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8AF6A9C" w14:textId="77777777" w:rsidR="00C855CE" w:rsidRPr="00C855CE" w:rsidRDefault="00C855CE" w:rsidP="00C855C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855CE">
        <w:rPr>
          <w:rFonts w:ascii="Arial" w:hAnsi="Arial" w:cs="Arial"/>
          <w:b/>
          <w:bCs/>
        </w:rPr>
        <w:t>СОВЕТ ДЕПУТАТОВ ГОРОДСКОГО ПОСЕЛЕНИЯ АНДРЕЕВКА МОСКОВСКОЙ ОБЛАСТИ</w:t>
      </w:r>
    </w:p>
    <w:p w14:paraId="0C99C49B" w14:textId="77777777" w:rsidR="00C855CE" w:rsidRPr="00C855CE" w:rsidRDefault="00C855CE" w:rsidP="00C855C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855CE">
        <w:rPr>
          <w:rFonts w:ascii="Arial" w:hAnsi="Arial" w:cs="Arial"/>
          <w:b/>
          <w:bCs/>
        </w:rPr>
        <w:t>РЕШЕНИЕ</w:t>
      </w:r>
    </w:p>
    <w:p w14:paraId="0218314C" w14:textId="77777777" w:rsidR="00C855CE" w:rsidRPr="00C855CE" w:rsidRDefault="00C855CE" w:rsidP="00C855C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855CE">
        <w:rPr>
          <w:rFonts w:ascii="Arial" w:hAnsi="Arial" w:cs="Arial"/>
          <w:b/>
          <w:bCs/>
        </w:rPr>
        <w:t>от 20 июня 2017 года N 312/63-17</w:t>
      </w:r>
      <w:r w:rsidRPr="00C855CE">
        <w:rPr>
          <w:rFonts w:ascii="Arial" w:hAnsi="Arial" w:cs="Arial"/>
          <w:b/>
          <w:bCs/>
        </w:rPr>
        <w:br/>
      </w:r>
    </w:p>
    <w:p w14:paraId="7527F2EB" w14:textId="77777777" w:rsidR="00C855CE" w:rsidRPr="00C855CE" w:rsidRDefault="00C855CE" w:rsidP="00C855C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855CE">
        <w:rPr>
          <w:rFonts w:ascii="Arial" w:hAnsi="Arial" w:cs="Arial"/>
          <w:b/>
          <w:bCs/>
        </w:rPr>
        <w:t>Об утверждении тарифа на услуги по вывозу твёрдых бытовых отходов и крупногабаритного мусора от частного сектора (от физических лиц), оказываемые МБУ "Жилищник" на территории городского поселения Андреевка Солнечногорского муниципального района Московской области"</w:t>
      </w:r>
    </w:p>
    <w:p w14:paraId="189F1810" w14:textId="77777777" w:rsidR="00C855CE" w:rsidRPr="00C855CE" w:rsidRDefault="00C855CE" w:rsidP="00C855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55CE">
        <w:rPr>
          <w:rFonts w:ascii="Arial" w:hAnsi="Arial" w:cs="Arial"/>
        </w:rPr>
        <w:t>Руководствуясь Федеральным законом от 06.10.2003 г. N 131-ФЗ "Об общих принципах организации местного самоуправления в Российской Федерации", Федеральным законом от 12.01.1996 г. N 7-ФЗ "О некоммерческих организациях", Уставом муниципального образования городское поселение Андреевка Солнечногорского муниципального района Московской области, Совет депутатов городского поселения Андреевка</w:t>
      </w:r>
      <w:r w:rsidRPr="00C855CE">
        <w:rPr>
          <w:rFonts w:ascii="Arial" w:hAnsi="Arial" w:cs="Arial"/>
        </w:rPr>
        <w:br/>
      </w:r>
    </w:p>
    <w:p w14:paraId="2A6ADD94" w14:textId="77777777" w:rsidR="00C855CE" w:rsidRPr="00C855CE" w:rsidRDefault="00C855CE" w:rsidP="00C855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55CE">
        <w:rPr>
          <w:rFonts w:ascii="Arial" w:hAnsi="Arial" w:cs="Arial"/>
        </w:rPr>
        <w:t>РЕШИЛ:</w:t>
      </w:r>
      <w:r w:rsidRPr="00C855CE">
        <w:rPr>
          <w:rFonts w:ascii="Arial" w:hAnsi="Arial" w:cs="Arial"/>
        </w:rPr>
        <w:br/>
      </w:r>
    </w:p>
    <w:p w14:paraId="60C34058" w14:textId="77777777" w:rsidR="00C855CE" w:rsidRPr="00C855CE" w:rsidRDefault="00C855CE" w:rsidP="00C855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55CE">
        <w:rPr>
          <w:rFonts w:ascii="Arial" w:hAnsi="Arial" w:cs="Arial"/>
        </w:rPr>
        <w:t>1. Утвердить тариф муниципальному бюджетному учреждению (МБУ) "Жилищник" на услуги по вывозу твердых бытовых отходов от домовладений в зоне индивидуальной жилой застройки, расположенных на территории городского поселения Андреевка, в размере 300 (триста) рублей (в том числе НДС) с домовладения в месяц.</w:t>
      </w:r>
      <w:r w:rsidRPr="00C855CE">
        <w:rPr>
          <w:rFonts w:ascii="Arial" w:hAnsi="Arial" w:cs="Arial"/>
        </w:rPr>
        <w:br/>
      </w:r>
    </w:p>
    <w:p w14:paraId="3D88580B" w14:textId="77777777" w:rsidR="00C855CE" w:rsidRPr="00C855CE" w:rsidRDefault="00C855CE" w:rsidP="00C855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55CE">
        <w:rPr>
          <w:rFonts w:ascii="Arial" w:hAnsi="Arial" w:cs="Arial"/>
        </w:rPr>
        <w:t>1.1. Домовладением является жилой дом или часть жилого дома имеющие самостоятельный выход либо на земельный участок, прилегающий к жилому дому, либо в помещение общего пользования в таком доме.</w:t>
      </w:r>
      <w:r w:rsidRPr="00C855CE">
        <w:rPr>
          <w:rFonts w:ascii="Arial" w:hAnsi="Arial" w:cs="Arial"/>
        </w:rPr>
        <w:br/>
      </w:r>
    </w:p>
    <w:p w14:paraId="32A6834D" w14:textId="77777777" w:rsidR="00C855CE" w:rsidRPr="00C855CE" w:rsidRDefault="00C855CE" w:rsidP="00C855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55CE">
        <w:rPr>
          <w:rFonts w:ascii="Arial" w:hAnsi="Arial" w:cs="Arial"/>
        </w:rPr>
        <w:t>1.2. Земельные участки, не имеющие жилого дома, но имеющие какие-либо хозяйственно-бытовые постройки приравниваются к домовладению.</w:t>
      </w:r>
      <w:r w:rsidRPr="00C855CE">
        <w:rPr>
          <w:rFonts w:ascii="Arial" w:hAnsi="Arial" w:cs="Arial"/>
        </w:rPr>
        <w:br/>
      </w:r>
    </w:p>
    <w:p w14:paraId="3907EAA1" w14:textId="77777777" w:rsidR="00C855CE" w:rsidRPr="00C855CE" w:rsidRDefault="00C855CE" w:rsidP="00C855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55CE">
        <w:rPr>
          <w:rFonts w:ascii="Arial" w:hAnsi="Arial" w:cs="Arial"/>
        </w:rPr>
        <w:t>2. Вывоз крупногабаритного мусора от домовладения установить в размере 4200,00 (Четыре тысячи двести) рублей 00 копеек (в том числе НДС) за один 8-ми кубовый бункер.</w:t>
      </w:r>
      <w:r w:rsidRPr="00C855CE">
        <w:rPr>
          <w:rFonts w:ascii="Arial" w:hAnsi="Arial" w:cs="Arial"/>
        </w:rPr>
        <w:br/>
      </w:r>
    </w:p>
    <w:p w14:paraId="7FC0EB2A" w14:textId="77777777" w:rsidR="00C855CE" w:rsidRPr="00C855CE" w:rsidRDefault="00C855CE" w:rsidP="00C855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55CE">
        <w:rPr>
          <w:rFonts w:ascii="Arial" w:hAnsi="Arial" w:cs="Arial"/>
        </w:rPr>
        <w:t>3. Установить, что владельцы дачных и садовых домовладений, как лица временно (сезонно) проживающие на территории городского поселения, оплачивают услуги по вывозу твердых бытовых отходов за период с апреля по октябрь включительно.</w:t>
      </w:r>
      <w:r w:rsidRPr="00C855CE">
        <w:rPr>
          <w:rFonts w:ascii="Arial" w:hAnsi="Arial" w:cs="Arial"/>
        </w:rPr>
        <w:br/>
      </w:r>
    </w:p>
    <w:p w14:paraId="270AB1CE" w14:textId="77777777" w:rsidR="00C855CE" w:rsidRPr="00C855CE" w:rsidRDefault="00C855CE" w:rsidP="00C855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55CE">
        <w:rPr>
          <w:rFonts w:ascii="Arial" w:hAnsi="Arial" w:cs="Arial"/>
        </w:rPr>
        <w:t>4. Установить льготы в размере 50% на вывоз твёрдых бытовых отходов в отношении одного домовладения для следующих категорий постоянно зарегистрированных граждан - физических лиц:</w:t>
      </w:r>
      <w:r w:rsidRPr="00C855CE">
        <w:rPr>
          <w:rFonts w:ascii="Arial" w:hAnsi="Arial" w:cs="Arial"/>
        </w:rPr>
        <w:br/>
      </w:r>
    </w:p>
    <w:p w14:paraId="6053F5F0" w14:textId="77777777" w:rsidR="00C855CE" w:rsidRPr="00C855CE" w:rsidRDefault="00C855CE" w:rsidP="00C855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55CE">
        <w:rPr>
          <w:rFonts w:ascii="Arial" w:hAnsi="Arial" w:cs="Arial"/>
        </w:rPr>
        <w:t>· Героев Советского Союза, Героев Российской Федерации, полных кавалеров ордена Славы; награжденных орденами Трудовой Славы, орденами "За службу Родине в Вооруженных Силах СССР";</w:t>
      </w:r>
      <w:r w:rsidRPr="00C855CE">
        <w:rPr>
          <w:rFonts w:ascii="Arial" w:hAnsi="Arial" w:cs="Arial"/>
        </w:rPr>
        <w:br/>
      </w:r>
    </w:p>
    <w:p w14:paraId="100EEAAE" w14:textId="77777777" w:rsidR="00C855CE" w:rsidRPr="00C855CE" w:rsidRDefault="00C855CE" w:rsidP="00C855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55CE">
        <w:rPr>
          <w:rFonts w:ascii="Arial" w:hAnsi="Arial" w:cs="Arial"/>
        </w:rPr>
        <w:lastRenderedPageBreak/>
        <w:t>· инвалидов, имеющих I группу инвалидности</w:t>
      </w:r>
      <w:r w:rsidRPr="00C855CE">
        <w:rPr>
          <w:rFonts w:ascii="Arial" w:hAnsi="Arial" w:cs="Arial"/>
        </w:rPr>
        <w:br/>
      </w:r>
    </w:p>
    <w:p w14:paraId="274DDDAB" w14:textId="77777777" w:rsidR="00C855CE" w:rsidRPr="00C855CE" w:rsidRDefault="00C855CE" w:rsidP="00C855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55CE">
        <w:rPr>
          <w:rFonts w:ascii="Arial" w:hAnsi="Arial" w:cs="Arial"/>
        </w:rPr>
        <w:t>· ветеранов и инвалидов Великой Отечественной войны, а также инвалидов боевых действий;</w:t>
      </w:r>
      <w:r w:rsidRPr="00C855CE">
        <w:rPr>
          <w:rFonts w:ascii="Arial" w:hAnsi="Arial" w:cs="Arial"/>
        </w:rPr>
        <w:br/>
      </w:r>
    </w:p>
    <w:p w14:paraId="713DB565" w14:textId="77777777" w:rsidR="00C855CE" w:rsidRPr="00C855CE" w:rsidRDefault="00C855CE" w:rsidP="00C855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55CE">
        <w:rPr>
          <w:rFonts w:ascii="Arial" w:hAnsi="Arial" w:cs="Arial"/>
        </w:rPr>
        <w:t>· лиц, имеющих II группу инвалидности, установленную до 01 января 2004 года;</w:t>
      </w:r>
      <w:r w:rsidRPr="00C855CE">
        <w:rPr>
          <w:rFonts w:ascii="Arial" w:hAnsi="Arial" w:cs="Arial"/>
        </w:rPr>
        <w:br/>
      </w:r>
    </w:p>
    <w:p w14:paraId="6764E072" w14:textId="77777777" w:rsidR="00C855CE" w:rsidRPr="00C855CE" w:rsidRDefault="00C855CE" w:rsidP="00C855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55CE">
        <w:rPr>
          <w:rFonts w:ascii="Arial" w:hAnsi="Arial" w:cs="Arial"/>
        </w:rPr>
        <w:t>· физических лиц, имеющих право на получение социальной поддержки в соответствии с Законом Российской Федерации "О социальной защите граждан, подвергшихся воздействию радиации вследствие катастрофы на Чернобыльской АЭС" (в редакции Закона Российской Федерации от 18 июня 1992. года N 3061-1), в соответствии с Федеральным законом от 26 ноября 1998 года N 175-ФЗ "О социальной защите граждан Российской Федерации, подвергшихся воздействию радиации вследствие аварии в 1957 году на производственном объединении "Маяк" и сбросов радиоактивных отходов в реку "Теча" и в соответствии с Федеральным законом от 10 января 2002 года N 2-ФЗ "О социальных гарантиях гражданам, подвергшихся радиационному воздействию вследствие ядерных испытаний на Семипалатинском полигоне";</w:t>
      </w:r>
      <w:r w:rsidRPr="00C855CE">
        <w:rPr>
          <w:rFonts w:ascii="Arial" w:hAnsi="Arial" w:cs="Arial"/>
        </w:rPr>
        <w:br/>
      </w:r>
    </w:p>
    <w:p w14:paraId="24035FE4" w14:textId="77777777" w:rsidR="00C855CE" w:rsidRPr="00C855CE" w:rsidRDefault="00C855CE" w:rsidP="00C855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55CE">
        <w:rPr>
          <w:rFonts w:ascii="Arial" w:hAnsi="Arial" w:cs="Arial"/>
        </w:rPr>
        <w:t>· физических лиц, принимавших в составе подразделений особого риска непосредственное участие в испытаниях ядерного и термоядерного оружия, ликвидации аварий ядерных установок на средствах вооружения и военных объектах;</w:t>
      </w:r>
      <w:r w:rsidRPr="00C855CE">
        <w:rPr>
          <w:rFonts w:ascii="Arial" w:hAnsi="Arial" w:cs="Arial"/>
        </w:rPr>
        <w:br/>
      </w:r>
    </w:p>
    <w:p w14:paraId="30826593" w14:textId="77777777" w:rsidR="00C855CE" w:rsidRPr="00C855CE" w:rsidRDefault="00C855CE" w:rsidP="00C855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55CE">
        <w:rPr>
          <w:rFonts w:ascii="Arial" w:hAnsi="Arial" w:cs="Arial"/>
        </w:rPr>
        <w:t>· физических лиц, получивших или перенесших лучевую болезнь или ставших инвалидами в результате испытаний, учений и иных работ, связанных с любыми видами ядерных установок, включая ядерное оружие и космическую технику;</w:t>
      </w:r>
      <w:r w:rsidRPr="00C855CE">
        <w:rPr>
          <w:rFonts w:ascii="Arial" w:hAnsi="Arial" w:cs="Arial"/>
        </w:rPr>
        <w:br/>
      </w:r>
    </w:p>
    <w:p w14:paraId="157F97A4" w14:textId="77777777" w:rsidR="00C855CE" w:rsidRPr="00C855CE" w:rsidRDefault="00C855CE" w:rsidP="00C855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55CE">
        <w:rPr>
          <w:rFonts w:ascii="Arial" w:hAnsi="Arial" w:cs="Arial"/>
        </w:rPr>
        <w:t>· членов семей военнослужащих, потерявших кормильца, и членов семей иных лиц, погибших при исполнении государственных или общественных обязанностей;</w:t>
      </w:r>
      <w:r w:rsidRPr="00C855CE">
        <w:rPr>
          <w:rFonts w:ascii="Arial" w:hAnsi="Arial" w:cs="Arial"/>
        </w:rPr>
        <w:br/>
      </w:r>
    </w:p>
    <w:p w14:paraId="5AE91CE2" w14:textId="77777777" w:rsidR="00C855CE" w:rsidRPr="00C855CE" w:rsidRDefault="00C855CE" w:rsidP="00C855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55CE">
        <w:rPr>
          <w:rFonts w:ascii="Arial" w:hAnsi="Arial" w:cs="Arial"/>
        </w:rPr>
        <w:t>· инвалидов с детства;</w:t>
      </w:r>
      <w:r w:rsidRPr="00C855CE">
        <w:rPr>
          <w:rFonts w:ascii="Arial" w:hAnsi="Arial" w:cs="Arial"/>
        </w:rPr>
        <w:br/>
      </w:r>
    </w:p>
    <w:p w14:paraId="3C05EDAF" w14:textId="77777777" w:rsidR="00C855CE" w:rsidRPr="00C855CE" w:rsidRDefault="00C855CE" w:rsidP="00C855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55CE">
        <w:rPr>
          <w:rFonts w:ascii="Arial" w:hAnsi="Arial" w:cs="Arial"/>
        </w:rPr>
        <w:t>· родителей детей-инвалидов;</w:t>
      </w:r>
      <w:r w:rsidRPr="00C855CE">
        <w:rPr>
          <w:rFonts w:ascii="Arial" w:hAnsi="Arial" w:cs="Arial"/>
        </w:rPr>
        <w:br/>
      </w:r>
    </w:p>
    <w:p w14:paraId="4A7C1569" w14:textId="77777777" w:rsidR="00C855CE" w:rsidRPr="00C855CE" w:rsidRDefault="00C855CE" w:rsidP="00C855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55CE">
        <w:rPr>
          <w:rFonts w:ascii="Arial" w:hAnsi="Arial" w:cs="Arial"/>
        </w:rPr>
        <w:t>· родителей многодетных семей (имеющих трех и более несовершеннолетних детей);</w:t>
      </w:r>
      <w:r w:rsidRPr="00C855CE">
        <w:rPr>
          <w:rFonts w:ascii="Arial" w:hAnsi="Arial" w:cs="Arial"/>
        </w:rPr>
        <w:br/>
      </w:r>
    </w:p>
    <w:p w14:paraId="154E37E3" w14:textId="77777777" w:rsidR="00C855CE" w:rsidRPr="00C855CE" w:rsidRDefault="00C855CE" w:rsidP="00C855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55CE">
        <w:rPr>
          <w:rFonts w:ascii="Arial" w:hAnsi="Arial" w:cs="Arial"/>
        </w:rPr>
        <w:t>· малоимущих семей и малоимущих одиноко проживающих граждан, среднедушевой доход которых ниже величины прожиточного минимума, установленной в Московской области на душу населения;</w:t>
      </w:r>
      <w:r w:rsidRPr="00C855CE">
        <w:rPr>
          <w:rFonts w:ascii="Arial" w:hAnsi="Arial" w:cs="Arial"/>
        </w:rPr>
        <w:br/>
      </w:r>
    </w:p>
    <w:p w14:paraId="74C2B1AA" w14:textId="77777777" w:rsidR="00C855CE" w:rsidRPr="00C855CE" w:rsidRDefault="00C855CE" w:rsidP="00C855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55CE">
        <w:rPr>
          <w:rFonts w:ascii="Arial" w:hAnsi="Arial" w:cs="Arial"/>
        </w:rPr>
        <w:t>· семей, имеющих трех и более несовершеннолетних детей, среднедушевой доход которых ниже величины прожиточного минимума, установленной в Московской области на душу населения;</w:t>
      </w:r>
      <w:r w:rsidRPr="00C855CE">
        <w:rPr>
          <w:rFonts w:ascii="Arial" w:hAnsi="Arial" w:cs="Arial"/>
        </w:rPr>
        <w:br/>
      </w:r>
    </w:p>
    <w:p w14:paraId="6C26BB6B" w14:textId="77777777" w:rsidR="00C855CE" w:rsidRPr="00C855CE" w:rsidRDefault="00C855CE" w:rsidP="00C855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55CE">
        <w:rPr>
          <w:rFonts w:ascii="Arial" w:hAnsi="Arial" w:cs="Arial"/>
        </w:rPr>
        <w:t>· пенсионеров, доход которых ниже двукратной величины прожиточного минимума, установленной в Московской области для пенсионеров.</w:t>
      </w:r>
      <w:r w:rsidRPr="00C855CE">
        <w:rPr>
          <w:rFonts w:ascii="Arial" w:hAnsi="Arial" w:cs="Arial"/>
        </w:rPr>
        <w:br/>
      </w:r>
    </w:p>
    <w:p w14:paraId="24F0F108" w14:textId="77777777" w:rsidR="00C855CE" w:rsidRPr="00C855CE" w:rsidRDefault="00C855CE" w:rsidP="00C855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55CE">
        <w:rPr>
          <w:rFonts w:ascii="Arial" w:hAnsi="Arial" w:cs="Arial"/>
        </w:rPr>
        <w:lastRenderedPageBreak/>
        <w:t>Льгота для указанных категорий граждан предоставляется в отношении одного домовладения на территории Московской области по выбору собственника.</w:t>
      </w:r>
      <w:r w:rsidRPr="00C855CE">
        <w:rPr>
          <w:rFonts w:ascii="Arial" w:hAnsi="Arial" w:cs="Arial"/>
        </w:rPr>
        <w:br/>
      </w:r>
    </w:p>
    <w:p w14:paraId="4A5B8ECE" w14:textId="77777777" w:rsidR="00C855CE" w:rsidRPr="00C855CE" w:rsidRDefault="00C855CE" w:rsidP="00C855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55CE">
        <w:rPr>
          <w:rFonts w:ascii="Arial" w:hAnsi="Arial" w:cs="Arial"/>
        </w:rPr>
        <w:t>Для случаев, когда гражданин относится к нескольким категориям, предусмотренным настоящим Решением, льгота предоставляется по одному из оснований.</w:t>
      </w:r>
      <w:r w:rsidRPr="00C855CE">
        <w:rPr>
          <w:rFonts w:ascii="Arial" w:hAnsi="Arial" w:cs="Arial"/>
        </w:rPr>
        <w:br/>
      </w:r>
    </w:p>
    <w:p w14:paraId="358258F1" w14:textId="77777777" w:rsidR="00C855CE" w:rsidRPr="00C855CE" w:rsidRDefault="00C855CE" w:rsidP="00C855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55CE">
        <w:rPr>
          <w:rFonts w:ascii="Arial" w:hAnsi="Arial" w:cs="Arial"/>
        </w:rPr>
        <w:t>5. Настоящее Решение вступает в силу с момента подписания.</w:t>
      </w:r>
      <w:r w:rsidRPr="00C855CE">
        <w:rPr>
          <w:rFonts w:ascii="Arial" w:hAnsi="Arial" w:cs="Arial"/>
        </w:rPr>
        <w:br/>
      </w:r>
    </w:p>
    <w:p w14:paraId="649AE2CD" w14:textId="77777777" w:rsidR="00C855CE" w:rsidRPr="00C855CE" w:rsidRDefault="00C855CE" w:rsidP="00C855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55CE">
        <w:rPr>
          <w:rFonts w:ascii="Arial" w:hAnsi="Arial" w:cs="Arial"/>
        </w:rPr>
        <w:t>6. Направить настоящее Решение в администрацию городского поселения Андреевка для публикации в средствах массовой информации и размещения на официальном сайте администрации по адресу: www.andreevka.org.</w:t>
      </w:r>
      <w:r w:rsidRPr="00C855CE">
        <w:rPr>
          <w:rFonts w:ascii="Arial" w:hAnsi="Arial" w:cs="Arial"/>
        </w:rPr>
        <w:br/>
      </w:r>
    </w:p>
    <w:p w14:paraId="24FBB6BB" w14:textId="77777777" w:rsidR="00C855CE" w:rsidRPr="00C855CE" w:rsidRDefault="00C855CE" w:rsidP="00C855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55CE">
        <w:rPr>
          <w:rFonts w:ascii="Arial" w:hAnsi="Arial" w:cs="Arial"/>
        </w:rPr>
        <w:t xml:space="preserve">7. Контроль за исполнением настоящего Решения возложить на Председателя депутатской комиссии по ЖКХ и благоустройству- Зинкевича </w:t>
      </w:r>
      <w:proofErr w:type="gramStart"/>
      <w:r w:rsidRPr="00C855CE">
        <w:rPr>
          <w:rFonts w:ascii="Arial" w:hAnsi="Arial" w:cs="Arial"/>
        </w:rPr>
        <w:t>А.С.</w:t>
      </w:r>
      <w:proofErr w:type="gramEnd"/>
      <w:r w:rsidRPr="00C855CE">
        <w:rPr>
          <w:rFonts w:ascii="Arial" w:hAnsi="Arial" w:cs="Arial"/>
        </w:rPr>
        <w:br/>
      </w:r>
    </w:p>
    <w:p w14:paraId="679DD8C2" w14:textId="77777777" w:rsidR="00C855CE" w:rsidRPr="00C855CE" w:rsidRDefault="00C855CE" w:rsidP="00C855C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855CE">
        <w:rPr>
          <w:rFonts w:ascii="Arial" w:hAnsi="Arial" w:cs="Arial"/>
        </w:rPr>
        <w:t>     Глава городского</w:t>
      </w:r>
      <w:r w:rsidRPr="00C855CE">
        <w:rPr>
          <w:rFonts w:ascii="Arial" w:hAnsi="Arial" w:cs="Arial"/>
        </w:rPr>
        <w:br/>
        <w:t>     поселения Андреевка</w:t>
      </w:r>
      <w:r w:rsidRPr="00C855CE">
        <w:rPr>
          <w:rFonts w:ascii="Arial" w:hAnsi="Arial" w:cs="Arial"/>
        </w:rPr>
        <w:br/>
        <w:t xml:space="preserve">      Кириллов </w:t>
      </w:r>
      <w:proofErr w:type="gramStart"/>
      <w:r w:rsidRPr="00C855CE">
        <w:rPr>
          <w:rFonts w:ascii="Arial" w:hAnsi="Arial" w:cs="Arial"/>
        </w:rPr>
        <w:t>В.Н.</w:t>
      </w:r>
      <w:proofErr w:type="gramEnd"/>
    </w:p>
    <w:p w14:paraId="2D91667D" w14:textId="77777777" w:rsidR="00C855CE" w:rsidRPr="00C855CE" w:rsidRDefault="00C855CE" w:rsidP="00C855CE"/>
    <w:p w14:paraId="256B857E" w14:textId="77777777" w:rsidR="0015486D" w:rsidRPr="00C855CE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855CE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text">
    <w:name w:val="headertext"/>
    <w:basedOn w:val="a"/>
    <w:rsid w:val="00C855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C855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