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97AC4" w:rsidRPr="00497AC4" w:rsidRDefault="00497AC4" w:rsidP="00497A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7AC4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от 11 декабря 2012 года N 36/6</w:t>
      </w: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МУП "</w:t>
      </w:r>
      <w:proofErr w:type="spellStart"/>
      <w:r w:rsidRPr="00497AC4">
        <w:rPr>
          <w:rFonts w:ascii="Times New Roman" w:hAnsi="Times New Roman" w:cs="Times New Roman"/>
          <w:sz w:val="24"/>
          <w:szCs w:val="24"/>
        </w:rPr>
        <w:t>Спецпредприятие</w:t>
      </w:r>
      <w:proofErr w:type="spellEnd"/>
      <w:r w:rsidRPr="00497AC4">
        <w:rPr>
          <w:rFonts w:ascii="Times New Roman" w:hAnsi="Times New Roman" w:cs="Times New Roman"/>
          <w:sz w:val="24"/>
          <w:szCs w:val="24"/>
        </w:rPr>
        <w:t>" города Гусь-Хрустальный с календарной разбивкой:</w:t>
      </w: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- с 12 января 2013 года по 30 июня 2013 года для потребителей в размере 18 руб. 08 коп</w:t>
      </w:r>
      <w:proofErr w:type="gramStart"/>
      <w:r w:rsidRPr="00497AC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97A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7AC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97AC4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- с 01 июля 2013 года по 31 декабря 2014 года для потребителей в размере 19 руб. 82 коп</w:t>
      </w:r>
      <w:proofErr w:type="gramStart"/>
      <w:r w:rsidRPr="00497AC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97A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7AC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97AC4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497AC4" w:rsidRPr="00497AC4" w:rsidRDefault="00497AC4" w:rsidP="00497AC4">
      <w:pPr>
        <w:rPr>
          <w:rFonts w:ascii="Times New Roman" w:hAnsi="Times New Roman" w:cs="Times New Roman"/>
          <w:sz w:val="24"/>
          <w:szCs w:val="24"/>
        </w:rPr>
      </w:pPr>
    </w:p>
    <w:p w:rsidR="00497AC4" w:rsidRPr="00497AC4" w:rsidRDefault="00497AC4" w:rsidP="00497AC4">
      <w:pPr>
        <w:jc w:val="right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497AC4" w:rsidRPr="00497AC4" w:rsidRDefault="00497AC4" w:rsidP="00497AC4">
      <w:pPr>
        <w:jc w:val="right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497AC4" w:rsidRPr="00497AC4" w:rsidRDefault="00497AC4" w:rsidP="00497AC4">
      <w:pPr>
        <w:jc w:val="right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497AC4" w:rsidRPr="00497AC4" w:rsidRDefault="00497AC4" w:rsidP="00497AC4">
      <w:pPr>
        <w:jc w:val="right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9025C4" w:rsidRPr="005A3DA3" w:rsidRDefault="00497AC4" w:rsidP="00497AC4">
      <w:pPr>
        <w:jc w:val="right"/>
        <w:rPr>
          <w:rFonts w:ascii="Times New Roman" w:hAnsi="Times New Roman" w:cs="Times New Roman"/>
          <w:sz w:val="24"/>
          <w:szCs w:val="24"/>
        </w:rPr>
      </w:pPr>
      <w:r w:rsidRPr="00497AC4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d05d04b94854d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