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879CF1" w14:textId="77777777" w:rsidR="004D3570" w:rsidRPr="004D3570" w:rsidRDefault="004D3570" w:rsidP="004D357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3570">
        <w:rPr>
          <w:rFonts w:ascii="Arial" w:hAnsi="Arial" w:cs="Arial"/>
          <w:sz w:val="24"/>
          <w:szCs w:val="24"/>
        </w:rPr>
        <w:br/>
        <w:t>ПРАВИТЕЛЬСТВО АЛТАЙСКОГО КРАЯ</w:t>
      </w: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ПОСТАНОВЛЕНИЕ</w:t>
      </w: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от 6 июля 2017 года N 245</w:t>
      </w: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Об утверждении правил осуществления деятельности региональных операторов по обращению с твердыми коммунальными отходами на территории Алтайского края</w:t>
      </w:r>
    </w:p>
    <w:p w14:paraId="719C9CDE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(с изменениями на 11 декабря 2020 года)</w:t>
      </w:r>
    </w:p>
    <w:p w14:paraId="203AF04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(в ред. Постановлений Правительства Алтайского края от 16.07.2019 N 269, от 11.12.2020 N 528)</w:t>
      </w:r>
    </w:p>
    <w:p w14:paraId="101FADFB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br/>
      </w:r>
      <w:r w:rsidRPr="004D3570">
        <w:rPr>
          <w:rFonts w:ascii="Arial" w:hAnsi="Arial" w:cs="Arial"/>
        </w:rPr>
        <w:br/>
      </w:r>
    </w:p>
    <w:p w14:paraId="2A622AC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В соответствии со статьей 6 Федерального закона от 24.06.1998 N 89-ФЗ "Об отходах производства и потребления", статьей 6 закона Алтайского края от 11.02.2008 N 11-ЗС "Об обращении с отходами производства и потребления в Алтайском крае" Правительство Алтайского края постановляет:</w:t>
      </w:r>
      <w:r w:rsidRPr="004D3570">
        <w:rPr>
          <w:rFonts w:ascii="Arial" w:hAnsi="Arial" w:cs="Arial"/>
        </w:rPr>
        <w:br/>
      </w:r>
    </w:p>
    <w:p w14:paraId="1310282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03BEC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Утвердить прилагаемые правила осуществления деятельности региональных операторов по обращению с твердыми коммунальными отходами на территории Алтайского края.</w:t>
      </w:r>
      <w:r w:rsidRPr="004D3570">
        <w:rPr>
          <w:rFonts w:ascii="Arial" w:hAnsi="Arial" w:cs="Arial"/>
        </w:rPr>
        <w:br/>
      </w:r>
    </w:p>
    <w:p w14:paraId="4E67C6F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br/>
      </w:r>
      <w:r w:rsidRPr="004D3570">
        <w:rPr>
          <w:rFonts w:ascii="Arial" w:hAnsi="Arial" w:cs="Arial"/>
        </w:rPr>
        <w:br/>
        <w:t>Губернатор Алтайского края,</w:t>
      </w:r>
      <w:r w:rsidRPr="004D3570">
        <w:rPr>
          <w:rFonts w:ascii="Arial" w:hAnsi="Arial" w:cs="Arial"/>
        </w:rPr>
        <w:br/>
        <w:t>Председатель Правительства</w:t>
      </w:r>
      <w:r w:rsidRPr="004D3570">
        <w:rPr>
          <w:rFonts w:ascii="Arial" w:hAnsi="Arial" w:cs="Arial"/>
        </w:rPr>
        <w:br/>
        <w:t>Алтайского края</w:t>
      </w:r>
      <w:r w:rsidRPr="004D3570">
        <w:rPr>
          <w:rFonts w:ascii="Arial" w:hAnsi="Arial" w:cs="Arial"/>
        </w:rPr>
        <w:br/>
        <w:t>А.Б.КАРЛИН</w:t>
      </w:r>
    </w:p>
    <w:p w14:paraId="7E47EF47" w14:textId="77777777" w:rsidR="004D3570" w:rsidRPr="004D3570" w:rsidRDefault="004D3570" w:rsidP="004D357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Утверждены</w:t>
      </w:r>
      <w:r w:rsidRPr="004D3570">
        <w:rPr>
          <w:rFonts w:ascii="Arial" w:hAnsi="Arial" w:cs="Arial"/>
          <w:sz w:val="24"/>
          <w:szCs w:val="24"/>
        </w:rPr>
        <w:br/>
        <w:t>Постановлением</w:t>
      </w:r>
      <w:r w:rsidRPr="004D3570">
        <w:rPr>
          <w:rFonts w:ascii="Arial" w:hAnsi="Arial" w:cs="Arial"/>
          <w:sz w:val="24"/>
          <w:szCs w:val="24"/>
        </w:rPr>
        <w:br/>
        <w:t>Правительства Алтайского края</w:t>
      </w:r>
      <w:r w:rsidRPr="004D3570">
        <w:rPr>
          <w:rFonts w:ascii="Arial" w:hAnsi="Arial" w:cs="Arial"/>
          <w:sz w:val="24"/>
          <w:szCs w:val="24"/>
        </w:rPr>
        <w:br/>
        <w:t>от 6 июля 2017 г. N 245</w:t>
      </w:r>
    </w:p>
    <w:p w14:paraId="28B36DEE" w14:textId="77777777" w:rsidR="004D3570" w:rsidRPr="004D3570" w:rsidRDefault="004D3570" w:rsidP="004D35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3570">
        <w:rPr>
          <w:rFonts w:ascii="Arial" w:hAnsi="Arial" w:cs="Arial"/>
          <w:b/>
          <w:bCs/>
        </w:rPr>
        <w:br/>
      </w:r>
      <w:r w:rsidRPr="004D3570">
        <w:rPr>
          <w:rFonts w:ascii="Arial" w:hAnsi="Arial" w:cs="Arial"/>
          <w:b/>
          <w:bCs/>
        </w:rPr>
        <w:br/>
        <w:t>ПРАВИЛА ОСУЩЕСТВЛЕНИЯ ДЕЯТЕЛЬНОСТИ РЕГИОНАЛЬНЫХ ОПЕРАТОРОВ ПО ОБРАЩЕНИЮ С ТВЕРДЫМИ КОММУНАЛЬНЫМИ ОТХОДАМИ НА ТЕРРИТОРИИ АЛТАЙСКОГО КРАЯ</w:t>
      </w:r>
    </w:p>
    <w:p w14:paraId="068D161C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(в ред. Постановлений Правительства Алтайского края от 16.07.2019 N 269, от 11.12.2020 N 528)</w:t>
      </w:r>
    </w:p>
    <w:p w14:paraId="6D95F10F" w14:textId="77777777" w:rsidR="004D3570" w:rsidRPr="004D3570" w:rsidRDefault="004D3570" w:rsidP="004D35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1. Общие положения</w:t>
      </w:r>
    </w:p>
    <w:p w14:paraId="2C4DB1D4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BE2B7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1. Настоящие правила определяют порядок деятельности, задачи и функции региональных операторов по обращению с твердыми коммунальными отходами на территории Алтайского края (далее - "Региональный оператор"), а также порядок их взаимодействия с участниками в сфере обращения с твердыми коммунальными отходами (далее - ТКО).</w:t>
      </w:r>
      <w:r w:rsidRPr="004D3570">
        <w:rPr>
          <w:rFonts w:ascii="Arial" w:hAnsi="Arial" w:cs="Arial"/>
        </w:rPr>
        <w:br/>
      </w:r>
    </w:p>
    <w:p w14:paraId="4C255202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7F42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2. Используемые в настоящих правилах понятия употребляются в значениях, которые определены Федеральным законом от 24.06.1998 N 89-ФЗ "Об отходах производства и потребления" и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"постановление N 1156").</w:t>
      </w:r>
      <w:r w:rsidRPr="004D3570">
        <w:rPr>
          <w:rFonts w:ascii="Arial" w:hAnsi="Arial" w:cs="Arial"/>
        </w:rPr>
        <w:br/>
      </w:r>
    </w:p>
    <w:p w14:paraId="67EEB623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E567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3.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Министерством строительства и жилищно-коммунального хозяйства Алтайского края (далее - "Министерство") в порядке, установленном Правительством Российской Федерации.</w:t>
      </w:r>
      <w:r w:rsidRPr="004D3570">
        <w:rPr>
          <w:rFonts w:ascii="Arial" w:hAnsi="Arial" w:cs="Arial"/>
        </w:rPr>
        <w:br/>
      </w:r>
    </w:p>
    <w:p w14:paraId="45D8402A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26DCB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(в ред. Постановления Правительства Алтайского края от 16.07.2019 N 269)</w:t>
      </w:r>
      <w:r w:rsidRPr="004D3570">
        <w:rPr>
          <w:rFonts w:ascii="Arial" w:hAnsi="Arial" w:cs="Arial"/>
        </w:rPr>
        <w:br/>
      </w:r>
    </w:p>
    <w:p w14:paraId="07DAB2C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85DD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4. Региональный оператор осуществляет деятельность в сфере обращения с ТКО на территории Алтайского края в соответствии с государственной программой Алтайского края "Охрана окружающей среды, воспроизводство и рациональное использование природных ресурсов, развитие лесного хозяйства Алтайского края", утвержденной постановлением Правительства Алтайского края от 03.07.2020 N 287 (далее - "Программа"), и территориальной схемой обращения с отходами, в том числе с твердыми коммунальными отходами Алтайского края (далее - "территориальная схема"), на основании соглашения об организации деятельности по обращению с ТКО, заключенного с Министерством, при наличии действующей лицензии, необходимой в отношении деятельности по сбору, транспортированию, обработке, утилизации, обезвреживанию и размещению отходов I - IV классов опасности, и договоров на оказание услуг по обращению с твердыми коммунальными отходами, заключенных с потребителями.</w:t>
      </w:r>
      <w:r w:rsidRPr="004D3570">
        <w:rPr>
          <w:rFonts w:ascii="Arial" w:hAnsi="Arial" w:cs="Arial"/>
        </w:rPr>
        <w:br/>
      </w:r>
    </w:p>
    <w:p w14:paraId="1804149D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77DE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(в ред. Постановления Правительства Алтайского края от 11.12.2020 N 528)</w:t>
      </w:r>
      <w:r w:rsidRPr="004D3570">
        <w:rPr>
          <w:rFonts w:ascii="Arial" w:hAnsi="Arial" w:cs="Arial"/>
        </w:rPr>
        <w:br/>
      </w:r>
    </w:p>
    <w:p w14:paraId="21C63A4C" w14:textId="77777777" w:rsidR="004D3570" w:rsidRPr="004D3570" w:rsidRDefault="004D3570" w:rsidP="004D35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2. Задачи и функции Регионального оператора</w:t>
      </w:r>
    </w:p>
    <w:p w14:paraId="4CB749C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54A48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5. Задачами Регионального оператора являются:</w:t>
      </w:r>
      <w:r w:rsidRPr="004D3570">
        <w:rPr>
          <w:rFonts w:ascii="Arial" w:hAnsi="Arial" w:cs="Arial"/>
        </w:rPr>
        <w:br/>
      </w:r>
    </w:p>
    <w:p w14:paraId="304F657A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4D16F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lastRenderedPageBreak/>
        <w:t>1) обеспечение сбора, транспортирования, обработки, утилизации, обезвреживания и захоронения ТКО в зоне своей деятельности в соответствии с Программой и территориальной схемой;</w:t>
      </w:r>
      <w:r w:rsidRPr="004D3570">
        <w:rPr>
          <w:rFonts w:ascii="Arial" w:hAnsi="Arial" w:cs="Arial"/>
        </w:rPr>
        <w:br/>
      </w:r>
    </w:p>
    <w:p w14:paraId="7B13808A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719A8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(в ред. Постановления Правительства Алтайского края от 16.07.2019 N 269)</w:t>
      </w:r>
      <w:r w:rsidRPr="004D3570">
        <w:rPr>
          <w:rFonts w:ascii="Arial" w:hAnsi="Arial" w:cs="Arial"/>
        </w:rPr>
        <w:br/>
      </w:r>
    </w:p>
    <w:p w14:paraId="7AE00EAE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02273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2) участие в реализации территориальной схемы и мероприятий Программы;</w:t>
      </w:r>
      <w:r w:rsidRPr="004D3570">
        <w:rPr>
          <w:rFonts w:ascii="Arial" w:hAnsi="Arial" w:cs="Arial"/>
        </w:rPr>
        <w:br/>
      </w:r>
    </w:p>
    <w:p w14:paraId="1A56455C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F9B02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3) снижение вредного воздействия отходов производства и потребления на здоровье человека и окружающую среду;</w:t>
      </w:r>
      <w:r w:rsidRPr="004D3570">
        <w:rPr>
          <w:rFonts w:ascii="Arial" w:hAnsi="Arial" w:cs="Arial"/>
        </w:rPr>
        <w:br/>
      </w:r>
    </w:p>
    <w:p w14:paraId="3DDA971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36397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4) участие в разработке и реализации инвестиционных проектов в сфере обращения с ТКО в зоне его деятельности;</w:t>
      </w:r>
      <w:r w:rsidRPr="004D3570">
        <w:rPr>
          <w:rFonts w:ascii="Arial" w:hAnsi="Arial" w:cs="Arial"/>
        </w:rPr>
        <w:br/>
      </w:r>
    </w:p>
    <w:p w14:paraId="7F70529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DA102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5) участие в организации и осуществлении мероприятий по созданию в зоне его деятельности объектов, используемых для обработки, утилизации, обезвреживания, размещения ТКО;</w:t>
      </w:r>
      <w:r w:rsidRPr="004D3570">
        <w:rPr>
          <w:rFonts w:ascii="Arial" w:hAnsi="Arial" w:cs="Arial"/>
        </w:rPr>
        <w:br/>
      </w:r>
    </w:p>
    <w:p w14:paraId="72B69314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55FCC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(</w:t>
      </w:r>
      <w:proofErr w:type="spellStart"/>
      <w:r w:rsidRPr="004D3570">
        <w:rPr>
          <w:rFonts w:ascii="Arial" w:hAnsi="Arial" w:cs="Arial"/>
        </w:rPr>
        <w:t>пп</w:t>
      </w:r>
      <w:proofErr w:type="spellEnd"/>
      <w:r w:rsidRPr="004D3570">
        <w:rPr>
          <w:rFonts w:ascii="Arial" w:hAnsi="Arial" w:cs="Arial"/>
        </w:rPr>
        <w:t>. 5 в ред. Постановления Правительства Алтайского края от 16.07.2019 N 269)</w:t>
      </w:r>
      <w:r w:rsidRPr="004D3570">
        <w:rPr>
          <w:rFonts w:ascii="Arial" w:hAnsi="Arial" w:cs="Arial"/>
        </w:rPr>
        <w:br/>
      </w:r>
    </w:p>
    <w:p w14:paraId="57A906ED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B8892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6) участие в организации и внедрении системы раздельного сбора ТКО в зоне его деятельности.</w:t>
      </w:r>
      <w:r w:rsidRPr="004D3570">
        <w:rPr>
          <w:rFonts w:ascii="Arial" w:hAnsi="Arial" w:cs="Arial"/>
        </w:rPr>
        <w:br/>
      </w:r>
    </w:p>
    <w:p w14:paraId="4032EDAE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4FF3A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6. Региональный оператор осуществляет следующие функции:</w:t>
      </w:r>
      <w:r w:rsidRPr="004D3570">
        <w:rPr>
          <w:rFonts w:ascii="Arial" w:hAnsi="Arial" w:cs="Arial"/>
        </w:rPr>
        <w:br/>
      </w:r>
    </w:p>
    <w:p w14:paraId="12505E2B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9421B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1) заключает договоры на оказание услуг по обращению с ТКО с потребителем в соответствии с постановлением N 1156;</w:t>
      </w:r>
      <w:r w:rsidRPr="004D3570">
        <w:rPr>
          <w:rFonts w:ascii="Arial" w:hAnsi="Arial" w:cs="Arial"/>
        </w:rPr>
        <w:br/>
      </w:r>
    </w:p>
    <w:p w14:paraId="1FA9DF46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7559F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2) организует и (или) проводит мероприятия по ликвидации мест несанкционированного размещения ТКО;</w:t>
      </w:r>
      <w:r w:rsidRPr="004D3570">
        <w:rPr>
          <w:rFonts w:ascii="Arial" w:hAnsi="Arial" w:cs="Arial"/>
        </w:rPr>
        <w:br/>
      </w:r>
    </w:p>
    <w:p w14:paraId="0FCCA2C2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CB8D4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3) направляет предложения в Министерство по совершенствованию нормативной правовой базы Алтайского края в сфере обращения с ТКО;</w:t>
      </w:r>
      <w:r w:rsidRPr="004D3570">
        <w:rPr>
          <w:rFonts w:ascii="Arial" w:hAnsi="Arial" w:cs="Arial"/>
        </w:rPr>
        <w:br/>
      </w:r>
    </w:p>
    <w:p w14:paraId="099B7A6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29B27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4) вносит плату за негативное воздействие на окружающую среду при размещении ТКО в случаях, предусмотренных действующим законодательством Российской Федерации;</w:t>
      </w:r>
      <w:r w:rsidRPr="004D3570">
        <w:rPr>
          <w:rFonts w:ascii="Arial" w:hAnsi="Arial" w:cs="Arial"/>
        </w:rPr>
        <w:br/>
      </w:r>
    </w:p>
    <w:p w14:paraId="5AF6FEAF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55F68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lastRenderedPageBreak/>
        <w:t>5) участвует в мероприятиях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ТКО;</w:t>
      </w:r>
      <w:r w:rsidRPr="004D3570">
        <w:rPr>
          <w:rFonts w:ascii="Arial" w:hAnsi="Arial" w:cs="Arial"/>
        </w:rPr>
        <w:br/>
      </w:r>
    </w:p>
    <w:p w14:paraId="0D79FED6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21A5B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6) обеспечивает общий доступ к информации в области обращения с ТКО путем ее размещения в форме открытых данных на официальном сайте Министерства, а также в государственной информационной системе жилищно-коммунального хозяйства;</w:t>
      </w:r>
      <w:r w:rsidRPr="004D3570">
        <w:rPr>
          <w:rFonts w:ascii="Arial" w:hAnsi="Arial" w:cs="Arial"/>
        </w:rPr>
        <w:br/>
      </w:r>
    </w:p>
    <w:p w14:paraId="4929DAE4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F41C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7) проводит информационную эколого-просветительскую работу с населением края по вопросам обращения с ТКО;</w:t>
      </w:r>
      <w:r w:rsidRPr="004D3570">
        <w:rPr>
          <w:rFonts w:ascii="Arial" w:hAnsi="Arial" w:cs="Arial"/>
        </w:rPr>
        <w:br/>
      </w:r>
    </w:p>
    <w:p w14:paraId="754A7CA6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CEFF4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8) рассматривает претензии, жалобы, заявления потребителей в сфере обращения с ТКО, принимает по ним решения в пределах своей компетенции.</w:t>
      </w:r>
      <w:r w:rsidRPr="004D3570">
        <w:rPr>
          <w:rFonts w:ascii="Arial" w:hAnsi="Arial" w:cs="Arial"/>
        </w:rPr>
        <w:br/>
      </w:r>
    </w:p>
    <w:p w14:paraId="30AE4307" w14:textId="77777777" w:rsidR="004D3570" w:rsidRPr="004D3570" w:rsidRDefault="004D3570" w:rsidP="004D35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3. Взаимодействие Регионального оператора с участниками в сфере обращения с ТКО</w:t>
      </w:r>
    </w:p>
    <w:p w14:paraId="284E1FC9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63D5B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7. Региональный оператор при осуществлении своей деятельности взаимодействует с территориальными органами федеральных органов исполнительной власти, исполнительными органами государственной власти Алтайского края, органами местного самоуправления муниципальных образований Алтайского края, операторами по обращению с ТКО и потребителями в сфере обращения с ТКО в соответствии с законодательством Российской Федерации и Алтайского края.</w:t>
      </w:r>
      <w:r w:rsidRPr="004D3570">
        <w:rPr>
          <w:rFonts w:ascii="Arial" w:hAnsi="Arial" w:cs="Arial"/>
        </w:rPr>
        <w:br/>
      </w:r>
    </w:p>
    <w:p w14:paraId="4E0CB602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F3E6C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8. Основными формами взаимодействия между Региональным оператором и другими участниками в сфере обращения с ТКО являются:</w:t>
      </w:r>
      <w:r w:rsidRPr="004D3570">
        <w:rPr>
          <w:rFonts w:ascii="Arial" w:hAnsi="Arial" w:cs="Arial"/>
        </w:rPr>
        <w:br/>
      </w:r>
    </w:p>
    <w:p w14:paraId="55FA8AF4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184B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совместное обсуждение актуальных проблем обращения с ТКО на заседаниях рабочих групп, совещательных, координационных и других органов, создаваемых в соответствии с законодательством Алтайского края;</w:t>
      </w:r>
      <w:r w:rsidRPr="004D3570">
        <w:rPr>
          <w:rFonts w:ascii="Arial" w:hAnsi="Arial" w:cs="Arial"/>
        </w:rPr>
        <w:br/>
      </w:r>
    </w:p>
    <w:p w14:paraId="403C29CE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CA3D1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участие Регионального оператора в обсуждении проектов нормативных правовых актов Алтайского края в сфере обращения с ТКО;</w:t>
      </w:r>
      <w:r w:rsidRPr="004D3570">
        <w:rPr>
          <w:rFonts w:ascii="Arial" w:hAnsi="Arial" w:cs="Arial"/>
        </w:rPr>
        <w:br/>
      </w:r>
    </w:p>
    <w:p w14:paraId="68C57CEA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5FDBD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участие в семинарах, научно-практических конференциях, заседаниях круглых столов и иных мероприятиях по вопросам обращения с ТКО.</w:t>
      </w:r>
      <w:r w:rsidRPr="004D3570">
        <w:rPr>
          <w:rFonts w:ascii="Arial" w:hAnsi="Arial" w:cs="Arial"/>
        </w:rPr>
        <w:br/>
      </w:r>
    </w:p>
    <w:p w14:paraId="2CF4289B" w14:textId="77777777" w:rsidR="004D3570" w:rsidRPr="004D3570" w:rsidRDefault="004D3570" w:rsidP="004D35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3570">
        <w:rPr>
          <w:rFonts w:ascii="Arial" w:hAnsi="Arial" w:cs="Arial"/>
          <w:sz w:val="24"/>
          <w:szCs w:val="24"/>
        </w:rPr>
        <w:br/>
      </w:r>
      <w:r w:rsidRPr="004D3570">
        <w:rPr>
          <w:rFonts w:ascii="Arial" w:hAnsi="Arial" w:cs="Arial"/>
          <w:sz w:val="24"/>
          <w:szCs w:val="24"/>
        </w:rPr>
        <w:br/>
        <w:t>4. Контроль за деятельностью Регионального оператора</w:t>
      </w:r>
    </w:p>
    <w:p w14:paraId="2DC6A058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2283C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9. Контроль за деятельностью Регионального оператора осуществляется Министерством, а также федеральными органами государственной власти, наделенными контрольно-надзорными функциями.</w:t>
      </w:r>
      <w:r w:rsidRPr="004D3570">
        <w:rPr>
          <w:rFonts w:ascii="Arial" w:hAnsi="Arial" w:cs="Arial"/>
        </w:rPr>
        <w:br/>
      </w:r>
    </w:p>
    <w:p w14:paraId="45CE5E96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F83B3" w14:textId="77777777" w:rsidR="004D3570" w:rsidRPr="004D3570" w:rsidRDefault="004D3570" w:rsidP="004D35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3570">
        <w:rPr>
          <w:rFonts w:ascii="Arial" w:hAnsi="Arial" w:cs="Arial"/>
        </w:rPr>
        <w:t>10. Юридическое лицо может быть лишено статуса Регионального оператора по основаниям, предусмотренным постановлением N 1156.</w:t>
      </w:r>
    </w:p>
    <w:p w14:paraId="033C3064" w14:textId="77777777" w:rsidR="004D3570" w:rsidRPr="004D3570" w:rsidRDefault="004D3570" w:rsidP="004D3570"/>
    <w:p w14:paraId="476B827B" w14:textId="77777777" w:rsidR="00185045" w:rsidRPr="004D3570" w:rsidRDefault="001850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357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D35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D35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D35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D35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D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D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