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4AAF38" w14:textId="57519E06" w:rsidR="00A518A8" w:rsidRPr="00A518A8" w:rsidRDefault="00A518A8" w:rsidP="00A518A8">
      <w:pPr>
        <w:spacing w:after="200" w:line="276" w:lineRule="auto"/>
        <w:textAlignment w:val="baseline"/>
        <w:rPr>
          <w:rFonts w:ascii="Arial" w:eastAsia="Calibri" w:hAnsi="Arial" w:cs="Arial"/>
          <w:sz w:val="20"/>
          <w:szCs w:val="20"/>
        </w:rPr>
      </w:pPr>
      <w:r w:rsidRPr="00A518A8">
        <w:rPr>
          <w:rFonts w:ascii="Arial" w:eastAsia="Calibri" w:hAnsi="Arial" w:cs="Arial"/>
          <w:sz w:val="23"/>
          <w:szCs w:val="23"/>
        </w:rPr>
        <w:t> </w:t>
      </w:r>
    </w:p>
    <w:p w14:paraId="3030C186" w14:textId="77777777" w:rsidR="00A518A8" w:rsidRPr="00A518A8" w:rsidRDefault="00A518A8" w:rsidP="00A518A8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ПРИРОДОПОЛЬЗОВАНИЯ И ЭКОЛОГИИ РЕСПУБЛИКИ БАШКОРТОСТАН</w:t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июля 2012 года N 346п</w:t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"Предоставление в пользование данных из республиканского фонда геологической информации, полученных в результате государственного геологического изучения недр"</w:t>
      </w:r>
    </w:p>
    <w:p w14:paraId="597D04C6" w14:textId="77777777" w:rsidR="00A518A8" w:rsidRPr="00A518A8" w:rsidRDefault="00A518A8" w:rsidP="00A518A8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(с изменениями на 10 февраля 2021 года)</w:t>
      </w:r>
    </w:p>
    <w:p w14:paraId="2C2D0AA1" w14:textId="77777777" w:rsidR="00A518A8" w:rsidRPr="00A518A8" w:rsidRDefault="00A518A8" w:rsidP="00A518A8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(в ред. Приказов Минэкологии Республики Башкортостан от 15.03.2013 N 89п, от 01.12.2015 N 504п, от 29.06.2016 N 435п, от 14.10.2016 N 660п, от 08.07.2019 N 667п, от 10.02.2021 N 75п)</w:t>
      </w:r>
    </w:p>
    <w:p w14:paraId="56FD8F24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РБ по организации деятельности мировых судей и ведению регистров правовых актов 9 ноября 2012 г. N 2386</w:t>
      </w:r>
    </w:p>
    <w:p w14:paraId="58692AF3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18212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Республики Башкортостан от 26 декабря 2011 года N 504 "О разработке и утверждении республиканскими органами исполнительной власти административных регламентов исполнения государственных функций и административных регламентов предоставления государственных услуг" приказываю: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7C58E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2AA55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Министерства природопользования и экологии Республики Башкортостан по предоставлению государственной услуги "Предоставление в пользование данных из республиканского фонда геологической информации, полученных в результате государственного геологического изучения недр".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D5F3C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B7144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509E8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9D8B4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природопользования и экологии Республики Башкортостан от 23 июля 2010 года N 244п "Об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"Предоставление в пользование данных из республиканского фонда геологической информации, полученных в результате государственного геологического изучения недр";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B5FE9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B446A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природопользования и экологии Республики Башкортостан от 25 мая 2012 года N 244п "О внесении изменений в Административный регламент Министерства природопользования и экологии Республики Башкортостан по предоставлению государственной услуги "Предоставление в пользование данных из республиканского фонда геологической информации, полученных в результате государственного геологического изучения недр".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C5705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343B7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3. Отделу информационных ресурсов и мониторинга Министерства природопользования и экологии Республики Башкортостан обеспечить регистрацию настоящего Приказа в Управлении Республики Башкортостан по организации деятельности мировых судей и ведению регистров правовых актов.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9A8B5" w14:textId="77777777" w:rsidR="00A518A8" w:rsidRPr="00A518A8" w:rsidRDefault="00A518A8" w:rsidP="00A518A8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  <w:t>А.Н.КУТЛИАХМЕТОВ</w:t>
      </w:r>
    </w:p>
    <w:p w14:paraId="6AEA10CD" w14:textId="77777777" w:rsidR="00A518A8" w:rsidRPr="00A518A8" w:rsidRDefault="00A518A8" w:rsidP="00A518A8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Министерства</w:t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природопользования и экологии</w:t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Башкортостан</w:t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июля 2012 г. N 346п</w:t>
      </w:r>
    </w:p>
    <w:p w14:paraId="30937BA4" w14:textId="77777777" w:rsidR="00A518A8" w:rsidRPr="00A518A8" w:rsidRDefault="00A518A8" w:rsidP="00A518A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18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МИНИСТЕРСТВА ПРИРОДОПОЛЬЗОВАНИЯ И ЭКОЛОГИИ РЕСПУБЛИКИ БАШКОРТОСТАН ПО ПРЕДОСТАВЛЕНИЮ ГОСУДАРСТВЕННОЙ УСЛУГИ "ПРЕДОСТАВЛЕНИЕ В ПОЛЬЗОВАНИЕ ДАННЫХ ИЗ РЕСПУБЛИКАНСКОГО ФОНДА ГЕОЛОГИЧЕСКОЙ ИНФОРМАЦИИ, ПОЛУЧЕННЫХ В РЕЗУЛЬТАТЕ ГОСУДАРСТВЕННОГО ГЕОЛОГИЧЕСКОГО ИЗУЧЕНИЯ НЕДР"</w:t>
      </w:r>
    </w:p>
    <w:p w14:paraId="24FAFD19" w14:textId="77777777" w:rsidR="00A518A8" w:rsidRPr="00A518A8" w:rsidRDefault="00A518A8" w:rsidP="00A518A8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Приказов Минэкологии Республики Башкортостан от 08.07.2019 N 667п, от 10.02.2021 N 75п)</w:t>
      </w:r>
    </w:p>
    <w:p w14:paraId="4BCC7C9A" w14:textId="77777777" w:rsidR="00A518A8" w:rsidRPr="00A518A8" w:rsidRDefault="00A518A8" w:rsidP="00A518A8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518A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518A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518A8">
        <w:rPr>
          <w:rFonts w:ascii="Arial" w:eastAsia="Times New Roman" w:hAnsi="Arial" w:cs="Arial"/>
          <w:b/>
          <w:bCs/>
          <w:sz w:val="24"/>
          <w:szCs w:val="24"/>
        </w:rPr>
        <w:br/>
        <w:t>I. ОБЩИЕ ПОЛОЖЕНИЯ</w:t>
      </w:r>
    </w:p>
    <w:p w14:paraId="7ED4F596" w14:textId="77777777" w:rsidR="00A518A8" w:rsidRPr="00A518A8" w:rsidRDefault="00A518A8" w:rsidP="00A518A8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A518A8">
        <w:rPr>
          <w:rFonts w:ascii="Arial" w:eastAsia="Times New Roman" w:hAnsi="Arial" w:cs="Arial"/>
          <w:b/>
          <w:bCs/>
          <w:i/>
          <w:iCs/>
        </w:rPr>
        <w:br/>
      </w:r>
      <w:r w:rsidRPr="00A518A8">
        <w:rPr>
          <w:rFonts w:ascii="Arial" w:eastAsia="Times New Roman" w:hAnsi="Arial" w:cs="Arial"/>
          <w:b/>
          <w:bCs/>
          <w:i/>
          <w:iCs/>
        </w:rPr>
        <w:br/>
        <w:t>Предмет регулирования Административного регламента</w:t>
      </w:r>
    </w:p>
    <w:p w14:paraId="4ADE6CEF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5E6F6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1.1. Административный регламент Министерства природопользования и экологии Республики Башкортостан по предоставлению государственной услуги "Предоставление в пользование данных из республиканского фонда геологической информации, полученных в результате государственного геологического изучения недр" (далее - Административный регламент) разработан в целях повышения качества и доступности предоставления государственной услуги (далее - государственная услуга), устанавливает стандарт, сроки и последовательность административных процедур (действий) Министерства природопользования и экологии Республики Башкортостан (далее - Минэкологии РБ), а также определяет порядок взаимодействия Минэкологии РБ с физическими и юридическими лицами (участниками конкурсов (аукционов) на право пользования участками недр, владельцами лицензий на пользование недрами, лицами, получившими разрешение на проведение геолого-геофизических работ, лицами, выполняющими геолого-разведочные и научно-исследовательские работы, иными пользователями информации о недрах).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A58EA" w14:textId="77777777" w:rsidR="00A518A8" w:rsidRPr="00A518A8" w:rsidRDefault="00A518A8" w:rsidP="00A518A8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518A8">
        <w:rPr>
          <w:rFonts w:ascii="Arial" w:eastAsia="Times New Roman" w:hAnsi="Arial" w:cs="Arial"/>
          <w:b/>
          <w:bCs/>
          <w:i/>
          <w:iCs/>
        </w:rPr>
        <w:br/>
      </w:r>
      <w:r w:rsidRPr="00A518A8">
        <w:rPr>
          <w:rFonts w:ascii="Arial" w:eastAsia="Times New Roman" w:hAnsi="Arial" w:cs="Arial"/>
          <w:b/>
          <w:bCs/>
          <w:i/>
          <w:iCs/>
        </w:rPr>
        <w:br/>
        <w:t>Круг заявителей</w:t>
      </w:r>
    </w:p>
    <w:p w14:paraId="3BB1D1EA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ECDBC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1.2. Заявителями являются юридические и физические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 - участники конкурсов (аукционов) на право пользования участками недр, владельцы лицензий на пользование недрами, лица, получившие разрешение на проведение геолого-геофизических работ, лица, выполняющие геолого-разведочные и научно-исследовательские работы, иные пользователи информации о недрах (далее - Заявитель).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762F7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C6404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 Интересы Заявителей, указанных в пункте 1.2 настоящего Административного регламента, могут представлять лица, обладающие соответствующими полномочиями (далее - Представитель).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5AF77" w14:textId="77777777" w:rsidR="00A518A8" w:rsidRPr="00A518A8" w:rsidRDefault="00A518A8" w:rsidP="00A518A8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518A8">
        <w:rPr>
          <w:rFonts w:ascii="Arial" w:eastAsia="Times New Roman" w:hAnsi="Arial" w:cs="Arial"/>
          <w:b/>
          <w:bCs/>
          <w:i/>
          <w:iCs/>
        </w:rPr>
        <w:br/>
      </w:r>
      <w:r w:rsidRPr="00A518A8">
        <w:rPr>
          <w:rFonts w:ascii="Arial" w:eastAsia="Times New Roman" w:hAnsi="Arial" w:cs="Arial"/>
          <w:b/>
          <w:bCs/>
          <w:i/>
          <w:iCs/>
        </w:rPr>
        <w:br/>
        <w:t>Требования к порядку информирования о предоставлении государственной услуги</w:t>
      </w:r>
    </w:p>
    <w:p w14:paraId="21D9430C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DDC88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1.4. Информирование о порядке предоставления государственной услуги осуществляется: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21797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FA897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непосредственно при личном приеме Заявителя в Минэкологии РБ;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36D30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0BD73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по телефону в Минэкологии РБ;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0DE15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4CEC0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письменно, в том числе посредством электронной почты, факсимильной связи;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AC9728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FB996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посредством размещения в открытой и доступной форме информации: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FAA72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ADA77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а) на Портале государственных и муниципальных услуг (функций) Республики Башкортостан (gosuslugi.bashkortostan.ru) (далее - РПГУ);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BD53C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015A6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б) на официальном сайте Минэкологии РБ в информационно-телекоммуникационной сети Интернет www.ecology@bashkortostan.ru (далее - официальный сайт);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B3348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B30EB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посредством размещения информации на информационных стендах Минэкологии РБ.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06E7A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B269F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1.5. Информирование осуществляется по вопросам, касающимся: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5759B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D9EF7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способов подачи запроса о предоставлении государственной услуги;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83389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1DE564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адреса Минэкологии РБ;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5DFE9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B920F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справочной информации о работе Минэкологии РБ;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F2DED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1CD30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документов, необходимых для предоставления государственной услуги;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9A073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D38D6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порядка и сроков предоставления государственной услуги;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A5A83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BF154D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порядка получения сведений о ходе рассмотрения запроса о предоставлении государственной услуги и о результатах предоставления государственной услуги;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11046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A48E9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по вопросам предоставления услуг, которые являются необходимыми и обязательными для предоставления государственной услуги;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BF9AB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60C09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порядка досудебного (внесудебного) обжалования действий (бездействия) должностных лиц и принимаемых ими решений при предоставлении государственной услуги.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872DC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B4799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Получение информации по вопросам предоставления государственной услуги осуществляется бесплатно.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6A514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7CAB4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1.6. При устном обращении Заявителя (лично или по телефону) специалист Минэкологии РБ, осуществляющий консультирование, подробно и в вежливой (корректной) форме информирует обратившихся по интересующим вопросам.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83E73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07A33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Ответ на телефонный звонок должен начинаться с наименования Минэкологии РБ, фамилии, имени, отчества (последнее - при наличии) и должности специалиста, принявшего телефонный звонок.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CC7C1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E7E6B0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 xml:space="preserve">Если специалист Минэкологии РБ не может самостоятельно дать ответ, телефонный звонок должен быть переадресован (переведен) на другое 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должностное лицо или же обратившемуся лицу должен быть сообщен телефонный номер, по которому можно будет получить необходимую информацию.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9FB40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8B645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Если подготовка ответа требует продолжительного времени, специалист предлагает Заявителю один из следующих вариантов дальнейших действий: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53DD2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18971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изложить обращение в письменной форме;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279F6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D97E6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назначить другое время для консультаций.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941F9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4CB1E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Специалист Минэкологии РБ не вправе осуществлять информирование, выходящее за рамки стандартных процедур и условий предоставления государственной услуги, и влияющее прямо или косвенно на принимаемое решение.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119B0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733BF8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информирования по телефону не должна превышать 10 минут.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07A6C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57F90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Информирование осуществляется в соответствии с графиком приема граждан.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B9ABF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C4649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1.7. По письменному обращению Заявителя специалист Минэкологии РБ, ответственный за предоставление государственной услуги, подробно в письменной форме разъясняет гражданину сведения по вопросам, указанным в пункте 1.5 Административного регламента в порядке, установленном Федеральным законом от 2 мая 2006 года N 59-ФЗ "О порядке рассмотрения обращений граждан Российской Федерации" (далее - Федеральный закон N 59-ФЗ).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14180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ABA53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1.8. На РПГУ размещается следующая информация: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AA811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E6A91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наименование государственной услуги;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B2713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6DB0B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наименование органа, предоставляющего государственную услугу;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E185A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4908FD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перечень нормативных правовых актов, непосредственно регулирующих предоставление государственной услуги, с указанием их реквизитов и источников официального опубликования (в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 либо наименование и текст проекта административного регламента);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AB903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87F87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способы предоставления государственной услуги;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15D45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40A63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описание результата предоставления государственной услуги;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F6E95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1EBED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категория Заявителей, которым предоставляется государственная услуга;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49381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B8AC3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срок предоставления государственной услуги (в том числе с учетом необходимости обращения в иные органы власти и организации, участвующие в предоставлении государственной услуги) и срок выдачи (направления) документов, являющихся результатом предоставления государственной услуги;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73EF2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6972A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срок, в течение которого запрос о предоставлении государственной услуги должен быть зарегистрирован;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20A83" w14:textId="77777777" w:rsidR="00A518A8" w:rsidRPr="00A518A8" w:rsidRDefault="00A518A8" w:rsidP="00A518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A1EC7" w14:textId="77777777" w:rsidR="00A518A8" w:rsidRPr="00A518A8" w:rsidRDefault="00A518A8" w:rsidP="00A518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18A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ожидания в очереди при подаче запроса о предоставлении государственной услуги лично;</w:t>
      </w:r>
      <w:r w:rsidRPr="00A518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B944F" w14:textId="77777777" w:rsidR="00A518A8" w:rsidRPr="00A518A8" w:rsidRDefault="00A518A8" w:rsidP="00A518A8">
      <w:pPr>
        <w:spacing w:after="200" w:line="276" w:lineRule="auto"/>
        <w:rPr>
          <w:rFonts w:ascii="Calibri" w:eastAsia="Calibri" w:hAnsi="Calibri" w:cs="Times New Roman"/>
        </w:rPr>
      </w:pPr>
    </w:p>
    <w:p w14:paraId="49CFDA06" w14:textId="77777777" w:rsidR="00B84549" w:rsidRPr="00A518A8" w:rsidRDefault="00B845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