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EA4A54" w14:textId="77777777" w:rsidR="00286D45" w:rsidRPr="00286D45" w:rsidRDefault="00286D45" w:rsidP="00286D45">
      <w:pPr>
        <w:pStyle w:val="headertext"/>
        <w:shd w:val="clear" w:color="auto" w:fill="FFFFFF"/>
        <w:spacing w:before="0" w:beforeAutospacing="0" w:after="0" w:afterAutospacing="0"/>
        <w:jc w:val="center"/>
        <w:textAlignment w:val="baseline"/>
        <w:rPr>
          <w:rFonts w:ascii="Arial" w:hAnsi="Arial" w:cs="Arial"/>
          <w:b/>
          <w:bCs/>
        </w:rPr>
      </w:pPr>
      <w:r w:rsidRPr="00286D45">
        <w:rPr>
          <w:rFonts w:ascii="Arial" w:hAnsi="Arial" w:cs="Arial"/>
          <w:b/>
          <w:bCs/>
        </w:rPr>
        <w:t>ЗАКОН</w:t>
      </w:r>
      <w:r w:rsidRPr="00286D45">
        <w:rPr>
          <w:rFonts w:ascii="Arial" w:hAnsi="Arial" w:cs="Arial"/>
          <w:b/>
          <w:bCs/>
        </w:rPr>
        <w:br/>
      </w:r>
      <w:r w:rsidRPr="00286D45">
        <w:rPr>
          <w:rFonts w:ascii="Arial" w:hAnsi="Arial" w:cs="Arial"/>
          <w:b/>
          <w:bCs/>
        </w:rPr>
        <w:br/>
        <w:t> УДМУРТСКОЙ РЕСПУБЛИКИ</w:t>
      </w:r>
      <w:r w:rsidRPr="00286D45">
        <w:rPr>
          <w:rFonts w:ascii="Arial" w:hAnsi="Arial" w:cs="Arial"/>
          <w:b/>
          <w:bCs/>
        </w:rPr>
        <w:br/>
      </w:r>
      <w:r w:rsidRPr="00286D45">
        <w:rPr>
          <w:rFonts w:ascii="Arial" w:hAnsi="Arial" w:cs="Arial"/>
          <w:b/>
          <w:bCs/>
        </w:rPr>
        <w:br/>
        <w:t>от 28 сентября 2018 года N 53-РЗ</w:t>
      </w:r>
      <w:r w:rsidRPr="00286D45">
        <w:rPr>
          <w:rFonts w:ascii="Arial" w:hAnsi="Arial" w:cs="Arial"/>
          <w:b/>
          <w:bCs/>
        </w:rPr>
        <w:br/>
      </w:r>
      <w:r w:rsidRPr="00286D45">
        <w:rPr>
          <w:rFonts w:ascii="Arial" w:hAnsi="Arial" w:cs="Arial"/>
          <w:b/>
          <w:bCs/>
        </w:rPr>
        <w:br/>
      </w:r>
      <w:r w:rsidRPr="00286D45">
        <w:rPr>
          <w:rFonts w:ascii="Arial" w:hAnsi="Arial" w:cs="Arial"/>
          <w:b/>
          <w:bCs/>
        </w:rPr>
        <w:br/>
        <w:t>О Перечне должностных лиц Министерства природных ресурсов и охраны окружающей среды Удмуртской Республики, уполномоченных составлять протоколы об административных правонарушениях, предусмотренных отдельными статьями Кодекса Российской Федерации об административных правонарушениях, при осуществлении регионального государственного надзора, а также переданных им полномочий в области федерального государственного надзора</w:t>
      </w:r>
      <w:r w:rsidRPr="00286D45">
        <w:rPr>
          <w:rFonts w:ascii="Arial" w:hAnsi="Arial" w:cs="Arial"/>
          <w:b/>
          <w:bCs/>
        </w:rPr>
        <w:br/>
      </w:r>
    </w:p>
    <w:p w14:paraId="5C326456" w14:textId="77777777" w:rsidR="00286D45" w:rsidRPr="00286D45" w:rsidRDefault="00286D45" w:rsidP="00286D45">
      <w:pPr>
        <w:pStyle w:val="formattext"/>
        <w:shd w:val="clear" w:color="auto" w:fill="FFFFFF"/>
        <w:spacing w:before="0" w:beforeAutospacing="0" w:after="0" w:afterAutospacing="0"/>
        <w:jc w:val="right"/>
        <w:textAlignment w:val="baseline"/>
        <w:rPr>
          <w:rFonts w:ascii="Arial" w:hAnsi="Arial" w:cs="Arial"/>
        </w:rPr>
      </w:pPr>
      <w:r w:rsidRPr="00286D45">
        <w:rPr>
          <w:rFonts w:ascii="Arial" w:hAnsi="Arial" w:cs="Arial"/>
        </w:rPr>
        <w:t>Принят</w:t>
      </w:r>
      <w:r w:rsidRPr="00286D45">
        <w:rPr>
          <w:rFonts w:ascii="Arial" w:hAnsi="Arial" w:cs="Arial"/>
        </w:rPr>
        <w:br/>
        <w:t>Государственным Советом</w:t>
      </w:r>
      <w:r w:rsidRPr="00286D45">
        <w:rPr>
          <w:rFonts w:ascii="Arial" w:hAnsi="Arial" w:cs="Arial"/>
        </w:rPr>
        <w:br/>
        <w:t>Удмуртской Республики</w:t>
      </w:r>
      <w:r w:rsidRPr="00286D45">
        <w:rPr>
          <w:rFonts w:ascii="Arial" w:hAnsi="Arial" w:cs="Arial"/>
        </w:rPr>
        <w:br/>
        <w:t>12 сентября 2018 года</w:t>
      </w:r>
    </w:p>
    <w:p w14:paraId="14401FB2" w14:textId="77777777" w:rsidR="00286D45" w:rsidRPr="00286D45" w:rsidRDefault="00286D45" w:rsidP="00286D45">
      <w:pPr>
        <w:pStyle w:val="2"/>
        <w:shd w:val="clear" w:color="auto" w:fill="FFFFFF"/>
        <w:spacing w:before="0" w:beforeAutospacing="0" w:after="240" w:afterAutospacing="0"/>
        <w:jc w:val="center"/>
        <w:textAlignment w:val="baseline"/>
        <w:rPr>
          <w:rFonts w:ascii="Arial" w:hAnsi="Arial" w:cs="Arial"/>
          <w:sz w:val="24"/>
          <w:szCs w:val="24"/>
        </w:rPr>
      </w:pPr>
      <w:r w:rsidRPr="00286D45">
        <w:rPr>
          <w:rFonts w:ascii="Arial" w:hAnsi="Arial" w:cs="Arial"/>
          <w:sz w:val="24"/>
          <w:szCs w:val="24"/>
        </w:rPr>
        <w:br/>
        <w:t>Статья 1</w:t>
      </w:r>
    </w:p>
    <w:p w14:paraId="7B0CAB14"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300C200B"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В соответствии с частью 6.1 статьи 28.3 Кодекса Российской Федерации об административных правонарушениях установить следующий Перечень должностных лиц Министерства природных ресурсов и охраны окружающей среды Удмуртской Республики, уполномоченных составлять протоколы об административных правонарушениях, предусмотренных частью 1 статьи 19.4, статьей 19.4.1, частью 1 статьи 19.5, статьей 19.7 Кодекса Российской Федерации об административных правонарушениях, при осуществлении регионального государственного надзора, а также переданных им полномочий в области федерального государственного надзора:</w:t>
      </w:r>
      <w:r w:rsidRPr="00286D45">
        <w:rPr>
          <w:rFonts w:ascii="Arial" w:hAnsi="Arial" w:cs="Arial"/>
        </w:rPr>
        <w:br/>
      </w:r>
    </w:p>
    <w:p w14:paraId="5C36108C"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2125C0CC"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1) министр природных ресурсов и охраны окружающей среды Удмуртской Республики;</w:t>
      </w:r>
      <w:r w:rsidRPr="00286D45">
        <w:rPr>
          <w:rFonts w:ascii="Arial" w:hAnsi="Arial" w:cs="Arial"/>
        </w:rPr>
        <w:br/>
      </w:r>
    </w:p>
    <w:p w14:paraId="40622834"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10AD216B"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2) заместители министра природных ресурсов и охраны окружающей среды Удмуртской Республики в соответствии с должностными регламентами;</w:t>
      </w:r>
      <w:r w:rsidRPr="00286D45">
        <w:rPr>
          <w:rFonts w:ascii="Arial" w:hAnsi="Arial" w:cs="Arial"/>
        </w:rPr>
        <w:br/>
      </w:r>
    </w:p>
    <w:p w14:paraId="5CE7C722"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42CF4535"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3) государственные гражданские служащие Удмуртской Республики категории "специалисты" главной, ведущей и старшей групп должностей в соответствии с должностными регламентами;</w:t>
      </w:r>
      <w:r w:rsidRPr="00286D45">
        <w:rPr>
          <w:rFonts w:ascii="Arial" w:hAnsi="Arial" w:cs="Arial"/>
        </w:rPr>
        <w:br/>
      </w:r>
    </w:p>
    <w:p w14:paraId="249EE4A3"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7EB607A5"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4) государственные гражданские служащие Удмуртской Республики категории "обеспечивающие специалисты" ведущей группы должностей в соответствии с должностными регламентами;</w:t>
      </w:r>
      <w:r w:rsidRPr="00286D45">
        <w:rPr>
          <w:rFonts w:ascii="Arial" w:hAnsi="Arial" w:cs="Arial"/>
        </w:rPr>
        <w:br/>
      </w:r>
    </w:p>
    <w:p w14:paraId="28503B41"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28FDFF43"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lastRenderedPageBreak/>
        <w:t>5) инспекторы отделов в соответствии с должностными инструкциями.</w:t>
      </w:r>
      <w:r w:rsidRPr="00286D45">
        <w:rPr>
          <w:rFonts w:ascii="Arial" w:hAnsi="Arial" w:cs="Arial"/>
        </w:rPr>
        <w:br/>
      </w:r>
    </w:p>
    <w:p w14:paraId="33366E3B" w14:textId="77777777" w:rsidR="00286D45" w:rsidRPr="00286D45" w:rsidRDefault="00286D45" w:rsidP="00286D45">
      <w:pPr>
        <w:pStyle w:val="2"/>
        <w:shd w:val="clear" w:color="auto" w:fill="FFFFFF"/>
        <w:spacing w:before="0" w:beforeAutospacing="0" w:after="240" w:afterAutospacing="0"/>
        <w:jc w:val="center"/>
        <w:textAlignment w:val="baseline"/>
        <w:rPr>
          <w:rFonts w:ascii="Arial" w:hAnsi="Arial" w:cs="Arial"/>
          <w:sz w:val="24"/>
          <w:szCs w:val="24"/>
        </w:rPr>
      </w:pPr>
      <w:r w:rsidRPr="00286D45">
        <w:rPr>
          <w:rFonts w:ascii="Arial" w:hAnsi="Arial" w:cs="Arial"/>
          <w:sz w:val="24"/>
          <w:szCs w:val="24"/>
        </w:rPr>
        <w:br/>
        <w:t>Статья 2</w:t>
      </w:r>
    </w:p>
    <w:p w14:paraId="4A2F8C73"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1D2BE867"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Признать утратившими силу:</w:t>
      </w:r>
      <w:r w:rsidRPr="00286D45">
        <w:rPr>
          <w:rFonts w:ascii="Arial" w:hAnsi="Arial" w:cs="Arial"/>
        </w:rPr>
        <w:br/>
      </w:r>
    </w:p>
    <w:p w14:paraId="387F7BFA"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0DC40761"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1) Закон Удмуртской Республики от 6 ноября 2015 года N 73-РЗ "О Перечне должностных лиц Министерства природных ресурсов и охраны окружающей среды Удмуртской Республики, уполномоченных составлять протоколы об административных правонарушениях, предусмотренных отдельными статьями Кодекса Российской Федерации об административных правонарушениях, при осуществлении регионального государственного контроля (надзора), а также переданных им полномочий в области федерального государственного надзора" (Официальный сайт Главы Удмуртской Республики и Правительства Удмуртской Республики (www.udmurt.ru), 2015, 9 ноября, N 02091120152247);</w:t>
      </w:r>
      <w:r w:rsidRPr="00286D45">
        <w:rPr>
          <w:rFonts w:ascii="Arial" w:hAnsi="Arial" w:cs="Arial"/>
        </w:rPr>
        <w:br/>
      </w:r>
    </w:p>
    <w:p w14:paraId="345BDABF"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42E3A84E"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2) Закон Удмуртской Республики от 6 октября 2016 года N 58-РЗ "О Перечне должностных лиц Министерства лесного хозяйства Удмуртской Республики, уполномоченных составлять протоколы об административных правонарушениях, предусмотренных отдельными статьями Кодекса Российской Федерации об административных правонарушениях, при осуществлении федерального государственного лесного надзора (лесной охраны), федерального государственного пожарного надзора в лесах на территории Удмуртской Республики, за исключением случаев, предусмотренных Лесным кодексом Российской Федерации, государственного надзора в области семеноводства в отношении семян лесных растений" (Официальный сайт Главы Удмуртской Республики и Правительства Удмуртской Республики (www.udmurt.ru), 2016, 6 октября, N 02061020162278).</w:t>
      </w:r>
      <w:r w:rsidRPr="00286D45">
        <w:rPr>
          <w:rFonts w:ascii="Arial" w:hAnsi="Arial" w:cs="Arial"/>
        </w:rPr>
        <w:br/>
      </w:r>
    </w:p>
    <w:p w14:paraId="32BC86C9" w14:textId="77777777" w:rsidR="00286D45" w:rsidRPr="00286D45" w:rsidRDefault="00286D45" w:rsidP="00286D45">
      <w:pPr>
        <w:pStyle w:val="2"/>
        <w:shd w:val="clear" w:color="auto" w:fill="FFFFFF"/>
        <w:spacing w:before="0" w:beforeAutospacing="0" w:after="240" w:afterAutospacing="0"/>
        <w:jc w:val="center"/>
        <w:textAlignment w:val="baseline"/>
        <w:rPr>
          <w:rFonts w:ascii="Arial" w:hAnsi="Arial" w:cs="Arial"/>
          <w:sz w:val="24"/>
          <w:szCs w:val="24"/>
        </w:rPr>
      </w:pPr>
      <w:r w:rsidRPr="00286D45">
        <w:rPr>
          <w:rFonts w:ascii="Arial" w:hAnsi="Arial" w:cs="Arial"/>
          <w:sz w:val="24"/>
          <w:szCs w:val="24"/>
        </w:rPr>
        <w:br/>
        <w:t>Статья 3</w:t>
      </w:r>
    </w:p>
    <w:p w14:paraId="058BADAE"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p>
    <w:p w14:paraId="5A92ABD3" w14:textId="77777777" w:rsidR="00286D45" w:rsidRPr="00286D45" w:rsidRDefault="00286D45" w:rsidP="00286D45">
      <w:pPr>
        <w:pStyle w:val="formattext"/>
        <w:shd w:val="clear" w:color="auto" w:fill="FFFFFF"/>
        <w:spacing w:before="0" w:beforeAutospacing="0" w:after="0" w:afterAutospacing="0"/>
        <w:ind w:firstLine="480"/>
        <w:textAlignment w:val="baseline"/>
        <w:rPr>
          <w:rFonts w:ascii="Arial" w:hAnsi="Arial" w:cs="Arial"/>
        </w:rPr>
      </w:pPr>
      <w:r w:rsidRPr="00286D45">
        <w:rPr>
          <w:rFonts w:ascii="Arial" w:hAnsi="Arial" w:cs="Arial"/>
        </w:rPr>
        <w:t>Настоящий Закон вступает в силу через десять дней после его официального опубликования.</w:t>
      </w:r>
      <w:r w:rsidRPr="00286D45">
        <w:rPr>
          <w:rFonts w:ascii="Arial" w:hAnsi="Arial" w:cs="Arial"/>
        </w:rPr>
        <w:br/>
      </w:r>
    </w:p>
    <w:p w14:paraId="47D69FA9" w14:textId="77777777" w:rsidR="00286D45" w:rsidRPr="00286D45" w:rsidRDefault="00286D45" w:rsidP="00286D45">
      <w:pPr>
        <w:pStyle w:val="formattext"/>
        <w:shd w:val="clear" w:color="auto" w:fill="FFFFFF"/>
        <w:spacing w:before="0" w:beforeAutospacing="0" w:after="0" w:afterAutospacing="0"/>
        <w:jc w:val="right"/>
        <w:textAlignment w:val="baseline"/>
        <w:rPr>
          <w:rFonts w:ascii="Arial" w:hAnsi="Arial" w:cs="Arial"/>
        </w:rPr>
      </w:pPr>
      <w:r w:rsidRPr="00286D45">
        <w:rPr>
          <w:rFonts w:ascii="Arial" w:hAnsi="Arial" w:cs="Arial"/>
        </w:rPr>
        <w:br/>
      </w:r>
      <w:r w:rsidRPr="00286D45">
        <w:rPr>
          <w:rFonts w:ascii="Arial" w:hAnsi="Arial" w:cs="Arial"/>
        </w:rPr>
        <w:br/>
        <w:t>Глава</w:t>
      </w:r>
      <w:r w:rsidRPr="00286D45">
        <w:rPr>
          <w:rFonts w:ascii="Arial" w:hAnsi="Arial" w:cs="Arial"/>
        </w:rPr>
        <w:br/>
        <w:t>Удмуртской Республики</w:t>
      </w:r>
      <w:r w:rsidRPr="00286D45">
        <w:rPr>
          <w:rFonts w:ascii="Arial" w:hAnsi="Arial" w:cs="Arial"/>
        </w:rPr>
        <w:br/>
        <w:t>А.В.БРЕЧАЛОВ</w:t>
      </w:r>
    </w:p>
    <w:p w14:paraId="0FB7E05A" w14:textId="77777777" w:rsidR="00286D45" w:rsidRPr="00286D45" w:rsidRDefault="00286D45" w:rsidP="00286D45">
      <w:pPr>
        <w:pStyle w:val="formattext"/>
        <w:shd w:val="clear" w:color="auto" w:fill="FFFFFF"/>
        <w:spacing w:before="0" w:beforeAutospacing="0" w:after="0" w:afterAutospacing="0"/>
        <w:textAlignment w:val="baseline"/>
        <w:rPr>
          <w:rFonts w:ascii="Arial" w:hAnsi="Arial" w:cs="Arial"/>
        </w:rPr>
      </w:pPr>
      <w:r w:rsidRPr="00286D45">
        <w:rPr>
          <w:rFonts w:ascii="Arial" w:hAnsi="Arial" w:cs="Arial"/>
        </w:rPr>
        <w:br/>
        <w:t>г. Ижевск</w:t>
      </w:r>
      <w:r w:rsidRPr="00286D45">
        <w:rPr>
          <w:rFonts w:ascii="Arial" w:hAnsi="Arial" w:cs="Arial"/>
        </w:rPr>
        <w:br/>
        <w:t>28 сентября 2018 года</w:t>
      </w:r>
      <w:r w:rsidRPr="00286D45">
        <w:rPr>
          <w:rFonts w:ascii="Arial" w:hAnsi="Arial" w:cs="Arial"/>
        </w:rPr>
        <w:br/>
        <w:t>N 53-РЗ</w:t>
      </w:r>
    </w:p>
    <w:p w14:paraId="1C269AE3" w14:textId="77777777" w:rsidR="00286D45" w:rsidRPr="00286D45" w:rsidRDefault="00286D45" w:rsidP="00286D45"/>
    <w:p w14:paraId="451190A4" w14:textId="77777777" w:rsidR="008D6ECA" w:rsidRPr="00286D45" w:rsidRDefault="008D6EC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86D45"/>
    <w:pPr>
      <w:spacing w:line="254" w:lineRule="auto"/>
    </w:pPr>
  </w:style>
  <w:style w:type="paragraph" w:styleId="2">
    <w:name w:val="heading 2"/>
    <w:basedOn w:val="a"/>
    <w:link w:val="20"/>
    <w:uiPriority w:val="9"/>
    <w:semiHidden/>
    <w:unhideWhenUsed/>
    <w:qFormat/>
    <w:rsid w:val="00286D4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86D45"/>
    <w:rPr>
      <w:rFonts w:ascii="Times New Roman" w:eastAsia="Times New Roman" w:hAnsi="Times New Roman" w:cs="Times New Roman"/>
      <w:b/>
      <w:bCs/>
      <w:sz w:val="36"/>
      <w:szCs w:val="36"/>
      <w:lang w:eastAsia="ru-RU"/>
    </w:rPr>
  </w:style>
  <w:style w:type="paragraph" w:customStyle="1" w:styleId="formattext">
    <w:name w:val="formattext"/>
    <w:basedOn w:val="a"/>
    <w:rsid w:val="00286D4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286D4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