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661D72E" w14:textId="77777777" w:rsidR="00000000" w:rsidRPr="00264D02" w:rsidRDefault="001F4083">
      <w:pPr>
        <w:pStyle w:val="HEADERTEXT"/>
        <w:rPr>
          <w:b/>
          <w:bCs/>
          <w:color w:val="auto"/>
        </w:rPr>
      </w:pPr>
      <w:r w:rsidRPr="00264D02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4288ADF1" w14:textId="77777777" w:rsidR="00000000" w:rsidRPr="00264D02" w:rsidRDefault="001F4083">
      <w:pPr>
        <w:pStyle w:val="HEADERTEXT"/>
        <w:jc w:val="center"/>
        <w:rPr>
          <w:b/>
          <w:bCs/>
          <w:color w:val="auto"/>
        </w:rPr>
      </w:pPr>
      <w:r w:rsidRPr="00264D02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1085D32A" w14:textId="77777777" w:rsidR="00000000" w:rsidRPr="00264D02" w:rsidRDefault="001F4083">
      <w:pPr>
        <w:pStyle w:val="HEADERTEXT"/>
        <w:rPr>
          <w:b/>
          <w:bCs/>
          <w:color w:val="auto"/>
        </w:rPr>
      </w:pPr>
    </w:p>
    <w:p w14:paraId="7902B936" w14:textId="77777777" w:rsidR="00000000" w:rsidRPr="00264D02" w:rsidRDefault="001F4083">
      <w:pPr>
        <w:pStyle w:val="HEADERTEXT"/>
        <w:jc w:val="center"/>
        <w:rPr>
          <w:b/>
          <w:bCs/>
          <w:color w:val="auto"/>
        </w:rPr>
      </w:pPr>
      <w:r w:rsidRPr="00264D02">
        <w:rPr>
          <w:b/>
          <w:bCs/>
          <w:color w:val="auto"/>
        </w:rPr>
        <w:t xml:space="preserve"> ПРИКАЗ</w:t>
      </w:r>
    </w:p>
    <w:p w14:paraId="78884D57" w14:textId="77777777" w:rsidR="00000000" w:rsidRPr="00264D02" w:rsidRDefault="001F4083">
      <w:pPr>
        <w:pStyle w:val="HEADERTEXT"/>
        <w:rPr>
          <w:b/>
          <w:bCs/>
          <w:color w:val="auto"/>
        </w:rPr>
      </w:pPr>
    </w:p>
    <w:p w14:paraId="200C0535" w14:textId="77777777" w:rsidR="00000000" w:rsidRPr="00264D02" w:rsidRDefault="001F4083">
      <w:pPr>
        <w:pStyle w:val="HEADERTEXT"/>
        <w:jc w:val="center"/>
        <w:rPr>
          <w:b/>
          <w:bCs/>
          <w:color w:val="auto"/>
        </w:rPr>
      </w:pPr>
      <w:r w:rsidRPr="00264D02">
        <w:rPr>
          <w:b/>
          <w:bCs/>
          <w:color w:val="auto"/>
        </w:rPr>
        <w:t xml:space="preserve"> от 12 ноября 2021 года N 844</w:t>
      </w:r>
    </w:p>
    <w:p w14:paraId="08308CD0" w14:textId="77777777" w:rsidR="00000000" w:rsidRPr="00264D02" w:rsidRDefault="001F4083">
      <w:pPr>
        <w:pStyle w:val="HEADERTEXT"/>
        <w:jc w:val="center"/>
        <w:rPr>
          <w:b/>
          <w:bCs/>
          <w:color w:val="auto"/>
        </w:rPr>
      </w:pPr>
    </w:p>
    <w:p w14:paraId="4996B0C6" w14:textId="77777777" w:rsidR="00000000" w:rsidRPr="00264D02" w:rsidRDefault="001F4083">
      <w:pPr>
        <w:pStyle w:val="HEADERTEXT"/>
        <w:rPr>
          <w:b/>
          <w:bCs/>
          <w:color w:val="auto"/>
        </w:rPr>
      </w:pPr>
    </w:p>
    <w:p w14:paraId="35087206" w14:textId="77777777" w:rsidR="00000000" w:rsidRPr="00264D02" w:rsidRDefault="001F4083">
      <w:pPr>
        <w:pStyle w:val="HEADERTEXT"/>
        <w:jc w:val="center"/>
        <w:rPr>
          <w:b/>
          <w:bCs/>
          <w:color w:val="auto"/>
        </w:rPr>
      </w:pPr>
      <w:r w:rsidRPr="00264D02">
        <w:rPr>
          <w:b/>
          <w:bCs/>
          <w:color w:val="auto"/>
        </w:rPr>
        <w:t xml:space="preserve"> Об утверждении нормативного документа в области охраны окружающей среды "Технологические показатели н</w:t>
      </w:r>
      <w:r w:rsidRPr="00264D02">
        <w:rPr>
          <w:b/>
          <w:bCs/>
          <w:color w:val="auto"/>
        </w:rPr>
        <w:t xml:space="preserve">аилучших доступных технологий утилизации и обезвреживания отходов, в том числе термическими способами" </w:t>
      </w:r>
    </w:p>
    <w:p w14:paraId="200B1EB5" w14:textId="77777777" w:rsidR="00000000" w:rsidRPr="00264D02" w:rsidRDefault="001F4083">
      <w:pPr>
        <w:pStyle w:val="FORMATTEXT"/>
        <w:ind w:firstLine="568"/>
        <w:jc w:val="both"/>
      </w:pPr>
      <w:r w:rsidRPr="00264D02">
        <w:t>В соответствии с пунктом 2 постановления Правительства Российской Федерации от 13 февраля 2019 г. N 149 "О разработке, установлении и пересмотре нормати</w:t>
      </w:r>
      <w:r w:rsidRPr="00264D02">
        <w:t>вов качества окружающей среды для химических и физических показателей состояния окружающей среды, а также об утверждении нормативных документов в области охраны окружающей среды, устанавливающих технологические показатели наилучших доступных технологий" (С</w:t>
      </w:r>
      <w:r w:rsidRPr="00264D02">
        <w:t xml:space="preserve">обрание законодательства Российской Федерации, 2019, N 8, ст.778) </w:t>
      </w:r>
    </w:p>
    <w:p w14:paraId="65A5C704" w14:textId="77777777" w:rsidR="00000000" w:rsidRPr="00264D02" w:rsidRDefault="001F4083">
      <w:pPr>
        <w:pStyle w:val="FORMATTEXT"/>
        <w:ind w:firstLine="568"/>
        <w:jc w:val="both"/>
      </w:pPr>
    </w:p>
    <w:p w14:paraId="23D0C650" w14:textId="77777777" w:rsidR="00000000" w:rsidRPr="00264D02" w:rsidRDefault="001F4083">
      <w:pPr>
        <w:pStyle w:val="FORMATTEXT"/>
        <w:jc w:val="both"/>
      </w:pPr>
      <w:r w:rsidRPr="00264D02">
        <w:t>приказываю:</w:t>
      </w:r>
    </w:p>
    <w:p w14:paraId="1B54A715" w14:textId="77777777" w:rsidR="00000000" w:rsidRPr="00264D02" w:rsidRDefault="001F4083">
      <w:pPr>
        <w:pStyle w:val="FORMATTEXT"/>
        <w:ind w:firstLine="568"/>
        <w:jc w:val="both"/>
      </w:pPr>
      <w:r w:rsidRPr="00264D02">
        <w:t>1. Утвердить прилагаемый нормативный документ в области охраны окружающей среды "Технологические показатели наилучших доступных технологий утилизации и обезвреживания отходов</w:t>
      </w:r>
      <w:r w:rsidRPr="00264D02">
        <w:t>, в том числе термическими способами".</w:t>
      </w:r>
    </w:p>
    <w:p w14:paraId="199A9710" w14:textId="77777777" w:rsidR="00000000" w:rsidRPr="00264D02" w:rsidRDefault="001F4083">
      <w:pPr>
        <w:pStyle w:val="FORMATTEXT"/>
        <w:ind w:firstLine="568"/>
        <w:jc w:val="both"/>
      </w:pPr>
    </w:p>
    <w:p w14:paraId="5AA210C2" w14:textId="77777777" w:rsidR="00000000" w:rsidRPr="00264D02" w:rsidRDefault="001F4083">
      <w:pPr>
        <w:pStyle w:val="FORMATTEXT"/>
        <w:ind w:firstLine="568"/>
        <w:jc w:val="both"/>
      </w:pPr>
      <w:r w:rsidRPr="00264D02">
        <w:t xml:space="preserve">2. Признать утратившим силу приказ Министерства природных ресурсов и экологии Российской Федерации от 24 апреля 2019 г. N 270 "Об утверждении нормативного документа в области охраны окружающей среды "Технологические </w:t>
      </w:r>
      <w:r w:rsidRPr="00264D02">
        <w:t>показатели наилучших доступных технологий обезвреживания отходов термическим способом (сжигание отходов)" (зарегистрирован Министерством юстиции Российской Федерации 27 мая 2019 г., регистрационный N 54738).</w:t>
      </w:r>
    </w:p>
    <w:p w14:paraId="1669DB6A" w14:textId="77777777" w:rsidR="00000000" w:rsidRPr="00264D02" w:rsidRDefault="001F4083">
      <w:pPr>
        <w:pStyle w:val="FORMATTEXT"/>
        <w:ind w:firstLine="568"/>
        <w:jc w:val="both"/>
      </w:pPr>
    </w:p>
    <w:p w14:paraId="76132B6D" w14:textId="77777777" w:rsidR="00000000" w:rsidRPr="00264D02" w:rsidRDefault="001F4083">
      <w:pPr>
        <w:pStyle w:val="FORMATTEXT"/>
        <w:ind w:firstLine="568"/>
        <w:jc w:val="both"/>
      </w:pPr>
      <w:r w:rsidRPr="00264D02">
        <w:t>3. Настоящий приказ вступает в силу с 1 марта 2</w:t>
      </w:r>
      <w:r w:rsidRPr="00264D02">
        <w:t>022 г. и действует в течение шести лет.</w:t>
      </w:r>
    </w:p>
    <w:p w14:paraId="5875DE18" w14:textId="77777777" w:rsidR="00000000" w:rsidRPr="00264D02" w:rsidRDefault="001F4083">
      <w:pPr>
        <w:pStyle w:val="FORMATTEXT"/>
        <w:ind w:firstLine="568"/>
        <w:jc w:val="both"/>
      </w:pPr>
    </w:p>
    <w:p w14:paraId="3CD63555" w14:textId="77777777" w:rsidR="00000000" w:rsidRPr="00264D02" w:rsidRDefault="001F4083">
      <w:pPr>
        <w:pStyle w:val="FORMATTEXT"/>
        <w:jc w:val="right"/>
      </w:pPr>
      <w:r w:rsidRPr="00264D02">
        <w:t>Исполняющий обязанности Министра</w:t>
      </w:r>
    </w:p>
    <w:p w14:paraId="00C8C5F7" w14:textId="77777777" w:rsidR="00000000" w:rsidRPr="00264D02" w:rsidRDefault="001F4083">
      <w:pPr>
        <w:pStyle w:val="FORMATTEXT"/>
        <w:jc w:val="right"/>
      </w:pPr>
      <w:proofErr w:type="spellStart"/>
      <w:r w:rsidRPr="00264D02">
        <w:t>К.А.Цыганов</w:t>
      </w:r>
      <w:proofErr w:type="spellEnd"/>
      <w:r w:rsidRPr="00264D02">
        <w:t xml:space="preserve"> </w:t>
      </w:r>
    </w:p>
    <w:p w14:paraId="315F3E2B" w14:textId="77777777" w:rsidR="00000000" w:rsidRPr="00264D02" w:rsidRDefault="001F4083">
      <w:pPr>
        <w:pStyle w:val="FORMATTEXT"/>
        <w:jc w:val="both"/>
      </w:pPr>
      <w:r w:rsidRPr="00264D02">
        <w:t>Зарегистрировано</w:t>
      </w:r>
    </w:p>
    <w:p w14:paraId="2DE0BC42" w14:textId="77777777" w:rsidR="00000000" w:rsidRPr="00264D02" w:rsidRDefault="001F4083">
      <w:pPr>
        <w:pStyle w:val="FORMATTEXT"/>
        <w:jc w:val="both"/>
      </w:pPr>
      <w:r w:rsidRPr="00264D02">
        <w:t>в Министерстве юстиции</w:t>
      </w:r>
    </w:p>
    <w:p w14:paraId="21A2FDA4" w14:textId="77777777" w:rsidR="00000000" w:rsidRPr="00264D02" w:rsidRDefault="001F4083">
      <w:pPr>
        <w:pStyle w:val="FORMATTEXT"/>
        <w:jc w:val="both"/>
      </w:pPr>
      <w:r w:rsidRPr="00264D02">
        <w:t>Российской Федерации</w:t>
      </w:r>
    </w:p>
    <w:p w14:paraId="04E94D9E" w14:textId="77777777" w:rsidR="00000000" w:rsidRPr="00264D02" w:rsidRDefault="001F4083">
      <w:pPr>
        <w:pStyle w:val="FORMATTEXT"/>
        <w:jc w:val="both"/>
      </w:pPr>
      <w:r w:rsidRPr="00264D02">
        <w:t>30 ноября 2021 года,</w:t>
      </w:r>
    </w:p>
    <w:p w14:paraId="055357BE" w14:textId="77777777" w:rsidR="00000000" w:rsidRPr="00264D02" w:rsidRDefault="001F4083">
      <w:pPr>
        <w:pStyle w:val="FORMATTEXT"/>
        <w:jc w:val="both"/>
      </w:pPr>
      <w:r w:rsidRPr="00264D02">
        <w:t xml:space="preserve">регистрационный N 66071 </w:t>
      </w:r>
    </w:p>
    <w:p w14:paraId="6959CBBB" w14:textId="77777777" w:rsidR="00000000" w:rsidRPr="00264D02" w:rsidRDefault="001F4083">
      <w:pPr>
        <w:pStyle w:val="FORMATTEXT"/>
        <w:jc w:val="right"/>
      </w:pPr>
      <w:r w:rsidRPr="00264D02">
        <w:t>УТВЕРЖДЕН</w:t>
      </w:r>
    </w:p>
    <w:p w14:paraId="34E9B3DE" w14:textId="77777777" w:rsidR="00000000" w:rsidRPr="00264D02" w:rsidRDefault="001F4083">
      <w:pPr>
        <w:pStyle w:val="FORMATTEXT"/>
        <w:jc w:val="right"/>
      </w:pPr>
      <w:r w:rsidRPr="00264D02">
        <w:t>приказом Минприроды России</w:t>
      </w:r>
    </w:p>
    <w:p w14:paraId="04A60F3D" w14:textId="77777777" w:rsidR="00000000" w:rsidRPr="00264D02" w:rsidRDefault="001F4083">
      <w:pPr>
        <w:pStyle w:val="FORMATTEXT"/>
        <w:jc w:val="right"/>
      </w:pPr>
      <w:r w:rsidRPr="00264D02">
        <w:t xml:space="preserve">от 12 ноября 2021 года N </w:t>
      </w:r>
      <w:r w:rsidRPr="00264D02">
        <w:t xml:space="preserve">844 </w:t>
      </w:r>
    </w:p>
    <w:p w14:paraId="71A3447D" w14:textId="77777777" w:rsidR="00000000" w:rsidRPr="00264D02" w:rsidRDefault="001F4083">
      <w:pPr>
        <w:pStyle w:val="HEADERTEXT"/>
        <w:rPr>
          <w:b/>
          <w:bCs/>
          <w:color w:val="auto"/>
        </w:rPr>
      </w:pPr>
    </w:p>
    <w:p w14:paraId="1F876B7E" w14:textId="77777777" w:rsidR="00000000" w:rsidRPr="00264D02" w:rsidRDefault="001F4083">
      <w:pPr>
        <w:pStyle w:val="HEADERTEXT"/>
        <w:jc w:val="center"/>
        <w:rPr>
          <w:b/>
          <w:bCs/>
          <w:color w:val="auto"/>
        </w:rPr>
      </w:pPr>
      <w:r w:rsidRPr="00264D02">
        <w:rPr>
          <w:b/>
          <w:bCs/>
          <w:color w:val="auto"/>
        </w:rPr>
        <w:t xml:space="preserve"> Нормативный документ в области охраны окружающей среды "Технологические показатели наилучших доступных технологий утилизации и обезвреживания отходов, в том числе термическими способами" </w:t>
      </w:r>
    </w:p>
    <w:p w14:paraId="293392D2" w14:textId="77777777" w:rsidR="00000000" w:rsidRPr="00264D02" w:rsidRDefault="001F4083">
      <w:pPr>
        <w:pStyle w:val="HEADERTEXT"/>
        <w:rPr>
          <w:b/>
          <w:bCs/>
          <w:color w:val="auto"/>
        </w:rPr>
      </w:pPr>
    </w:p>
    <w:p w14:paraId="3A945828" w14:textId="77777777" w:rsidR="00000000" w:rsidRPr="00264D02" w:rsidRDefault="001F4083">
      <w:pPr>
        <w:pStyle w:val="HEADERTEXT"/>
        <w:rPr>
          <w:b/>
          <w:bCs/>
          <w:color w:val="auto"/>
        </w:rPr>
      </w:pPr>
      <w:r w:rsidRPr="00264D02">
        <w:rPr>
          <w:b/>
          <w:bCs/>
          <w:color w:val="auto"/>
        </w:rPr>
        <w:t xml:space="preserve">      Технологические показатели выбросов загрязняющих вещес</w:t>
      </w:r>
      <w:r w:rsidRPr="00264D02">
        <w:rPr>
          <w:b/>
          <w:bCs/>
          <w:color w:val="auto"/>
        </w:rPr>
        <w:t xml:space="preserve">тв в атмосферный воздух, соответствующие наилучшим доступным технологиям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900"/>
        <w:gridCol w:w="2250"/>
        <w:gridCol w:w="3000"/>
      </w:tblGrid>
      <w:tr w:rsidR="00264D02" w:rsidRPr="00264D02" w14:paraId="71D83614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06D683" w14:textId="77777777" w:rsidR="00000000" w:rsidRPr="00264D02" w:rsidRDefault="001F40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605394" w14:textId="77777777" w:rsidR="00000000" w:rsidRPr="00264D02" w:rsidRDefault="001F40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733580" w14:textId="77777777" w:rsidR="00000000" w:rsidRPr="00264D02" w:rsidRDefault="001F408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264D02" w:rsidRPr="00264D02" w14:paraId="5C9863C8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9FA184" w14:textId="77777777" w:rsidR="00000000" w:rsidRPr="00264D02" w:rsidRDefault="001F4083">
            <w:pPr>
              <w:pStyle w:val="FORMATTEXT"/>
              <w:jc w:val="center"/>
              <w:rPr>
                <w:sz w:val="18"/>
                <w:szCs w:val="18"/>
              </w:rPr>
            </w:pPr>
            <w:r w:rsidRPr="00264D02">
              <w:rPr>
                <w:sz w:val="18"/>
                <w:szCs w:val="18"/>
              </w:rPr>
              <w:t xml:space="preserve">Наименование загрязняющего вещества* 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040F5C" w14:textId="77777777" w:rsidR="00000000" w:rsidRPr="00264D02" w:rsidRDefault="001F4083">
            <w:pPr>
              <w:pStyle w:val="FORMATTEXT"/>
              <w:jc w:val="center"/>
              <w:rPr>
                <w:sz w:val="18"/>
                <w:szCs w:val="18"/>
              </w:rPr>
            </w:pPr>
            <w:r w:rsidRPr="00264D02">
              <w:rPr>
                <w:sz w:val="18"/>
                <w:szCs w:val="18"/>
              </w:rPr>
              <w:t xml:space="preserve">Единица измерения </w:t>
            </w:r>
          </w:p>
        </w:tc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DFE0F" w14:textId="77777777" w:rsidR="00000000" w:rsidRPr="00264D02" w:rsidRDefault="001F4083">
            <w:pPr>
              <w:pStyle w:val="FORMATTEXT"/>
              <w:jc w:val="center"/>
              <w:rPr>
                <w:sz w:val="18"/>
                <w:szCs w:val="18"/>
              </w:rPr>
            </w:pPr>
            <w:r w:rsidRPr="00264D02">
              <w:rPr>
                <w:sz w:val="18"/>
                <w:szCs w:val="18"/>
              </w:rPr>
              <w:t xml:space="preserve">Величина </w:t>
            </w:r>
          </w:p>
        </w:tc>
      </w:tr>
      <w:tr w:rsidR="00264D02" w:rsidRPr="00264D02" w14:paraId="13035A41" w14:textId="77777777">
        <w:tblPrEx>
          <w:tblCellMar>
            <w:top w:w="0" w:type="dxa"/>
            <w:bottom w:w="0" w:type="dxa"/>
          </w:tblCellMar>
        </w:tblPrEx>
        <w:tc>
          <w:tcPr>
            <w:tcW w:w="91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8E3CB" w14:textId="77777777" w:rsidR="00000000" w:rsidRPr="00264D02" w:rsidRDefault="001F4083">
            <w:pPr>
              <w:pStyle w:val="FORMATTEXT"/>
              <w:rPr>
                <w:sz w:val="18"/>
                <w:szCs w:val="18"/>
              </w:rPr>
            </w:pPr>
            <w:r w:rsidRPr="00264D02">
              <w:rPr>
                <w:sz w:val="18"/>
                <w:szCs w:val="18"/>
              </w:rPr>
              <w:t>________________</w:t>
            </w:r>
          </w:p>
          <w:p w14:paraId="6A87D16A" w14:textId="77777777" w:rsidR="00000000" w:rsidRPr="00264D02" w:rsidRDefault="001F4083">
            <w:pPr>
              <w:pStyle w:val="FORMATTEXT"/>
              <w:rPr>
                <w:sz w:val="18"/>
                <w:szCs w:val="18"/>
              </w:rPr>
            </w:pPr>
            <w:r w:rsidRPr="00264D02">
              <w:rPr>
                <w:sz w:val="18"/>
                <w:szCs w:val="18"/>
              </w:rPr>
              <w:t xml:space="preserve">     * Перечень загрязняющих веществ, в отношении которых применяются меры государственного </w:t>
            </w:r>
            <w:r w:rsidRPr="00264D02">
              <w:rPr>
                <w:sz w:val="18"/>
                <w:szCs w:val="18"/>
              </w:rPr>
              <w:t xml:space="preserve">регулирования в области охраны окружающей среды, утвержденный распоряжением Правительства Российской Федерации от 08.07.2015 N 1316-р (Собрание законодательства Российской Федерации, 2015, </w:t>
            </w:r>
            <w:r w:rsidRPr="00264D02">
              <w:rPr>
                <w:sz w:val="18"/>
                <w:szCs w:val="18"/>
              </w:rPr>
              <w:t>N</w:t>
            </w:r>
            <w:r w:rsidRPr="00264D02">
              <w:rPr>
                <w:sz w:val="18"/>
                <w:szCs w:val="18"/>
              </w:rPr>
              <w:t xml:space="preserve"> 29, ст.4524; 2019, </w:t>
            </w:r>
            <w:r w:rsidRPr="00264D02">
              <w:rPr>
                <w:sz w:val="18"/>
                <w:szCs w:val="18"/>
              </w:rPr>
              <w:t>N</w:t>
            </w:r>
            <w:r w:rsidRPr="00264D02">
              <w:rPr>
                <w:sz w:val="18"/>
                <w:szCs w:val="18"/>
              </w:rPr>
              <w:t xml:space="preserve"> 20, ст.2472).</w:t>
            </w:r>
          </w:p>
          <w:p w14:paraId="7779B435" w14:textId="77777777" w:rsidR="00000000" w:rsidRPr="00264D02" w:rsidRDefault="001F4083">
            <w:pPr>
              <w:pStyle w:val="FORMATTEXT"/>
              <w:rPr>
                <w:sz w:val="18"/>
                <w:szCs w:val="18"/>
              </w:rPr>
            </w:pPr>
          </w:p>
        </w:tc>
      </w:tr>
      <w:tr w:rsidR="00264D02" w:rsidRPr="00264D02" w14:paraId="2A6899C5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A32FA" w14:textId="77777777" w:rsidR="00000000" w:rsidRPr="00264D02" w:rsidRDefault="001F4083">
            <w:pPr>
              <w:pStyle w:val="FORMATTEXT"/>
              <w:rPr>
                <w:sz w:val="18"/>
                <w:szCs w:val="18"/>
              </w:rPr>
            </w:pPr>
            <w:r w:rsidRPr="00264D02">
              <w:rPr>
                <w:sz w:val="18"/>
                <w:szCs w:val="18"/>
              </w:rPr>
              <w:t>Азота оксид</w:t>
            </w:r>
          </w:p>
          <w:p w14:paraId="56725F9C" w14:textId="77777777" w:rsidR="00000000" w:rsidRPr="00264D02" w:rsidRDefault="001F4083">
            <w:pPr>
              <w:pStyle w:val="FORMATTEXT"/>
              <w:rPr>
                <w:sz w:val="18"/>
                <w:szCs w:val="18"/>
              </w:rPr>
            </w:pPr>
            <w:r w:rsidRPr="00264D02">
              <w:rPr>
                <w:sz w:val="18"/>
                <w:szCs w:val="18"/>
              </w:rPr>
              <w:t xml:space="preserve">Азота диоксид 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AC5C1" w14:textId="10398CB9" w:rsidR="00000000" w:rsidRPr="00264D02" w:rsidRDefault="001F4083">
            <w:pPr>
              <w:pStyle w:val="FORMATTEXT"/>
              <w:jc w:val="center"/>
              <w:rPr>
                <w:sz w:val="18"/>
                <w:szCs w:val="18"/>
              </w:rPr>
            </w:pPr>
            <w:r w:rsidRPr="00264D02">
              <w:rPr>
                <w:sz w:val="18"/>
                <w:szCs w:val="18"/>
              </w:rPr>
              <w:t>мг/м</w:t>
            </w:r>
            <w:r w:rsidR="00264D02" w:rsidRPr="00264D0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4592D48" wp14:editId="1CE820A8">
                  <wp:extent cx="104775" cy="21907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e6a391fc2304e0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4D02">
              <w:rPr>
                <w:sz w:val="18"/>
                <w:szCs w:val="18"/>
              </w:rPr>
              <w:t xml:space="preserve"> </w:t>
            </w:r>
          </w:p>
        </w:tc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11650B" w14:textId="6D217D5E" w:rsidR="00000000" w:rsidRPr="00264D02" w:rsidRDefault="001F4083">
            <w:pPr>
              <w:pStyle w:val="FORMATTEXT"/>
              <w:jc w:val="center"/>
              <w:rPr>
                <w:sz w:val="18"/>
                <w:szCs w:val="18"/>
              </w:rPr>
            </w:pPr>
            <w:r w:rsidRPr="00264D02">
              <w:rPr>
                <w:sz w:val="18"/>
                <w:szCs w:val="18"/>
              </w:rPr>
              <w:t xml:space="preserve">суммарно </w:t>
            </w:r>
            <w:r w:rsidR="00264D02" w:rsidRPr="00264D02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C2AF43B" wp14:editId="0D3609C5">
                  <wp:extent cx="123825" cy="152400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0b8e04681a041d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4D02">
              <w:rPr>
                <w:sz w:val="18"/>
                <w:szCs w:val="18"/>
              </w:rPr>
              <w:t>200</w:t>
            </w:r>
          </w:p>
          <w:p w14:paraId="585E0813" w14:textId="77777777" w:rsidR="00000000" w:rsidRPr="00264D02" w:rsidRDefault="001F4083">
            <w:pPr>
              <w:pStyle w:val="FORMATTEXT"/>
              <w:jc w:val="center"/>
              <w:rPr>
                <w:sz w:val="18"/>
                <w:szCs w:val="18"/>
              </w:rPr>
            </w:pPr>
            <w:r w:rsidRPr="00264D02">
              <w:rPr>
                <w:sz w:val="18"/>
                <w:szCs w:val="18"/>
              </w:rPr>
              <w:t xml:space="preserve">(Среднесуточные пороговые значения выбросов загрязняющих веществ) </w:t>
            </w:r>
          </w:p>
        </w:tc>
      </w:tr>
      <w:tr w:rsidR="00264D02" w:rsidRPr="00264D02" w14:paraId="2FCC38FE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FDE61" w14:textId="77777777" w:rsidR="00000000" w:rsidRPr="00264D02" w:rsidRDefault="001F4083">
            <w:pPr>
              <w:pStyle w:val="FORMATTEXT"/>
              <w:rPr>
                <w:sz w:val="18"/>
                <w:szCs w:val="18"/>
              </w:rPr>
            </w:pPr>
            <w:r w:rsidRPr="00264D02">
              <w:rPr>
                <w:sz w:val="18"/>
                <w:szCs w:val="18"/>
              </w:rPr>
              <w:lastRenderedPageBreak/>
              <w:t xml:space="preserve">Серы диоксид 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62F179" w14:textId="1DF1532A" w:rsidR="00000000" w:rsidRPr="00264D02" w:rsidRDefault="001F4083">
            <w:pPr>
              <w:pStyle w:val="FORMATTEXT"/>
              <w:jc w:val="center"/>
              <w:rPr>
                <w:sz w:val="18"/>
                <w:szCs w:val="18"/>
              </w:rPr>
            </w:pPr>
            <w:r w:rsidRPr="00264D02">
              <w:rPr>
                <w:sz w:val="18"/>
                <w:szCs w:val="18"/>
              </w:rPr>
              <w:t>мг/м</w:t>
            </w:r>
            <w:r w:rsidR="00264D02" w:rsidRPr="00264D0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6E84372" wp14:editId="0F3C78C2">
                  <wp:extent cx="104775" cy="219075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b0aaaef93d44fe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4D02">
              <w:rPr>
                <w:sz w:val="18"/>
                <w:szCs w:val="18"/>
              </w:rPr>
              <w:t xml:space="preserve"> </w:t>
            </w:r>
          </w:p>
        </w:tc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69EAD" w14:textId="1C7D3EAF" w:rsidR="00000000" w:rsidRPr="00264D02" w:rsidRDefault="00264D02">
            <w:pPr>
              <w:pStyle w:val="FORMATTEXT"/>
              <w:jc w:val="center"/>
              <w:rPr>
                <w:sz w:val="18"/>
                <w:szCs w:val="18"/>
              </w:rPr>
            </w:pPr>
            <w:r w:rsidRPr="00264D02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7700EE2" wp14:editId="0C225756">
                  <wp:extent cx="123825" cy="152400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9479807d4554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4083" w:rsidRPr="00264D02">
              <w:rPr>
                <w:sz w:val="18"/>
                <w:szCs w:val="18"/>
              </w:rPr>
              <w:t>50</w:t>
            </w:r>
          </w:p>
          <w:p w14:paraId="06922619" w14:textId="77777777" w:rsidR="00000000" w:rsidRPr="00264D02" w:rsidRDefault="001F4083">
            <w:pPr>
              <w:pStyle w:val="FORMATTEXT"/>
              <w:jc w:val="center"/>
              <w:rPr>
                <w:sz w:val="18"/>
                <w:szCs w:val="18"/>
              </w:rPr>
            </w:pPr>
            <w:r w:rsidRPr="00264D02">
              <w:rPr>
                <w:sz w:val="18"/>
                <w:szCs w:val="18"/>
              </w:rPr>
              <w:t>(Сре</w:t>
            </w:r>
            <w:r w:rsidRPr="00264D02">
              <w:rPr>
                <w:sz w:val="18"/>
                <w:szCs w:val="18"/>
              </w:rPr>
              <w:t xml:space="preserve">днесуточные пороговые значения выбросов загрязняющих веществ) </w:t>
            </w:r>
          </w:p>
        </w:tc>
      </w:tr>
      <w:tr w:rsidR="00264D02" w:rsidRPr="00264D02" w14:paraId="3CB657FE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32CAF" w14:textId="77777777" w:rsidR="00000000" w:rsidRPr="00264D02" w:rsidRDefault="001F4083">
            <w:pPr>
              <w:pStyle w:val="FORMATTEXT"/>
              <w:rPr>
                <w:sz w:val="18"/>
                <w:szCs w:val="18"/>
              </w:rPr>
            </w:pPr>
            <w:r w:rsidRPr="00264D02">
              <w:rPr>
                <w:sz w:val="18"/>
                <w:szCs w:val="18"/>
              </w:rPr>
              <w:t xml:space="preserve">Углерода оксид 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60932" w14:textId="001C221B" w:rsidR="00000000" w:rsidRPr="00264D02" w:rsidRDefault="001F4083">
            <w:pPr>
              <w:pStyle w:val="FORMATTEXT"/>
              <w:jc w:val="center"/>
              <w:rPr>
                <w:sz w:val="18"/>
                <w:szCs w:val="18"/>
              </w:rPr>
            </w:pPr>
            <w:r w:rsidRPr="00264D02">
              <w:rPr>
                <w:sz w:val="18"/>
                <w:szCs w:val="18"/>
              </w:rPr>
              <w:t>мг/м</w:t>
            </w:r>
            <w:r w:rsidR="00264D02" w:rsidRPr="00264D0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0F7BCDB" wp14:editId="2D6468FB">
                  <wp:extent cx="104775" cy="219075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726350c10434b3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4D02">
              <w:rPr>
                <w:sz w:val="18"/>
                <w:szCs w:val="18"/>
              </w:rPr>
              <w:t xml:space="preserve"> </w:t>
            </w:r>
          </w:p>
        </w:tc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B91E9" w14:textId="11D780C0" w:rsidR="00000000" w:rsidRPr="00264D02" w:rsidRDefault="00264D02">
            <w:pPr>
              <w:pStyle w:val="FORMATTEXT"/>
              <w:jc w:val="center"/>
              <w:rPr>
                <w:sz w:val="18"/>
                <w:szCs w:val="18"/>
              </w:rPr>
            </w:pPr>
            <w:r w:rsidRPr="00264D02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B1505B5" wp14:editId="05F7E34C">
                  <wp:extent cx="123825" cy="152400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d454e1dda5c49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4083" w:rsidRPr="00264D02">
              <w:rPr>
                <w:sz w:val="18"/>
                <w:szCs w:val="18"/>
              </w:rPr>
              <w:t>50</w:t>
            </w:r>
          </w:p>
          <w:p w14:paraId="77F9942C" w14:textId="77777777" w:rsidR="00000000" w:rsidRPr="00264D02" w:rsidRDefault="001F4083">
            <w:pPr>
              <w:pStyle w:val="FORMATTEXT"/>
              <w:jc w:val="center"/>
              <w:rPr>
                <w:sz w:val="18"/>
                <w:szCs w:val="18"/>
              </w:rPr>
            </w:pPr>
            <w:r w:rsidRPr="00264D02">
              <w:rPr>
                <w:sz w:val="18"/>
                <w:szCs w:val="18"/>
              </w:rPr>
              <w:t xml:space="preserve">(Среднесуточные пороговые значения выбросов загрязняющих веществ) </w:t>
            </w:r>
          </w:p>
        </w:tc>
      </w:tr>
      <w:tr w:rsidR="00264D02" w:rsidRPr="00264D02" w14:paraId="06C4C20E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5A766D" w14:textId="77777777" w:rsidR="00000000" w:rsidRPr="00264D02" w:rsidRDefault="001F4083">
            <w:pPr>
              <w:pStyle w:val="FORMATTEXT"/>
              <w:rPr>
                <w:sz w:val="18"/>
                <w:szCs w:val="18"/>
              </w:rPr>
            </w:pPr>
            <w:r w:rsidRPr="00264D02">
              <w:rPr>
                <w:sz w:val="18"/>
                <w:szCs w:val="18"/>
              </w:rPr>
              <w:t>Углеводороды предельные</w:t>
            </w:r>
            <w:r w:rsidRPr="00264D02">
              <w:rPr>
                <w:sz w:val="18"/>
                <w:szCs w:val="18"/>
              </w:rPr>
              <w:t xml:space="preserve"> C12-C19 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E148E" w14:textId="039F14B5" w:rsidR="00000000" w:rsidRPr="00264D02" w:rsidRDefault="001F4083">
            <w:pPr>
              <w:pStyle w:val="FORMATTEXT"/>
              <w:jc w:val="center"/>
              <w:rPr>
                <w:sz w:val="18"/>
                <w:szCs w:val="18"/>
              </w:rPr>
            </w:pPr>
            <w:r w:rsidRPr="00264D02">
              <w:rPr>
                <w:sz w:val="18"/>
                <w:szCs w:val="18"/>
              </w:rPr>
              <w:t>мг/м</w:t>
            </w:r>
            <w:r w:rsidR="00264D02" w:rsidRPr="00264D0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088DD06" wp14:editId="2740FFB9">
                  <wp:extent cx="104775" cy="219075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3bfa91c105c4d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4D02">
              <w:rPr>
                <w:sz w:val="18"/>
                <w:szCs w:val="18"/>
              </w:rPr>
              <w:t xml:space="preserve"> </w:t>
            </w:r>
          </w:p>
        </w:tc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E76712" w14:textId="7AB527FB" w:rsidR="00000000" w:rsidRPr="00264D02" w:rsidRDefault="00264D02">
            <w:pPr>
              <w:pStyle w:val="FORMATTEXT"/>
              <w:jc w:val="center"/>
              <w:rPr>
                <w:sz w:val="18"/>
                <w:szCs w:val="18"/>
              </w:rPr>
            </w:pPr>
            <w:r w:rsidRPr="00264D02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D941B27" wp14:editId="45AF8CB0">
                  <wp:extent cx="123825" cy="152400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6b1be9b524148c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4083" w:rsidRPr="00264D02">
              <w:rPr>
                <w:sz w:val="18"/>
                <w:szCs w:val="18"/>
              </w:rPr>
              <w:t>10</w:t>
            </w:r>
          </w:p>
          <w:p w14:paraId="3E6A156D" w14:textId="77777777" w:rsidR="00000000" w:rsidRPr="00264D02" w:rsidRDefault="001F4083">
            <w:pPr>
              <w:pStyle w:val="FORMATTEXT"/>
              <w:jc w:val="center"/>
              <w:rPr>
                <w:sz w:val="18"/>
                <w:szCs w:val="18"/>
              </w:rPr>
            </w:pPr>
            <w:r w:rsidRPr="00264D02">
              <w:rPr>
                <w:sz w:val="18"/>
                <w:szCs w:val="18"/>
              </w:rPr>
              <w:t xml:space="preserve">(Среднесуточные пороговые значения выбросов загрязняющих веществ) </w:t>
            </w:r>
          </w:p>
        </w:tc>
      </w:tr>
      <w:tr w:rsidR="00264D02" w:rsidRPr="00264D02" w14:paraId="7A10FEA7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54331" w14:textId="77777777" w:rsidR="00000000" w:rsidRPr="00264D02" w:rsidRDefault="001F4083">
            <w:pPr>
              <w:pStyle w:val="FORMATTEXT"/>
              <w:rPr>
                <w:sz w:val="18"/>
                <w:szCs w:val="18"/>
              </w:rPr>
            </w:pPr>
            <w:r w:rsidRPr="00264D02">
              <w:rPr>
                <w:sz w:val="18"/>
                <w:szCs w:val="18"/>
              </w:rPr>
              <w:t xml:space="preserve">Взвешенные вещества 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FF79CD" w14:textId="22E3B04C" w:rsidR="00000000" w:rsidRPr="00264D02" w:rsidRDefault="001F4083">
            <w:pPr>
              <w:pStyle w:val="FORMATTEXT"/>
              <w:jc w:val="center"/>
              <w:rPr>
                <w:sz w:val="18"/>
                <w:szCs w:val="18"/>
              </w:rPr>
            </w:pPr>
            <w:r w:rsidRPr="00264D02">
              <w:rPr>
                <w:sz w:val="18"/>
                <w:szCs w:val="18"/>
              </w:rPr>
              <w:t>мг/м</w:t>
            </w:r>
            <w:r w:rsidR="00264D02" w:rsidRPr="00264D0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5E27744" wp14:editId="244C6C4E">
                  <wp:extent cx="104775" cy="219075"/>
                  <wp:effectExtent l="0" t="0" r="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5dcf1eba312487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4D02">
              <w:rPr>
                <w:sz w:val="18"/>
                <w:szCs w:val="18"/>
              </w:rPr>
              <w:t xml:space="preserve"> </w:t>
            </w:r>
          </w:p>
        </w:tc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F0A6DB" w14:textId="5DF68433" w:rsidR="00000000" w:rsidRPr="00264D02" w:rsidRDefault="00264D02">
            <w:pPr>
              <w:pStyle w:val="FORMATTEXT"/>
              <w:jc w:val="center"/>
              <w:rPr>
                <w:sz w:val="18"/>
                <w:szCs w:val="18"/>
              </w:rPr>
            </w:pPr>
            <w:r w:rsidRPr="00264D02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C064C37" wp14:editId="1557A235">
                  <wp:extent cx="123825" cy="152400"/>
                  <wp:effectExtent l="0" t="0" r="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c79873ca94a4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4083" w:rsidRPr="00264D02">
              <w:rPr>
                <w:sz w:val="18"/>
                <w:szCs w:val="18"/>
              </w:rPr>
              <w:t>10</w:t>
            </w:r>
          </w:p>
          <w:p w14:paraId="243E034A" w14:textId="77777777" w:rsidR="00000000" w:rsidRPr="00264D02" w:rsidRDefault="001F4083">
            <w:pPr>
              <w:pStyle w:val="FORMATTEXT"/>
              <w:jc w:val="center"/>
              <w:rPr>
                <w:sz w:val="18"/>
                <w:szCs w:val="18"/>
              </w:rPr>
            </w:pPr>
            <w:r w:rsidRPr="00264D02">
              <w:rPr>
                <w:sz w:val="18"/>
                <w:szCs w:val="18"/>
              </w:rPr>
              <w:t xml:space="preserve">(Среднесуточные пороговые значения выбросов загрязняющих веществ) </w:t>
            </w:r>
          </w:p>
        </w:tc>
      </w:tr>
      <w:tr w:rsidR="00264D02" w:rsidRPr="00264D02" w14:paraId="1A3A89DA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064586" w14:textId="77777777" w:rsidR="00000000" w:rsidRPr="00264D02" w:rsidRDefault="001F4083">
            <w:pPr>
              <w:pStyle w:val="FORMATTEXT"/>
              <w:rPr>
                <w:sz w:val="18"/>
                <w:szCs w:val="18"/>
              </w:rPr>
            </w:pPr>
            <w:r w:rsidRPr="00264D02">
              <w:rPr>
                <w:sz w:val="18"/>
                <w:szCs w:val="18"/>
              </w:rPr>
              <w:t xml:space="preserve">Бензапирен 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62570" w14:textId="4814789A" w:rsidR="00000000" w:rsidRPr="00264D02" w:rsidRDefault="001F4083">
            <w:pPr>
              <w:pStyle w:val="FORMATTEXT"/>
              <w:jc w:val="center"/>
              <w:rPr>
                <w:sz w:val="18"/>
                <w:szCs w:val="18"/>
              </w:rPr>
            </w:pPr>
            <w:r w:rsidRPr="00264D02">
              <w:rPr>
                <w:sz w:val="18"/>
                <w:szCs w:val="18"/>
              </w:rPr>
              <w:t>мг/м</w:t>
            </w:r>
            <w:r w:rsidR="00264D02" w:rsidRPr="00264D0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8A68BA9" wp14:editId="0EBB7216">
                  <wp:extent cx="104775" cy="219075"/>
                  <wp:effectExtent l="0" t="0" r="0" b="0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637da94360a48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4D02">
              <w:rPr>
                <w:sz w:val="18"/>
                <w:szCs w:val="18"/>
              </w:rPr>
              <w:t xml:space="preserve"> </w:t>
            </w:r>
          </w:p>
        </w:tc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F6E1A1" w14:textId="29D947F8" w:rsidR="00000000" w:rsidRPr="00264D02" w:rsidRDefault="00264D02">
            <w:pPr>
              <w:pStyle w:val="FORMATTEXT"/>
              <w:jc w:val="center"/>
              <w:rPr>
                <w:sz w:val="18"/>
                <w:szCs w:val="18"/>
              </w:rPr>
            </w:pPr>
            <w:r w:rsidRPr="00264D02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8489647" wp14:editId="5882B7FD">
                  <wp:extent cx="123825" cy="152400"/>
                  <wp:effectExtent l="0" t="0" r="0" b="0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520fdb6536a4b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4083" w:rsidRPr="00264D02">
              <w:rPr>
                <w:sz w:val="18"/>
                <w:szCs w:val="18"/>
              </w:rPr>
              <w:t xml:space="preserve">0,001 </w:t>
            </w:r>
          </w:p>
        </w:tc>
      </w:tr>
      <w:tr w:rsidR="00264D02" w:rsidRPr="00264D02" w14:paraId="4508E366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C71D30" w14:textId="77777777" w:rsidR="00000000" w:rsidRPr="00264D02" w:rsidRDefault="001F4083">
            <w:pPr>
              <w:pStyle w:val="FORMATTEXT"/>
              <w:rPr>
                <w:sz w:val="18"/>
                <w:szCs w:val="18"/>
              </w:rPr>
            </w:pPr>
            <w:r w:rsidRPr="00264D02">
              <w:rPr>
                <w:sz w:val="18"/>
                <w:szCs w:val="18"/>
              </w:rPr>
              <w:t xml:space="preserve">Хлористый водород 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B79357" w14:textId="04D04E3D" w:rsidR="00000000" w:rsidRPr="00264D02" w:rsidRDefault="001F4083">
            <w:pPr>
              <w:pStyle w:val="FORMATTEXT"/>
              <w:jc w:val="center"/>
              <w:rPr>
                <w:sz w:val="18"/>
                <w:szCs w:val="18"/>
              </w:rPr>
            </w:pPr>
            <w:r w:rsidRPr="00264D02">
              <w:rPr>
                <w:sz w:val="18"/>
                <w:szCs w:val="18"/>
              </w:rPr>
              <w:t>мг/м</w:t>
            </w:r>
            <w:r w:rsidR="00264D02" w:rsidRPr="00264D0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3BA115C" wp14:editId="05FE38A9">
                  <wp:extent cx="104775" cy="219075"/>
                  <wp:effectExtent l="0" t="0" r="0" b="0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f0ae0a4af7542a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4D02">
              <w:rPr>
                <w:sz w:val="18"/>
                <w:szCs w:val="18"/>
              </w:rPr>
              <w:t xml:space="preserve"> </w:t>
            </w:r>
          </w:p>
        </w:tc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9C4B1F" w14:textId="3CD88F87" w:rsidR="00000000" w:rsidRPr="00264D02" w:rsidRDefault="00264D02">
            <w:pPr>
              <w:pStyle w:val="FORMATTEXT"/>
              <w:jc w:val="center"/>
              <w:rPr>
                <w:sz w:val="18"/>
                <w:szCs w:val="18"/>
              </w:rPr>
            </w:pPr>
            <w:r w:rsidRPr="00264D02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438E205" wp14:editId="110D0DD6">
                  <wp:extent cx="123825" cy="152400"/>
                  <wp:effectExtent l="0" t="0" r="0" b="0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2429ad7bbae414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4083" w:rsidRPr="00264D02">
              <w:rPr>
                <w:sz w:val="18"/>
                <w:szCs w:val="18"/>
              </w:rPr>
              <w:t>10</w:t>
            </w:r>
          </w:p>
          <w:p w14:paraId="62FAA7EC" w14:textId="77777777" w:rsidR="00000000" w:rsidRPr="00264D02" w:rsidRDefault="001F4083">
            <w:pPr>
              <w:pStyle w:val="FORMATTEXT"/>
              <w:jc w:val="center"/>
              <w:rPr>
                <w:sz w:val="18"/>
                <w:szCs w:val="18"/>
              </w:rPr>
            </w:pPr>
            <w:r w:rsidRPr="00264D02">
              <w:rPr>
                <w:sz w:val="18"/>
                <w:szCs w:val="18"/>
              </w:rPr>
              <w:t xml:space="preserve">(Среднесуточные пороговые значения выбросов загрязняющих веществ) </w:t>
            </w:r>
          </w:p>
        </w:tc>
      </w:tr>
      <w:tr w:rsidR="00264D02" w:rsidRPr="00264D02" w14:paraId="3E005747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891A8" w14:textId="77777777" w:rsidR="00000000" w:rsidRPr="00264D02" w:rsidRDefault="001F4083">
            <w:pPr>
              <w:pStyle w:val="FORMATTEXT"/>
              <w:rPr>
                <w:sz w:val="18"/>
                <w:szCs w:val="18"/>
              </w:rPr>
            </w:pPr>
            <w:r w:rsidRPr="00264D02">
              <w:rPr>
                <w:sz w:val="18"/>
                <w:szCs w:val="18"/>
              </w:rPr>
              <w:t xml:space="preserve">Фтористый водород, растворимые фториды 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C88617" w14:textId="380F097A" w:rsidR="00000000" w:rsidRPr="00264D02" w:rsidRDefault="001F4083">
            <w:pPr>
              <w:pStyle w:val="FORMATTEXT"/>
              <w:jc w:val="center"/>
              <w:rPr>
                <w:sz w:val="18"/>
                <w:szCs w:val="18"/>
              </w:rPr>
            </w:pPr>
            <w:r w:rsidRPr="00264D02">
              <w:rPr>
                <w:sz w:val="18"/>
                <w:szCs w:val="18"/>
              </w:rPr>
              <w:t>мг/м</w:t>
            </w:r>
            <w:r w:rsidR="00264D02" w:rsidRPr="00264D0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543AD5D" wp14:editId="2DBFF461">
                  <wp:extent cx="104775" cy="219075"/>
                  <wp:effectExtent l="0" t="0" r="0" b="0"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a0b85924a0a4c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4D02">
              <w:rPr>
                <w:sz w:val="18"/>
                <w:szCs w:val="18"/>
              </w:rPr>
              <w:t xml:space="preserve"> </w:t>
            </w:r>
          </w:p>
        </w:tc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CF2B3" w14:textId="7D712DD1" w:rsidR="00000000" w:rsidRPr="00264D02" w:rsidRDefault="00264D02">
            <w:pPr>
              <w:pStyle w:val="FORMATTEXT"/>
              <w:jc w:val="center"/>
              <w:rPr>
                <w:sz w:val="18"/>
                <w:szCs w:val="18"/>
              </w:rPr>
            </w:pPr>
            <w:r w:rsidRPr="00264D02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05E9091" wp14:editId="2C8B776C">
                  <wp:extent cx="123825" cy="152400"/>
                  <wp:effectExtent l="0" t="0" r="0" b="0"/>
                  <wp:docPr id="16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5404053eefb410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4083" w:rsidRPr="00264D02">
              <w:rPr>
                <w:sz w:val="18"/>
                <w:szCs w:val="18"/>
              </w:rPr>
              <w:t>1</w:t>
            </w:r>
          </w:p>
          <w:p w14:paraId="3C87BA3C" w14:textId="77777777" w:rsidR="00000000" w:rsidRPr="00264D02" w:rsidRDefault="001F4083">
            <w:pPr>
              <w:pStyle w:val="FORMATTEXT"/>
              <w:jc w:val="center"/>
              <w:rPr>
                <w:sz w:val="18"/>
                <w:szCs w:val="18"/>
              </w:rPr>
            </w:pPr>
            <w:r w:rsidRPr="00264D02">
              <w:rPr>
                <w:sz w:val="18"/>
                <w:szCs w:val="18"/>
              </w:rPr>
              <w:t xml:space="preserve">(Среднесуточные пороговые значения выбросов загрязняющих веществ) </w:t>
            </w:r>
          </w:p>
        </w:tc>
      </w:tr>
      <w:tr w:rsidR="00264D02" w:rsidRPr="00264D02" w14:paraId="0A8AA311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12393" w14:textId="77777777" w:rsidR="00000000" w:rsidRPr="00264D02" w:rsidRDefault="001F4083">
            <w:pPr>
              <w:pStyle w:val="FORMATTEXT"/>
              <w:rPr>
                <w:sz w:val="18"/>
                <w:szCs w:val="18"/>
              </w:rPr>
            </w:pPr>
            <w:r w:rsidRPr="00264D02">
              <w:rPr>
                <w:sz w:val="18"/>
                <w:szCs w:val="18"/>
              </w:rPr>
              <w:t xml:space="preserve">Диоксины (полихлорированные </w:t>
            </w:r>
            <w:proofErr w:type="spellStart"/>
            <w:r w:rsidRPr="00264D02">
              <w:rPr>
                <w:sz w:val="18"/>
                <w:szCs w:val="18"/>
              </w:rPr>
              <w:t>дибензо</w:t>
            </w:r>
            <w:proofErr w:type="spellEnd"/>
            <w:r w:rsidRPr="00264D02">
              <w:rPr>
                <w:sz w:val="18"/>
                <w:szCs w:val="18"/>
              </w:rPr>
              <w:t>-п-</w:t>
            </w:r>
          </w:p>
          <w:p w14:paraId="485E7DA4" w14:textId="77777777" w:rsidR="00000000" w:rsidRPr="00264D02" w:rsidRDefault="001F4083">
            <w:pPr>
              <w:pStyle w:val="FORMATTEXT"/>
              <w:rPr>
                <w:sz w:val="18"/>
                <w:szCs w:val="18"/>
              </w:rPr>
            </w:pPr>
            <w:r w:rsidRPr="00264D02">
              <w:rPr>
                <w:sz w:val="18"/>
                <w:szCs w:val="18"/>
              </w:rPr>
              <w:t xml:space="preserve">диоксины и </w:t>
            </w:r>
            <w:proofErr w:type="spellStart"/>
            <w:r w:rsidRPr="00264D02">
              <w:rPr>
                <w:sz w:val="18"/>
                <w:szCs w:val="18"/>
              </w:rPr>
              <w:t>дибензофураны</w:t>
            </w:r>
            <w:proofErr w:type="spellEnd"/>
            <w:r w:rsidRPr="00264D02">
              <w:rPr>
                <w:sz w:val="18"/>
                <w:szCs w:val="18"/>
              </w:rPr>
              <w:t>) в пересчете на 2,3,7,8-тетрахлордибензо-1,4-диок</w:t>
            </w:r>
            <w:r w:rsidRPr="00264D02">
              <w:rPr>
                <w:sz w:val="18"/>
                <w:szCs w:val="18"/>
              </w:rPr>
              <w:t xml:space="preserve">син 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06E21B" w14:textId="05639AA7" w:rsidR="00000000" w:rsidRPr="00264D02" w:rsidRDefault="001F4083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264D02">
              <w:rPr>
                <w:sz w:val="18"/>
                <w:szCs w:val="18"/>
              </w:rPr>
              <w:t>нг</w:t>
            </w:r>
            <w:proofErr w:type="spellEnd"/>
            <w:r w:rsidRPr="00264D02">
              <w:rPr>
                <w:sz w:val="18"/>
                <w:szCs w:val="18"/>
              </w:rPr>
              <w:t>/м</w:t>
            </w:r>
            <w:r w:rsidR="00264D02" w:rsidRPr="00264D0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6DCE4F7" wp14:editId="03FFBF89">
                  <wp:extent cx="104775" cy="219075"/>
                  <wp:effectExtent l="0" t="0" r="0" b="0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c40581823c948d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4D02">
              <w:rPr>
                <w:sz w:val="18"/>
                <w:szCs w:val="18"/>
              </w:rPr>
              <w:t xml:space="preserve"> </w:t>
            </w:r>
          </w:p>
        </w:tc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1D045E" w14:textId="31C75DAE" w:rsidR="00000000" w:rsidRPr="00264D02" w:rsidRDefault="00264D02">
            <w:pPr>
              <w:pStyle w:val="FORMATTEXT"/>
              <w:jc w:val="center"/>
              <w:rPr>
                <w:sz w:val="18"/>
                <w:szCs w:val="18"/>
              </w:rPr>
            </w:pPr>
            <w:r w:rsidRPr="00264D02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348ACD9" wp14:editId="0D9F4283">
                  <wp:extent cx="123825" cy="152400"/>
                  <wp:effectExtent l="0" t="0" r="0" b="0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a59848cc90345a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4083" w:rsidRPr="00264D02">
              <w:rPr>
                <w:sz w:val="18"/>
                <w:szCs w:val="18"/>
              </w:rPr>
              <w:t>0,1</w:t>
            </w:r>
          </w:p>
          <w:p w14:paraId="773D6CFA" w14:textId="77777777" w:rsidR="00000000" w:rsidRPr="00264D02" w:rsidRDefault="001F4083">
            <w:pPr>
              <w:pStyle w:val="FORMATTEXT"/>
              <w:jc w:val="center"/>
              <w:rPr>
                <w:sz w:val="18"/>
                <w:szCs w:val="18"/>
              </w:rPr>
            </w:pPr>
            <w:r w:rsidRPr="00264D02">
              <w:rPr>
                <w:sz w:val="18"/>
                <w:szCs w:val="18"/>
              </w:rPr>
              <w:t xml:space="preserve">(Средние пороговые значения выбросов для диоксинов и фуранов, где минимальный период отбора равен 6 часам, а максимальный - 8 часам) </w:t>
            </w:r>
          </w:p>
        </w:tc>
      </w:tr>
      <w:tr w:rsidR="00264D02" w:rsidRPr="00264D02" w14:paraId="7F7EFD18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9E7A8D" w14:textId="77777777" w:rsidR="00000000" w:rsidRPr="00264D02" w:rsidRDefault="001F4083">
            <w:pPr>
              <w:pStyle w:val="FORMATTEXT"/>
              <w:rPr>
                <w:sz w:val="18"/>
                <w:szCs w:val="18"/>
              </w:rPr>
            </w:pPr>
            <w:r w:rsidRPr="00264D02">
              <w:rPr>
                <w:sz w:val="18"/>
                <w:szCs w:val="18"/>
              </w:rPr>
              <w:t xml:space="preserve">Ртуть и ее соединения, кроме </w:t>
            </w:r>
            <w:proofErr w:type="spellStart"/>
            <w:r w:rsidRPr="00264D02">
              <w:rPr>
                <w:sz w:val="18"/>
                <w:szCs w:val="18"/>
              </w:rPr>
              <w:t>диэти</w:t>
            </w:r>
            <w:r w:rsidRPr="00264D02">
              <w:rPr>
                <w:sz w:val="18"/>
                <w:szCs w:val="18"/>
              </w:rPr>
              <w:t>лртути</w:t>
            </w:r>
            <w:proofErr w:type="spellEnd"/>
            <w:r w:rsidRPr="00264D02">
              <w:rPr>
                <w:sz w:val="18"/>
                <w:szCs w:val="18"/>
              </w:rPr>
              <w:t xml:space="preserve"> 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02F9D" w14:textId="5BAA9FE1" w:rsidR="00000000" w:rsidRPr="00264D02" w:rsidRDefault="001F4083">
            <w:pPr>
              <w:pStyle w:val="FORMATTEXT"/>
              <w:jc w:val="center"/>
              <w:rPr>
                <w:sz w:val="18"/>
                <w:szCs w:val="18"/>
              </w:rPr>
            </w:pPr>
            <w:r w:rsidRPr="00264D02">
              <w:rPr>
                <w:sz w:val="18"/>
                <w:szCs w:val="18"/>
              </w:rPr>
              <w:t>мг/м</w:t>
            </w:r>
            <w:r w:rsidR="00264D02" w:rsidRPr="00264D0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61BE7DC" wp14:editId="2A8C1912">
                  <wp:extent cx="104775" cy="219075"/>
                  <wp:effectExtent l="0" t="0" r="0" b="0"/>
                  <wp:docPr id="19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7a4053abcee48d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4D02">
              <w:rPr>
                <w:sz w:val="18"/>
                <w:szCs w:val="18"/>
              </w:rPr>
              <w:t xml:space="preserve"> </w:t>
            </w:r>
          </w:p>
        </w:tc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F834F" w14:textId="45D42CD8" w:rsidR="00000000" w:rsidRPr="00264D02" w:rsidRDefault="00264D02">
            <w:pPr>
              <w:pStyle w:val="FORMATTEXT"/>
              <w:jc w:val="center"/>
              <w:rPr>
                <w:sz w:val="18"/>
                <w:szCs w:val="18"/>
              </w:rPr>
            </w:pPr>
            <w:r w:rsidRPr="00264D02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79AB366" wp14:editId="693588F6">
                  <wp:extent cx="123825" cy="152400"/>
                  <wp:effectExtent l="0" t="0" r="0" b="0"/>
                  <wp:docPr id="20" name="Рисунок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a970f35d7714ff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4083" w:rsidRPr="00264D02">
              <w:rPr>
                <w:sz w:val="18"/>
                <w:szCs w:val="18"/>
              </w:rPr>
              <w:t>0,05</w:t>
            </w:r>
          </w:p>
          <w:p w14:paraId="001D4F7C" w14:textId="77777777" w:rsidR="00000000" w:rsidRPr="00264D02" w:rsidRDefault="001F4083">
            <w:pPr>
              <w:pStyle w:val="FORMATTEXT"/>
              <w:jc w:val="center"/>
              <w:rPr>
                <w:sz w:val="18"/>
                <w:szCs w:val="18"/>
              </w:rPr>
            </w:pPr>
            <w:r w:rsidRPr="00264D02">
              <w:rPr>
                <w:sz w:val="18"/>
                <w:szCs w:val="18"/>
              </w:rPr>
              <w:t xml:space="preserve">(Средние пороговые значения выбросов для тяжелых металлов, где минимальный период отбора равен 30 минутам, а максимальный - 8 часам) </w:t>
            </w:r>
          </w:p>
        </w:tc>
      </w:tr>
      <w:tr w:rsidR="00264D02" w:rsidRPr="00264D02" w14:paraId="0EA1433C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072A3" w14:textId="77777777" w:rsidR="00000000" w:rsidRPr="00264D02" w:rsidRDefault="001F4083">
            <w:pPr>
              <w:pStyle w:val="FORMATTEXT"/>
              <w:rPr>
                <w:sz w:val="18"/>
                <w:szCs w:val="18"/>
              </w:rPr>
            </w:pPr>
            <w:r w:rsidRPr="00264D02">
              <w:rPr>
                <w:sz w:val="18"/>
                <w:szCs w:val="18"/>
              </w:rPr>
              <w:t xml:space="preserve">Кадмий и его соединения 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AB541" w14:textId="348E3A86" w:rsidR="00000000" w:rsidRPr="00264D02" w:rsidRDefault="001F408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264D02">
              <w:rPr>
                <w:sz w:val="18"/>
                <w:szCs w:val="18"/>
              </w:rPr>
              <w:t>мг/м</w:t>
            </w:r>
            <w:r w:rsidR="00264D02" w:rsidRPr="00264D0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4E106AE" wp14:editId="4D78F650">
                  <wp:extent cx="104775" cy="219075"/>
                  <wp:effectExtent l="0" t="0" r="0" b="0"/>
                  <wp:docPr id="21" name="Рисунок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92977244bb641d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4D02">
              <w:rPr>
                <w:sz w:val="18"/>
                <w:szCs w:val="18"/>
              </w:rPr>
              <w:t xml:space="preserve"> </w:t>
            </w:r>
          </w:p>
        </w:tc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83083" w14:textId="03677149" w:rsidR="00000000" w:rsidRPr="00264D02" w:rsidRDefault="00264D02">
            <w:pPr>
              <w:pStyle w:val="FORMATTEXT"/>
              <w:jc w:val="center"/>
              <w:rPr>
                <w:sz w:val="18"/>
                <w:szCs w:val="18"/>
              </w:rPr>
            </w:pPr>
            <w:r w:rsidRPr="00264D02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7CA04A5" wp14:editId="12EC0423">
                  <wp:extent cx="123825" cy="152400"/>
                  <wp:effectExtent l="0" t="0" r="0" b="0"/>
                  <wp:docPr id="22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5286f6a4f5247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F4083" w:rsidRPr="00264D02">
              <w:rPr>
                <w:sz w:val="18"/>
                <w:szCs w:val="18"/>
              </w:rPr>
              <w:t>0,05</w:t>
            </w:r>
          </w:p>
          <w:p w14:paraId="403A10BF" w14:textId="77777777" w:rsidR="00000000" w:rsidRPr="00264D02" w:rsidRDefault="001F4083">
            <w:pPr>
              <w:pStyle w:val="FORMATTEXT"/>
              <w:jc w:val="center"/>
              <w:rPr>
                <w:sz w:val="18"/>
                <w:szCs w:val="18"/>
              </w:rPr>
            </w:pPr>
            <w:r w:rsidRPr="00264D02">
              <w:rPr>
                <w:sz w:val="18"/>
                <w:szCs w:val="18"/>
              </w:rPr>
              <w:t xml:space="preserve">(Средние пороговые значения выбросов для тяжелых металлов, где минимальный период отбора равен 30 минутам, а максимальный - 8 часам) </w:t>
            </w:r>
          </w:p>
        </w:tc>
      </w:tr>
      <w:tr w:rsidR="00264D02" w:rsidRPr="00264D02" w14:paraId="3E533408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9D1216" w14:textId="77777777" w:rsidR="00000000" w:rsidRPr="00264D02" w:rsidRDefault="001F4083">
            <w:pPr>
              <w:pStyle w:val="FORMATTEXT"/>
              <w:rPr>
                <w:sz w:val="18"/>
                <w:szCs w:val="18"/>
              </w:rPr>
            </w:pPr>
            <w:r w:rsidRPr="00264D02">
              <w:rPr>
                <w:sz w:val="18"/>
                <w:szCs w:val="18"/>
              </w:rPr>
              <w:t>Мышьяк и его соединения, кроме водорода мышь</w:t>
            </w:r>
            <w:r w:rsidRPr="00264D02">
              <w:rPr>
                <w:sz w:val="18"/>
                <w:szCs w:val="18"/>
              </w:rPr>
              <w:t xml:space="preserve">яковистого </w:t>
            </w:r>
          </w:p>
          <w:p w14:paraId="33CBC629" w14:textId="77777777" w:rsidR="00000000" w:rsidRPr="00264D02" w:rsidRDefault="001F4083">
            <w:pPr>
              <w:pStyle w:val="FORMATTEXT"/>
              <w:rPr>
                <w:sz w:val="18"/>
                <w:szCs w:val="18"/>
              </w:rPr>
            </w:pPr>
            <w:r w:rsidRPr="00264D02">
              <w:rPr>
                <w:sz w:val="18"/>
                <w:szCs w:val="18"/>
              </w:rPr>
              <w:t xml:space="preserve">Свинец и его соединения, кроме тетраэтилсвинца, в пересчете на свинец </w:t>
            </w:r>
          </w:p>
          <w:p w14:paraId="2B7DE983" w14:textId="77777777" w:rsidR="00000000" w:rsidRPr="00264D02" w:rsidRDefault="001F4083">
            <w:pPr>
              <w:pStyle w:val="FORMATTEXT"/>
              <w:rPr>
                <w:sz w:val="18"/>
                <w:szCs w:val="18"/>
              </w:rPr>
            </w:pPr>
            <w:r w:rsidRPr="00264D02">
              <w:rPr>
                <w:sz w:val="18"/>
                <w:szCs w:val="18"/>
              </w:rPr>
              <w:t>Хром (</w:t>
            </w:r>
            <w:proofErr w:type="spellStart"/>
            <w:r w:rsidRPr="00264D02">
              <w:rPr>
                <w:sz w:val="18"/>
                <w:szCs w:val="18"/>
              </w:rPr>
              <w:t>Cr</w:t>
            </w:r>
            <w:proofErr w:type="spellEnd"/>
            <w:r w:rsidRPr="00264D02">
              <w:rPr>
                <w:sz w:val="18"/>
                <w:szCs w:val="18"/>
              </w:rPr>
              <w:t xml:space="preserve"> 6+) </w:t>
            </w:r>
          </w:p>
          <w:p w14:paraId="18741F88" w14:textId="77777777" w:rsidR="00000000" w:rsidRPr="00264D02" w:rsidRDefault="001F4083">
            <w:pPr>
              <w:pStyle w:val="FORMATTEXT"/>
              <w:rPr>
                <w:sz w:val="18"/>
                <w:szCs w:val="18"/>
              </w:rPr>
            </w:pPr>
            <w:r w:rsidRPr="00264D02">
              <w:rPr>
                <w:sz w:val="18"/>
                <w:szCs w:val="18"/>
              </w:rPr>
              <w:t xml:space="preserve">Кобальт и его соединения (кобальта оксид, соли кобальта в пересчете на кобальт) </w:t>
            </w:r>
          </w:p>
          <w:p w14:paraId="39EA6F2F" w14:textId="77777777" w:rsidR="00000000" w:rsidRPr="00264D02" w:rsidRDefault="001F4083">
            <w:pPr>
              <w:pStyle w:val="FORMATTEXT"/>
              <w:rPr>
                <w:sz w:val="18"/>
                <w:szCs w:val="18"/>
              </w:rPr>
            </w:pPr>
            <w:r w:rsidRPr="00264D02">
              <w:rPr>
                <w:sz w:val="18"/>
                <w:szCs w:val="18"/>
              </w:rPr>
              <w:t xml:space="preserve">Медь, оксид меди, сульфат меди, хлорид меди (в пересчете на медь) </w:t>
            </w:r>
          </w:p>
          <w:p w14:paraId="71B8428D" w14:textId="77777777" w:rsidR="00000000" w:rsidRPr="00264D02" w:rsidRDefault="001F4083">
            <w:pPr>
              <w:pStyle w:val="FORMATTEXT"/>
              <w:rPr>
                <w:sz w:val="18"/>
                <w:szCs w:val="18"/>
              </w:rPr>
            </w:pPr>
            <w:r w:rsidRPr="00264D02">
              <w:rPr>
                <w:sz w:val="18"/>
                <w:szCs w:val="18"/>
              </w:rPr>
              <w:t xml:space="preserve">Марганец и </w:t>
            </w:r>
            <w:r w:rsidRPr="00264D02">
              <w:rPr>
                <w:sz w:val="18"/>
                <w:szCs w:val="18"/>
              </w:rPr>
              <w:t xml:space="preserve">его соединения </w:t>
            </w:r>
          </w:p>
          <w:p w14:paraId="44DE0B51" w14:textId="77777777" w:rsidR="00000000" w:rsidRPr="00264D02" w:rsidRDefault="001F4083">
            <w:pPr>
              <w:pStyle w:val="FORMATTEXT"/>
              <w:rPr>
                <w:sz w:val="18"/>
                <w:szCs w:val="18"/>
              </w:rPr>
            </w:pPr>
            <w:r w:rsidRPr="00264D02">
              <w:rPr>
                <w:sz w:val="18"/>
                <w:szCs w:val="18"/>
              </w:rPr>
              <w:t xml:space="preserve">Никель, оксид никеля (в пересчете на никель) </w:t>
            </w:r>
          </w:p>
          <w:p w14:paraId="1564F214" w14:textId="77777777" w:rsidR="00000000" w:rsidRPr="00264D02" w:rsidRDefault="001F4083">
            <w:pPr>
              <w:pStyle w:val="FORMATTEXT"/>
              <w:rPr>
                <w:sz w:val="18"/>
                <w:szCs w:val="18"/>
              </w:rPr>
            </w:pPr>
            <w:r w:rsidRPr="00264D02">
              <w:rPr>
                <w:sz w:val="18"/>
                <w:szCs w:val="18"/>
              </w:rPr>
              <w:t xml:space="preserve">Ванадия пяти оксид 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A79FF6" w14:textId="21E7818E" w:rsidR="00000000" w:rsidRPr="00264D02" w:rsidRDefault="001F4083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264D02">
              <w:rPr>
                <w:sz w:val="18"/>
                <w:szCs w:val="18"/>
              </w:rPr>
              <w:t>мг/м</w:t>
            </w:r>
            <w:r w:rsidR="00264D02" w:rsidRPr="00264D0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C211A10" wp14:editId="30F77F9D">
                  <wp:extent cx="104775" cy="219075"/>
                  <wp:effectExtent l="0" t="0" r="0" b="0"/>
                  <wp:docPr id="23" name="Рисунок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161b9709fb34f9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4D02">
              <w:rPr>
                <w:sz w:val="18"/>
                <w:szCs w:val="18"/>
              </w:rPr>
              <w:t xml:space="preserve"> </w:t>
            </w:r>
          </w:p>
        </w:tc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09123" w14:textId="13C26636" w:rsidR="00000000" w:rsidRPr="00264D02" w:rsidRDefault="001F4083">
            <w:pPr>
              <w:pStyle w:val="FORMATTEXT"/>
              <w:jc w:val="center"/>
              <w:rPr>
                <w:sz w:val="18"/>
                <w:szCs w:val="18"/>
              </w:rPr>
            </w:pPr>
            <w:r w:rsidRPr="00264D02">
              <w:rPr>
                <w:sz w:val="18"/>
                <w:szCs w:val="18"/>
              </w:rPr>
              <w:t xml:space="preserve">суммарно </w:t>
            </w:r>
            <w:r w:rsidR="00264D02" w:rsidRPr="00264D02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CF1B5C6" wp14:editId="04783CD5">
                  <wp:extent cx="123825" cy="152400"/>
                  <wp:effectExtent l="0" t="0" r="0" b="0"/>
                  <wp:docPr id="24" name="Рисунок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09b50a2c312468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64D02">
              <w:rPr>
                <w:sz w:val="18"/>
                <w:szCs w:val="18"/>
              </w:rPr>
              <w:t>0,5</w:t>
            </w:r>
          </w:p>
          <w:p w14:paraId="01BCAD5B" w14:textId="77777777" w:rsidR="00000000" w:rsidRPr="00264D02" w:rsidRDefault="001F4083">
            <w:pPr>
              <w:pStyle w:val="FORMATTEXT"/>
              <w:jc w:val="center"/>
              <w:rPr>
                <w:sz w:val="18"/>
                <w:szCs w:val="18"/>
              </w:rPr>
            </w:pPr>
            <w:r w:rsidRPr="00264D02">
              <w:rPr>
                <w:sz w:val="18"/>
                <w:szCs w:val="18"/>
              </w:rPr>
              <w:t>(Средние пороговые значения выбросов для тяжелых металлов, где минимальный период отб</w:t>
            </w:r>
            <w:r w:rsidRPr="00264D02">
              <w:rPr>
                <w:sz w:val="18"/>
                <w:szCs w:val="18"/>
              </w:rPr>
              <w:t xml:space="preserve">ора равен 30 минутам, а максимальный - 8 часам) </w:t>
            </w:r>
          </w:p>
        </w:tc>
      </w:tr>
    </w:tbl>
    <w:p w14:paraId="18FFE4B0" w14:textId="77777777" w:rsidR="00000000" w:rsidRPr="00264D02" w:rsidRDefault="001F4083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EC9F217" w14:textId="7DF6C3DB" w:rsidR="001F4083" w:rsidRPr="00264D02" w:rsidRDefault="001F4083">
      <w:pPr>
        <w:pStyle w:val="FORMATTEXT"/>
        <w:jc w:val="both"/>
      </w:pPr>
      <w:r w:rsidRPr="00264D02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1e6a391fc2304e0d" /><Relationship Type="http://schemas.openxmlformats.org/officeDocument/2006/relationships/image" Target="/media/image2.bin" Id="R20b8e04681a041de" /><Relationship Type="http://schemas.openxmlformats.org/officeDocument/2006/relationships/image" Target="/media/image3.bin" Id="Rbb0aaaef93d44fe1" /><Relationship Type="http://schemas.openxmlformats.org/officeDocument/2006/relationships/image" Target="/media/image4.bin" Id="Rb9479807d4554d18" /><Relationship Type="http://schemas.openxmlformats.org/officeDocument/2006/relationships/image" Target="/media/image5.bin" Id="R7726350c10434b3c" /><Relationship Type="http://schemas.openxmlformats.org/officeDocument/2006/relationships/image" Target="/media/image6.bin" Id="R2d454e1dda5c4974" /><Relationship Type="http://schemas.openxmlformats.org/officeDocument/2006/relationships/image" Target="/media/image7.bin" Id="R83bfa91c105c4d66" /><Relationship Type="http://schemas.openxmlformats.org/officeDocument/2006/relationships/image" Target="/media/image8.bin" Id="Rf6b1be9b524148c3" /><Relationship Type="http://schemas.openxmlformats.org/officeDocument/2006/relationships/image" Target="/media/image9.bin" Id="R25dcf1eba312487d" /><Relationship Type="http://schemas.openxmlformats.org/officeDocument/2006/relationships/image" Target="/media/image10.bin" Id="R4c79873ca94a4d16" /><Relationship Type="http://schemas.openxmlformats.org/officeDocument/2006/relationships/image" Target="/media/image11.bin" Id="R2637da94360a4841" /><Relationship Type="http://schemas.openxmlformats.org/officeDocument/2006/relationships/image" Target="/media/image12.bin" Id="Rd520fdb6536a4b44" /><Relationship Type="http://schemas.openxmlformats.org/officeDocument/2006/relationships/image" Target="/media/image13.bin" Id="R8f0ae0a4af7542a8" /><Relationship Type="http://schemas.openxmlformats.org/officeDocument/2006/relationships/image" Target="/media/image14.bin" Id="Rd2429ad7bbae414f" /><Relationship Type="http://schemas.openxmlformats.org/officeDocument/2006/relationships/image" Target="/media/image15.bin" Id="Rca0b85924a0a4cd1" /><Relationship Type="http://schemas.openxmlformats.org/officeDocument/2006/relationships/image" Target="/media/image16.bin" Id="Rf5404053eefb410b" /><Relationship Type="http://schemas.openxmlformats.org/officeDocument/2006/relationships/image" Target="/media/image17.bin" Id="R1c40581823c948dd" /><Relationship Type="http://schemas.openxmlformats.org/officeDocument/2006/relationships/image" Target="/media/image18.bin" Id="Rba59848cc90345ad" /><Relationship Type="http://schemas.openxmlformats.org/officeDocument/2006/relationships/image" Target="/media/image19.bin" Id="R87a4053abcee48dc" /><Relationship Type="http://schemas.openxmlformats.org/officeDocument/2006/relationships/image" Target="/media/image20.bin" Id="R8a970f35d7714ff5" /><Relationship Type="http://schemas.openxmlformats.org/officeDocument/2006/relationships/image" Target="/media/image21.bin" Id="Ra92977244bb641dc" /><Relationship Type="http://schemas.openxmlformats.org/officeDocument/2006/relationships/image" Target="/media/image22.bin" Id="Rb5286f6a4f524744" /><Relationship Type="http://schemas.openxmlformats.org/officeDocument/2006/relationships/image" Target="/media/image23.bin" Id="R9161b9709fb34f9e" /><Relationship Type="http://schemas.openxmlformats.org/officeDocument/2006/relationships/image" Target="/media/image24.bin" Id="R109b50a2c3124684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нормативного документа в области охраны окружающей среды "Технологические показатели наилучших доступных технологий утилизации и обезвреживания отходов, в том числе термическими способами"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