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C04F5" w:rsidRPr="001C04F5" w:rsidRDefault="001C04F5" w:rsidP="001C0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4F5">
        <w:rPr>
          <w:rFonts w:ascii="Times New Roman" w:hAnsi="Times New Roman" w:cs="Times New Roman"/>
          <w:b/>
          <w:sz w:val="24"/>
          <w:szCs w:val="24"/>
        </w:rPr>
        <w:t>ОБ УТВЕРЖДЕНИИ ПОЛОЖЕНИЯ ОБ ОСУЩЕСТВЛЕНИИ УПРАВЛЕНИЯ В ОБЛАСТИ ОХРАНЫ ОКРУЖАЮЩЕЙ СРЕДЫ НА ТЕРРИТОРИИ ВОЛГОГРАДА (с изменениями на: 19.07.2017)</w:t>
      </w: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ВОЛГОГРАДСКАЯ ГОРОДСКАЯ ДУМА</w:t>
      </w: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РЕШЕНИЕ</w:t>
      </w: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от 27 сентября 2006 года N 34/778</w:t>
      </w: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ОБ УТВЕРЖДЕНИИ ПОЛОЖЕНИЯ ОБ ОСУЩЕСТВЛЕНИИ УПРАВЛЕНИЯ В ОБЛАСТИ ОХРАНЫ ОКРУЖАЮЩЕЙ СРЕДЫ НА ТЕРРИТОРИИ ВОЛГОГРАДА</w:t>
      </w: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редакции решений Волгоградской городской Думы от 25.11.2009 N 26/774, от 28.04.2010 N 32/969, от 28.09.2016 N 47/1402, от 19.07.2017 N 59/1718)</w:t>
      </w: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C04F5">
        <w:rPr>
          <w:rFonts w:ascii="Times New Roman" w:hAnsi="Times New Roman" w:cs="Times New Roman"/>
          <w:sz w:val="24"/>
          <w:szCs w:val="24"/>
        </w:rPr>
        <w:t>В целях приведения муниципальных правовых актов в области охраны окружающей среды в соответствие с Федеральным законом от 31 декабря 2005 года N 199-ФЗ "О внесении изменений в отдельные законодательные акты Российской Федерации в связи с совершенствованием разграничения полномочий" (в редакции на 27.07.2006), на основании статей 7, 10 Федерального закона от 10 января 2002 года N 7-ФЗ "Об охране окружающей среды</w:t>
      </w:r>
      <w:proofErr w:type="gramEnd"/>
      <w:r w:rsidRPr="001C04F5">
        <w:rPr>
          <w:rFonts w:ascii="Times New Roman" w:hAnsi="Times New Roman" w:cs="Times New Roman"/>
          <w:sz w:val="24"/>
          <w:szCs w:val="24"/>
        </w:rPr>
        <w:t>" (в редакции на 31.12.2005), для организации и осуществления мероприятий по предотвращению и выявлению нарушений природоохранного законодательства и обеспечения экологической безопасности на территории городского округа Волгоград, руководствуясь статьями 24, 26, 39 Устава города-героя Волгограда, Волгоградская городская Дума решила: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1. Утвердить Положение об осуществлении управления в области охраны окружающей среды на территории Волгограда (прилагается).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 Администрации Волгограда опубликовать настоящее решение в установленном порядке.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 Настоящее решение вступает в силу со дня его официального опубликования.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1C04F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C04F5">
        <w:rPr>
          <w:rFonts w:ascii="Times New Roman" w:hAnsi="Times New Roman" w:cs="Times New Roman"/>
          <w:sz w:val="24"/>
          <w:szCs w:val="24"/>
        </w:rPr>
        <w:t xml:space="preserve"> исполнением настоящего решения возложить на В.В. </w:t>
      </w:r>
      <w:proofErr w:type="spellStart"/>
      <w:r w:rsidRPr="001C04F5">
        <w:rPr>
          <w:rFonts w:ascii="Times New Roman" w:hAnsi="Times New Roman" w:cs="Times New Roman"/>
          <w:sz w:val="24"/>
          <w:szCs w:val="24"/>
        </w:rPr>
        <w:t>Бровко</w:t>
      </w:r>
      <w:proofErr w:type="spellEnd"/>
      <w:r w:rsidRPr="001C04F5">
        <w:rPr>
          <w:rFonts w:ascii="Times New Roman" w:hAnsi="Times New Roman" w:cs="Times New Roman"/>
          <w:sz w:val="24"/>
          <w:szCs w:val="24"/>
        </w:rPr>
        <w:t xml:space="preserve"> - председателя комитета Волгоградской городской Думы по промышленности, транспорту, связи и экологии.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jc w:val="right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И.о. главы Волгограда</w:t>
      </w:r>
    </w:p>
    <w:p w:rsidR="001C04F5" w:rsidRDefault="001C04F5" w:rsidP="001C04F5">
      <w:pPr>
        <w:jc w:val="right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Р.Т.ХЕРИАНОВ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4F5">
        <w:rPr>
          <w:rFonts w:ascii="Times New Roman" w:hAnsi="Times New Roman" w:cs="Times New Roman"/>
          <w:b/>
          <w:sz w:val="24"/>
          <w:szCs w:val="24"/>
        </w:rPr>
        <w:t>ПОЛОЖЕНИЕ ОБ ОСУЩЕСТВЛЕНИИ УПРАВЛЕНИЯ В ОБЛАСТИ ОХРАНЫ ОКРУЖАЮЩЕЙ СРЕДЫ НА ТЕРРИТОРИИ ВОЛГОГРАДА</w:t>
      </w:r>
    </w:p>
    <w:p w:rsidR="001C04F5" w:rsidRPr="001C04F5" w:rsidRDefault="001C04F5" w:rsidP="001C04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jc w:val="right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Утверждено</w:t>
      </w:r>
    </w:p>
    <w:p w:rsidR="001C04F5" w:rsidRPr="001C04F5" w:rsidRDefault="001C04F5" w:rsidP="001C04F5">
      <w:pPr>
        <w:jc w:val="right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решением</w:t>
      </w:r>
    </w:p>
    <w:p w:rsidR="001C04F5" w:rsidRPr="001C04F5" w:rsidRDefault="001C04F5" w:rsidP="001C04F5">
      <w:pPr>
        <w:jc w:val="right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Волгоградской городской Думы</w:t>
      </w:r>
    </w:p>
    <w:p w:rsidR="001C04F5" w:rsidRPr="001C04F5" w:rsidRDefault="001C04F5" w:rsidP="001C04F5">
      <w:pPr>
        <w:jc w:val="right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от 27 сентября 2006 года N 34/778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редакции решений Волгоградской городской Думы от 25.11.2009 N 26/774, от 28.04.2010 N 32/969, от 28.09.2016 N 47/1402, от 19.07.2017 N 59/1718)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1C04F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со статьей 42 Конституции Российской Федерации, Федеральным законом от 10 января 2002 года N 7-ФЗ "Об охране окружающей среды" (в редакции на 31.12.2005), Федеральным законом от 6 октября 2003 года N 131-ФЗ "Об общих принципах организации местного самоуправления в Российской Федерации" (в редакции на 25.07.2006, с изменениями, внесенными Федеральным законом от 27.07.2006 N 153-ФЗ), Федеральным</w:t>
      </w:r>
      <w:proofErr w:type="gramEnd"/>
      <w:r w:rsidRPr="001C04F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C04F5">
        <w:rPr>
          <w:rFonts w:ascii="Times New Roman" w:hAnsi="Times New Roman" w:cs="Times New Roman"/>
          <w:sz w:val="24"/>
          <w:szCs w:val="24"/>
        </w:rPr>
        <w:t xml:space="preserve">законом от 24 июня 1998 года N 89-ФЗ "Об отходах производства и потребления" (в редакции на 31.12.2005), Федеральным законом от 4 мая 1999 года N 96-ФЗ "Об охране </w:t>
      </w:r>
      <w:r w:rsidRPr="001C04F5">
        <w:rPr>
          <w:rFonts w:ascii="Times New Roman" w:hAnsi="Times New Roman" w:cs="Times New Roman"/>
          <w:sz w:val="24"/>
          <w:szCs w:val="24"/>
        </w:rPr>
        <w:lastRenderedPageBreak/>
        <w:t>атмосферного воздуха" (в редакции на 31.12.2005), Федеральным законом от 23 ноября 1995 года N 174-ФЗ "Об экологической экспертизе" (в редакции на 31.12.2005), Уставом города-героя Волгограда и устанавливает общие правила осуществления управления в</w:t>
      </w:r>
      <w:proofErr w:type="gramEnd"/>
      <w:r w:rsidRPr="001C04F5">
        <w:rPr>
          <w:rFonts w:ascii="Times New Roman" w:hAnsi="Times New Roman" w:cs="Times New Roman"/>
          <w:sz w:val="24"/>
          <w:szCs w:val="24"/>
        </w:rPr>
        <w:t xml:space="preserve"> области охраны окружающей среды, обязательные для исполнения на территории Волгограда.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1.2. Управление в области охраны окружающей среды осуществляется в соответствии с Федеральным законом от 10 января 2002 года N 7-ФЗ "Об охране окружающей среды", другими федеральными законами и иными нормативными правовыми актами Российской Федерации, законами и иными нормативными правовыми актами Волгоградской области, Уставом города-героя Волгограда и нормативными правовыми актами Волгограда.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(п. 1.2 в ред. решения Волгоградской городской Думы от 28.09.2016 N 47/1402)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1.3. Управление в области охраны окружающей среды на территории Волгограда осуществляется в соответствии с федеральными законами и иными нормативными правовыми актами Российской Федерации, законами и иными нормативными правовыми актами Волгоградской области, Уставом города-героя Волгограда и нормативными правовыми актами органов местного самоуправления Волгограда.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1.4. Руководство деятельностью по осуществлению управления в области охраны окружающей среды на территории Волгограда осуществляет глава администрации Волгограда.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(п. 1.4 в ред. решения Волгоградской городской Думы от 28.09.2016 N 47/1402)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1.5. Управление в области охраны окружающей среды на территории Волгограда осуществляется департаментом городского хозяйства администрации Волгограда (далее - Департамент) и муниципальным учреждением "Городское управление аналитического и оперативного контроля качества окружающей природной среды".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Координацию работы по осуществлению управления в области охраны окружающей среды выполняет Департамент.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(п. 1.5 в ред. решения Волгоградской городской Думы от 19.07.2017 N 59/1718)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1.6. Деятельность органов, осуществляющих управление в области охраны окружающей среды на территории Волгограда, основывается на принципах взаимодействия с территориальными органами федеральных органов исполнительной власти, структурными подразделениями Администрации Волгоградской области, администрации Волгограда, общественными объединениями, организациями и гражданами.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 xml:space="preserve">1.7. </w:t>
      </w:r>
      <w:proofErr w:type="gramStart"/>
      <w:r w:rsidRPr="001C04F5">
        <w:rPr>
          <w:rFonts w:ascii="Times New Roman" w:hAnsi="Times New Roman" w:cs="Times New Roman"/>
          <w:sz w:val="24"/>
          <w:szCs w:val="24"/>
        </w:rPr>
        <w:t>Правовую основу управления в области охраны окружающей среды на территории Волгограда составляют общепризнанные принципы и нормы международного права, международные договоры Российской Федерации, Конституция Российской Федерации, федеральные конституционные законы, федеральные законы, издаваемые в соответствии с ними иные нормативные правовые акты Российской Федерации (указы и распоряжения Президента Российской Федерации, постановления и распоряжения Правительства Российской Федерации, иные нормативные правовые акты федеральных органов исполнительной</w:t>
      </w:r>
      <w:proofErr w:type="gramEnd"/>
      <w:r w:rsidRPr="001C04F5">
        <w:rPr>
          <w:rFonts w:ascii="Times New Roman" w:hAnsi="Times New Roman" w:cs="Times New Roman"/>
          <w:sz w:val="24"/>
          <w:szCs w:val="24"/>
        </w:rPr>
        <w:t xml:space="preserve"> власти), законы и иные нормативные правовые акты Волгоградской области, Устав города-героя Волгограда, решения, принятые на местных референдумах и сходах граждан, и иные муниципальные правовые акты.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 Цели и задачи управления в области охраны окружающей среды на территории Волгограда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2.1. Управление в области охраны окружающей среды на территории Волгограда осуществляется с целью обеспечения конституционного права населения на благоприятную окружающую среду, организации и осуществления мероприятий по предотвращению негативного воздействия хозяйственной и иной деятельности на окружающую среду и ликвидации его последствий.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25.11.2009 N 26/774)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2.2. Управление в области охраны окружающей среды на территории Волгограда строится на принципах ответственности органов местного самоуправления за обеспечение благоприятной окружающей среды на соответствующих территориях, обязательности участия в деятельности по охране окружающей среды в порядке, установленном действующим законодательством.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28.09.2016 N 47/1402)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lastRenderedPageBreak/>
        <w:t>2.3. Для реализации поставленных целей органы, осуществляющие управление в области охраны окружающей среды на территории Волгограда, выполняют следующие задачи и функции: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2.3.1. Предотвращение нарушений действующего законодательства Российской Федерации в области охраны окружающей среды.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25.11.2009 N 26/774)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2.3.2. Подготовка и направление материалов, содержащих сведения о превышении нормативов допустимого воздействия на окружающую среду, в государственные органы, осуществляющие контроль в области охраны окружающей среды.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C04F5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1C04F5">
        <w:rPr>
          <w:rFonts w:ascii="Times New Roman" w:hAnsi="Times New Roman" w:cs="Times New Roman"/>
          <w:sz w:val="24"/>
          <w:szCs w:val="24"/>
        </w:rPr>
        <w:t>. 2.3.2 в ред. решения Волгоградской городской Думы от 25.11.2009 N 26/774)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2.3.3. Исключен. - Решение Волгоградской городской Думы от 25.11.2009 N 26/774.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 xml:space="preserve">2.3.3. Обмен информацией с органами, осуществляющими </w:t>
      </w:r>
      <w:proofErr w:type="gramStart"/>
      <w:r w:rsidRPr="001C04F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C04F5">
        <w:rPr>
          <w:rFonts w:ascii="Times New Roman" w:hAnsi="Times New Roman" w:cs="Times New Roman"/>
          <w:sz w:val="24"/>
          <w:szCs w:val="24"/>
        </w:rPr>
        <w:t xml:space="preserve"> внесением платы за негативное воздействие на окружающую среду, по вопросам </w:t>
      </w:r>
      <w:proofErr w:type="spellStart"/>
      <w:r w:rsidRPr="001C04F5">
        <w:rPr>
          <w:rFonts w:ascii="Times New Roman" w:hAnsi="Times New Roman" w:cs="Times New Roman"/>
          <w:sz w:val="24"/>
          <w:szCs w:val="24"/>
        </w:rPr>
        <w:t>непоступления</w:t>
      </w:r>
      <w:proofErr w:type="spellEnd"/>
      <w:r w:rsidRPr="001C04F5">
        <w:rPr>
          <w:rFonts w:ascii="Times New Roman" w:hAnsi="Times New Roman" w:cs="Times New Roman"/>
          <w:sz w:val="24"/>
          <w:szCs w:val="24"/>
        </w:rPr>
        <w:t xml:space="preserve"> в бюджет Волгограда средств от указанного вида платы по установленным нормативам отчисления.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C04F5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1C04F5">
        <w:rPr>
          <w:rFonts w:ascii="Times New Roman" w:hAnsi="Times New Roman" w:cs="Times New Roman"/>
          <w:sz w:val="24"/>
          <w:szCs w:val="24"/>
        </w:rPr>
        <w:t>. 2.3.3 в ред. решения Волгоградской городской Думы от 28.04.2010 N 32/969)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2.3.4. Осуществление комплекса мер по формированию доходной части бюджета Волгограда за счет средств, поступающих от платы за негативное воздействие на окружающую среду.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2.3.6. Исключен. - Решение Волгоградской городской Думы от 25.11.2009 N 26/774.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2.3.5. Организация и осуществление мониторинга окружающей природной среды на территории Волгограда в целях наблюдения, комплексной оценки и прогноза состояния окружающей среды, а также обеспечения администрации Волгограда и населения Волгограда текущей и экстренной информацией о высоком и чрезвычайно высоком загрязнении окружающей среды.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 xml:space="preserve">2.3.6. Разработка муниципальных программ по предотвращению негативного воздействия на окружающую среду и </w:t>
      </w:r>
      <w:proofErr w:type="gramStart"/>
      <w:r w:rsidRPr="001C04F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C04F5">
        <w:rPr>
          <w:rFonts w:ascii="Times New Roman" w:hAnsi="Times New Roman" w:cs="Times New Roman"/>
          <w:sz w:val="24"/>
          <w:szCs w:val="24"/>
        </w:rPr>
        <w:t xml:space="preserve"> их реализацией.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28.09.2016 N 47/1402)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2.3.7. Подготовка предложений по организации благоустройства и озеленения территории городского округа Волгоград, использования и охраны городских лесов, расположенных в границах городского округа Волгоград.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2.3.8. Подготовка предложений о приостановлении или прекращении деятельности юридических и физических лиц, индивидуальных предпринимателей, осуществляемой с нарушением действующего законодательства Российской Федерации в области охраны окружающей среды, для передачи в соответствующие государственные органы по результатам выявленных нарушений.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2.3.11. Исключен. - Решение Волгоградской городской Думы от 25.11.2009 N 26/774.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2.3.9. Рассмотрение ходатайств и жалоб граждан, учреждений, предприятий и организаций Волгограда по вопросам, отнесенным к компетенции Департамента.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решений Волгоградской городской Думы от 28.09.2016 N 47/1402, от 19.07.2017 N 59/1718)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 xml:space="preserve">2.3.10. Участие в проведении расследований аварийных чрезвычайных ситуаций, разработке мер по ликвидации последствий аварий, </w:t>
      </w:r>
      <w:proofErr w:type="gramStart"/>
      <w:r w:rsidRPr="001C04F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C04F5">
        <w:rPr>
          <w:rFonts w:ascii="Times New Roman" w:hAnsi="Times New Roman" w:cs="Times New Roman"/>
          <w:sz w:val="24"/>
          <w:szCs w:val="24"/>
        </w:rPr>
        <w:t xml:space="preserve"> ходом выполнения мероприятий по ликвидации негативных последствий аварийного загрязнения окружающей природной среды Волгограда.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2.3.11. Участие в установленном порядке в рассмотрении проектов границ земельных участков, предоставляемых для строительства объектов в Волгограде.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 xml:space="preserve">2.3.12. Делегирование экспертов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Волгограда и в случае возможного воздействия на </w:t>
      </w:r>
      <w:r w:rsidRPr="001C04F5">
        <w:rPr>
          <w:rFonts w:ascii="Times New Roman" w:hAnsi="Times New Roman" w:cs="Times New Roman"/>
          <w:sz w:val="24"/>
          <w:szCs w:val="24"/>
        </w:rPr>
        <w:lastRenderedPageBreak/>
        <w:t>окружающую природную среду хозяйственной и иной деятельности, намечаемой другой административно-территориальной единицей.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2.3.13. Участие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Волгограда.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C04F5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1C04F5">
        <w:rPr>
          <w:rFonts w:ascii="Times New Roman" w:hAnsi="Times New Roman" w:cs="Times New Roman"/>
          <w:sz w:val="24"/>
          <w:szCs w:val="24"/>
        </w:rPr>
        <w:t>. 2.3.13 в ред. решения Волгоградской городской Думы от 28.09.2016 N 47/1402)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2.3.14 - 2.3.17. Исключены. - Решение Волгоградской городской Думы от 28.09.2016 N 47/1402.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2.3.18. Участие в разработке законодательных, нормативных, правовых актов Волгоградской области, органов местного самоуправления Волгограда, направленных на развитие системы обращения с твердыми коммунальными отходами.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28.09.2016 N 47/1402)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2.3.19. Обеспечение населения Волгограда информацией в установленном законодательством порядке о состоянии окружающей среды.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28.09.2016 N 47/1402)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2.3.20. Содействие в привлечении инвестиций для решения задач по охране окружающей среды.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28.09.2016 N 47/1402)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2.3.21. Осуществление управления и контроля в области организации и функционирования особо охраняемых природных территорий местного значения.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2.3.22. Определение размеров вреда, причиненного окружающей природной среде в результате экологических правонарушений.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2.3.23. Подготовка нормативных правовых актов, методических документов, положений, рекомендаций, соглашений администрации Волгограда, направленных на регулирование отношений в области охраны окружающей среды на территории Волгограда.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28.09.2016 N 47/1402)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2.3.24. Участие в разработке и реализации социально-экономической, инвестиционной, градостроительной, научно-технической, финансовой политики и программ развития Волгограда.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2.3.25. Осуществление международного сотрудничества в области охраны окружающей природной среды и природных ресурсов, изучение, обобщение, распространение международного опыта, обеспечение выполнения обязательств Российской Федерации в соответствии с международными соглашениями в области охраны окружающей природной среды и рационального природопользования.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2.3.29. Исключен. - Решение Волгоградской городской Думы от 25.11.2009 N 26/774.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 xml:space="preserve">2.3.26. Осуществление муниципального земельного контроля </w:t>
      </w:r>
      <w:proofErr w:type="gramStart"/>
      <w:r w:rsidRPr="001C04F5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1C04F5">
        <w:rPr>
          <w:rFonts w:ascii="Times New Roman" w:hAnsi="Times New Roman" w:cs="Times New Roman"/>
          <w:sz w:val="24"/>
          <w:szCs w:val="24"/>
        </w:rPr>
        <w:t>: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своевременным выполнением обязанностей по приведению земель в состояние, пригодное для использования по целевому назначению, или их рекультивации после завершения разработки месторождений полезных ископаемых (включая общераспространенные полезные ископаемые), строительных, лесозаготовительных, изыскательских и иных работ, ведущихся с нарушением почвенного слоя, в том числе работ, осуществляемых для внутрихозяйственных и собственных надобностей;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своевременным и качественным выполнением обязательных мероприятий по улучшению земель и охране почв от водной эрозии, заболачивания, подтопления, переуплотнения, захламления, загрязнения и по предотвращению других процессов, ухудшающих качественное состояние земель и вызывающих их деградацию;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абзац исключен. - Решение Волгоградской городской Думы от 28.09.2016 N 47/1402;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представлением достоверных сведений о состоянии земель;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исполнением предписаний по вопросам соблюдения земельного законодательства и устранения нарушений в области земельных отношений, вынесенных органами, осуществляющими муниципальный земельный контроль;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28.04.2010 N 32/969)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выполнением иных требований, установленных муниципальными правовыми актами Волгограда по вопросам использования земель на территории Волгограда в пределах установленной сферы деятельности, а также требований, установленных федеральными законами, законами Волгоградской области.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(абзац введен решением Волгоградской городской Думы от 28.09.2016 N 47/1402)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C04F5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1C04F5">
        <w:rPr>
          <w:rFonts w:ascii="Times New Roman" w:hAnsi="Times New Roman" w:cs="Times New Roman"/>
          <w:sz w:val="24"/>
          <w:szCs w:val="24"/>
        </w:rPr>
        <w:t xml:space="preserve">. 2.3.26 </w:t>
      </w:r>
      <w:proofErr w:type="gramStart"/>
      <w:r w:rsidRPr="001C04F5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1C04F5">
        <w:rPr>
          <w:rFonts w:ascii="Times New Roman" w:hAnsi="Times New Roman" w:cs="Times New Roman"/>
          <w:sz w:val="24"/>
          <w:szCs w:val="24"/>
        </w:rPr>
        <w:t xml:space="preserve"> решением Волгоградской городской Думы от 25.11.2009 N 26/774)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2.3.27. Осуществление информационного взаимодействия со специально уполномоченными государственными органами, осуществляющими государственный земельный контроль, по вопросам муниципального земельного контроля, в том числе на основании заключенных соглашений.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C04F5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1C04F5">
        <w:rPr>
          <w:rFonts w:ascii="Times New Roman" w:hAnsi="Times New Roman" w:cs="Times New Roman"/>
          <w:sz w:val="24"/>
          <w:szCs w:val="24"/>
        </w:rPr>
        <w:t xml:space="preserve">. 2.3.27 </w:t>
      </w:r>
      <w:proofErr w:type="gramStart"/>
      <w:r w:rsidRPr="001C04F5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1C04F5">
        <w:rPr>
          <w:rFonts w:ascii="Times New Roman" w:hAnsi="Times New Roman" w:cs="Times New Roman"/>
          <w:sz w:val="24"/>
          <w:szCs w:val="24"/>
        </w:rPr>
        <w:t xml:space="preserve"> решением Волгоградской городской Думы от 28.04.2010 N 32/969)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 Права и обязанности органов, осуществляющих управление в области охраны окружающей среды на территории Волгограда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3.1. Органы, осуществляющие управление в области охраны окружающей среды на территории Волгограда, для выполнения поставленных задач имеют право в установленном порядке: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lastRenderedPageBreak/>
        <w:t>3.1.1. Исключен. - Решение Волгоградской городской Думы от 25.11.2009 N 26/774.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3.1.1. Запрашивать в установленном порядке информацию по вопросам, отнесенным к ведению Департамента.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решений Волгоградской городской Думы от 28.09.2016 N 47/1402, от 19.07.2017 N 59/1718)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3.1.2. Проводить в пределах своей компетенции расследования аварийных ситуаций, организовывать проведение независимых экспертиз, выступать инициатором проведения научно-технических исследований, испытаний, анализов и оценок в установленной сфере деятельности, привлекать научные и иные организации для решения вопросов охраны окружающей среды.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3.1.3. Давать юридическим и физическим лицам разъяснения по вопросам, отнесенным к компетенции Департамента.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решений Волгоградской городской Думы от 28.09.2016 N 47/1402, от 19.07.2017 N 59/1718)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3.1.4. Получать от предприятий, учреждений, организаций, расположенных на территории Волгограда, необходимые сведения о проектах их планов и мероприятий, связанных с воздействием на окружающую среду, затрагивающие интересы населения Волгограда, осуществлять обязательное для таких планов и мероприятий согласование.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C04F5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1C04F5">
        <w:rPr>
          <w:rFonts w:ascii="Times New Roman" w:hAnsi="Times New Roman" w:cs="Times New Roman"/>
          <w:sz w:val="24"/>
          <w:szCs w:val="24"/>
        </w:rPr>
        <w:t>. 3.1.4 в ред. решения Волгоградской городской Думы от 28.09.2016 N 47/1402)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3.1.5. Готовить и передавать материалы (в том числе акты проверок), содержащие данные, указывающие на наличие события административного правонарушения и уголовно наказуемого деяния в области охраны окружающей среды и природопользования, в соответствующие государственные органы для привлечения виновных лиц к установленной законом ответственности.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3.1.6. Вносить предложения в соответствующие государственные органы о приостановлении или прекращении деятельности, осуществляемой с нарушением действующего законодательства Российской Федерации в области охраны окружающей среды.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3.1.7. Вносить предложения в лицензионные органы об аннулировании (приостановлении) действия лицензий, разрешений.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3.1.8. Готовить необходимые документы о возмещении вреда (ущерба), наносимого окружающей среде в результате нарушения действующего законодательства Российской Федерации в области охраны окружающей среды.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3.1.9. Рассматривать ходатайства и жалобы граждан, учреждений, предприятий и организаций Волгограда по вопросам, отнесенным к компетенции Департамента.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решений Волгоградской городской Думы от 28.09.2016 N 47/1402, от 19.07.2017 N 59/1718)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3.1.10. Осуществлять контроль подведомственных получателей бюджетных сре</w:t>
      </w:r>
      <w:proofErr w:type="gramStart"/>
      <w:r w:rsidRPr="001C04F5">
        <w:rPr>
          <w:rFonts w:ascii="Times New Roman" w:hAnsi="Times New Roman" w:cs="Times New Roman"/>
          <w:sz w:val="24"/>
          <w:szCs w:val="24"/>
        </w:rPr>
        <w:t>дств в ч</w:t>
      </w:r>
      <w:proofErr w:type="gramEnd"/>
      <w:r w:rsidRPr="001C04F5">
        <w:rPr>
          <w:rFonts w:ascii="Times New Roman" w:hAnsi="Times New Roman" w:cs="Times New Roman"/>
          <w:sz w:val="24"/>
          <w:szCs w:val="24"/>
        </w:rPr>
        <w:t>асти обеспечения целевого использования бюджетных средств, своевременного их возврата, представления отчетности, выполнения заданий по предоставлению муниципальных услуг.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3.1.11. Опубликовывать или передавать для опубликования информацию, имеющую отношение к охране окружающей среды на территории Волгограда.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28.09.2016 N 47/1402)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3.2. Органы, осуществляющие управление в области охраны окружающей среды на территории Волгограда, обязаны: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3.2.1. Предупреждать нарушения законодательства в области охраны окружающей среды.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25.11.2009 N 26/774)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3.2.2. Разъяснять нарушителям законодательства в области охраны окружающей среды их права и обязанности.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3.2.3. Своевременно информировать соответствующие государственные органы, органы местного самоуправления Волгограда, органы прокурорского надзора о нарушениях законодательства в области охраны окружающей среды, требующих оповещения (предупреждения) населения или принятия мер в пределах компетенции вышеназванных органов.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3.2.4. Соблюдать требования законодательства Российской Федерации, законодательства Волгоградской области, нормативных правовых актов органов местного самоуправления Волгограда при осуществлении управления в области охраны окружающей среды на территории Волгограда.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3.3. Действия должностных лиц и специалистов органов, осуществляющих управление в области охраны окружающей среды на территории Волгограда, могут быть обжалованы вышестоящему должностному лицу или в суде.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4. Организация проверок при осуществлении управления в области охраны окружающей среды на территории Волгограда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Исключен. - Решение Волгоградской городской Думы от 25.11.2009 N 26/774.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4. Обеспечение деятельности органов, осуществляющих управление в области охраны окружающей среды на территории Волгограда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4.1. Должностным лицам и специалистам органов, осуществляющих управление в области охраны окружающей среды на территории Волгограда, администрацией Волгограда выдаются соответствующие служебные удостоверения.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4.2. Решения должностных лиц и специалистов органов, осуществляющих управление в области охраны окружающей среды на территории Волгограда, являются обязательными для исполнения всеми юридическими и физическими лицами, индивидуальными предпринимателями, осуществляющими хозяйственную или иную деятельность на территории Волгограда.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5.3. Исключен. - Решение Волгоградской городской Думы от 25.11.2009 N 26/774.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4.3. Органы, осуществляющие управление в области охраны окружающей среды на территории Волгограда, имеют бланки документов и печати со своим наименованием.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5. Ответственность при осуществлении управления в области охраны окружающей среды на территории Волгограда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5.1. Органы, осуществляющие управление в области охраны окружающей среды на территории Волгограда, в соответствии с законодательством Российской Федерации, законодательством Волгоградской области, нормативными правовыми актами органов местного самоуправления Волгограда в пределах своей компетенции несут ответственность за ненадлежащее принятие (непринятие) мер в области охраны окружающей среды.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25.11.2009 N 26/774)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5.2. Невыполнение законных требований органов, осуществляющих управление в области охраны окружающей среды на территории Волгограда, действия, препятствующие исполнению возложенных на них обязанностей, влекут за собой ответственность в порядке, установленном законодательством Российской Федерации, законодательством Волгоградской области, нормативными правовыми актами органов местного самоуправления Волгограда.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7. Заключительные положения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Изменения и дополнения в настоящее Положение вносятся решением Волгоградской городской Думы.</w:t>
      </w:r>
    </w:p>
    <w:p w:rsidR="001C04F5" w:rsidRPr="001C04F5" w:rsidRDefault="001C04F5" w:rsidP="001C04F5">
      <w:pPr>
        <w:rPr>
          <w:rFonts w:ascii="Times New Roman" w:hAnsi="Times New Roman" w:cs="Times New Roman"/>
          <w:sz w:val="24"/>
          <w:szCs w:val="24"/>
        </w:rPr>
      </w:pPr>
    </w:p>
    <w:p w:rsidR="001C04F5" w:rsidRPr="001C04F5" w:rsidRDefault="001C04F5" w:rsidP="001C04F5">
      <w:pPr>
        <w:jc w:val="right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Департамент по охране окружающей</w:t>
      </w:r>
    </w:p>
    <w:p w:rsidR="001C04F5" w:rsidRPr="001C04F5" w:rsidRDefault="001C04F5" w:rsidP="001C04F5">
      <w:pPr>
        <w:jc w:val="right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среды и природных ресурсов</w:t>
      </w:r>
    </w:p>
    <w:p w:rsidR="000339FB" w:rsidRPr="002D5AA7" w:rsidRDefault="001C04F5" w:rsidP="001C04F5">
      <w:pPr>
        <w:jc w:val="right"/>
        <w:rPr>
          <w:rFonts w:ascii="Times New Roman" w:hAnsi="Times New Roman" w:cs="Times New Roman"/>
          <w:sz w:val="24"/>
          <w:szCs w:val="24"/>
        </w:rPr>
      </w:pPr>
      <w:r w:rsidRPr="001C04F5">
        <w:rPr>
          <w:rFonts w:ascii="Times New Roman" w:hAnsi="Times New Roman" w:cs="Times New Roman"/>
          <w:sz w:val="24"/>
          <w:szCs w:val="24"/>
        </w:rPr>
        <w:t>администрации Волгограда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D7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7116"/>
    <w:rPr>
      <w:color w:val="0000FF"/>
      <w:u w:val="single"/>
    </w:rPr>
  </w:style>
  <w:style w:type="paragraph" w:customStyle="1" w:styleId="topleveltext">
    <w:name w:val="topleveltext"/>
    <w:basedOn w:val="a"/>
    <w:rsid w:val="000E1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1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1CE1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DD1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457f95c73e74c2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