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A0C82C8" w14:textId="77777777" w:rsidR="0086001C" w:rsidRPr="0086001C" w:rsidRDefault="0086001C" w:rsidP="0086001C">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t>ПРАВИТЕЛЬСТВО АМУРСКОЙ ОБЛАСТИ</w:t>
      </w: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ПОСТАНОВЛЕНИЕ</w:t>
      </w: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от 25 сентября 2013 года N 453</w:t>
      </w: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Об утверждении государственной программы "Охрана окружающей среды в Амурской области"</w:t>
      </w:r>
    </w:p>
    <w:p w14:paraId="4D0225BF" w14:textId="5E93D86D" w:rsidR="0086001C" w:rsidRPr="0086001C" w:rsidRDefault="0086001C" w:rsidP="0086001C">
      <w:pPr>
        <w:shd w:val="clear" w:color="auto" w:fill="FFFFFF"/>
        <w:spacing w:after="0" w:line="240" w:lineRule="auto"/>
        <w:jc w:val="center"/>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 изменениями на 17 марта 2022 года)</w:t>
      </w:r>
      <w:r w:rsidRPr="0086001C">
        <w:rPr>
          <w:rFonts w:ascii="Arial" w:eastAsia="Times New Roman" w:hAnsi="Arial" w:cs="Arial"/>
          <w:sz w:val="24"/>
          <w:szCs w:val="24"/>
          <w:lang w:eastAsia="ru-RU"/>
        </w:rPr>
        <w:br/>
        <w:t>(в ред. постановлений Правительства Амурской области от 29.01.2014 N 43, от 29.01.2014 N 48, от 11.03.2014 N 125, от 23.04.2014 N 256, от 27.05.2014 N 329, от 25.06.2014 N 409, от 27.08.2014 N 510, от 22.09.2014 N 568, от 25.09.2014 N 587, от 22.10.2014 N 648, от 14.11.2014 N 693, от 08.12.2014 N 734, от 24.12.2014 N 771, от 26.01.2015 N 14, от 25.02.2015 N 53, от 19.03.2015 N 99, от 27.05.2015 N 246, от 22.06.2015 N 300, от 10.08.2015 N 379, от 10.09.2015 N 425, от 25.09.2015 N 452, от 18.11.2015 N 547, от 09.12.2015 N 587, от 23.12.2015 N 628, от 18.02.2016 N 43, от 23.03.2016 N 103, от 28.06.2016 N 272, от 24.08.2016 N 363, от 13.09.2016 N 397, от 30.09.2016 N 426, от 25.10.2016 N 476, от 23.11.2016 N 522, от 19.12.2016 N 565, от 25.01.2017 N 27, от 30.05.2017 N 264, от 21.06.2017 N 289, от 04.08.2017 N 374, от 14.09.2017 N 438, от 25.09.2017 N 466, от 20.11.2017 N 541, от 08.12.2017 N 587, от 25.01.2018 N 35, от 16.02.2018 N 67, от 07.05.2018 N 217, от 03.07.2018 N 300, от 25.09.2018 N 449, от 21.12.2018 N 630, от 28.12.2018 N 660, от 26.02.2019 N 66, от 11.04.2019 N 191, от 21.06.2019 N 334, от 10.09.2019 N 513, от 25.09.2019 N 564, от 14.11.2019 N 647, от 05.12.2019 N 691, от 09.12.2019 N 702, от 13.04.2020 N 216, от 23.06.2020 N 404, от 23.09.2020 N 642, от 25.09.2020 N 657, от 08.10.2020 N 694, от 13.11.2020 N 759, от 04.12.2020 N 823, от 18.12.2020 N 863, от 15.04.2021 N 226, от 07.06.2021 N 366, от 30.06.2021 N 418, от 05.07.2021 N 441, от 13.09.2021 N 697, от 24.09.2021 N 741, от 16.12.2021 N 1026, от 29.12.2021 N 1100, от 16.03.2022 N 236, от 17.03.2022 N 243)</w:t>
      </w:r>
    </w:p>
    <w:p w14:paraId="666EF5C3"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r>
    </w:p>
    <w:p w14:paraId="49D730D3" w14:textId="56E951C0"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соответствии со статьей 179 Бюджетного кодекса Российской Федерации, постановлением Правительства Амурской области от 29 июля 2013 г. N 329 "Об утверждении Порядка принятия решений о разработке государственных программ Амурской области, их формирования и реализации, а также проведения оценки эффективности" Правительство Амурской области постановляет:</w:t>
      </w:r>
      <w:r w:rsidRPr="0086001C">
        <w:rPr>
          <w:rFonts w:ascii="Arial" w:eastAsia="Times New Roman" w:hAnsi="Arial" w:cs="Arial"/>
          <w:sz w:val="24"/>
          <w:szCs w:val="24"/>
          <w:lang w:eastAsia="ru-RU"/>
        </w:rPr>
        <w:br/>
      </w:r>
    </w:p>
    <w:p w14:paraId="5F78F993"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3F0B5DF6" w14:textId="2455D6B0"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постановления Правительства Амурской области от 29.01.2014 N 43)</w:t>
      </w:r>
      <w:r w:rsidRPr="0086001C">
        <w:rPr>
          <w:rFonts w:ascii="Arial" w:eastAsia="Times New Roman" w:hAnsi="Arial" w:cs="Arial"/>
          <w:sz w:val="24"/>
          <w:szCs w:val="24"/>
          <w:lang w:eastAsia="ru-RU"/>
        </w:rPr>
        <w:br/>
      </w:r>
    </w:p>
    <w:p w14:paraId="32206CE0"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20FDA44B"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1. Утвердить прилагаемую государственную программу "Охрана окружающей среды в Амурской области".</w:t>
      </w:r>
      <w:r w:rsidRPr="0086001C">
        <w:rPr>
          <w:rFonts w:ascii="Arial" w:eastAsia="Times New Roman" w:hAnsi="Arial" w:cs="Arial"/>
          <w:sz w:val="24"/>
          <w:szCs w:val="24"/>
          <w:lang w:eastAsia="ru-RU"/>
        </w:rPr>
        <w:br/>
      </w:r>
    </w:p>
    <w:p w14:paraId="3D949FB2"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09BF5053" w14:textId="1F1CDF8E"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постановления Правительства Амурской области от 25.09.2018 N 449)</w:t>
      </w:r>
      <w:r w:rsidRPr="0086001C">
        <w:rPr>
          <w:rFonts w:ascii="Arial" w:eastAsia="Times New Roman" w:hAnsi="Arial" w:cs="Arial"/>
          <w:sz w:val="24"/>
          <w:szCs w:val="24"/>
          <w:lang w:eastAsia="ru-RU"/>
        </w:rPr>
        <w:br/>
      </w:r>
    </w:p>
    <w:p w14:paraId="0B793FC5"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45902436"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2. Настоящее постановление вступает в силу с 1 января 2014 года.</w:t>
      </w:r>
      <w:r w:rsidRPr="0086001C">
        <w:rPr>
          <w:rFonts w:ascii="Arial" w:eastAsia="Times New Roman" w:hAnsi="Arial" w:cs="Arial"/>
          <w:sz w:val="24"/>
          <w:szCs w:val="24"/>
          <w:lang w:eastAsia="ru-RU"/>
        </w:rPr>
        <w:br/>
      </w:r>
    </w:p>
    <w:p w14:paraId="45C9F592"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6FDEC697"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3. Контроль за исполнением настоящего постановления оставляю за собой.</w:t>
      </w:r>
      <w:r w:rsidRPr="0086001C">
        <w:rPr>
          <w:rFonts w:ascii="Arial" w:eastAsia="Times New Roman" w:hAnsi="Arial" w:cs="Arial"/>
          <w:sz w:val="24"/>
          <w:szCs w:val="24"/>
          <w:lang w:eastAsia="ru-RU"/>
        </w:rPr>
        <w:br/>
      </w:r>
    </w:p>
    <w:p w14:paraId="507585EA" w14:textId="77777777" w:rsidR="0086001C" w:rsidRPr="0086001C" w:rsidRDefault="0086001C" w:rsidP="0086001C">
      <w:pPr>
        <w:shd w:val="clear" w:color="auto" w:fill="FFFFFF"/>
        <w:spacing w:after="0" w:line="240" w:lineRule="auto"/>
        <w:jc w:val="right"/>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r>
      <w:r w:rsidRPr="0086001C">
        <w:rPr>
          <w:rFonts w:ascii="Arial" w:eastAsia="Times New Roman" w:hAnsi="Arial" w:cs="Arial"/>
          <w:sz w:val="24"/>
          <w:szCs w:val="24"/>
          <w:lang w:eastAsia="ru-RU"/>
        </w:rPr>
        <w:br/>
        <w:t>Губернатор</w:t>
      </w:r>
      <w:r w:rsidRPr="0086001C">
        <w:rPr>
          <w:rFonts w:ascii="Arial" w:eastAsia="Times New Roman" w:hAnsi="Arial" w:cs="Arial"/>
          <w:sz w:val="24"/>
          <w:szCs w:val="24"/>
          <w:lang w:eastAsia="ru-RU"/>
        </w:rPr>
        <w:br/>
        <w:t>Амурской области</w:t>
      </w:r>
      <w:r w:rsidRPr="0086001C">
        <w:rPr>
          <w:rFonts w:ascii="Arial" w:eastAsia="Times New Roman" w:hAnsi="Arial" w:cs="Arial"/>
          <w:sz w:val="24"/>
          <w:szCs w:val="24"/>
          <w:lang w:eastAsia="ru-RU"/>
        </w:rPr>
        <w:br/>
        <w:t>О.Н.КОЖЕМЯКО</w:t>
      </w:r>
    </w:p>
    <w:p w14:paraId="479F53F9" w14:textId="77777777" w:rsidR="0086001C" w:rsidRPr="0086001C" w:rsidRDefault="0086001C" w:rsidP="0086001C">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Утверждена</w:t>
      </w:r>
      <w:r w:rsidRPr="0086001C">
        <w:rPr>
          <w:rFonts w:ascii="Arial" w:eastAsia="Times New Roman" w:hAnsi="Arial" w:cs="Arial"/>
          <w:b/>
          <w:bCs/>
          <w:sz w:val="24"/>
          <w:szCs w:val="24"/>
          <w:lang w:eastAsia="ru-RU"/>
        </w:rPr>
        <w:br/>
        <w:t>постановлением</w:t>
      </w:r>
      <w:r w:rsidRPr="0086001C">
        <w:rPr>
          <w:rFonts w:ascii="Arial" w:eastAsia="Times New Roman" w:hAnsi="Arial" w:cs="Arial"/>
          <w:b/>
          <w:bCs/>
          <w:sz w:val="24"/>
          <w:szCs w:val="24"/>
          <w:lang w:eastAsia="ru-RU"/>
        </w:rPr>
        <w:br/>
        <w:t>Правительства</w:t>
      </w:r>
      <w:r w:rsidRPr="0086001C">
        <w:rPr>
          <w:rFonts w:ascii="Arial" w:eastAsia="Times New Roman" w:hAnsi="Arial" w:cs="Arial"/>
          <w:b/>
          <w:bCs/>
          <w:sz w:val="24"/>
          <w:szCs w:val="24"/>
          <w:lang w:eastAsia="ru-RU"/>
        </w:rPr>
        <w:br/>
        <w:t>Амурской области</w:t>
      </w:r>
      <w:r w:rsidRPr="0086001C">
        <w:rPr>
          <w:rFonts w:ascii="Arial" w:eastAsia="Times New Roman" w:hAnsi="Arial" w:cs="Arial"/>
          <w:b/>
          <w:bCs/>
          <w:sz w:val="24"/>
          <w:szCs w:val="24"/>
          <w:lang w:eastAsia="ru-RU"/>
        </w:rPr>
        <w:br/>
        <w:t>от 25 сентября 2013 г. N 453</w:t>
      </w:r>
    </w:p>
    <w:p w14:paraId="46655BDC" w14:textId="77777777" w:rsidR="0086001C" w:rsidRPr="0086001C" w:rsidRDefault="0086001C" w:rsidP="0086001C">
      <w:pPr>
        <w:shd w:val="clear" w:color="auto" w:fill="FFFFFF"/>
        <w:spacing w:after="240" w:line="240" w:lineRule="auto"/>
        <w:jc w:val="center"/>
        <w:textAlignment w:val="baseline"/>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ГОСУДАРСТВЕННАЯ ПРОГРАММА "ОХРАНА ОКРУЖАЮЩЕЙ СРЕДЫ В АМУРСКОЙ ОБЛАСТИ"</w:t>
      </w:r>
    </w:p>
    <w:p w14:paraId="3981F00C" w14:textId="08E8FCEB" w:rsidR="0086001C" w:rsidRPr="0086001C" w:rsidRDefault="0086001C" w:rsidP="0086001C">
      <w:pPr>
        <w:shd w:val="clear" w:color="auto" w:fill="FFFFFF"/>
        <w:spacing w:after="0" w:line="240" w:lineRule="auto"/>
        <w:jc w:val="center"/>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постановлений Правительства Амурской области от 29.01.2014 N 43, от 29.01.2014 N 48, от 11.03.2014 N 125, от 23.04.2014 N 256, от 27.05.2014 N 329, от 25.06.2014 N 409, от 27.08.2014 N 510, от 22.09.2014 N 568, от 25.09.2014 N 587, от 22.10.2014 N 648, от 14.11.2014 N 693, от 08.12.2014 N 734, от 24.12.2014 N 771, от 26.01.2015 N 14, от 25.02.2015 N 53, от 19.03.2015 N 99, от 27.05.2015 N 246, от 22.06.2015 N 300, от 10.08.2015 N 379, от 10.09.2015 N 425, от 25.09.2015 N 452, от 18.11.2015 N 547, от 09.12.2015 N 587, от 23.12.2015 N 628, от 18.02.2016 N 43, от 23.03.2016 N 103, от 28.06.2016 N 272, от 24.08.2016 N 363, от 13.09.2016 N 397, от 30.09.2016 N 426, от 25.10.2016 N 476, от 23.11.2016 N 522, от 19.12.2016 N 565, от 25.01.2017 N 27, от 30.05.2017 N 264, от 21.06.2017 N 289, от 04.08.2017 N 374, от 14.09.2017 N 438, от 25.09.2017 N 466, от 20.11.2017 N 541, от 08.12.2017 N 587, от 25.01.2018 N 35, от 16.02.2018 N 67, от 07.05.2018 N 217, от 03.07.2018 N 300, от 25.09.2018 N 449, от 21.12.2018 N 630, от 28.12.2018 N 660, от 26.02.2019 N 66, от 11.04.2019 N 191, от 21.06.2019 N 334, от 10.09.2019 N 513, от 25.09.2019 N 564, от 14.11.2019 N 647, от 05.12.2019 N 691, от 09.12.2019 N 702, от 13.04.2020 N 216,</w:t>
      </w:r>
    </w:p>
    <w:p w14:paraId="48E2D021" w14:textId="393CA07B" w:rsidR="0086001C" w:rsidRPr="0086001C" w:rsidRDefault="0086001C" w:rsidP="0086001C">
      <w:pPr>
        <w:shd w:val="clear" w:color="auto" w:fill="FFFFFF"/>
        <w:spacing w:after="0" w:line="240" w:lineRule="auto"/>
        <w:jc w:val="center"/>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от 23.06.2020 N 404, от 23.09.2020 N 642, от 25.09.2020 N 657, от 08.10.2020 N 694, от 13.11.2020 N 759, от 04.12.2020 N 823, от 18.12.2020 N 863, от 15.04.2021 N 226, от 07.06.2021 N 366, от 30.06.2021 N 418, от 05.07.2021 N 441, от 13.09.2021 N 697, от 24.09.2021 N 741, от 16.12.2021 N 1026, от 29.12.2021 N 1100, от 16.03.2022 N 236, от 17.03.2022 N 243)</w:t>
      </w:r>
    </w:p>
    <w:p w14:paraId="40575EAD" w14:textId="77777777" w:rsidR="0086001C" w:rsidRPr="0086001C" w:rsidRDefault="0086001C" w:rsidP="0086001C">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I. ПАСПОРТ ГОСУДАРСТВЕННОЙ ПРОГРАММЫ</w:t>
      </w:r>
    </w:p>
    <w:p w14:paraId="72D7E0C5" w14:textId="38190857" w:rsidR="0086001C" w:rsidRPr="0086001C" w:rsidRDefault="0086001C" w:rsidP="0086001C">
      <w:pPr>
        <w:shd w:val="clear" w:color="auto" w:fill="FFFFFF"/>
        <w:spacing w:after="0" w:line="240" w:lineRule="auto"/>
        <w:jc w:val="center"/>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t>(в ред. постановления Правительства Амурской области от 23.04.2014 N 256)</w:t>
      </w:r>
      <w:r w:rsidRPr="0086001C">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737"/>
        <w:gridCol w:w="2578"/>
        <w:gridCol w:w="6040"/>
      </w:tblGrid>
      <w:tr w:rsidR="00C937FD" w:rsidRPr="00C937FD" w14:paraId="013800C2" w14:textId="77777777" w:rsidTr="0086001C">
        <w:trPr>
          <w:trHeight w:val="15"/>
        </w:trPr>
        <w:tc>
          <w:tcPr>
            <w:tcW w:w="739" w:type="dxa"/>
            <w:tcBorders>
              <w:top w:val="nil"/>
              <w:left w:val="nil"/>
              <w:bottom w:val="nil"/>
              <w:right w:val="nil"/>
            </w:tcBorders>
            <w:shd w:val="clear" w:color="auto" w:fill="auto"/>
            <w:hideMark/>
          </w:tcPr>
          <w:p w14:paraId="5ED6E22C" w14:textId="77777777" w:rsidR="0086001C" w:rsidRPr="0086001C" w:rsidRDefault="0086001C" w:rsidP="0086001C">
            <w:pPr>
              <w:spacing w:after="0" w:line="240" w:lineRule="auto"/>
              <w:rPr>
                <w:rFonts w:ascii="Arial" w:eastAsia="Times New Roman" w:hAnsi="Arial" w:cs="Arial"/>
                <w:sz w:val="24"/>
                <w:szCs w:val="24"/>
                <w:lang w:eastAsia="ru-RU"/>
              </w:rPr>
            </w:pPr>
          </w:p>
        </w:tc>
        <w:tc>
          <w:tcPr>
            <w:tcW w:w="2587" w:type="dxa"/>
            <w:tcBorders>
              <w:top w:val="nil"/>
              <w:left w:val="nil"/>
              <w:bottom w:val="nil"/>
              <w:right w:val="nil"/>
            </w:tcBorders>
            <w:shd w:val="clear" w:color="auto" w:fill="auto"/>
            <w:hideMark/>
          </w:tcPr>
          <w:p w14:paraId="74AF8E8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098" w:type="dxa"/>
            <w:tcBorders>
              <w:top w:val="nil"/>
              <w:left w:val="nil"/>
              <w:bottom w:val="nil"/>
              <w:right w:val="nil"/>
            </w:tcBorders>
            <w:shd w:val="clear" w:color="auto" w:fill="auto"/>
            <w:hideMark/>
          </w:tcPr>
          <w:p w14:paraId="0DFB6AA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5916A070"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81D5C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F2780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Наименование государственной программы</w:t>
            </w:r>
          </w:p>
        </w:tc>
        <w:tc>
          <w:tcPr>
            <w:tcW w:w="609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F36FD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Охрана окружающей среды в Амурской области (далее - программа)</w:t>
            </w:r>
          </w:p>
        </w:tc>
      </w:tr>
      <w:tr w:rsidR="00C937FD" w:rsidRPr="00C937FD" w14:paraId="61E2E611" w14:textId="77777777" w:rsidTr="0086001C">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15C2E6" w14:textId="790E0285"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(п. 1 в ред. постановления Правительства Амурской области от 25.09.2018 N 449)</w:t>
            </w:r>
            <w:r w:rsidRPr="0086001C">
              <w:rPr>
                <w:rFonts w:ascii="Times New Roman" w:eastAsia="Times New Roman" w:hAnsi="Times New Roman" w:cs="Times New Roman"/>
                <w:sz w:val="24"/>
                <w:szCs w:val="24"/>
                <w:lang w:eastAsia="ru-RU"/>
              </w:rPr>
              <w:br/>
            </w:r>
          </w:p>
        </w:tc>
      </w:tr>
      <w:tr w:rsidR="00C937FD" w:rsidRPr="00C937FD" w14:paraId="191D7E85"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A1055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56114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Координатор государственной программы</w:t>
            </w:r>
          </w:p>
        </w:tc>
        <w:tc>
          <w:tcPr>
            <w:tcW w:w="609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E0A4C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природных ресурсов Амурской области</w:t>
            </w:r>
          </w:p>
        </w:tc>
      </w:tr>
      <w:tr w:rsidR="00C937FD" w:rsidRPr="00C937FD" w14:paraId="465EF63D" w14:textId="77777777" w:rsidTr="0086001C">
        <w:tc>
          <w:tcPr>
            <w:tcW w:w="73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B8B783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w:t>
            </w:r>
          </w:p>
        </w:tc>
        <w:tc>
          <w:tcPr>
            <w:tcW w:w="2587"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08F2C1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Координаторы подпрограмм</w:t>
            </w:r>
          </w:p>
        </w:tc>
        <w:tc>
          <w:tcPr>
            <w:tcW w:w="609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9B805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природных ресурсов Амурской области;</w:t>
            </w:r>
          </w:p>
          <w:p w14:paraId="2B9676F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лесного хозяйства и пожарной безопасности Амурской области;</w:t>
            </w:r>
          </w:p>
        </w:tc>
      </w:tr>
      <w:tr w:rsidR="00C937FD" w:rsidRPr="00C937FD" w14:paraId="6255E8D1" w14:textId="77777777" w:rsidTr="0086001C">
        <w:tc>
          <w:tcPr>
            <w:tcW w:w="73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4195C73"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BFC7CE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09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50443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управление по охране, контролю и регулированию использования объектов животного мира и среды их обитания Амурской области</w:t>
            </w:r>
          </w:p>
        </w:tc>
      </w:tr>
      <w:tr w:rsidR="00C937FD" w:rsidRPr="00C937FD" w14:paraId="68921CDF"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D176E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CBB27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Участники государственной программы</w:t>
            </w:r>
          </w:p>
        </w:tc>
        <w:tc>
          <w:tcPr>
            <w:tcW w:w="609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89852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природных ресурсов Амурской области;</w:t>
            </w:r>
          </w:p>
          <w:p w14:paraId="05C6C6F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лесного хозяйства и пожарной безопасности Амурской области;</w:t>
            </w:r>
          </w:p>
          <w:p w14:paraId="35CB033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строительства и архитектуры Амурской области;</w:t>
            </w:r>
          </w:p>
          <w:p w14:paraId="48470B8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управление по охране, контролю и регулированию использования объектов животного мира и среды их обитания Амурской области</w:t>
            </w:r>
          </w:p>
        </w:tc>
      </w:tr>
      <w:tr w:rsidR="00C937FD" w:rsidRPr="00C937FD" w14:paraId="39D3A633" w14:textId="77777777" w:rsidTr="0086001C">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6A8741" w14:textId="26EBB20C"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 4 в ред. постановления Правительства Амурской области от 14.11.2019 N 647)</w:t>
            </w:r>
            <w:r w:rsidRPr="0086001C">
              <w:rPr>
                <w:rFonts w:ascii="Times New Roman" w:eastAsia="Times New Roman" w:hAnsi="Times New Roman" w:cs="Times New Roman"/>
                <w:sz w:val="24"/>
                <w:szCs w:val="24"/>
                <w:lang w:eastAsia="ru-RU"/>
              </w:rPr>
              <w:br/>
            </w:r>
          </w:p>
        </w:tc>
      </w:tr>
      <w:tr w:rsidR="00C937FD" w:rsidRPr="00C937FD" w14:paraId="3062AC00"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9BC75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3B6C7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Цель (цели) государственной программы</w:t>
            </w:r>
          </w:p>
        </w:tc>
        <w:tc>
          <w:tcPr>
            <w:tcW w:w="609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BDB20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Повышение уровня экологической безопасности и сохранение природных систем</w:t>
            </w:r>
          </w:p>
        </w:tc>
      </w:tr>
      <w:tr w:rsidR="00C937FD" w:rsidRPr="00C937FD" w14:paraId="7A776242"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6D5B7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5A811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Задачи государственной программы</w:t>
            </w:r>
          </w:p>
        </w:tc>
        <w:tc>
          <w:tcPr>
            <w:tcW w:w="609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16B37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Обеспечение защищенности населения и объектов экономики от наводнений и иного негативного воздействия вод и охрана окружающей среды;</w:t>
            </w:r>
          </w:p>
          <w:p w14:paraId="32F0600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сохранение и восстановление численности объектов животного мира, в том числе редких и находящихся под угрозой исчезновения, сохранение и развитие особо охраняемых природных территорий;</w:t>
            </w:r>
          </w:p>
          <w:p w14:paraId="4AA013E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повышение эффективности использования и сохранения лесов;</w:t>
            </w:r>
          </w:p>
          <w:p w14:paraId="7A28635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снижение общей антропогенной нагрузки на основе повышения рационального природопользования</w:t>
            </w:r>
          </w:p>
        </w:tc>
      </w:tr>
      <w:tr w:rsidR="00C937FD" w:rsidRPr="00C937FD" w14:paraId="3E16A1B4" w14:textId="77777777" w:rsidTr="0086001C">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016899" w14:textId="0BC9C43E"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 6 в ред. постановления Правительства Амурской области от 21.06.2019 N 334)</w:t>
            </w:r>
            <w:r w:rsidRPr="0086001C">
              <w:rPr>
                <w:rFonts w:ascii="Times New Roman" w:eastAsia="Times New Roman" w:hAnsi="Times New Roman" w:cs="Times New Roman"/>
                <w:sz w:val="24"/>
                <w:szCs w:val="24"/>
                <w:lang w:eastAsia="ru-RU"/>
              </w:rPr>
              <w:br/>
            </w:r>
          </w:p>
        </w:tc>
      </w:tr>
      <w:tr w:rsidR="00C937FD" w:rsidRPr="00C937FD" w14:paraId="7502D63E"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46545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1ED1F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Перечень подпрограмм, включенных в состав государственной программы</w:t>
            </w:r>
          </w:p>
        </w:tc>
        <w:tc>
          <w:tcPr>
            <w:tcW w:w="609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6ADA3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 Развитие водохозяйственного комплекса и охрана окружающей среды в Амурской области.</w:t>
            </w:r>
          </w:p>
          <w:p w14:paraId="79411FE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 Совершенствование условий функционирования системы особо охраняемых природных территорий и системы охраны объектов животного мира Амурской области.</w:t>
            </w:r>
          </w:p>
          <w:p w14:paraId="5271D12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 Развитие лесного хозяйства в Амурской области.</w:t>
            </w:r>
          </w:p>
          <w:p w14:paraId="7371EFA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 Обеспечение реализации основных направлений государственной политики в сфере реализации государственной программы</w:t>
            </w:r>
          </w:p>
        </w:tc>
      </w:tr>
      <w:tr w:rsidR="00C937FD" w:rsidRPr="00C937FD" w14:paraId="065DE37D"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E1F1F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0BC0A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Этапы (при их наличии) и сроки реализации государственной программы в целом и в разрезе подпрограмм</w:t>
            </w:r>
          </w:p>
        </w:tc>
        <w:tc>
          <w:tcPr>
            <w:tcW w:w="609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E9DA0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2014 - 2025 годы, этапы реализации государственной программы не выделяются. Сроки реализации подпрограмм совпадают со сроками реализации государственной программы</w:t>
            </w:r>
          </w:p>
        </w:tc>
      </w:tr>
      <w:tr w:rsidR="00C937FD" w:rsidRPr="00C937FD" w14:paraId="4AA40503" w14:textId="77777777" w:rsidTr="0086001C">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ECD493" w14:textId="7D0F12C6"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 8 в ред. постановления Правительства Амурской области от 25.09.2018 N 449)</w:t>
            </w:r>
            <w:r w:rsidRPr="0086001C">
              <w:rPr>
                <w:rFonts w:ascii="Times New Roman" w:eastAsia="Times New Roman" w:hAnsi="Times New Roman" w:cs="Times New Roman"/>
                <w:sz w:val="24"/>
                <w:szCs w:val="24"/>
                <w:lang w:eastAsia="ru-RU"/>
              </w:rPr>
              <w:br/>
            </w:r>
          </w:p>
        </w:tc>
      </w:tr>
      <w:tr w:rsidR="00C937FD" w:rsidRPr="00C937FD" w14:paraId="124CCD81"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61165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9.</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A3B23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Объемы бюджетных ассигнований государственной программы (с разбивкой по годам)</w:t>
            </w:r>
          </w:p>
        </w:tc>
        <w:tc>
          <w:tcPr>
            <w:tcW w:w="609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F7FBC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Объем бюджетных ассигнований государственной программы составляет 21436137,01 тыс. руб., в том числе:</w:t>
            </w:r>
          </w:p>
          <w:p w14:paraId="12831CC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2014 год - 888681,59 тыс. руб.;</w:t>
            </w:r>
          </w:p>
          <w:p w14:paraId="4AF387B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2015 год - 1055236,43 тыс. руб.;</w:t>
            </w:r>
          </w:p>
          <w:p w14:paraId="7BAB0CC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2016 год - 565574,11 тыс. руб.;</w:t>
            </w:r>
          </w:p>
          <w:p w14:paraId="6C1684E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2017 год - 563520,75 тыс. руб.;</w:t>
            </w:r>
          </w:p>
          <w:p w14:paraId="36F4DAB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2018 год - 826463,79 тыс. руб.;</w:t>
            </w:r>
          </w:p>
          <w:p w14:paraId="6A76BD9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2019 год - 1211712,07 тыс. руб.;</w:t>
            </w:r>
          </w:p>
          <w:p w14:paraId="685475B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2020 год - 1453580,65 тыс. руб.;</w:t>
            </w:r>
          </w:p>
          <w:p w14:paraId="0B35C7B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2021 год - 2282474,31 тыс. руб.;</w:t>
            </w:r>
          </w:p>
          <w:p w14:paraId="293BEBE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2022 год - 2808579,22 тыс. руб.;</w:t>
            </w:r>
          </w:p>
          <w:p w14:paraId="7AD60C1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2023 год - 3784634,69 тыс. руб.;</w:t>
            </w:r>
          </w:p>
          <w:p w14:paraId="009B461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2024 год - 4464403,64 тыс. руб.;</w:t>
            </w:r>
          </w:p>
          <w:p w14:paraId="5FDBE77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2025 год - 1531275,70 тыс. руб.</w:t>
            </w:r>
          </w:p>
        </w:tc>
      </w:tr>
      <w:tr w:rsidR="00C937FD" w:rsidRPr="00C937FD" w14:paraId="3DA0C09C" w14:textId="77777777" w:rsidTr="0086001C">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748F0D" w14:textId="4073FB8C"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 9 в ред. постановления Правительства Амурской области от 17.03.2022 N 243)</w:t>
            </w:r>
            <w:r w:rsidRPr="0086001C">
              <w:rPr>
                <w:rFonts w:ascii="Times New Roman" w:eastAsia="Times New Roman" w:hAnsi="Times New Roman" w:cs="Times New Roman"/>
                <w:sz w:val="24"/>
                <w:szCs w:val="24"/>
                <w:lang w:eastAsia="ru-RU"/>
              </w:rPr>
              <w:br/>
            </w:r>
          </w:p>
        </w:tc>
      </w:tr>
      <w:tr w:rsidR="00C937FD" w:rsidRPr="00C937FD" w14:paraId="2FEABD95"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0A072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C20F6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Ожидаемые конечные результаты реализации государственной программы, результаты федеральных и региональных проектов в рамках национальных проектов</w:t>
            </w:r>
          </w:p>
        </w:tc>
        <w:tc>
          <w:tcPr>
            <w:tcW w:w="609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D5DC4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 период до 2025 года в рамках реализации мероприятий государственной программы планируется достичь следующих показателей:</w:t>
            </w:r>
          </w:p>
          <w:p w14:paraId="346F6A6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 Увеличение доли населения, проживающего на защищенной в результате проведения противопаводковых мероприятий территории, к общему числу населения, проживающего на территориях, подверженных негативному воздействию вод, до 8%.</w:t>
            </w:r>
          </w:p>
          <w:p w14:paraId="3152B61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 Снижение сброса загрязненных сточных вод в поверхностные водные объекты в общем объеме сбрасываемых сточных вод до 90%.</w:t>
            </w:r>
          </w:p>
          <w:p w14:paraId="4D201F5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 Увеличение доли уловленных и обезвреженных загрязняющих атмосферный воздух веществ в общем количестве отходящих загрязняющих веществ от стационарных источников до 70,0%.</w:t>
            </w:r>
          </w:p>
          <w:p w14:paraId="645F330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 Сохранение индекса роста численности основных видов охотничьих ресурсов (прежде всего, копытных животных) на уровне 1,05.</w:t>
            </w:r>
          </w:p>
          <w:p w14:paraId="33359F5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 Увеличение площади лесовосстановления к площади выбывших лесов до 8,6%.</w:t>
            </w:r>
          </w:p>
          <w:p w14:paraId="2B2F640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 Увеличение доли использования расчетной лесосеки до 11%.</w:t>
            </w:r>
          </w:p>
          <w:p w14:paraId="541CADE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 Увеличение фактического объема заготовки древесины до 14,3% к установленному допустимому объему изъятия древесины.</w:t>
            </w:r>
          </w:p>
          <w:p w14:paraId="6B47E5C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 Сохранение лесистости территории Амурской области на уровне 65,3%.</w:t>
            </w:r>
          </w:p>
          <w:p w14:paraId="40462CD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 Сохранение доли площади ценных лесных насаждений в составе занятых лесными насаждениями земель лесного фонда на уровне 66%.</w:t>
            </w:r>
          </w:p>
          <w:p w14:paraId="5F32837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 Обеспечение эффективного управления и руководства в сфере охраны окружающей среды и рационального природопользования на 100%</w:t>
            </w:r>
          </w:p>
        </w:tc>
      </w:tr>
      <w:tr w:rsidR="00C937FD" w:rsidRPr="00C937FD" w14:paraId="1CA49A9E" w14:textId="77777777" w:rsidTr="0086001C">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77C3EF" w14:textId="27F5A6C1"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 ред. постановлений Правительства Амурской области от 08.10.2020 N 694, от 15.04.2021 N 226, от 05.07.2021 N 441)</w:t>
            </w:r>
            <w:r w:rsidRPr="0086001C">
              <w:rPr>
                <w:rFonts w:ascii="Times New Roman" w:eastAsia="Times New Roman" w:hAnsi="Times New Roman" w:cs="Times New Roman"/>
                <w:sz w:val="24"/>
                <w:szCs w:val="24"/>
                <w:lang w:eastAsia="ru-RU"/>
              </w:rPr>
              <w:br/>
            </w:r>
          </w:p>
        </w:tc>
      </w:tr>
    </w:tbl>
    <w:p w14:paraId="71CC5D5D" w14:textId="77777777" w:rsidR="0086001C" w:rsidRPr="0086001C" w:rsidRDefault="0086001C" w:rsidP="0086001C">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lastRenderedPageBreak/>
        <w:br/>
      </w:r>
      <w:r w:rsidRPr="0086001C">
        <w:rPr>
          <w:rFonts w:ascii="Arial" w:eastAsia="Times New Roman" w:hAnsi="Arial" w:cs="Arial"/>
          <w:b/>
          <w:bCs/>
          <w:sz w:val="24"/>
          <w:szCs w:val="24"/>
          <w:lang w:eastAsia="ru-RU"/>
        </w:rPr>
        <w:br/>
        <w:t>II. ХАРАКТЕРИСТИКА СФЕРЫ РЕАЛИЗАЦИИ ГОСУДАРСТВЕННОЙ ПРОГРАММЫ</w:t>
      </w:r>
    </w:p>
    <w:p w14:paraId="48269AF1"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0C12E798"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Экологическое состояние территории Амурской области на фоне большинства других регионов Российской Федерации в целом удовлетворительное, но имеются отдельные участки с повышенной остротой экологической ситуации. Существенно то, что большинство экосистем территории Амурской области относится к категории повышенно уязвимых, для которых даже относительно небольшая антропогенная нагрузка может привести к необратимым изменениям их естественных качеств. Но значительная часть природных ресурсов Амурской области пока не вовлечена в промышленное освоение и может рассматриваться как резервный потенциал для будущих поколений жителей Амурской области и всей России.</w:t>
      </w:r>
      <w:r w:rsidRPr="0086001C">
        <w:rPr>
          <w:rFonts w:ascii="Arial" w:eastAsia="Times New Roman" w:hAnsi="Arial" w:cs="Arial"/>
          <w:sz w:val="24"/>
          <w:szCs w:val="24"/>
          <w:lang w:eastAsia="ru-RU"/>
        </w:rPr>
        <w:br/>
      </w:r>
    </w:p>
    <w:p w14:paraId="4C4B761A" w14:textId="77777777" w:rsidR="0086001C" w:rsidRPr="0086001C" w:rsidRDefault="0086001C" w:rsidP="0086001C">
      <w:pPr>
        <w:shd w:val="clear" w:color="auto" w:fill="FFFFFF"/>
        <w:spacing w:after="240" w:line="240" w:lineRule="auto"/>
        <w:textAlignment w:val="baseline"/>
        <w:outlineLvl w:val="3"/>
        <w:rPr>
          <w:rFonts w:ascii="Arial" w:eastAsia="Times New Roman" w:hAnsi="Arial" w:cs="Arial"/>
          <w:b/>
          <w:bCs/>
          <w:sz w:val="24"/>
          <w:szCs w:val="24"/>
          <w:lang w:eastAsia="ru-RU"/>
        </w:rPr>
      </w:pPr>
    </w:p>
    <w:p w14:paraId="05FEB304"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Состояние атмосферного воздуха</w:t>
      </w:r>
      <w:r w:rsidRPr="0086001C">
        <w:rPr>
          <w:rFonts w:ascii="Arial" w:eastAsia="Times New Roman" w:hAnsi="Arial" w:cs="Arial"/>
          <w:sz w:val="24"/>
          <w:szCs w:val="24"/>
          <w:lang w:eastAsia="ru-RU"/>
        </w:rPr>
        <w:br/>
      </w:r>
    </w:p>
    <w:p w14:paraId="172665B1"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3717E47C"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Города и районы области значительно различаются по степени загрязнения воздушного бассейна промышленными выбросами вредных веществ.</w:t>
      </w:r>
      <w:r w:rsidRPr="0086001C">
        <w:rPr>
          <w:rFonts w:ascii="Arial" w:eastAsia="Times New Roman" w:hAnsi="Arial" w:cs="Arial"/>
          <w:sz w:val="24"/>
          <w:szCs w:val="24"/>
          <w:lang w:eastAsia="ru-RU"/>
        </w:rPr>
        <w:br/>
      </w:r>
    </w:p>
    <w:p w14:paraId="2AA530D4"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1E4F0F4E"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атмосферу городов ежегодно выбрасывается более половины общего объема выбросов в атмосферу загрязняющих веществ, отходящих от стационарных источников в Амурской области.</w:t>
      </w:r>
      <w:r w:rsidRPr="0086001C">
        <w:rPr>
          <w:rFonts w:ascii="Arial" w:eastAsia="Times New Roman" w:hAnsi="Arial" w:cs="Arial"/>
          <w:sz w:val="24"/>
          <w:szCs w:val="24"/>
          <w:lang w:eastAsia="ru-RU"/>
        </w:rPr>
        <w:br/>
      </w:r>
    </w:p>
    <w:p w14:paraId="5A0AF874"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71EA612A"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Наибольшую степень загрязнения испытывают жители городских округов области. Относительно чистый воздушный бассейн в муниципальных районах области.</w:t>
      </w:r>
      <w:r w:rsidRPr="0086001C">
        <w:rPr>
          <w:rFonts w:ascii="Arial" w:eastAsia="Times New Roman" w:hAnsi="Arial" w:cs="Arial"/>
          <w:sz w:val="24"/>
          <w:szCs w:val="24"/>
          <w:lang w:eastAsia="ru-RU"/>
        </w:rPr>
        <w:br/>
      </w:r>
    </w:p>
    <w:p w14:paraId="479E7F18" w14:textId="77777777" w:rsidR="0086001C" w:rsidRPr="0086001C" w:rsidRDefault="0086001C" w:rsidP="0086001C">
      <w:pPr>
        <w:shd w:val="clear" w:color="auto" w:fill="FFFFFF"/>
        <w:spacing w:after="240" w:line="240" w:lineRule="auto"/>
        <w:jc w:val="center"/>
        <w:textAlignment w:val="baseline"/>
        <w:outlineLvl w:val="4"/>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Показатели выбросов загрязняющих атмосферу веществ от стационарных источников</w:t>
      </w:r>
      <w:r w:rsidRPr="0086001C">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5305"/>
        <w:gridCol w:w="1287"/>
        <w:gridCol w:w="1291"/>
        <w:gridCol w:w="1472"/>
      </w:tblGrid>
      <w:tr w:rsidR="00C937FD" w:rsidRPr="00C937FD" w14:paraId="00DDF5AF" w14:textId="77777777" w:rsidTr="0086001C">
        <w:trPr>
          <w:trHeight w:val="15"/>
        </w:trPr>
        <w:tc>
          <w:tcPr>
            <w:tcW w:w="5359" w:type="dxa"/>
            <w:tcBorders>
              <w:top w:val="nil"/>
              <w:left w:val="nil"/>
              <w:bottom w:val="nil"/>
              <w:right w:val="nil"/>
            </w:tcBorders>
            <w:shd w:val="clear" w:color="auto" w:fill="auto"/>
            <w:hideMark/>
          </w:tcPr>
          <w:p w14:paraId="267E98DB" w14:textId="77777777" w:rsidR="0086001C" w:rsidRPr="0086001C" w:rsidRDefault="0086001C" w:rsidP="0086001C">
            <w:pPr>
              <w:spacing w:after="0" w:line="240" w:lineRule="auto"/>
              <w:rPr>
                <w:rFonts w:ascii="Arial" w:eastAsia="Times New Roman" w:hAnsi="Arial" w:cs="Arial"/>
                <w:sz w:val="24"/>
                <w:szCs w:val="24"/>
                <w:lang w:eastAsia="ru-RU"/>
              </w:rPr>
            </w:pPr>
          </w:p>
        </w:tc>
        <w:tc>
          <w:tcPr>
            <w:tcW w:w="1294" w:type="dxa"/>
            <w:tcBorders>
              <w:top w:val="nil"/>
              <w:left w:val="nil"/>
              <w:bottom w:val="nil"/>
              <w:right w:val="nil"/>
            </w:tcBorders>
            <w:shd w:val="clear" w:color="auto" w:fill="auto"/>
            <w:hideMark/>
          </w:tcPr>
          <w:p w14:paraId="61BADAE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586DC05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0578A85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23FBB1B1" w14:textId="77777777" w:rsidTr="0086001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26EE46"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Наименование</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8FDA03"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AB5738"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3DC6AC"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2012</w:t>
            </w:r>
          </w:p>
        </w:tc>
      </w:tr>
      <w:tr w:rsidR="00C937FD" w:rsidRPr="00C937FD" w14:paraId="3C5CBEED" w14:textId="77777777" w:rsidTr="0086001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DC9AD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Выбросы в атмосферу загрязняющих веществ от стационарных источников по Амурской области, всего, тыс. тонн</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2DAF4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118,6</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AB24D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134,049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B04BE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126,943</w:t>
            </w:r>
          </w:p>
        </w:tc>
      </w:tr>
      <w:tr w:rsidR="00C937FD" w:rsidRPr="00C937FD" w14:paraId="22CE1B69" w14:textId="77777777" w:rsidTr="0086001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15540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 том числе:</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465B47"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28837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49444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08D22373" w14:textId="77777777" w:rsidTr="0086001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FE521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твердые вещества</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A089C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37,1</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D3A64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41,757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9F216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42,563</w:t>
            </w:r>
          </w:p>
        </w:tc>
      </w:tr>
      <w:tr w:rsidR="00C937FD" w:rsidRPr="00C937FD" w14:paraId="167B3812" w14:textId="77777777" w:rsidTr="0086001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A6A5E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газообразные и жидкие вещества</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367DE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81,5</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8A017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92,292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66BD5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86,506</w:t>
            </w:r>
          </w:p>
        </w:tc>
      </w:tr>
      <w:tr w:rsidR="00C937FD" w:rsidRPr="00C937FD" w14:paraId="5A6553B5" w14:textId="77777777" w:rsidTr="0086001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22CAD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из них:</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CD6AF3"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8CA24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39CC7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629FD6B5" w14:textId="77777777" w:rsidTr="0086001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49313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диоксид серы</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F25C2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19,6</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C72FF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20,724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872B9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22,819</w:t>
            </w:r>
          </w:p>
        </w:tc>
      </w:tr>
      <w:tr w:rsidR="00C937FD" w:rsidRPr="00C937FD" w14:paraId="1250D070" w14:textId="77777777" w:rsidTr="0086001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FCC6F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оксиды азота</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69596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9,7</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96B6C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10,518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EFCB2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11,401</w:t>
            </w:r>
          </w:p>
        </w:tc>
      </w:tr>
      <w:tr w:rsidR="00C937FD" w:rsidRPr="00C937FD" w14:paraId="6310F75A" w14:textId="77777777" w:rsidTr="0086001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59208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оксид углерода</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4255C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47,6</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E09E1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52,668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1E7F9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49,209</w:t>
            </w:r>
          </w:p>
        </w:tc>
      </w:tr>
      <w:tr w:rsidR="00C937FD" w:rsidRPr="00C937FD" w14:paraId="0EA97680" w14:textId="77777777" w:rsidTr="0086001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EE267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углеводороды (без летучих органических соединений)</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45825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0,3</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A6DDE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0,251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9D03D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0,267</w:t>
            </w:r>
          </w:p>
        </w:tc>
      </w:tr>
      <w:tr w:rsidR="00C937FD" w:rsidRPr="00C937FD" w14:paraId="25F51536" w14:textId="77777777" w:rsidTr="0086001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33B7B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летучие органические соединения</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1C79B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2,5</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765A3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6ED52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769,030</w:t>
            </w:r>
          </w:p>
        </w:tc>
      </w:tr>
      <w:tr w:rsidR="00C937FD" w:rsidRPr="00C937FD" w14:paraId="3C316531" w14:textId="77777777" w:rsidTr="0086001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3B87B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прочие газообразные и жидкие</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D356A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1,8</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B0C55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2,113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90B30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2,042</w:t>
            </w:r>
          </w:p>
        </w:tc>
      </w:tr>
      <w:tr w:rsidR="00C937FD" w:rsidRPr="00C937FD" w14:paraId="76539820" w14:textId="77777777" w:rsidTr="0086001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03EB7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Уловлено и обезврежено загрязняющих веществ, тыс. тонн</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6DAFF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284,3</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0562B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321,841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A9C0B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321,335</w:t>
            </w:r>
          </w:p>
        </w:tc>
      </w:tr>
      <w:tr w:rsidR="00C937FD" w:rsidRPr="00C937FD" w14:paraId="5A02870E" w14:textId="77777777" w:rsidTr="0086001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000DC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 % от общего количества отходящих загрязняющих веществ от стационарных источников</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1DFC7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70,6</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6C15C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70,6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8CA77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71,7</w:t>
            </w:r>
          </w:p>
        </w:tc>
      </w:tr>
      <w:tr w:rsidR="00C937FD" w:rsidRPr="00C937FD" w14:paraId="05A04ACA" w14:textId="77777777" w:rsidTr="0086001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040EB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Утилизировано загрязняющих веществ, тыс. тонн</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B521C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20,5</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DE8C7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20,396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BF86B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14,924</w:t>
            </w:r>
          </w:p>
        </w:tc>
      </w:tr>
      <w:tr w:rsidR="00C937FD" w:rsidRPr="00C937FD" w14:paraId="36D960FE" w14:textId="77777777" w:rsidTr="0086001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61EA3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 % от общего количества уловленных и обезвреженных загрязняющих веществ</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63411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7,2</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C49B4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857B5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4,6</w:t>
            </w:r>
          </w:p>
        </w:tc>
      </w:tr>
    </w:tbl>
    <w:p w14:paraId="4C6AC671"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374BB28B"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Основными источниками загрязнения атмосферного воздуха Амурской области являются предприятия, занимающиеся производством и распределением электроэнергии и воды, транспортом нефти и эксплуатацией нефтепровода "Восточная Сибирь - Тихий океан" (ВСТО), добычей, переработкой, обогащением железосодержащих руд.</w:t>
      </w:r>
      <w:r w:rsidRPr="0086001C">
        <w:rPr>
          <w:rFonts w:ascii="Arial" w:eastAsia="Times New Roman" w:hAnsi="Arial" w:cs="Arial"/>
          <w:sz w:val="24"/>
          <w:szCs w:val="24"/>
          <w:lang w:eastAsia="ru-RU"/>
        </w:rPr>
        <w:br/>
      </w:r>
    </w:p>
    <w:p w14:paraId="6E0D6200"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12757C3C"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целях сокращения выбросов загрязняющих веществ предприятиями области выполняются мероприятия, связанные с охраной атмосферного воздуха. Это ремонт и установка пылегазоулавливающего оборудования, замена устаревших котлов на новые, регулировка топливной системы двигателей внутреннего сгорания.</w:t>
      </w:r>
    </w:p>
    <w:p w14:paraId="043699E5"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На территории Амурской области сосредоточено 25,4 тысячи озер с площадью зеркала менее 1 кв. км и 20 озер с площадью зеркала от 1 до 2,8 кв. км.</w:t>
      </w:r>
      <w:r w:rsidRPr="0086001C">
        <w:rPr>
          <w:rFonts w:ascii="Arial" w:eastAsia="Times New Roman" w:hAnsi="Arial" w:cs="Arial"/>
          <w:sz w:val="24"/>
          <w:szCs w:val="24"/>
          <w:lang w:eastAsia="ru-RU"/>
        </w:rPr>
        <w:br/>
      </w:r>
    </w:p>
    <w:p w14:paraId="3DBA97F2"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A6400C3"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Искусственные водные объекты представлены двумя крупными водохранилищами: Зейское с полным объемом 68,42 куб. км и Бурейское с объемом 20,93 куб. км.</w:t>
      </w:r>
      <w:r w:rsidRPr="0086001C">
        <w:rPr>
          <w:rFonts w:ascii="Arial" w:eastAsia="Times New Roman" w:hAnsi="Arial" w:cs="Arial"/>
          <w:sz w:val="24"/>
          <w:szCs w:val="24"/>
          <w:lang w:eastAsia="ru-RU"/>
        </w:rPr>
        <w:br/>
      </w:r>
    </w:p>
    <w:p w14:paraId="297E0BF0"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39CBA85"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Кроме того, на территории Амурской области строится Нижне-Бурейская ГЭС, объем водохранилища которой составит 2,034 куб. км.</w:t>
      </w:r>
      <w:r w:rsidRPr="0086001C">
        <w:rPr>
          <w:rFonts w:ascii="Arial" w:eastAsia="Times New Roman" w:hAnsi="Arial" w:cs="Arial"/>
          <w:sz w:val="24"/>
          <w:szCs w:val="24"/>
          <w:lang w:eastAsia="ru-RU"/>
        </w:rPr>
        <w:br/>
      </w:r>
    </w:p>
    <w:p w14:paraId="0EAC735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8D156C1"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Обеспеченность водными ресурсами на 1 кв. км площади территории составляет 261 тыс. куб. м, а на одного жителя - 93 тыс. куб. м/год, что соответствует категории высокой обеспеченности.</w:t>
      </w:r>
      <w:r w:rsidRPr="0086001C">
        <w:rPr>
          <w:rFonts w:ascii="Arial" w:eastAsia="Times New Roman" w:hAnsi="Arial" w:cs="Arial"/>
          <w:sz w:val="24"/>
          <w:szCs w:val="24"/>
          <w:lang w:eastAsia="ru-RU"/>
        </w:rPr>
        <w:br/>
      </w:r>
    </w:p>
    <w:p w14:paraId="61F9D98B"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91B8283"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Основные загрязняющие вещества попадают в реки Амурской области в составе сброса сточных вод.</w:t>
      </w:r>
      <w:r w:rsidRPr="0086001C">
        <w:rPr>
          <w:rFonts w:ascii="Arial" w:eastAsia="Times New Roman" w:hAnsi="Arial" w:cs="Arial"/>
          <w:sz w:val="24"/>
          <w:szCs w:val="24"/>
          <w:lang w:eastAsia="ru-RU"/>
        </w:rPr>
        <w:br/>
      </w:r>
    </w:p>
    <w:p w14:paraId="3F6AAD5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A889C99"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Для сточных вод, формирующихся на территории Амурской области, характерными загрязнителями являются органические вещества, азот аммонийный, фосфаты, нефтепродукты, фенолы, железо.</w:t>
      </w:r>
      <w:r w:rsidRPr="0086001C">
        <w:rPr>
          <w:rFonts w:ascii="Arial" w:eastAsia="Times New Roman" w:hAnsi="Arial" w:cs="Arial"/>
          <w:sz w:val="24"/>
          <w:szCs w:val="24"/>
          <w:lang w:eastAsia="ru-RU"/>
        </w:rPr>
        <w:br/>
      </w:r>
    </w:p>
    <w:p w14:paraId="65EC8A0C"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E78E0E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Основным фактором загрязнения по марганцу, железу, меди является высокий естественный фон, что подтверждается данными, полученными при многочисленных исследованиях, в т.ч. при разведке Мохового, Берегового и других месторождений подземных вод.</w:t>
      </w:r>
      <w:r w:rsidRPr="0086001C">
        <w:rPr>
          <w:rFonts w:ascii="Arial" w:eastAsia="Times New Roman" w:hAnsi="Arial" w:cs="Arial"/>
          <w:sz w:val="24"/>
          <w:szCs w:val="24"/>
          <w:lang w:eastAsia="ru-RU"/>
        </w:rPr>
        <w:br/>
      </w:r>
    </w:p>
    <w:p w14:paraId="3E59B38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248E3D7"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Объем сточных вод, сбрасываемых в поверхностные водные объекты, в 2012 г. составил 82,66 млн. куб. м, что на 2,4% меньше относительно 2011 года, когда было сброшено 84,66 млн. куб. м. Прослеживается устойчивая тенденция снижения объемов сточных вод. Так, с 2009 по 2012 г. объем загрязненных сточных вод снизился с 83,45 до 78,02 млн. куб. м. Общая динамика показателей приведена в таблице 6.</w:t>
      </w:r>
      <w:r w:rsidRPr="0086001C">
        <w:rPr>
          <w:rFonts w:ascii="Arial" w:eastAsia="Times New Roman" w:hAnsi="Arial" w:cs="Arial"/>
          <w:sz w:val="24"/>
          <w:szCs w:val="24"/>
          <w:lang w:eastAsia="ru-RU"/>
        </w:rPr>
        <w:br/>
      </w:r>
    </w:p>
    <w:p w14:paraId="11595F83"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CB1E51B"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Структура сточных вод по степени загрязнения: загрязненные без очистки - 2,74 млн. куб. м (10,2%), недостаточно очищенные - 75,28 млн. куб. м (1,26%), нормативно-чистые - 0,08 (38,5%), нормативно-очищенные - 4,57 млн. куб. м (14,4%).</w:t>
      </w:r>
      <w:r w:rsidRPr="0086001C">
        <w:rPr>
          <w:rFonts w:ascii="Arial" w:eastAsia="Times New Roman" w:hAnsi="Arial" w:cs="Arial"/>
          <w:sz w:val="24"/>
          <w:szCs w:val="24"/>
          <w:lang w:eastAsia="ru-RU"/>
        </w:rPr>
        <w:br/>
      </w:r>
    </w:p>
    <w:p w14:paraId="3FAEFF58" w14:textId="77777777" w:rsidR="0086001C" w:rsidRPr="0086001C" w:rsidRDefault="0086001C" w:rsidP="0086001C">
      <w:pPr>
        <w:spacing w:after="240" w:line="240" w:lineRule="auto"/>
        <w:jc w:val="center"/>
        <w:textAlignment w:val="baseline"/>
        <w:outlineLvl w:val="4"/>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Динамика объемов сбрасываемых сточных вод в поверхностные водные объекты по степени загрязнения</w:t>
      </w:r>
      <w:r w:rsidRPr="0086001C">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850"/>
        <w:gridCol w:w="999"/>
        <w:gridCol w:w="1393"/>
        <w:gridCol w:w="1790"/>
        <w:gridCol w:w="2023"/>
        <w:gridCol w:w="2300"/>
      </w:tblGrid>
      <w:tr w:rsidR="00C937FD" w:rsidRPr="00C937FD" w14:paraId="543F3016" w14:textId="77777777" w:rsidTr="0086001C">
        <w:trPr>
          <w:trHeight w:val="15"/>
        </w:trPr>
        <w:tc>
          <w:tcPr>
            <w:tcW w:w="924" w:type="dxa"/>
            <w:tcBorders>
              <w:top w:val="nil"/>
              <w:left w:val="nil"/>
              <w:bottom w:val="nil"/>
              <w:right w:val="nil"/>
            </w:tcBorders>
            <w:shd w:val="clear" w:color="auto" w:fill="auto"/>
            <w:hideMark/>
          </w:tcPr>
          <w:p w14:paraId="3786B833" w14:textId="77777777" w:rsidR="0086001C" w:rsidRPr="0086001C" w:rsidRDefault="0086001C" w:rsidP="0086001C">
            <w:pPr>
              <w:spacing w:after="0" w:line="240" w:lineRule="auto"/>
              <w:rPr>
                <w:rFonts w:ascii="Arial" w:eastAsia="Times New Roman" w:hAnsi="Arial" w:cs="Arial"/>
                <w:sz w:val="24"/>
                <w:szCs w:val="24"/>
                <w:lang w:eastAsia="ru-RU"/>
              </w:rPr>
            </w:pPr>
          </w:p>
        </w:tc>
        <w:tc>
          <w:tcPr>
            <w:tcW w:w="1109" w:type="dxa"/>
            <w:tcBorders>
              <w:top w:val="nil"/>
              <w:left w:val="nil"/>
              <w:bottom w:val="nil"/>
              <w:right w:val="nil"/>
            </w:tcBorders>
            <w:shd w:val="clear" w:color="auto" w:fill="auto"/>
            <w:hideMark/>
          </w:tcPr>
          <w:p w14:paraId="46553F3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4F66EDC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848" w:type="dxa"/>
            <w:tcBorders>
              <w:top w:val="nil"/>
              <w:left w:val="nil"/>
              <w:bottom w:val="nil"/>
              <w:right w:val="nil"/>
            </w:tcBorders>
            <w:shd w:val="clear" w:color="auto" w:fill="auto"/>
            <w:hideMark/>
          </w:tcPr>
          <w:p w14:paraId="3ABCF27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02" w:type="dxa"/>
            <w:tcBorders>
              <w:top w:val="nil"/>
              <w:left w:val="nil"/>
              <w:bottom w:val="nil"/>
              <w:right w:val="nil"/>
            </w:tcBorders>
            <w:shd w:val="clear" w:color="auto" w:fill="auto"/>
            <w:hideMark/>
          </w:tcPr>
          <w:p w14:paraId="7DAE8CC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957" w:type="dxa"/>
            <w:tcBorders>
              <w:top w:val="nil"/>
              <w:left w:val="nil"/>
              <w:bottom w:val="nil"/>
              <w:right w:val="nil"/>
            </w:tcBorders>
            <w:shd w:val="clear" w:color="auto" w:fill="auto"/>
            <w:hideMark/>
          </w:tcPr>
          <w:p w14:paraId="2C5BAE6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31BAA66B" w14:textId="77777777" w:rsidTr="0086001C">
        <w:tc>
          <w:tcPr>
            <w:tcW w:w="92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724A771"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Год</w:t>
            </w:r>
          </w:p>
        </w:tc>
        <w:tc>
          <w:tcPr>
            <w:tcW w:w="9979"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385FA8"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Сброшено сточных вод, млн. куб. м</w:t>
            </w:r>
          </w:p>
        </w:tc>
      </w:tr>
      <w:tr w:rsidR="00C937FD" w:rsidRPr="00C937FD" w14:paraId="081313C4" w14:textId="77777777" w:rsidTr="0086001C">
        <w:tc>
          <w:tcPr>
            <w:tcW w:w="92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08F3069"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041084E"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w:t>
            </w:r>
          </w:p>
        </w:tc>
        <w:tc>
          <w:tcPr>
            <w:tcW w:w="3511"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E88237"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Загрязненные</w:t>
            </w:r>
          </w:p>
        </w:tc>
        <w:tc>
          <w:tcPr>
            <w:tcW w:w="24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7D81E6B"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Нормативно-чистые (без очистки)</w:t>
            </w:r>
          </w:p>
        </w:tc>
        <w:tc>
          <w:tcPr>
            <w:tcW w:w="2957"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913CFAD"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Нормативно-очищенные</w:t>
            </w:r>
          </w:p>
        </w:tc>
      </w:tr>
      <w:tr w:rsidR="00C937FD" w:rsidRPr="00C937FD" w14:paraId="6AF2AA1B" w14:textId="77777777" w:rsidTr="0086001C">
        <w:tc>
          <w:tcPr>
            <w:tcW w:w="92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EE9F9AD"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11C59E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B10C7E"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Без очистки</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390BFF"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Недостаточно очищенные</w:t>
            </w:r>
          </w:p>
        </w:tc>
        <w:tc>
          <w:tcPr>
            <w:tcW w:w="24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D8E27C1"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197E32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2872EDDE" w14:textId="77777777" w:rsidTr="0086001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74C4B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2009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ABAAD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89,88</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C719B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3,54</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330A5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79,91</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20FC5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0,23</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7E0AD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6,19</w:t>
            </w:r>
          </w:p>
        </w:tc>
      </w:tr>
      <w:tr w:rsidR="00C937FD" w:rsidRPr="00C937FD" w14:paraId="7238A3AF" w14:textId="77777777" w:rsidTr="0086001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1C189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E93D5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88,51</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E3FC1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3,27</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49E58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78,99</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F64AB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0,18</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9D725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6,08</w:t>
            </w:r>
          </w:p>
        </w:tc>
      </w:tr>
      <w:tr w:rsidR="00C937FD" w:rsidRPr="00C937FD" w14:paraId="4BD9A168" w14:textId="77777777" w:rsidTr="0086001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EC6B3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DA9D9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84,66</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DD481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3,05</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23396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76,18</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5CF95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0,13</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D6FDF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5,31</w:t>
            </w:r>
          </w:p>
        </w:tc>
      </w:tr>
      <w:tr w:rsidR="00C937FD" w:rsidRPr="00C937FD" w14:paraId="0A5652E5" w14:textId="77777777" w:rsidTr="0086001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11E0D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EC15B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82,66</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0AC7F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2,74</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A5C2B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75,28</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2CCA7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0,08</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60101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4,57</w:t>
            </w:r>
          </w:p>
        </w:tc>
      </w:tr>
    </w:tbl>
    <w:p w14:paraId="2CB6DD6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E598E50"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разрезе бассейнов рек наибольшее количество сточных вод сбрасывается в бассейн р. Зея - 48,9 млн. куб. м, где наиболее сосредоточены золотодобывающие предприятия и промышленные центры Амурской области (гг. Зея, Шимановск, Свободный, Белогорск).</w:t>
      </w:r>
      <w:r w:rsidRPr="0086001C">
        <w:rPr>
          <w:rFonts w:ascii="Arial" w:eastAsia="Times New Roman" w:hAnsi="Arial" w:cs="Arial"/>
          <w:sz w:val="24"/>
          <w:szCs w:val="24"/>
          <w:lang w:eastAsia="ru-RU"/>
        </w:rPr>
        <w:br/>
      </w:r>
    </w:p>
    <w:p w14:paraId="4CB58C9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BDF950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Максимальная нагрузка приходится на участок от р. Селемджа до устья. 60% сточных вод, поступающих в бассейн р. Зея, приходится на Ерковецкий угольный разрез.</w:t>
      </w:r>
      <w:r w:rsidRPr="0086001C">
        <w:rPr>
          <w:rFonts w:ascii="Arial" w:eastAsia="Times New Roman" w:hAnsi="Arial" w:cs="Arial"/>
          <w:sz w:val="24"/>
          <w:szCs w:val="24"/>
          <w:lang w:eastAsia="ru-RU"/>
        </w:rPr>
        <w:br/>
      </w:r>
    </w:p>
    <w:p w14:paraId="7B6550BC"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8D72DCF"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 xml:space="preserve">Всего в 2012 г. было использовано 80,58 млн. куб. м свежей пресной воды, в т.ч. на хозяйственно-питьевые нужды - 38,78 млн. куб. м (48,1%), производственные - 33,69 млн. куб. м (41,8%), на нужды сельхозводоснабжения и регулярное орошение - 0,71 млн. куб. м (0,9%), на прочие нужды - 7,4 млн. куб. м </w:t>
      </w:r>
      <w:r w:rsidRPr="0086001C">
        <w:rPr>
          <w:rFonts w:ascii="Arial" w:eastAsia="Times New Roman" w:hAnsi="Arial" w:cs="Arial"/>
          <w:sz w:val="24"/>
          <w:szCs w:val="24"/>
          <w:lang w:eastAsia="ru-RU"/>
        </w:rPr>
        <w:lastRenderedPageBreak/>
        <w:t>(9,2%).</w:t>
      </w:r>
      <w:r w:rsidRPr="0086001C">
        <w:rPr>
          <w:rFonts w:ascii="Arial" w:eastAsia="Times New Roman" w:hAnsi="Arial" w:cs="Arial"/>
          <w:sz w:val="24"/>
          <w:szCs w:val="24"/>
          <w:lang w:eastAsia="ru-RU"/>
        </w:rPr>
        <w:br/>
      </w:r>
    </w:p>
    <w:p w14:paraId="7205659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4175AC0"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Крупными водопользователями на территории Амурской области являются предприятия гидроэнергетики (филиалы ОАО "РусГидро": "Зейская ГЭС" и "Бурейская ГЭС"), ЖКХ, угледобычи и золотодобычи.</w:t>
      </w:r>
      <w:r w:rsidRPr="0086001C">
        <w:rPr>
          <w:rFonts w:ascii="Arial" w:eastAsia="Times New Roman" w:hAnsi="Arial" w:cs="Arial"/>
          <w:sz w:val="24"/>
          <w:szCs w:val="24"/>
          <w:lang w:eastAsia="ru-RU"/>
        </w:rPr>
        <w:br/>
      </w:r>
    </w:p>
    <w:p w14:paraId="1F014C32"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FD4E8D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Уменьшение забора и использования воды наблюдалось почти у всех крупных водопользователей области, как в промышленности, так и в жилищно-коммунальном хозяйстве, за исключением увеличения объема забора и использования на 0,5 млн. куб. м, или 13,7%, Амурским филиалом ОАО "Дальневосточной генерирующей компании" (структурные подразделения "Благовещенская ТЭЦ" и "Райчихинская ГРЭС"), в связи с увеличением производства электроэнергии. Уменьшение забора и использования в жилищно-коммунальном хозяйстве (на 2%) связано в основном с экономией воды населением и предприятиями, пересмотром водоканалом норм по предоставлению услуг по водоснабжению населения, оттоком населения.</w:t>
      </w:r>
      <w:r w:rsidRPr="0086001C">
        <w:rPr>
          <w:rFonts w:ascii="Arial" w:eastAsia="Times New Roman" w:hAnsi="Arial" w:cs="Arial"/>
          <w:sz w:val="24"/>
          <w:szCs w:val="24"/>
          <w:lang w:eastAsia="ru-RU"/>
        </w:rPr>
        <w:br/>
      </w:r>
    </w:p>
    <w:p w14:paraId="75F54F4D"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EF03CF3"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По данным мониторинга в 2012 году отмечено превышение гигиенических нормативов содержания железа в питьевой воде централизованных систем водоснабжения более чем в 26% проб на территориях г. Свободный (81,6%), Свободненского района (80,9%), Завитинского района (58,9%), Бурейского района (42,7%), городов Райчихинск и Зея (по 37%). Таким образом, питьевая вода, не отвечающая гигиеническим нормативам по содержанию железа, подавалась из системы централизованного водоснабжения 8 муниципальных образований области, на территории которых проживает около 156,0 тыс. человек.</w:t>
      </w:r>
      <w:r w:rsidRPr="0086001C">
        <w:rPr>
          <w:rFonts w:ascii="Arial" w:eastAsia="Times New Roman" w:hAnsi="Arial" w:cs="Arial"/>
          <w:sz w:val="24"/>
          <w:szCs w:val="24"/>
          <w:lang w:eastAsia="ru-RU"/>
        </w:rPr>
        <w:br/>
      </w:r>
    </w:p>
    <w:p w14:paraId="415F1968" w14:textId="77777777" w:rsidR="0086001C" w:rsidRPr="0086001C" w:rsidRDefault="0086001C" w:rsidP="0086001C">
      <w:pPr>
        <w:spacing w:after="240" w:line="240" w:lineRule="auto"/>
        <w:textAlignment w:val="baseline"/>
        <w:outlineLvl w:val="3"/>
        <w:rPr>
          <w:rFonts w:ascii="Arial" w:eastAsia="Times New Roman" w:hAnsi="Arial" w:cs="Arial"/>
          <w:b/>
          <w:bCs/>
          <w:sz w:val="24"/>
          <w:szCs w:val="24"/>
          <w:lang w:eastAsia="ru-RU"/>
        </w:rPr>
      </w:pPr>
    </w:p>
    <w:p w14:paraId="785E908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Земельный фонд</w:t>
      </w:r>
      <w:r w:rsidRPr="0086001C">
        <w:rPr>
          <w:rFonts w:ascii="Arial" w:eastAsia="Times New Roman" w:hAnsi="Arial" w:cs="Arial"/>
          <w:sz w:val="24"/>
          <w:szCs w:val="24"/>
          <w:lang w:eastAsia="ru-RU"/>
        </w:rPr>
        <w:br/>
      </w:r>
    </w:p>
    <w:p w14:paraId="5EDBA4DF"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B50D56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Анализ сводных данных в целом по Амурской области, полученных в результате обобщения годовой земельной статистической отчетности муниципальных образований свидетельствует о том, что в течение 2012 года изменения коснулись категорий земель сельскохозяйственного назначения, земель запаса, земель промышленности и иного специального назначения и земель лесного фонда.</w:t>
      </w:r>
      <w:r w:rsidRPr="0086001C">
        <w:rPr>
          <w:rFonts w:ascii="Arial" w:eastAsia="Times New Roman" w:hAnsi="Arial" w:cs="Arial"/>
          <w:sz w:val="24"/>
          <w:szCs w:val="24"/>
          <w:lang w:eastAsia="ru-RU"/>
        </w:rPr>
        <w:br/>
      </w:r>
    </w:p>
    <w:p w14:paraId="5717BAD1" w14:textId="77777777" w:rsidR="0086001C" w:rsidRPr="0086001C" w:rsidRDefault="0086001C" w:rsidP="0086001C">
      <w:pPr>
        <w:spacing w:after="240" w:line="240" w:lineRule="auto"/>
        <w:jc w:val="center"/>
        <w:textAlignment w:val="baseline"/>
        <w:outlineLvl w:val="4"/>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Распределение земельного фонда Амурской области по категориям земель</w:t>
      </w:r>
    </w:p>
    <w:p w14:paraId="4466BB11" w14:textId="77777777" w:rsidR="0086001C" w:rsidRPr="0086001C" w:rsidRDefault="0086001C" w:rsidP="0086001C">
      <w:pPr>
        <w:spacing w:after="0" w:line="240" w:lineRule="auto"/>
        <w:jc w:val="right"/>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r>
      <w:r w:rsidRPr="0086001C">
        <w:rPr>
          <w:rFonts w:ascii="Arial" w:eastAsia="Times New Roman" w:hAnsi="Arial" w:cs="Arial"/>
          <w:sz w:val="24"/>
          <w:szCs w:val="24"/>
          <w:lang w:eastAsia="ru-RU"/>
        </w:rPr>
        <w:br/>
        <w:t>тыс. га</w:t>
      </w:r>
    </w:p>
    <w:tbl>
      <w:tblPr>
        <w:tblW w:w="0" w:type="auto"/>
        <w:tblCellMar>
          <w:left w:w="0" w:type="dxa"/>
          <w:right w:w="0" w:type="dxa"/>
        </w:tblCellMar>
        <w:tblLook w:val="04A0" w:firstRow="1" w:lastRow="0" w:firstColumn="1" w:lastColumn="0" w:noHBand="0" w:noVBand="1"/>
      </w:tblPr>
      <w:tblGrid>
        <w:gridCol w:w="3308"/>
        <w:gridCol w:w="1466"/>
        <w:gridCol w:w="1646"/>
        <w:gridCol w:w="1279"/>
        <w:gridCol w:w="1656"/>
      </w:tblGrid>
      <w:tr w:rsidR="00C937FD" w:rsidRPr="00C937FD" w14:paraId="4BF3CAD3" w14:textId="77777777" w:rsidTr="0086001C">
        <w:trPr>
          <w:trHeight w:val="15"/>
        </w:trPr>
        <w:tc>
          <w:tcPr>
            <w:tcW w:w="3326" w:type="dxa"/>
            <w:tcBorders>
              <w:top w:val="nil"/>
              <w:left w:val="nil"/>
              <w:bottom w:val="nil"/>
              <w:right w:val="nil"/>
            </w:tcBorders>
            <w:shd w:val="clear" w:color="auto" w:fill="auto"/>
            <w:hideMark/>
          </w:tcPr>
          <w:p w14:paraId="34235E88" w14:textId="77777777" w:rsidR="0086001C" w:rsidRPr="0086001C" w:rsidRDefault="0086001C" w:rsidP="0086001C">
            <w:pPr>
              <w:spacing w:after="0" w:line="240" w:lineRule="auto"/>
              <w:rPr>
                <w:rFonts w:ascii="Arial" w:eastAsia="Times New Roman" w:hAnsi="Arial" w:cs="Arial"/>
                <w:sz w:val="24"/>
                <w:szCs w:val="24"/>
                <w:lang w:eastAsia="ru-RU"/>
              </w:rPr>
            </w:pPr>
          </w:p>
        </w:tc>
        <w:tc>
          <w:tcPr>
            <w:tcW w:w="1478" w:type="dxa"/>
            <w:tcBorders>
              <w:top w:val="nil"/>
              <w:left w:val="nil"/>
              <w:bottom w:val="nil"/>
              <w:right w:val="nil"/>
            </w:tcBorders>
            <w:shd w:val="clear" w:color="auto" w:fill="auto"/>
            <w:hideMark/>
          </w:tcPr>
          <w:p w14:paraId="4BEE5BB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1240C92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5A70CE6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34AC2AD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15D51402" w14:textId="77777777" w:rsidTr="0086001C">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B8E94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D92BF7"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На 1 января 2012 г.</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789C44"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На 1 января 2013 г.</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0FA828"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2012 г. к 2011 г. (+/-)</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B2DD00"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Изменения в %</w:t>
            </w:r>
          </w:p>
        </w:tc>
      </w:tr>
      <w:tr w:rsidR="00C937FD" w:rsidRPr="00C937FD" w14:paraId="359880AA" w14:textId="77777777" w:rsidTr="0086001C">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6D3D6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Земли сельскохозяйственного назначения</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D8BC5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3599,6</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BDD9A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3538,3</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53AE2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- 61,3</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4D5A9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- 1,7</w:t>
            </w:r>
          </w:p>
        </w:tc>
      </w:tr>
      <w:tr w:rsidR="00C937FD" w:rsidRPr="00C937FD" w14:paraId="44974DFB" w14:textId="77777777" w:rsidTr="0086001C">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8CBA4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Земли населенных пунктов,</w:t>
            </w:r>
          </w:p>
          <w:p w14:paraId="4FD2D1F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 том числе:</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CDD5F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254,6</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96010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254,6</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B342E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19DF4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5216699E" w14:textId="77777777" w:rsidTr="0086001C">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976FF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городских населенных пунктов</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AE87F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155,3</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A385C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155,1</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4FAB7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- 0,2</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71A01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1544E41A" w14:textId="77777777" w:rsidTr="0086001C">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DEAA2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сельских населенных пунктов</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31F57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99,3</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A23CD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99,5</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047B1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+ 0,2</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F3E92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63DC8A48" w14:textId="77777777" w:rsidTr="0086001C">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EF65E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Земли промышленности, транспорта, связи, радиовещания, телевидения, информатики, космического обеспечения, энергетики, обороны и иного назначения</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24379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245,2</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746C7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256,7</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71492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+ 11,5</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101AA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+ 4,5</w:t>
            </w:r>
          </w:p>
        </w:tc>
      </w:tr>
      <w:tr w:rsidR="00C937FD" w:rsidRPr="00C937FD" w14:paraId="2118F9A4" w14:textId="77777777" w:rsidTr="0086001C">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B1DCC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Земли особо охраняемых территорий</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6F71F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408,0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7503D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408</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218F3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804D0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10E8FEA9" w14:textId="77777777" w:rsidTr="0086001C">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2DBD1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Земли лесного фонда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BC74F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30478,8</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DF545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30573,0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B33AB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+ 94,2</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E03F4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0,3</w:t>
            </w:r>
          </w:p>
        </w:tc>
      </w:tr>
      <w:tr w:rsidR="00C937FD" w:rsidRPr="00C937FD" w14:paraId="67251DD0" w14:textId="77777777" w:rsidTr="0086001C">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7E47C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Земли водного фонда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94617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324,9</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6C6A6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324,9</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3AA62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0594A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08A278D3" w14:textId="77777777" w:rsidTr="0086001C">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F5AFA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Земли запаса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611DA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879,4</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BC0E3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835,3</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7995A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- 44,1</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6E89A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- 5,0</w:t>
            </w:r>
          </w:p>
        </w:tc>
      </w:tr>
      <w:tr w:rsidR="00C937FD" w:rsidRPr="00C937FD" w14:paraId="6254A124" w14:textId="77777777" w:rsidTr="0086001C">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01E4E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ИТОГО земель</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B69A3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36190,8</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47058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36190,8</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ACB65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DBB8F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bl>
    <w:p w14:paraId="63B6DD1C"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94D5EC0"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Распределение земель по категориям показывает преобладание в структуре земельного фонда земель лесного фонда, на долю которых приходится 84,5%, а также земель сельскохозяйственного назначения - 9,8% и земель запаса - 2,3%.</w:t>
      </w:r>
      <w:r w:rsidRPr="0086001C">
        <w:rPr>
          <w:rFonts w:ascii="Arial" w:eastAsia="Times New Roman" w:hAnsi="Arial" w:cs="Arial"/>
          <w:sz w:val="24"/>
          <w:szCs w:val="24"/>
          <w:lang w:eastAsia="ru-RU"/>
        </w:rPr>
        <w:br/>
      </w:r>
    </w:p>
    <w:p w14:paraId="2838D4F3" w14:textId="77777777" w:rsidR="0086001C" w:rsidRPr="0086001C" w:rsidRDefault="0086001C" w:rsidP="0086001C">
      <w:pPr>
        <w:spacing w:after="240" w:line="240" w:lineRule="auto"/>
        <w:textAlignment w:val="baseline"/>
        <w:outlineLvl w:val="3"/>
        <w:rPr>
          <w:rFonts w:ascii="Arial" w:eastAsia="Times New Roman" w:hAnsi="Arial" w:cs="Arial"/>
          <w:b/>
          <w:bCs/>
          <w:sz w:val="24"/>
          <w:szCs w:val="24"/>
          <w:lang w:eastAsia="ru-RU"/>
        </w:rPr>
      </w:pPr>
    </w:p>
    <w:p w14:paraId="274E4904"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Состояние лесов</w:t>
      </w:r>
      <w:r w:rsidRPr="0086001C">
        <w:rPr>
          <w:rFonts w:ascii="Arial" w:eastAsia="Times New Roman" w:hAnsi="Arial" w:cs="Arial"/>
          <w:sz w:val="24"/>
          <w:szCs w:val="24"/>
          <w:lang w:eastAsia="ru-RU"/>
        </w:rPr>
        <w:br/>
      </w:r>
    </w:p>
    <w:p w14:paraId="0153F70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D38491F"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Общая площадь лесного фонда на территории Амурской области составляет 30515,2 тыс. га (84% территории области), из которых лесные земли расположены на площади 25,5 млн. га (70% территории области), а оставшиеся площади занимают нелесные земли, на которых располагаются сельскохозяйственные угодья, дороги, пески, лесники, водные и прочие объекты. Общий запас лесных насаждений на территории области составляет 1,9 млрд. куб. м, из которых 1,02 млрд. куб. м составляют спелые и перестойные насаждения, пригодные для ведения лесозаготовительной деятельности.</w:t>
      </w:r>
      <w:r w:rsidRPr="0086001C">
        <w:rPr>
          <w:rFonts w:ascii="Arial" w:eastAsia="Times New Roman" w:hAnsi="Arial" w:cs="Arial"/>
          <w:sz w:val="24"/>
          <w:szCs w:val="24"/>
          <w:lang w:eastAsia="ru-RU"/>
        </w:rPr>
        <w:br/>
      </w:r>
    </w:p>
    <w:p w14:paraId="4359D69F"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88B651E"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По состоянию на 1 января 2013 года площадь лесного фонда, используемого для целей заготовки древесины, составила 4370,9 тыс. га (17,5% площади лесных земель); для выполнения работ по геологическому изучению недр - 20,1 тыс. га; для строительства, реконструкции и эксплуатации линий электропередач - 14,9 тыс. га; остальные площади используются для рекреационной деятельности (27,7 тыс. га) и ведения сельского хозяйства (2 тыс. га).</w:t>
      </w:r>
      <w:r w:rsidRPr="0086001C">
        <w:rPr>
          <w:rFonts w:ascii="Arial" w:eastAsia="Times New Roman" w:hAnsi="Arial" w:cs="Arial"/>
          <w:sz w:val="24"/>
          <w:szCs w:val="24"/>
          <w:lang w:eastAsia="ru-RU"/>
        </w:rPr>
        <w:br/>
      </w:r>
    </w:p>
    <w:p w14:paraId="46B31FD7"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0D9632E"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 xml:space="preserve">Общая расчетная лесосека по области составляет 17491,2 тыс. куб. м, из них 11617,8 тыс. куб. м - по хвойному хозяйству, по твердолиственному хозяйству - 98,8 тыс. куб. м, по мягколиственному хозяйству - 5774,6 тыс. куб. м. На </w:t>
      </w:r>
      <w:r w:rsidRPr="0086001C">
        <w:rPr>
          <w:rFonts w:ascii="Arial" w:eastAsia="Times New Roman" w:hAnsi="Arial" w:cs="Arial"/>
          <w:sz w:val="24"/>
          <w:szCs w:val="24"/>
          <w:lang w:eastAsia="ru-RU"/>
        </w:rPr>
        <w:lastRenderedPageBreak/>
        <w:t>арендуемые участки приходится 4345,6 тыс. куб. м ежегодного отпуска древесины.</w:t>
      </w:r>
      <w:r w:rsidRPr="0086001C">
        <w:rPr>
          <w:rFonts w:ascii="Arial" w:eastAsia="Times New Roman" w:hAnsi="Arial" w:cs="Arial"/>
          <w:sz w:val="24"/>
          <w:szCs w:val="24"/>
          <w:lang w:eastAsia="ru-RU"/>
        </w:rPr>
        <w:br/>
      </w:r>
    </w:p>
    <w:p w14:paraId="0EBEC104"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6FF801C"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Использование доступной расчетной лесосеки в 2011 году составляло 10%, в 2012 году также 10%.</w:t>
      </w:r>
      <w:r w:rsidRPr="0086001C">
        <w:rPr>
          <w:rFonts w:ascii="Arial" w:eastAsia="Times New Roman" w:hAnsi="Arial" w:cs="Arial"/>
          <w:sz w:val="24"/>
          <w:szCs w:val="24"/>
          <w:lang w:eastAsia="ru-RU"/>
        </w:rPr>
        <w:br/>
      </w:r>
    </w:p>
    <w:p w14:paraId="52E27ADA"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58FDE60"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2012 году объем заготовок древесины остается на уровне 2011 года и составляет 1804 т. куб. м.</w:t>
      </w:r>
      <w:r w:rsidRPr="0086001C">
        <w:rPr>
          <w:rFonts w:ascii="Arial" w:eastAsia="Times New Roman" w:hAnsi="Arial" w:cs="Arial"/>
          <w:sz w:val="24"/>
          <w:szCs w:val="24"/>
          <w:lang w:eastAsia="ru-RU"/>
        </w:rPr>
        <w:br/>
      </w:r>
    </w:p>
    <w:p w14:paraId="0B52F945"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931913B"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аренде находится 196 лесных участков общей площадью 4370,9 тыс. га и установленным ежегодным отпуском древесины 4345,6 тыс. куб. м.</w:t>
      </w:r>
      <w:r w:rsidRPr="0086001C">
        <w:rPr>
          <w:rFonts w:ascii="Arial" w:eastAsia="Times New Roman" w:hAnsi="Arial" w:cs="Arial"/>
          <w:sz w:val="24"/>
          <w:szCs w:val="24"/>
          <w:lang w:eastAsia="ru-RU"/>
        </w:rPr>
        <w:br/>
      </w:r>
    </w:p>
    <w:p w14:paraId="4D9D2AA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179EE36"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Площадь заказников на территории лесного фонда составляет 2834,4 тыс. га, с эксплуатационным запасом спелых и перестойных насаждений около 200 млн. куб. м и ежегодным отпуском древесины 2500 тыс. куб. м.</w:t>
      </w:r>
      <w:r w:rsidRPr="0086001C">
        <w:rPr>
          <w:rFonts w:ascii="Arial" w:eastAsia="Times New Roman" w:hAnsi="Arial" w:cs="Arial"/>
          <w:sz w:val="24"/>
          <w:szCs w:val="24"/>
          <w:lang w:eastAsia="ru-RU"/>
        </w:rPr>
        <w:br/>
      </w:r>
    </w:p>
    <w:p w14:paraId="5DB4412B"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734E742"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Кроме того, ежегодно необходимо около 300 тыс. куб. м для удовлетворения потребностей в древесине собственных нужд граждан.</w:t>
      </w:r>
      <w:r w:rsidRPr="0086001C">
        <w:rPr>
          <w:rFonts w:ascii="Arial" w:eastAsia="Times New Roman" w:hAnsi="Arial" w:cs="Arial"/>
          <w:sz w:val="24"/>
          <w:szCs w:val="24"/>
          <w:lang w:eastAsia="ru-RU"/>
        </w:rPr>
        <w:br/>
      </w:r>
    </w:p>
    <w:p w14:paraId="7398CA9B"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7A19146"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Итого из расчетной лесосеки с учетом вычитания переданных в аренду лесных участков и исключения расчета пользования на лесных участках, находящихся на землях особо охраняемых природных территорий, остается свободной 10110,5 тыс. куб. м расчетной лесосеки.</w:t>
      </w:r>
      <w:r w:rsidRPr="0086001C">
        <w:rPr>
          <w:rFonts w:ascii="Arial" w:eastAsia="Times New Roman" w:hAnsi="Arial" w:cs="Arial"/>
          <w:sz w:val="24"/>
          <w:szCs w:val="24"/>
          <w:lang w:eastAsia="ru-RU"/>
        </w:rPr>
        <w:br/>
      </w:r>
    </w:p>
    <w:p w14:paraId="1C4EF2BD"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BC2FB01"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Амурской области проводится планомерная работа по передаче лесов в аренду.</w:t>
      </w:r>
      <w:r w:rsidRPr="0086001C">
        <w:rPr>
          <w:rFonts w:ascii="Arial" w:eastAsia="Times New Roman" w:hAnsi="Arial" w:cs="Arial"/>
          <w:sz w:val="24"/>
          <w:szCs w:val="24"/>
          <w:lang w:eastAsia="ru-RU"/>
        </w:rPr>
        <w:br/>
      </w:r>
    </w:p>
    <w:p w14:paraId="22240DA3" w14:textId="77777777" w:rsidR="0086001C" w:rsidRPr="0086001C" w:rsidRDefault="0086001C" w:rsidP="0086001C">
      <w:pPr>
        <w:spacing w:after="240" w:line="240" w:lineRule="auto"/>
        <w:jc w:val="center"/>
        <w:textAlignment w:val="baseline"/>
        <w:outlineLvl w:val="4"/>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Динамика передачи в аренду лесных участков</w:t>
      </w:r>
      <w:r w:rsidRPr="0086001C">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736"/>
        <w:gridCol w:w="4584"/>
        <w:gridCol w:w="921"/>
        <w:gridCol w:w="1466"/>
        <w:gridCol w:w="1648"/>
      </w:tblGrid>
      <w:tr w:rsidR="00C937FD" w:rsidRPr="00C937FD" w14:paraId="79699F20" w14:textId="77777777" w:rsidTr="0086001C">
        <w:trPr>
          <w:trHeight w:val="15"/>
        </w:trPr>
        <w:tc>
          <w:tcPr>
            <w:tcW w:w="739" w:type="dxa"/>
            <w:tcBorders>
              <w:top w:val="nil"/>
              <w:left w:val="nil"/>
              <w:bottom w:val="nil"/>
              <w:right w:val="nil"/>
            </w:tcBorders>
            <w:shd w:val="clear" w:color="auto" w:fill="auto"/>
            <w:hideMark/>
          </w:tcPr>
          <w:p w14:paraId="5C2BE980" w14:textId="77777777" w:rsidR="0086001C" w:rsidRPr="0086001C" w:rsidRDefault="0086001C" w:rsidP="0086001C">
            <w:pPr>
              <w:spacing w:after="0" w:line="240" w:lineRule="auto"/>
              <w:rPr>
                <w:rFonts w:ascii="Arial" w:eastAsia="Times New Roman" w:hAnsi="Arial" w:cs="Arial"/>
                <w:sz w:val="24"/>
                <w:szCs w:val="24"/>
                <w:lang w:eastAsia="ru-RU"/>
              </w:rPr>
            </w:pPr>
          </w:p>
        </w:tc>
        <w:tc>
          <w:tcPr>
            <w:tcW w:w="4620" w:type="dxa"/>
            <w:tcBorders>
              <w:top w:val="nil"/>
              <w:left w:val="nil"/>
              <w:bottom w:val="nil"/>
              <w:right w:val="nil"/>
            </w:tcBorders>
            <w:shd w:val="clear" w:color="auto" w:fill="auto"/>
            <w:hideMark/>
          </w:tcPr>
          <w:p w14:paraId="1BA9B1B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58126CC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55E3DED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21E8C21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44C85EFD"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0A7B1F"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N</w:t>
            </w: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222EB4"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Вид использования лесов</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666C16"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Ед. изм.</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4D406A"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2011 год</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ACFF3B"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2012 год</w:t>
            </w:r>
          </w:p>
        </w:tc>
      </w:tr>
      <w:tr w:rsidR="00C937FD" w:rsidRPr="00C937FD" w14:paraId="78D1792A"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F0E09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w:t>
            </w: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E58C3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Заготовка древесины</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405DF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шт.</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61939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44</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68C16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w:t>
            </w:r>
          </w:p>
        </w:tc>
      </w:tr>
      <w:tr w:rsidR="00C937FD" w:rsidRPr="00C937FD" w14:paraId="0A9372C4"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22492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w:t>
            </w: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5D319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Рекреационная деятельность</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4522B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516F5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28500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w:t>
            </w:r>
          </w:p>
        </w:tc>
      </w:tr>
      <w:tr w:rsidR="00C937FD" w:rsidRPr="00C937FD" w14:paraId="4FD4B837"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A6889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w:t>
            </w: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D2FC5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Выполнение работ по геологическому изучению недр, разработке месторождений полезных ископаемых</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26AC1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A56B3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118</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0FDE6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130</w:t>
            </w:r>
          </w:p>
        </w:tc>
      </w:tr>
      <w:tr w:rsidR="00C937FD" w:rsidRPr="00C937FD" w14:paraId="069A23F3"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ABEDC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w:t>
            </w: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CE807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Строительство и эксплуатация водохранилищ и иных искусственных водных объектов, а также гидротехнических сооружений и специализированных портов</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22B7B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EE853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79E02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w:t>
            </w:r>
          </w:p>
        </w:tc>
      </w:tr>
      <w:tr w:rsidR="00C937FD" w:rsidRPr="00C937FD" w14:paraId="62C99F22"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61CF9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w:t>
            </w: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656AB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Строительство, реконструкция и эксплуатация линий электропередачи, </w:t>
            </w:r>
            <w:r w:rsidRPr="0086001C">
              <w:rPr>
                <w:rFonts w:ascii="Times New Roman" w:eastAsia="Times New Roman" w:hAnsi="Times New Roman" w:cs="Times New Roman"/>
                <w:sz w:val="24"/>
                <w:szCs w:val="24"/>
                <w:lang w:eastAsia="ru-RU"/>
              </w:rPr>
              <w:lastRenderedPageBreak/>
              <w:t>линий связи, дорог, трубопроводов и других линейных объектов</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BB8AF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CE8D6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129AC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39</w:t>
            </w:r>
          </w:p>
        </w:tc>
      </w:tr>
      <w:tr w:rsidR="00C937FD" w:rsidRPr="00C937FD" w14:paraId="2CE2FB8F"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EAD46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w:t>
            </w: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E4948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Переработка древесины и иных лесных ресурсов</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2379D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0591F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BE2D7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w:t>
            </w:r>
          </w:p>
        </w:tc>
      </w:tr>
      <w:tr w:rsidR="00C937FD" w:rsidRPr="00C937FD" w14:paraId="435E1836"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D961D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w:t>
            </w: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8A194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Ведение сельского хозяйства</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F8221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40A4C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FE004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w:t>
            </w:r>
          </w:p>
        </w:tc>
      </w:tr>
      <w:tr w:rsidR="00C937FD" w:rsidRPr="00C937FD" w14:paraId="0036F187"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D396E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w:t>
            </w: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4FDF3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Заготовка пищевых лесных ресурсов и сбор лекарственных растений</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3465D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34409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9F16B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2405D041"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DC7E5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w:t>
            </w: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E8AA1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Выполнение изыскательских работ</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D17F8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165C1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12</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D70C7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w:t>
            </w:r>
          </w:p>
        </w:tc>
      </w:tr>
      <w:tr w:rsidR="00C937FD" w:rsidRPr="00C937FD" w14:paraId="472183C1"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1308B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w:t>
            </w: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42D3D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Выращивание посадочного материала лесных растений (сеянцев, саженцев)</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C593C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C32DB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BE431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w:t>
            </w:r>
          </w:p>
        </w:tc>
      </w:tr>
    </w:tbl>
    <w:p w14:paraId="6BC8633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1944374"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2012 году выполнены рубки ухода в молодняках на площади 5000 га, прореживание с объемом заготовки древесины 8,6 тыс. куб. м, проходные рубки с объемом заготовки древесины 11,3 тыс. куб. м, выборочные санитарные рубки на площади с объемом заготовки древесины 14,7 тыс. куб. м, сплошные санитарные рубки с объемом заготовки древесины 40,7 тыс. куб. м, посадка лесных культур на площади 2889,8 га (2700 га), заготовка семян - 1890,4 га (600 га), посев питомника - 12,18 га (план - 9,4 га), уход за культурами - 3000 га (план - 3000 га), содействие естественному восстановлению леса - 29272,7 га (план - 29000 га), подготовка почвы будущего года - 2700 га (план - 2700 га).</w:t>
      </w:r>
      <w:r w:rsidRPr="0086001C">
        <w:rPr>
          <w:rFonts w:ascii="Arial" w:eastAsia="Times New Roman" w:hAnsi="Arial" w:cs="Arial"/>
          <w:sz w:val="24"/>
          <w:szCs w:val="24"/>
          <w:lang w:eastAsia="ru-RU"/>
        </w:rPr>
        <w:br/>
      </w:r>
    </w:p>
    <w:p w14:paraId="2FEC6B6B"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BE1BD25"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2011 году выполнены рубки ухода в молодняках на площади 3969,0 га (план - 3969 га), выполнено отводов по рубкам промежуточного пользования на площади 8387 га (при плане - 8387 га), заготовлено ликвидной древесины при прореживании, проходных рубках, выборочных санитарных рубках, сплошных санитарных рубках - 138,1 тыс. куб. м (при плане 138,0 тыс. куб. м).</w:t>
      </w:r>
      <w:r w:rsidRPr="0086001C">
        <w:rPr>
          <w:rFonts w:ascii="Arial" w:eastAsia="Times New Roman" w:hAnsi="Arial" w:cs="Arial"/>
          <w:sz w:val="24"/>
          <w:szCs w:val="24"/>
          <w:lang w:eastAsia="ru-RU"/>
        </w:rPr>
        <w:br/>
      </w:r>
    </w:p>
    <w:p w14:paraId="3E21E82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5D50397"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2010 году выполнены рубки ухода в молодняках на площади 5000 га (при плане 5000 га), выполнено отводов по рубкам промежуточного пользования на площади 6000 га (при плане 6000 га), заготовлено ликвидной древесины при прореживании, проходных рубках, выборочных санитарных рубках, сплошных санитарных рубках 43,66 тыс. куб. м (при плане 43,0 тыс. куб. м).</w:t>
      </w:r>
      <w:r w:rsidRPr="0086001C">
        <w:rPr>
          <w:rFonts w:ascii="Arial" w:eastAsia="Times New Roman" w:hAnsi="Arial" w:cs="Arial"/>
          <w:sz w:val="24"/>
          <w:szCs w:val="24"/>
          <w:lang w:eastAsia="ru-RU"/>
        </w:rPr>
        <w:br/>
      </w:r>
    </w:p>
    <w:p w14:paraId="47F795F7"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04103F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На территории области в 2012 году зарегистрировано 578 лесных пожаров на площади 42377 га.</w:t>
      </w:r>
      <w:r w:rsidRPr="0086001C">
        <w:rPr>
          <w:rFonts w:ascii="Arial" w:eastAsia="Times New Roman" w:hAnsi="Arial" w:cs="Arial"/>
          <w:sz w:val="24"/>
          <w:szCs w:val="24"/>
          <w:lang w:eastAsia="ru-RU"/>
        </w:rPr>
        <w:br/>
      </w:r>
    </w:p>
    <w:p w14:paraId="5941EF6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189FFA3"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сравнении с 2011 годом количество пожаров увеличилось на 17%, а площадь, пройденная огнем, увеличилась на 4,1%. Средняя площадь одного пожара на территории области составила 73,3 га, что на 11% меньше, чем в 2011 году.</w:t>
      </w:r>
      <w:r w:rsidRPr="0086001C">
        <w:rPr>
          <w:rFonts w:ascii="Arial" w:eastAsia="Times New Roman" w:hAnsi="Arial" w:cs="Arial"/>
          <w:sz w:val="24"/>
          <w:szCs w:val="24"/>
          <w:lang w:eastAsia="ru-RU"/>
        </w:rPr>
        <w:br/>
      </w:r>
    </w:p>
    <w:p w14:paraId="3620E170"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6755BA2"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Наибольшее количество пожаров зафиксировано в Зейском (116), Сковородинском (116), Магдагачинском (77), Селемджинском (70) и Архаринском (54) районах.</w:t>
      </w:r>
      <w:r w:rsidRPr="0086001C">
        <w:rPr>
          <w:rFonts w:ascii="Arial" w:eastAsia="Times New Roman" w:hAnsi="Arial" w:cs="Arial"/>
          <w:sz w:val="24"/>
          <w:szCs w:val="24"/>
          <w:lang w:eastAsia="ru-RU"/>
        </w:rPr>
        <w:br/>
      </w:r>
    </w:p>
    <w:p w14:paraId="7F491670"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1EEB68E"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lastRenderedPageBreak/>
        <w:t>Наибольшие площади, пройденные пожарами, отмечены в Зейском (15516 га) и Сковородинском (10164 га) районах. Причем в Сковородинском районе допущено значительное увеличение пройденной огнем площади по сравнению с 2011 годом.</w:t>
      </w:r>
      <w:r w:rsidRPr="0086001C">
        <w:rPr>
          <w:rFonts w:ascii="Arial" w:eastAsia="Times New Roman" w:hAnsi="Arial" w:cs="Arial"/>
          <w:sz w:val="24"/>
          <w:szCs w:val="24"/>
          <w:lang w:eastAsia="ru-RU"/>
        </w:rPr>
        <w:br/>
      </w:r>
    </w:p>
    <w:p w14:paraId="2DDE46C5"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34DBD9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Положительных результатов по значительному снижению площадей пожаров показали Мазановский, Шимановский, и Бурейский районы.</w:t>
      </w:r>
      <w:r w:rsidRPr="0086001C">
        <w:rPr>
          <w:rFonts w:ascii="Arial" w:eastAsia="Times New Roman" w:hAnsi="Arial" w:cs="Arial"/>
          <w:sz w:val="24"/>
          <w:szCs w:val="24"/>
          <w:lang w:eastAsia="ru-RU"/>
        </w:rPr>
        <w:br/>
      </w:r>
    </w:p>
    <w:p w14:paraId="186F5BB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31F549B"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Затраты на тушение лесных пожаров составили 182,4 млн. рублей.</w:t>
      </w:r>
      <w:r w:rsidRPr="0086001C">
        <w:rPr>
          <w:rFonts w:ascii="Arial" w:eastAsia="Times New Roman" w:hAnsi="Arial" w:cs="Arial"/>
          <w:sz w:val="24"/>
          <w:szCs w:val="24"/>
          <w:lang w:eastAsia="ru-RU"/>
        </w:rPr>
        <w:br/>
      </w:r>
    </w:p>
    <w:p w14:paraId="63FD63D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AEC55C0"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порядке подготовки к пожароопасному сезону 2013 года запланирован комплекс предупредительных противопожарных мероприятий:</w:t>
      </w:r>
      <w:r w:rsidRPr="0086001C">
        <w:rPr>
          <w:rFonts w:ascii="Arial" w:eastAsia="Times New Roman" w:hAnsi="Arial" w:cs="Arial"/>
          <w:sz w:val="24"/>
          <w:szCs w:val="24"/>
          <w:lang w:eastAsia="ru-RU"/>
        </w:rPr>
        <w:br/>
      </w:r>
    </w:p>
    <w:p w14:paraId="27A2700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DB0AF1C"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 устройство минерализованных полос на 4450 км;</w:t>
      </w:r>
      <w:r w:rsidRPr="0086001C">
        <w:rPr>
          <w:rFonts w:ascii="Arial" w:eastAsia="Times New Roman" w:hAnsi="Arial" w:cs="Arial"/>
          <w:sz w:val="24"/>
          <w:szCs w:val="24"/>
          <w:lang w:eastAsia="ru-RU"/>
        </w:rPr>
        <w:br/>
      </w:r>
    </w:p>
    <w:p w14:paraId="1E3A949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86379B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 уход за минерализованными полосами на 8235 км;</w:t>
      </w:r>
      <w:r w:rsidRPr="0086001C">
        <w:rPr>
          <w:rFonts w:ascii="Arial" w:eastAsia="Times New Roman" w:hAnsi="Arial" w:cs="Arial"/>
          <w:sz w:val="24"/>
          <w:szCs w:val="24"/>
          <w:lang w:eastAsia="ru-RU"/>
        </w:rPr>
        <w:br/>
      </w:r>
    </w:p>
    <w:p w14:paraId="2B421E6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296227A"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 строительство 134 км дорог противопожарного назначения;</w:t>
      </w:r>
      <w:r w:rsidRPr="0086001C">
        <w:rPr>
          <w:rFonts w:ascii="Arial" w:eastAsia="Times New Roman" w:hAnsi="Arial" w:cs="Arial"/>
          <w:sz w:val="24"/>
          <w:szCs w:val="24"/>
          <w:lang w:eastAsia="ru-RU"/>
        </w:rPr>
        <w:br/>
      </w:r>
    </w:p>
    <w:p w14:paraId="74B564DB"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DEB0AC9"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 ремонт 74 км дорог противопожарного назначения;</w:t>
      </w:r>
      <w:r w:rsidRPr="0086001C">
        <w:rPr>
          <w:rFonts w:ascii="Arial" w:eastAsia="Times New Roman" w:hAnsi="Arial" w:cs="Arial"/>
          <w:sz w:val="24"/>
          <w:szCs w:val="24"/>
          <w:lang w:eastAsia="ru-RU"/>
        </w:rPr>
        <w:br/>
      </w:r>
    </w:p>
    <w:p w14:paraId="6D09AA24"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6D1214A"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 проведение профилактических выжиганий на общей площади 180 тыс. га.</w:t>
      </w:r>
      <w:r w:rsidRPr="0086001C">
        <w:rPr>
          <w:rFonts w:ascii="Arial" w:eastAsia="Times New Roman" w:hAnsi="Arial" w:cs="Arial"/>
          <w:sz w:val="24"/>
          <w:szCs w:val="24"/>
          <w:lang w:eastAsia="ru-RU"/>
        </w:rPr>
        <w:br/>
      </w:r>
    </w:p>
    <w:p w14:paraId="3FF6D140" w14:textId="77777777" w:rsidR="0086001C" w:rsidRPr="0086001C" w:rsidRDefault="0086001C" w:rsidP="0086001C">
      <w:pPr>
        <w:spacing w:after="240" w:line="240" w:lineRule="auto"/>
        <w:textAlignment w:val="baseline"/>
        <w:outlineLvl w:val="3"/>
        <w:rPr>
          <w:rFonts w:ascii="Arial" w:eastAsia="Times New Roman" w:hAnsi="Arial" w:cs="Arial"/>
          <w:b/>
          <w:bCs/>
          <w:sz w:val="24"/>
          <w:szCs w:val="24"/>
          <w:lang w:eastAsia="ru-RU"/>
        </w:rPr>
      </w:pPr>
    </w:p>
    <w:p w14:paraId="7AC65505"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Состояние недр</w:t>
      </w:r>
      <w:r w:rsidRPr="0086001C">
        <w:rPr>
          <w:rFonts w:ascii="Arial" w:eastAsia="Times New Roman" w:hAnsi="Arial" w:cs="Arial"/>
          <w:sz w:val="24"/>
          <w:szCs w:val="24"/>
          <w:lang w:eastAsia="ru-RU"/>
        </w:rPr>
        <w:br/>
      </w:r>
    </w:p>
    <w:p w14:paraId="25B899AD"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5EC5B3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Амурская область характеризуется большим многообразием месторождений и проявлений полезных ископаемых, что, в первую очередь, обусловлено ее уникальным геотектоническим расположением на стыке Буреинского и Аргуно-Мамынского срединных массивов, Олекминской и Становой складчато-блоковых систем, Алданского щита, Амуро-Охотской и Селемджинской шовных зон.</w:t>
      </w:r>
      <w:r w:rsidRPr="0086001C">
        <w:rPr>
          <w:rFonts w:ascii="Arial" w:eastAsia="Times New Roman" w:hAnsi="Arial" w:cs="Arial"/>
          <w:sz w:val="24"/>
          <w:szCs w:val="24"/>
          <w:lang w:eastAsia="ru-RU"/>
        </w:rPr>
        <w:br/>
      </w:r>
    </w:p>
    <w:p w14:paraId="47750163"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EC2FEB7"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 xml:space="preserve">Вся территория Амурской области на настоящий момент покрыта государственной геологической съемкой масштаба 1:200000 и около 30% ее площади - геологической съемкой с общими поисками масштаба 1:50000. Практически на всю территорию составлена 200-тысячная гравиметрическая карта и примерно на 50% ее площади выполнена аэрогаммаспектрометрическая съемка масштаба 1:200000 - 1:50000. В настоящее время на всей ее территории, за исключением наложенных мезокайнозойских прогибов, уже завершена опережающая геохимическая съемка по потокам рассеяния 200-тысячного </w:t>
      </w:r>
      <w:r w:rsidRPr="0086001C">
        <w:rPr>
          <w:rFonts w:ascii="Arial" w:eastAsia="Times New Roman" w:hAnsi="Arial" w:cs="Arial"/>
          <w:sz w:val="24"/>
          <w:szCs w:val="24"/>
          <w:lang w:eastAsia="ru-RU"/>
        </w:rPr>
        <w:lastRenderedPageBreak/>
        <w:t>масштаба.</w:t>
      </w:r>
      <w:r w:rsidRPr="0086001C">
        <w:rPr>
          <w:rFonts w:ascii="Arial" w:eastAsia="Times New Roman" w:hAnsi="Arial" w:cs="Arial"/>
          <w:sz w:val="24"/>
          <w:szCs w:val="24"/>
          <w:lang w:eastAsia="ru-RU"/>
        </w:rPr>
        <w:br/>
      </w:r>
    </w:p>
    <w:p w14:paraId="49B2A4D2"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569ED52"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50 - 90-е годы прошлого века в области довольно интенсивно велись детальные поисковые и разведочные работы в основном на рудное золото, бурый уголь, железо и нерудное сырье. В 1950 - 1960-е и, частично, в 1980-е годы были проведены основные объемы региональных и поисковых исследований на нефтегазоносность в пределах южной части Зее-Буреинской впадины. Они включали в себя комплекс геофизических методов, в том числе региональную и детальную сейсморазведку, а также не очень значительный объем опорного, параметрического и глубокого поискового бурения.</w:t>
      </w:r>
      <w:r w:rsidRPr="0086001C">
        <w:rPr>
          <w:rFonts w:ascii="Arial" w:eastAsia="Times New Roman" w:hAnsi="Arial" w:cs="Arial"/>
          <w:sz w:val="24"/>
          <w:szCs w:val="24"/>
          <w:lang w:eastAsia="ru-RU"/>
        </w:rPr>
        <w:br/>
      </w:r>
    </w:p>
    <w:p w14:paraId="2BC2453F"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6E74F49"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За 150 лет геологического изучения на территории области выявлены многочисленные месторождения и проявления золота, железа, титана, никеля, меди, молибдена, олова, вольфрама, сурьмы, свинца, цинка, редкоземельных элементов, бурого и каменного угля, минеральных вод, а также различных видов нерудного сырья - апатита, графита, талька, цеолитов, каолина и других. Имеются месторождения уникального по качеству декоративно-облицовочного камня, проявления поделочных и ювелирных камней.</w:t>
      </w:r>
      <w:r w:rsidRPr="0086001C">
        <w:rPr>
          <w:rFonts w:ascii="Arial" w:eastAsia="Times New Roman" w:hAnsi="Arial" w:cs="Arial"/>
          <w:sz w:val="24"/>
          <w:szCs w:val="24"/>
          <w:lang w:eastAsia="ru-RU"/>
        </w:rPr>
        <w:br/>
      </w:r>
    </w:p>
    <w:p w14:paraId="02D995B7"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0513A0F"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Учитывая промышленную нефтеносность впадины Сунляо, расположенной на сопредельной китайской территории, определенные перспективы имеет Амурская область и в отношении выявления нефтяных и газовых месторождений, причем в пределах площадей, где сосредоточена ее промышленная и транспортная инфраструктура. Наиболее перспективной в этом плане является Зее-Буреинская впадина, заложенная на системе мезозойских рифто-грабенов. Не исключается также потенциальная нефтегазоносность Ушумунского, Пиканского и Верхне-Зейского бассейнов.</w:t>
      </w:r>
      <w:r w:rsidRPr="0086001C">
        <w:rPr>
          <w:rFonts w:ascii="Arial" w:eastAsia="Times New Roman" w:hAnsi="Arial" w:cs="Arial"/>
          <w:sz w:val="24"/>
          <w:szCs w:val="24"/>
          <w:lang w:eastAsia="ru-RU"/>
        </w:rPr>
        <w:br/>
      </w:r>
    </w:p>
    <w:p w14:paraId="772D5493"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1127760"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Общий экономический потенциал области по минеральному сырью оценивается в настоящее время не менее чем в 20 триллионов рублей. Вместе с тем, эти ресурсы только в незначительной мере реализованы в запасы, пригодные к практическому использованию. Так, по коренному золоту и железу степень разведанности запасов от общего количества учтенных ресурсов составляет 8 - 15%, по другим полезным ископаемым (кроме угля) этот показатель еще меньше, либо разведанных запасов нет вообще.</w:t>
      </w:r>
      <w:r w:rsidRPr="0086001C">
        <w:rPr>
          <w:rFonts w:ascii="Arial" w:eastAsia="Times New Roman" w:hAnsi="Arial" w:cs="Arial"/>
          <w:sz w:val="24"/>
          <w:szCs w:val="24"/>
          <w:lang w:eastAsia="ru-RU"/>
        </w:rPr>
        <w:br/>
      </w:r>
    </w:p>
    <w:p w14:paraId="5C7A6DF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FD9C9F7"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настоящее время основу горнодобывающего комплекса области составляет добыча золота, бурого угля и железных руд на Куранахском месторождении.</w:t>
      </w:r>
      <w:r w:rsidRPr="0086001C">
        <w:rPr>
          <w:rFonts w:ascii="Arial" w:eastAsia="Times New Roman" w:hAnsi="Arial" w:cs="Arial"/>
          <w:sz w:val="24"/>
          <w:szCs w:val="24"/>
          <w:lang w:eastAsia="ru-RU"/>
        </w:rPr>
        <w:br/>
      </w:r>
    </w:p>
    <w:p w14:paraId="4125E0C5"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52CCFD0"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ближайшей перспективе ожидается освоение Огоджинского каменноугольного месторождения с запасами и ресурсами 745 млн. тонн, добыча железо-титановых руд на месторождении Большой Сейим с разведанными запасами диоксида титана 23 млн. тонн и железа общего 53,5 млн. тонн, а также реализация проекта освоения Гаринского месторождения с разведанными запасами богатых железных руд в количестве не менее 400 млн. тонн.</w:t>
      </w:r>
      <w:r w:rsidRPr="0086001C">
        <w:rPr>
          <w:rFonts w:ascii="Arial" w:eastAsia="Times New Roman" w:hAnsi="Arial" w:cs="Arial"/>
          <w:sz w:val="24"/>
          <w:szCs w:val="24"/>
          <w:lang w:eastAsia="ru-RU"/>
        </w:rPr>
        <w:br/>
      </w:r>
    </w:p>
    <w:p w14:paraId="032D4E22"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C1B3395"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Основу дальнейшей диверсификации горнодобывающего комплекса Амурской области определяют поиски, разведка и вовлечение в эксплуатацию медно-никелевых объектов бассейна Кунь-Маньё, медно-молибден-золотосодержащих руд Боргуликанского поля, вольфрам-золоторудных площадей Гетканчикского рудного поля, разработка месторождений апатита (Евгеньевское, Укдуска), цеолитов (Куликовское, Вангинское), каолина (Чалганское), месторождений полевошпатового и кварцевого сырья (Чалганское, Новинское, Антоновское, Дармаканское), декоративно-облицовочного камня (Сайболахское, Шимановское), группы месторождений цементного сырья в районе пос. Чагоян и различных строительных материалов.</w:t>
      </w:r>
      <w:r w:rsidRPr="0086001C">
        <w:rPr>
          <w:rFonts w:ascii="Arial" w:eastAsia="Times New Roman" w:hAnsi="Arial" w:cs="Arial"/>
          <w:sz w:val="24"/>
          <w:szCs w:val="24"/>
          <w:lang w:eastAsia="ru-RU"/>
        </w:rPr>
        <w:br/>
      </w:r>
    </w:p>
    <w:p w14:paraId="3A96D50A" w14:textId="77777777" w:rsidR="0086001C" w:rsidRPr="0086001C" w:rsidRDefault="0086001C" w:rsidP="0086001C">
      <w:pPr>
        <w:spacing w:after="240" w:line="240" w:lineRule="auto"/>
        <w:textAlignment w:val="baseline"/>
        <w:outlineLvl w:val="3"/>
        <w:rPr>
          <w:rFonts w:ascii="Arial" w:eastAsia="Times New Roman" w:hAnsi="Arial" w:cs="Arial"/>
          <w:b/>
          <w:bCs/>
          <w:sz w:val="24"/>
          <w:szCs w:val="24"/>
          <w:lang w:eastAsia="ru-RU"/>
        </w:rPr>
      </w:pPr>
    </w:p>
    <w:p w14:paraId="4777BF6B"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Отходы производства и потребления</w:t>
      </w:r>
      <w:r w:rsidRPr="0086001C">
        <w:rPr>
          <w:rFonts w:ascii="Arial" w:eastAsia="Times New Roman" w:hAnsi="Arial" w:cs="Arial"/>
          <w:sz w:val="24"/>
          <w:szCs w:val="24"/>
          <w:lang w:eastAsia="ru-RU"/>
        </w:rPr>
        <w:br/>
      </w:r>
    </w:p>
    <w:p w14:paraId="57F73D1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2EF97A9"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Вопрос размещения, переработки и утилизации отходов производства и потребления является одной из серьезных экологических проблем в области. Из-за недостатка в области предприятий и полигонов по переработке, обезвреживанию и захоронению промышленных отходов продолжается накопление их на свалках, золоотвалах, карьерах, что отрицательно влияет на состояние окружающей среды.</w:t>
      </w:r>
    </w:p>
    <w:p w14:paraId="7C79167D"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t>Состояние животного мира</w:t>
      </w:r>
      <w:r w:rsidRPr="0086001C">
        <w:rPr>
          <w:rFonts w:ascii="Arial" w:eastAsia="Times New Roman" w:hAnsi="Arial" w:cs="Arial"/>
          <w:sz w:val="24"/>
          <w:szCs w:val="24"/>
          <w:lang w:eastAsia="ru-RU"/>
        </w:rPr>
        <w:br/>
      </w:r>
    </w:p>
    <w:p w14:paraId="4C60A6CE"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32EC0E2B"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На территории области обитают 67 видов млекопитающих, 326 видов птиц и 64 вида рыб. Из них в областную Красную книгу включены 21 вид млекопитающих, 94 вида птиц, 8 видов рыб, 35 видов моллюсков, насекомых и пресмыкающихся. К объектам охоты отнесены 27 видов зверей и 32 вида птиц. Сохранение всего биологического разнообразия, населяющего область, является приоритетной задачей. Мероприятия, проводимые в последние годы на территории области в целях увеличения численности животного мира, имеют положительные результаты, требующие своего продолжения.</w:t>
      </w:r>
      <w:r w:rsidRPr="0086001C">
        <w:rPr>
          <w:rFonts w:ascii="Arial" w:eastAsia="Times New Roman" w:hAnsi="Arial" w:cs="Arial"/>
          <w:sz w:val="24"/>
          <w:szCs w:val="24"/>
          <w:lang w:eastAsia="ru-RU"/>
        </w:rPr>
        <w:br/>
      </w:r>
    </w:p>
    <w:p w14:paraId="24E85F97" w14:textId="77777777" w:rsidR="0086001C" w:rsidRPr="0086001C" w:rsidRDefault="0086001C" w:rsidP="0086001C">
      <w:pPr>
        <w:shd w:val="clear" w:color="auto" w:fill="FFFFFF"/>
        <w:spacing w:after="240" w:line="240" w:lineRule="auto"/>
        <w:jc w:val="center"/>
        <w:textAlignment w:val="baseline"/>
        <w:outlineLvl w:val="4"/>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Данные о численности охотничьих ресурсов Амурской области</w:t>
      </w:r>
      <w:r w:rsidRPr="0086001C">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383"/>
        <w:gridCol w:w="1470"/>
        <w:gridCol w:w="1834"/>
        <w:gridCol w:w="1834"/>
        <w:gridCol w:w="1834"/>
      </w:tblGrid>
      <w:tr w:rsidR="00C937FD" w:rsidRPr="00C937FD" w14:paraId="5A342720" w14:textId="77777777" w:rsidTr="0086001C">
        <w:trPr>
          <w:trHeight w:val="15"/>
        </w:trPr>
        <w:tc>
          <w:tcPr>
            <w:tcW w:w="2402" w:type="dxa"/>
            <w:tcBorders>
              <w:top w:val="nil"/>
              <w:left w:val="nil"/>
              <w:bottom w:val="nil"/>
              <w:right w:val="nil"/>
            </w:tcBorders>
            <w:shd w:val="clear" w:color="auto" w:fill="auto"/>
            <w:hideMark/>
          </w:tcPr>
          <w:p w14:paraId="01A7E0C7" w14:textId="77777777" w:rsidR="0086001C" w:rsidRPr="0086001C" w:rsidRDefault="0086001C" w:rsidP="0086001C">
            <w:pPr>
              <w:spacing w:after="0" w:line="240" w:lineRule="auto"/>
              <w:rPr>
                <w:rFonts w:ascii="Arial" w:eastAsia="Times New Roman" w:hAnsi="Arial" w:cs="Arial"/>
                <w:sz w:val="24"/>
                <w:szCs w:val="24"/>
                <w:lang w:eastAsia="ru-RU"/>
              </w:rPr>
            </w:pPr>
          </w:p>
        </w:tc>
        <w:tc>
          <w:tcPr>
            <w:tcW w:w="1478" w:type="dxa"/>
            <w:tcBorders>
              <w:top w:val="nil"/>
              <w:left w:val="nil"/>
              <w:bottom w:val="nil"/>
              <w:right w:val="nil"/>
            </w:tcBorders>
            <w:shd w:val="clear" w:color="auto" w:fill="auto"/>
            <w:hideMark/>
          </w:tcPr>
          <w:p w14:paraId="2066D94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848" w:type="dxa"/>
            <w:tcBorders>
              <w:top w:val="nil"/>
              <w:left w:val="nil"/>
              <w:bottom w:val="nil"/>
              <w:right w:val="nil"/>
            </w:tcBorders>
            <w:shd w:val="clear" w:color="auto" w:fill="auto"/>
            <w:hideMark/>
          </w:tcPr>
          <w:p w14:paraId="24A97DD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848" w:type="dxa"/>
            <w:tcBorders>
              <w:top w:val="nil"/>
              <w:left w:val="nil"/>
              <w:bottom w:val="nil"/>
              <w:right w:val="nil"/>
            </w:tcBorders>
            <w:shd w:val="clear" w:color="auto" w:fill="auto"/>
            <w:hideMark/>
          </w:tcPr>
          <w:p w14:paraId="154D5D5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848" w:type="dxa"/>
            <w:tcBorders>
              <w:top w:val="nil"/>
              <w:left w:val="nil"/>
              <w:bottom w:val="nil"/>
              <w:right w:val="nil"/>
            </w:tcBorders>
            <w:shd w:val="clear" w:color="auto" w:fill="auto"/>
            <w:hideMark/>
          </w:tcPr>
          <w:p w14:paraId="54018AB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6DBCEC99" w14:textId="77777777" w:rsidTr="0086001C">
        <w:tc>
          <w:tcPr>
            <w:tcW w:w="24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DCDCA19"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Вид животного</w:t>
            </w:r>
          </w:p>
        </w:tc>
        <w:tc>
          <w:tcPr>
            <w:tcW w:w="7022"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CEE1E4"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Послепромысловая численность (особей)</w:t>
            </w:r>
          </w:p>
        </w:tc>
      </w:tr>
      <w:tr w:rsidR="00C937FD" w:rsidRPr="00C937FD" w14:paraId="29F94A1E" w14:textId="77777777" w:rsidTr="0086001C">
        <w:tc>
          <w:tcPr>
            <w:tcW w:w="24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3CDA4B1"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33DE91"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2010 год</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EDFFFE"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2011 год</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82B0A3"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2012 год</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BEFCE9"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2013</w:t>
            </w:r>
          </w:p>
        </w:tc>
      </w:tr>
      <w:tr w:rsidR="00C937FD" w:rsidRPr="00C937FD" w14:paraId="40C3CD43" w14:textId="77777777" w:rsidTr="0086001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9D2D36"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DC5DAD"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028AF8"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9A0CC2"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E83EF3"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w:t>
            </w:r>
          </w:p>
        </w:tc>
      </w:tr>
      <w:tr w:rsidR="00C937FD" w:rsidRPr="00C937FD" w14:paraId="2E27ABAA" w14:textId="77777777" w:rsidTr="0086001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A66D2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Лось</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B5C3D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17876</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26C6B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17949</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A1B8A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18910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3714D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18697</w:t>
            </w:r>
          </w:p>
        </w:tc>
      </w:tr>
      <w:tr w:rsidR="00C937FD" w:rsidRPr="00C937FD" w14:paraId="6F5A007B" w14:textId="77777777" w:rsidTr="0086001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F162B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Изюбрь</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64C4A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13480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D9CB2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11584</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54959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17725</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FC126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19532</w:t>
            </w:r>
          </w:p>
        </w:tc>
      </w:tr>
      <w:tr w:rsidR="00C937FD" w:rsidRPr="00C937FD" w14:paraId="35D4488A" w14:textId="77777777" w:rsidTr="0086001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D1687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Косуля</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A0975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67457</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DA817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66710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A5166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70660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5A6B5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75823</w:t>
            </w:r>
          </w:p>
        </w:tc>
      </w:tr>
      <w:tr w:rsidR="00C937FD" w:rsidRPr="00C937FD" w14:paraId="6BEF6A13" w14:textId="77777777" w:rsidTr="0086001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EF938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Кабан</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FA664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9225</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325DE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11399</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4A266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16397</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B077C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21887</w:t>
            </w:r>
          </w:p>
        </w:tc>
      </w:tr>
      <w:tr w:rsidR="00C937FD" w:rsidRPr="00C937FD" w14:paraId="77DAD5F5" w14:textId="77777777" w:rsidTr="0086001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C54D0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Кабарга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2884D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9521</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7E208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8245</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B19EE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14256</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29B39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10373</w:t>
            </w:r>
          </w:p>
        </w:tc>
      </w:tr>
      <w:tr w:rsidR="00C937FD" w:rsidRPr="00C937FD" w14:paraId="67237321" w14:textId="77777777" w:rsidTr="0086001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4F03C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Северный олень</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4FBE6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10690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47831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10250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7C693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5871</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DD196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10240</w:t>
            </w:r>
          </w:p>
        </w:tc>
      </w:tr>
      <w:tr w:rsidR="00C937FD" w:rsidRPr="00C937FD" w14:paraId="26E47802" w14:textId="77777777" w:rsidTr="0086001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04B17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Соболь</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194BC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50066</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7D869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52940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A1DCA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51634</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9B8FB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69037</w:t>
            </w:r>
          </w:p>
        </w:tc>
      </w:tr>
      <w:tr w:rsidR="00C937FD" w:rsidRPr="00C937FD" w14:paraId="31A7F5A9" w14:textId="77777777" w:rsidTr="0086001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DC9E3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Лисица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ADCA3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6445</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3388F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11721</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19E4D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7230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6CCAA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5439</w:t>
            </w:r>
          </w:p>
        </w:tc>
      </w:tr>
      <w:tr w:rsidR="00C937FD" w:rsidRPr="00C937FD" w14:paraId="0DD14224" w14:textId="77777777" w:rsidTr="0086001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8831A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Рысь</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E6BF8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374</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4E2CF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727</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1F6C2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366</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85C48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840</w:t>
            </w:r>
          </w:p>
        </w:tc>
      </w:tr>
      <w:tr w:rsidR="00C937FD" w:rsidRPr="00C937FD" w14:paraId="4099386A" w14:textId="77777777" w:rsidTr="0086001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E3236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Колонок</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D2662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9257</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A605C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12688</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38060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10658</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4AE0A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7250</w:t>
            </w:r>
          </w:p>
        </w:tc>
      </w:tr>
      <w:tr w:rsidR="00C937FD" w:rsidRPr="00C937FD" w14:paraId="2DFCE443" w14:textId="77777777" w:rsidTr="0086001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161AD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Волк</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1180C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2224</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85383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2504</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CB6AF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2920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D3EB7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1383</w:t>
            </w:r>
          </w:p>
        </w:tc>
      </w:tr>
      <w:tr w:rsidR="00C937FD" w:rsidRPr="00C937FD" w14:paraId="251731D1" w14:textId="77777777" w:rsidTr="0086001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CDA26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Белка</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DB140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62056</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9BC0C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76831</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40997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90109</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4D5DE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92273</w:t>
            </w:r>
          </w:p>
        </w:tc>
      </w:tr>
      <w:tr w:rsidR="00C937FD" w:rsidRPr="00C937FD" w14:paraId="377ECCAD" w14:textId="77777777" w:rsidTr="0086001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DEF7C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Заяц</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D4EA8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35481</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37322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28294</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8D24C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32136</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C952E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36051</w:t>
            </w:r>
          </w:p>
        </w:tc>
      </w:tr>
      <w:tr w:rsidR="00C937FD" w:rsidRPr="00C937FD" w14:paraId="4EA6B28E" w14:textId="77777777" w:rsidTr="0086001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7ED16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Фазан</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33497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127324</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96EC5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170882</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F4CA3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97097</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FDDA2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188978</w:t>
            </w:r>
          </w:p>
        </w:tc>
      </w:tr>
      <w:tr w:rsidR="00C937FD" w:rsidRPr="00C937FD" w14:paraId="3237D6B4" w14:textId="77777777" w:rsidTr="0086001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1CC7C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Рябчик</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280C9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633778</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7879E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886759</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E8E2A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884404</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4C6E7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390724</w:t>
            </w:r>
          </w:p>
        </w:tc>
      </w:tr>
    </w:tbl>
    <w:p w14:paraId="233485D8"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30FF69C4"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Анализ динамики численности диких животных, особенно являющихся объектами охоты, показывает, что она на территории области далека от биологической продуктивности популяций и экологической емкости угодий. Плотность заселения биотопов дикими копытными животными в полтора - два раза ниже оптимального уровня, рекомендуемого специалистами для устойчивого их использования.</w:t>
      </w:r>
      <w:r w:rsidRPr="0086001C">
        <w:rPr>
          <w:rFonts w:ascii="Arial" w:eastAsia="Times New Roman" w:hAnsi="Arial" w:cs="Arial"/>
          <w:sz w:val="24"/>
          <w:szCs w:val="24"/>
          <w:lang w:eastAsia="ru-RU"/>
        </w:rPr>
        <w:br/>
      </w:r>
    </w:p>
    <w:p w14:paraId="518943D1"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19FB8AEF"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Особую тревогу вызывает высокая численность волков, оказывающая существенное влияние на состояние численности других объектов животного мира, а также на объекты животноводства, кроме того волки несут опасность распространения опасных для человека и животных заболеваний.</w:t>
      </w:r>
      <w:r w:rsidRPr="0086001C">
        <w:rPr>
          <w:rFonts w:ascii="Arial" w:eastAsia="Times New Roman" w:hAnsi="Arial" w:cs="Arial"/>
          <w:sz w:val="24"/>
          <w:szCs w:val="24"/>
          <w:lang w:eastAsia="ru-RU"/>
        </w:rPr>
        <w:br/>
      </w:r>
    </w:p>
    <w:p w14:paraId="620DBCC7" w14:textId="77777777" w:rsidR="0086001C" w:rsidRPr="0086001C" w:rsidRDefault="0086001C" w:rsidP="0086001C">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III. ПРИОРИТЕТЫ ГОСУДАРСТВЕННОЙ ПОЛИТИКИ В СФЕРЕ РЕАЛИЗАЦИИ ГОСУДАРСТВЕННОЙ ПРОГРАММЫ, ЦЕЛИ, ЗАДАЧИ И ОЖИДАЕМЫЕ КОНЕЧНЫЕ РЕЗУЛЬТАТЫ</w:t>
      </w:r>
    </w:p>
    <w:p w14:paraId="441002D9"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354A0F88"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Выбор направления реализации государственной программы определен Основами государственной политики в области экологического развития Российской Федерации на период до 2030 года, Водной стратегией Российской Федерации на период до 2020 года, а также Стратегией социально-экономического развития Дальнего Востока и Байкальского региона на период до 2025 года и Стратегией социально-экономического развития Амурской области на период до 2025 года.</w:t>
      </w:r>
      <w:r w:rsidRPr="0086001C">
        <w:rPr>
          <w:rFonts w:ascii="Arial" w:eastAsia="Times New Roman" w:hAnsi="Arial" w:cs="Arial"/>
          <w:sz w:val="24"/>
          <w:szCs w:val="24"/>
          <w:lang w:eastAsia="ru-RU"/>
        </w:rPr>
        <w:br/>
      </w:r>
    </w:p>
    <w:p w14:paraId="75429FEE"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17FE7143" w14:textId="648724E2"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постановления Правительства Амурской области от 14.09.2017 N 438)</w:t>
      </w:r>
      <w:r w:rsidRPr="0086001C">
        <w:rPr>
          <w:rFonts w:ascii="Arial" w:eastAsia="Times New Roman" w:hAnsi="Arial" w:cs="Arial"/>
          <w:sz w:val="24"/>
          <w:szCs w:val="24"/>
          <w:lang w:eastAsia="ru-RU"/>
        </w:rPr>
        <w:br/>
      </w:r>
    </w:p>
    <w:p w14:paraId="174BDE4D"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549BE3F9"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Целью государственной программы является повышение уровня экологической безопасности и сохранения природных систем.</w:t>
      </w:r>
      <w:r w:rsidRPr="0086001C">
        <w:rPr>
          <w:rFonts w:ascii="Arial" w:eastAsia="Times New Roman" w:hAnsi="Arial" w:cs="Arial"/>
          <w:sz w:val="24"/>
          <w:szCs w:val="24"/>
          <w:lang w:eastAsia="ru-RU"/>
        </w:rPr>
        <w:br/>
      </w:r>
    </w:p>
    <w:p w14:paraId="7B85A38A"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50DFEE67"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Для достижения указанной цели предусматривается решение следующих основных задач, реализуемых в рамках подпрограмм, включенных в государственную программу:</w:t>
      </w:r>
      <w:r w:rsidRPr="0086001C">
        <w:rPr>
          <w:rFonts w:ascii="Arial" w:eastAsia="Times New Roman" w:hAnsi="Arial" w:cs="Arial"/>
          <w:sz w:val="24"/>
          <w:szCs w:val="24"/>
          <w:lang w:eastAsia="ru-RU"/>
        </w:rPr>
        <w:br/>
      </w:r>
    </w:p>
    <w:p w14:paraId="39C9B644"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0A62282C"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обеспечение защищенности населения и объектов экономики от наводнений и иного негативного воздействия вод и охрана окружающей среды;</w:t>
      </w:r>
      <w:r w:rsidRPr="0086001C">
        <w:rPr>
          <w:rFonts w:ascii="Arial" w:eastAsia="Times New Roman" w:hAnsi="Arial" w:cs="Arial"/>
          <w:sz w:val="24"/>
          <w:szCs w:val="24"/>
          <w:lang w:eastAsia="ru-RU"/>
        </w:rPr>
        <w:br/>
      </w:r>
    </w:p>
    <w:p w14:paraId="72ABCED0"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4429EF8F"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сохранение и восстановление численности объектов животного мира, в том числе редких и находящихся под угрозой исчезновения, сохранение и развитие особо охраняемых природных территорий;</w:t>
      </w:r>
      <w:r w:rsidRPr="0086001C">
        <w:rPr>
          <w:rFonts w:ascii="Arial" w:eastAsia="Times New Roman" w:hAnsi="Arial" w:cs="Arial"/>
          <w:sz w:val="24"/>
          <w:szCs w:val="24"/>
          <w:lang w:eastAsia="ru-RU"/>
        </w:rPr>
        <w:br/>
      </w:r>
    </w:p>
    <w:p w14:paraId="17D80D4E"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56832055"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повышение эффективности использования и сохранения лесов;</w:t>
      </w:r>
      <w:r w:rsidRPr="0086001C">
        <w:rPr>
          <w:rFonts w:ascii="Arial" w:eastAsia="Times New Roman" w:hAnsi="Arial" w:cs="Arial"/>
          <w:sz w:val="24"/>
          <w:szCs w:val="24"/>
          <w:lang w:eastAsia="ru-RU"/>
        </w:rPr>
        <w:br/>
      </w:r>
    </w:p>
    <w:p w14:paraId="7F7C4327"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5D292D0C" w14:textId="6EB0FE9A"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постановления Правительства Амурской области от 21.06.2019 N 334)</w:t>
      </w:r>
      <w:r w:rsidRPr="0086001C">
        <w:rPr>
          <w:rFonts w:ascii="Arial" w:eastAsia="Times New Roman" w:hAnsi="Arial" w:cs="Arial"/>
          <w:sz w:val="24"/>
          <w:szCs w:val="24"/>
          <w:lang w:eastAsia="ru-RU"/>
        </w:rPr>
        <w:br/>
      </w:r>
    </w:p>
    <w:p w14:paraId="0FB20532"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3B7E0EDB"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снижение общей антропогенной нагрузки на основе повышения рационального природопользования.</w:t>
      </w:r>
      <w:r w:rsidRPr="0086001C">
        <w:rPr>
          <w:rFonts w:ascii="Arial" w:eastAsia="Times New Roman" w:hAnsi="Arial" w:cs="Arial"/>
          <w:sz w:val="24"/>
          <w:szCs w:val="24"/>
          <w:lang w:eastAsia="ru-RU"/>
        </w:rPr>
        <w:br/>
      </w:r>
    </w:p>
    <w:p w14:paraId="6E0CAA2B"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76E91FD1"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Ожидаемые конечные результаты реализации государственной программы приведены в паспорте государственной программы.</w:t>
      </w:r>
      <w:r w:rsidRPr="0086001C">
        <w:rPr>
          <w:rFonts w:ascii="Arial" w:eastAsia="Times New Roman" w:hAnsi="Arial" w:cs="Arial"/>
          <w:sz w:val="24"/>
          <w:szCs w:val="24"/>
          <w:lang w:eastAsia="ru-RU"/>
        </w:rPr>
        <w:br/>
      </w:r>
    </w:p>
    <w:p w14:paraId="687679DA"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242D93D0" w14:textId="48FA8CEF"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(абзац введен постановлением Правительства Амурской области от 15.04.2021 N 226)</w:t>
      </w:r>
      <w:r w:rsidRPr="0086001C">
        <w:rPr>
          <w:rFonts w:ascii="Arial" w:eastAsia="Times New Roman" w:hAnsi="Arial" w:cs="Arial"/>
          <w:sz w:val="24"/>
          <w:szCs w:val="24"/>
          <w:lang w:eastAsia="ru-RU"/>
        </w:rPr>
        <w:br/>
      </w:r>
    </w:p>
    <w:p w14:paraId="038C5075" w14:textId="77777777" w:rsidR="0086001C" w:rsidRPr="0086001C" w:rsidRDefault="0086001C" w:rsidP="0086001C">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Проблемы, задачи и результаты государственной программы</w:t>
      </w:r>
    </w:p>
    <w:p w14:paraId="38F74D54" w14:textId="14426735" w:rsidR="0086001C" w:rsidRPr="0086001C" w:rsidRDefault="0086001C" w:rsidP="0086001C">
      <w:pPr>
        <w:shd w:val="clear" w:color="auto" w:fill="FFFFFF"/>
        <w:spacing w:after="0" w:line="240" w:lineRule="auto"/>
        <w:jc w:val="center"/>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t>(в ред. постановления Правительства Амурской области от 25.09.2018 N 449)</w:t>
      </w:r>
      <w:r w:rsidRPr="0086001C">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35"/>
        <w:gridCol w:w="1676"/>
        <w:gridCol w:w="1868"/>
        <w:gridCol w:w="1822"/>
        <w:gridCol w:w="1420"/>
        <w:gridCol w:w="2034"/>
      </w:tblGrid>
      <w:tr w:rsidR="00C937FD" w:rsidRPr="00C937FD" w14:paraId="46168510" w14:textId="77777777" w:rsidTr="0086001C">
        <w:trPr>
          <w:trHeight w:val="15"/>
        </w:trPr>
        <w:tc>
          <w:tcPr>
            <w:tcW w:w="739" w:type="dxa"/>
            <w:tcBorders>
              <w:top w:val="nil"/>
              <w:left w:val="nil"/>
              <w:bottom w:val="nil"/>
              <w:right w:val="nil"/>
            </w:tcBorders>
            <w:shd w:val="clear" w:color="auto" w:fill="auto"/>
            <w:hideMark/>
          </w:tcPr>
          <w:p w14:paraId="025E6B88" w14:textId="77777777" w:rsidR="0086001C" w:rsidRPr="0086001C" w:rsidRDefault="0086001C" w:rsidP="0086001C">
            <w:pPr>
              <w:spacing w:after="0" w:line="240" w:lineRule="auto"/>
              <w:rPr>
                <w:rFonts w:ascii="Arial" w:eastAsia="Times New Roman" w:hAnsi="Arial" w:cs="Arial"/>
                <w:sz w:val="24"/>
                <w:szCs w:val="24"/>
                <w:lang w:eastAsia="ru-RU"/>
              </w:rPr>
            </w:pPr>
          </w:p>
        </w:tc>
        <w:tc>
          <w:tcPr>
            <w:tcW w:w="2587" w:type="dxa"/>
            <w:tcBorders>
              <w:top w:val="nil"/>
              <w:left w:val="nil"/>
              <w:bottom w:val="nil"/>
              <w:right w:val="nil"/>
            </w:tcBorders>
            <w:shd w:val="clear" w:color="auto" w:fill="auto"/>
            <w:hideMark/>
          </w:tcPr>
          <w:p w14:paraId="7B4FF5F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587" w:type="dxa"/>
            <w:tcBorders>
              <w:top w:val="nil"/>
              <w:left w:val="nil"/>
              <w:bottom w:val="nil"/>
              <w:right w:val="nil"/>
            </w:tcBorders>
            <w:shd w:val="clear" w:color="auto" w:fill="auto"/>
            <w:hideMark/>
          </w:tcPr>
          <w:p w14:paraId="459C732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02" w:type="dxa"/>
            <w:tcBorders>
              <w:top w:val="nil"/>
              <w:left w:val="nil"/>
              <w:bottom w:val="nil"/>
              <w:right w:val="nil"/>
            </w:tcBorders>
            <w:shd w:val="clear" w:color="auto" w:fill="auto"/>
            <w:hideMark/>
          </w:tcPr>
          <w:p w14:paraId="1DFA8F5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848" w:type="dxa"/>
            <w:tcBorders>
              <w:top w:val="nil"/>
              <w:left w:val="nil"/>
              <w:bottom w:val="nil"/>
              <w:right w:val="nil"/>
            </w:tcBorders>
            <w:shd w:val="clear" w:color="auto" w:fill="auto"/>
            <w:hideMark/>
          </w:tcPr>
          <w:p w14:paraId="3059ACD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696" w:type="dxa"/>
            <w:tcBorders>
              <w:top w:val="nil"/>
              <w:left w:val="nil"/>
              <w:bottom w:val="nil"/>
              <w:right w:val="nil"/>
            </w:tcBorders>
            <w:shd w:val="clear" w:color="auto" w:fill="auto"/>
            <w:hideMark/>
          </w:tcPr>
          <w:p w14:paraId="7B494CD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485AEECC"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FB9B70"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N п/п</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8715B8"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Формулировка решаемой проблемы</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58FB40"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Наименование задачи государственной программы</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ABA40F"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Наименование подпрограммы, направленной на решение задачи</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C1BD2C"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Сроки и этапы реализации подпрограммы</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832623"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Конечный результат подпрограмм</w:t>
            </w:r>
          </w:p>
        </w:tc>
      </w:tr>
      <w:tr w:rsidR="00C937FD" w:rsidRPr="00C937FD" w14:paraId="22DFD714"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87D908"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9DE856"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E722AD"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2A355F"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4E2DEA"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4450E2"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w:t>
            </w:r>
          </w:p>
        </w:tc>
      </w:tr>
      <w:tr w:rsidR="00C937FD" w:rsidRPr="00C937FD" w14:paraId="51626894"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4AE01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84040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Подтопление населенных пунктов и объектов экономики области, предаварийное состояние гидротехнических сооружений, а также загрязнение территории области </w:t>
            </w:r>
            <w:r w:rsidRPr="0086001C">
              <w:rPr>
                <w:rFonts w:ascii="Times New Roman" w:eastAsia="Times New Roman" w:hAnsi="Times New Roman" w:cs="Times New Roman"/>
                <w:sz w:val="24"/>
                <w:szCs w:val="24"/>
                <w:lang w:eastAsia="ru-RU"/>
              </w:rPr>
              <w:lastRenderedPageBreak/>
              <w:t>бытовыми и промышленными отходами</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9AB44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Обеспечение защищенности населения и объектов экономики от наводнений и иного негативного воздействия вод и охрана окружающей среды</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02805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Развитие водохозяйственного комплекса и охрана окружающей среды в Амурской области</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03BD6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2014 - 2025 годы, этапы не выделяются</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8568F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Увеличение степени обеспеченности промышленно-селитебных территорий системами инженерной защиты от наводнений и другого вредного воздействия вод до 10,2%;</w:t>
            </w:r>
          </w:p>
          <w:p w14:paraId="0A198C9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снижение доли гидротехнических сооружений, находящихся в неудовлетворительном состоянии, к общему их числу до 20%;</w:t>
            </w:r>
          </w:p>
          <w:p w14:paraId="1132B50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обеспечение доли использованных и обезвреженных отходов производства и потребления от общего количества образующихся отходов I - IV классов опасности на уровне 50%;</w:t>
            </w:r>
          </w:p>
          <w:p w14:paraId="6156936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увеличение доли протяженности русел рек, на которых осуществлена оптимизация их пропускной способности, к общей протяженности, нуждающейся в увеличении, до 6,8%</w:t>
            </w:r>
          </w:p>
        </w:tc>
      </w:tr>
      <w:tr w:rsidR="00C937FD" w:rsidRPr="00C937FD" w14:paraId="75EF7669"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52E78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8835B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Снижение роста численности объектов животного мира, обеспечение охраны системы особо охраняемых природных территорий</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81EFB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Сохранение и восстановление численности объектов животного мира, в том числе редких и находящихся под угрозой исчезновения, сохранение и развитие особо охраняемых природных территорий</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D5524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Совершенствование условий функционирования системы особо охраняемых природных территорий и системы охраны объектов животного мира Амурской области</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C387F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2014 - 2025 годы, этапы не выделяются</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435AA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Охват территории области мероприятиями по охране объектов животного мира не менее чем на 95%;</w:t>
            </w:r>
          </w:p>
          <w:p w14:paraId="29F9AFA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обеспечение эффективности осуществления государственного надзора в области охраны </w:t>
            </w:r>
            <w:r w:rsidRPr="0086001C">
              <w:rPr>
                <w:rFonts w:ascii="Times New Roman" w:eastAsia="Times New Roman" w:hAnsi="Times New Roman" w:cs="Times New Roman"/>
                <w:sz w:val="24"/>
                <w:szCs w:val="24"/>
                <w:lang w:eastAsia="ru-RU"/>
              </w:rPr>
              <w:lastRenderedPageBreak/>
              <w:t>объектов животного мира и среды их обитания, обеспечение доли выявленных нарушений в данной сфере, по которым вынесены постановления о привлечении к административной ответственности, не ниже 85%;</w:t>
            </w:r>
          </w:p>
          <w:p w14:paraId="6AD4849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образование устойчивой группировки тигров на территории области в количестве 4 особей</w:t>
            </w:r>
          </w:p>
        </w:tc>
      </w:tr>
      <w:tr w:rsidR="00C937FD" w:rsidRPr="00C937FD" w14:paraId="05A6D0D6"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9E872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3.</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B43B3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Сохранение лесного фонда области</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4F6DA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Повышение эффективности использования и сохранения лесов</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2FDD3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Развитие лесного хозяйства в Амурской области</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457C2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2014 - 2025 годы, этапы не выделяются</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B834A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Снижение ущерба от лесных пожаров до 8%;</w:t>
            </w:r>
          </w:p>
          <w:p w14:paraId="19C9319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увеличение площади лесов, переданных в аренду (для целей, не связанных с заготовкой древесины), до 12,0%;</w:t>
            </w:r>
          </w:p>
          <w:p w14:paraId="5680C49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увеличение площади земель лесного фонда, покрытых лесными насаждениями (из расчета на тыс. га земель лесного фонда) (нарастающим итогом), до 50,4 га;</w:t>
            </w:r>
          </w:p>
          <w:p w14:paraId="250311C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увеличение доли площади земель </w:t>
            </w:r>
            <w:r w:rsidRPr="0086001C">
              <w:rPr>
                <w:rFonts w:ascii="Times New Roman" w:eastAsia="Times New Roman" w:hAnsi="Times New Roman" w:cs="Times New Roman"/>
                <w:sz w:val="24"/>
                <w:szCs w:val="24"/>
                <w:lang w:eastAsia="ru-RU"/>
              </w:rPr>
              <w:lastRenderedPageBreak/>
              <w:t>лесного фонда, переданных в пользование, в общей площади земель лесного фонда до 12,5%;</w:t>
            </w:r>
          </w:p>
          <w:p w14:paraId="01CCC95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увеличение взыскания причиненного ущерба за нарушение лесного законодательства до 11%;</w:t>
            </w:r>
          </w:p>
          <w:p w14:paraId="2855F41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увеличение средней численности должностных лиц, осуществляющих федеральный государственный надзор (лесную охрану), на 50 тыс. га земель лесного фонда - 1,25 человека;</w:t>
            </w:r>
          </w:p>
          <w:p w14:paraId="0481E12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положительная динамика предотвращения возникновения нарушений лесного законодательства, причиняющих вред лесам, относительно уровня нарушений предыдущего года до 5,8%</w:t>
            </w:r>
          </w:p>
        </w:tc>
      </w:tr>
      <w:tr w:rsidR="00C937FD" w:rsidRPr="00C937FD" w14:paraId="691A0041" w14:textId="77777777" w:rsidTr="0086001C">
        <w:tc>
          <w:tcPr>
            <w:tcW w:w="1386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A66267" w14:textId="4D0055FA"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(п. 3 в ред. постановления Правительства Амурской области от 08.10.2020 N 694)</w:t>
            </w:r>
            <w:r w:rsidRPr="0086001C">
              <w:rPr>
                <w:rFonts w:ascii="Times New Roman" w:eastAsia="Times New Roman" w:hAnsi="Times New Roman" w:cs="Times New Roman"/>
                <w:sz w:val="24"/>
                <w:szCs w:val="24"/>
                <w:lang w:eastAsia="ru-RU"/>
              </w:rPr>
              <w:br/>
            </w:r>
          </w:p>
        </w:tc>
      </w:tr>
      <w:tr w:rsidR="00C937FD" w:rsidRPr="00C937FD" w14:paraId="32804D3C" w14:textId="77777777" w:rsidTr="0086001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889AC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A5892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Обеспечение эффективного исполнения функций органами исполнительной власти по </w:t>
            </w:r>
            <w:r w:rsidRPr="0086001C">
              <w:rPr>
                <w:rFonts w:ascii="Times New Roman" w:eastAsia="Times New Roman" w:hAnsi="Times New Roman" w:cs="Times New Roman"/>
                <w:sz w:val="24"/>
                <w:szCs w:val="24"/>
                <w:lang w:eastAsia="ru-RU"/>
              </w:rPr>
              <w:lastRenderedPageBreak/>
              <w:t>управлению и руководству в сфере охраны окружающей среды</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8A4E2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Снижение общей антропогенной нагрузки на основе повышения рационального природопользования</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E499C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Обеспечение реализации основных направлений государственной политики в сфере реализации </w:t>
            </w:r>
            <w:r w:rsidRPr="0086001C">
              <w:rPr>
                <w:rFonts w:ascii="Times New Roman" w:eastAsia="Times New Roman" w:hAnsi="Times New Roman" w:cs="Times New Roman"/>
                <w:sz w:val="24"/>
                <w:szCs w:val="24"/>
                <w:lang w:eastAsia="ru-RU"/>
              </w:rPr>
              <w:lastRenderedPageBreak/>
              <w:t>государственной программы</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ECA4A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2014 - 2025 годы, этапы не выделяются</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74DB4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Сохранение уровня достижения целей, выполнения задач органов исполнительной власти области в установленных </w:t>
            </w:r>
            <w:r w:rsidRPr="0086001C">
              <w:rPr>
                <w:rFonts w:ascii="Times New Roman" w:eastAsia="Times New Roman" w:hAnsi="Times New Roman" w:cs="Times New Roman"/>
                <w:sz w:val="24"/>
                <w:szCs w:val="24"/>
                <w:lang w:eastAsia="ru-RU"/>
              </w:rPr>
              <w:lastRenderedPageBreak/>
              <w:t>сферах деятельности:</w:t>
            </w:r>
          </w:p>
          <w:p w14:paraId="180D195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охраны объектов животного мира - на 100%;</w:t>
            </w:r>
          </w:p>
          <w:p w14:paraId="49931E8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недропользования, природопользования, охраны окружающей среды, осуществления государственной экологической экспертизы объектов регионального уровня - на 100%;</w:t>
            </w:r>
          </w:p>
          <w:p w14:paraId="2C07637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лесного хозяйства - на 100%</w:t>
            </w:r>
          </w:p>
        </w:tc>
      </w:tr>
    </w:tbl>
    <w:p w14:paraId="7F1FD1AE" w14:textId="77777777" w:rsidR="0086001C" w:rsidRPr="0086001C" w:rsidRDefault="0086001C" w:rsidP="0086001C">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lastRenderedPageBreak/>
        <w:br/>
      </w:r>
      <w:r w:rsidRPr="0086001C">
        <w:rPr>
          <w:rFonts w:ascii="Arial" w:eastAsia="Times New Roman" w:hAnsi="Arial" w:cs="Arial"/>
          <w:b/>
          <w:bCs/>
          <w:sz w:val="24"/>
          <w:szCs w:val="24"/>
          <w:lang w:eastAsia="ru-RU"/>
        </w:rPr>
        <w:br/>
        <w:t>IV. ОПИСАНИЕ СИСТЕМЫ ПОДПРОГРАММ</w:t>
      </w:r>
    </w:p>
    <w:p w14:paraId="02BC0D15" w14:textId="18AB16AD" w:rsidR="0086001C" w:rsidRPr="0086001C" w:rsidRDefault="0086001C" w:rsidP="0086001C">
      <w:pPr>
        <w:shd w:val="clear" w:color="auto" w:fill="FFFFFF"/>
        <w:spacing w:after="0" w:line="240" w:lineRule="auto"/>
        <w:jc w:val="center"/>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t>(в ред. постановления Правительства Амурской области от 08.10.2020 N 694)</w:t>
      </w:r>
    </w:p>
    <w:p w14:paraId="034E7E54"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r>
    </w:p>
    <w:p w14:paraId="7551099F"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Исходя из цели реализации государственной программы в ее составе выделены следующие подпрограммы:</w:t>
      </w:r>
      <w:r w:rsidRPr="0086001C">
        <w:rPr>
          <w:rFonts w:ascii="Arial" w:eastAsia="Times New Roman" w:hAnsi="Arial" w:cs="Arial"/>
          <w:sz w:val="24"/>
          <w:szCs w:val="24"/>
          <w:lang w:eastAsia="ru-RU"/>
        </w:rPr>
        <w:br/>
      </w:r>
    </w:p>
    <w:p w14:paraId="40EB16F0"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15DBC30A"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1. Развитие водохозяйственного комплекса и охрана окружающей среды в Амурской области.</w:t>
      </w:r>
      <w:r w:rsidRPr="0086001C">
        <w:rPr>
          <w:rFonts w:ascii="Arial" w:eastAsia="Times New Roman" w:hAnsi="Arial" w:cs="Arial"/>
          <w:sz w:val="24"/>
          <w:szCs w:val="24"/>
          <w:lang w:eastAsia="ru-RU"/>
        </w:rPr>
        <w:br/>
      </w:r>
    </w:p>
    <w:p w14:paraId="2AD625E9"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747915DC"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2. Совершенствование условий функционирования системы особо охраняемых природных территорий и системы охраны объектов животного мира Амурской области.</w:t>
      </w:r>
      <w:r w:rsidRPr="0086001C">
        <w:rPr>
          <w:rFonts w:ascii="Arial" w:eastAsia="Times New Roman" w:hAnsi="Arial" w:cs="Arial"/>
          <w:sz w:val="24"/>
          <w:szCs w:val="24"/>
          <w:lang w:eastAsia="ru-RU"/>
        </w:rPr>
        <w:br/>
      </w:r>
    </w:p>
    <w:p w14:paraId="64489E4B"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50ED895F"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3. Развитие лесного хозяйства в Амурской области.</w:t>
      </w:r>
      <w:r w:rsidRPr="0086001C">
        <w:rPr>
          <w:rFonts w:ascii="Arial" w:eastAsia="Times New Roman" w:hAnsi="Arial" w:cs="Arial"/>
          <w:sz w:val="24"/>
          <w:szCs w:val="24"/>
          <w:lang w:eastAsia="ru-RU"/>
        </w:rPr>
        <w:br/>
      </w:r>
    </w:p>
    <w:p w14:paraId="43BBF174"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1C2AD738"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4. Обеспечение реализации основных направлений государственной политики в сфере реализации государственной программы.</w:t>
      </w:r>
      <w:r w:rsidRPr="0086001C">
        <w:rPr>
          <w:rFonts w:ascii="Arial" w:eastAsia="Times New Roman" w:hAnsi="Arial" w:cs="Arial"/>
          <w:sz w:val="24"/>
          <w:szCs w:val="24"/>
          <w:lang w:eastAsia="ru-RU"/>
        </w:rPr>
        <w:br/>
      </w:r>
    </w:p>
    <w:p w14:paraId="328F3E49"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3C55402D"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lastRenderedPageBreak/>
        <w:t>В рамках подпрограммы "Развитие водохозяйственного комплекса и охрана окружающей среды в Амурской области" предусматривается выполнение следующих основных мероприятий:</w:t>
      </w:r>
      <w:r w:rsidRPr="0086001C">
        <w:rPr>
          <w:rFonts w:ascii="Arial" w:eastAsia="Times New Roman" w:hAnsi="Arial" w:cs="Arial"/>
          <w:sz w:val="24"/>
          <w:szCs w:val="24"/>
          <w:lang w:eastAsia="ru-RU"/>
        </w:rPr>
        <w:br/>
      </w:r>
    </w:p>
    <w:p w14:paraId="2D8BC708"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665F38B9"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мероприятия в сфере использования и охраны водных объектов, охраны окружающей среды;</w:t>
      </w:r>
      <w:r w:rsidRPr="0086001C">
        <w:rPr>
          <w:rFonts w:ascii="Arial" w:eastAsia="Times New Roman" w:hAnsi="Arial" w:cs="Arial"/>
          <w:sz w:val="24"/>
          <w:szCs w:val="24"/>
          <w:lang w:eastAsia="ru-RU"/>
        </w:rPr>
        <w:br/>
      </w:r>
    </w:p>
    <w:p w14:paraId="6E100199"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771A361A"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информационное и аналитическое обеспечение исполнения государственной функции в сфере охраны окружающей среды;</w:t>
      </w:r>
      <w:r w:rsidRPr="0086001C">
        <w:rPr>
          <w:rFonts w:ascii="Arial" w:eastAsia="Times New Roman" w:hAnsi="Arial" w:cs="Arial"/>
          <w:sz w:val="24"/>
          <w:szCs w:val="24"/>
          <w:lang w:eastAsia="ru-RU"/>
        </w:rPr>
        <w:br/>
      </w:r>
    </w:p>
    <w:p w14:paraId="439A7676"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17BF5FD1"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охрана водных объектов или их частей, предотвращение негативного воздействия вод и ликвидация последствий;</w:t>
      </w:r>
      <w:r w:rsidRPr="0086001C">
        <w:rPr>
          <w:rFonts w:ascii="Arial" w:eastAsia="Times New Roman" w:hAnsi="Arial" w:cs="Arial"/>
          <w:sz w:val="24"/>
          <w:szCs w:val="24"/>
          <w:lang w:eastAsia="ru-RU"/>
        </w:rPr>
        <w:br/>
      </w:r>
    </w:p>
    <w:p w14:paraId="23CB8B53"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52ACC40C"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региональный проект "Чистая страна";</w:t>
      </w:r>
      <w:r w:rsidRPr="0086001C">
        <w:rPr>
          <w:rFonts w:ascii="Arial" w:eastAsia="Times New Roman" w:hAnsi="Arial" w:cs="Arial"/>
          <w:sz w:val="24"/>
          <w:szCs w:val="24"/>
          <w:lang w:eastAsia="ru-RU"/>
        </w:rPr>
        <w:br/>
      </w:r>
    </w:p>
    <w:p w14:paraId="48E9D27B"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4D3C9585"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региональный проект "Комплексная система обращения с твердыми коммунальными отходами".</w:t>
      </w:r>
      <w:r w:rsidRPr="0086001C">
        <w:rPr>
          <w:rFonts w:ascii="Arial" w:eastAsia="Times New Roman" w:hAnsi="Arial" w:cs="Arial"/>
          <w:sz w:val="24"/>
          <w:szCs w:val="24"/>
          <w:lang w:eastAsia="ru-RU"/>
        </w:rPr>
        <w:br/>
      </w:r>
    </w:p>
    <w:p w14:paraId="2840EB2E"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5D8B11B6"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подпрограммы "Совершенствование условий функционирования системы особо охраняемых природных территорий и системы охраны объектов животного мира Амурской области" предусматривается выполнение следующих основных мероприятий:</w:t>
      </w:r>
      <w:r w:rsidRPr="0086001C">
        <w:rPr>
          <w:rFonts w:ascii="Arial" w:eastAsia="Times New Roman" w:hAnsi="Arial" w:cs="Arial"/>
          <w:sz w:val="24"/>
          <w:szCs w:val="24"/>
          <w:lang w:eastAsia="ru-RU"/>
        </w:rPr>
        <w:br/>
      </w:r>
    </w:p>
    <w:p w14:paraId="3B335054"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3A9D7EDB"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мероприятия по сохранению и восстановлению объектов животного мира, сохранению и развитию особо охраняемых природных территорий;</w:t>
      </w:r>
      <w:r w:rsidRPr="0086001C">
        <w:rPr>
          <w:rFonts w:ascii="Arial" w:eastAsia="Times New Roman" w:hAnsi="Arial" w:cs="Arial"/>
          <w:sz w:val="24"/>
          <w:szCs w:val="24"/>
          <w:lang w:eastAsia="ru-RU"/>
        </w:rPr>
        <w:br/>
      </w:r>
    </w:p>
    <w:p w14:paraId="47187751"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10A63D83"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обеспечение эффективного исполнения переданных полномочий Российской Федерации.</w:t>
      </w:r>
      <w:r w:rsidRPr="0086001C">
        <w:rPr>
          <w:rFonts w:ascii="Arial" w:eastAsia="Times New Roman" w:hAnsi="Arial" w:cs="Arial"/>
          <w:sz w:val="24"/>
          <w:szCs w:val="24"/>
          <w:lang w:eastAsia="ru-RU"/>
        </w:rPr>
        <w:br/>
      </w:r>
    </w:p>
    <w:p w14:paraId="54929152"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15DDE29D"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подпрограммы "Развитие лесного хозяйства в Амурской области" предусматривается выполнение следующих основных мероприятий:</w:t>
      </w:r>
      <w:r w:rsidRPr="0086001C">
        <w:rPr>
          <w:rFonts w:ascii="Arial" w:eastAsia="Times New Roman" w:hAnsi="Arial" w:cs="Arial"/>
          <w:sz w:val="24"/>
          <w:szCs w:val="24"/>
          <w:lang w:eastAsia="ru-RU"/>
        </w:rPr>
        <w:br/>
      </w:r>
    </w:p>
    <w:p w14:paraId="7C4B631E"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73267E0A"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мероприятия в сфере использования, охраны, защиты и воспроизводства лесов;</w:t>
      </w:r>
      <w:r w:rsidRPr="0086001C">
        <w:rPr>
          <w:rFonts w:ascii="Arial" w:eastAsia="Times New Roman" w:hAnsi="Arial" w:cs="Arial"/>
          <w:sz w:val="24"/>
          <w:szCs w:val="24"/>
          <w:lang w:eastAsia="ru-RU"/>
        </w:rPr>
        <w:br/>
      </w:r>
    </w:p>
    <w:p w14:paraId="26BE477C"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6CC931A4"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региональный проект "Сохранение лесов".</w:t>
      </w:r>
      <w:r w:rsidRPr="0086001C">
        <w:rPr>
          <w:rFonts w:ascii="Arial" w:eastAsia="Times New Roman" w:hAnsi="Arial" w:cs="Arial"/>
          <w:sz w:val="24"/>
          <w:szCs w:val="24"/>
          <w:lang w:eastAsia="ru-RU"/>
        </w:rPr>
        <w:br/>
      </w:r>
    </w:p>
    <w:p w14:paraId="7D82595C"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0CAB1723"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 xml:space="preserve">В рамках подпрограммы "Обеспечение реализации основных направлений государственной политики в сфере реализации государственной программы" </w:t>
      </w:r>
      <w:r w:rsidRPr="0086001C">
        <w:rPr>
          <w:rFonts w:ascii="Arial" w:eastAsia="Times New Roman" w:hAnsi="Arial" w:cs="Arial"/>
          <w:sz w:val="24"/>
          <w:szCs w:val="24"/>
          <w:lang w:eastAsia="ru-RU"/>
        </w:rPr>
        <w:lastRenderedPageBreak/>
        <w:t>предусматривается выполнение следующего основного мероприятия:</w:t>
      </w:r>
      <w:r w:rsidRPr="0086001C">
        <w:rPr>
          <w:rFonts w:ascii="Arial" w:eastAsia="Times New Roman" w:hAnsi="Arial" w:cs="Arial"/>
          <w:sz w:val="24"/>
          <w:szCs w:val="24"/>
          <w:lang w:eastAsia="ru-RU"/>
        </w:rPr>
        <w:br/>
      </w:r>
    </w:p>
    <w:p w14:paraId="1AA33ECF"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03AD3B4F"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обеспечение функций исполнительных органов государственной власти.</w:t>
      </w:r>
      <w:r w:rsidRPr="0086001C">
        <w:rPr>
          <w:rFonts w:ascii="Arial" w:eastAsia="Times New Roman" w:hAnsi="Arial" w:cs="Arial"/>
          <w:sz w:val="24"/>
          <w:szCs w:val="24"/>
          <w:lang w:eastAsia="ru-RU"/>
        </w:rPr>
        <w:br/>
      </w:r>
    </w:p>
    <w:p w14:paraId="27C8EA57"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61D2DEA0"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Система основных мероприятий, мероприятий и плановых показателей реализации государственной программы на 2021 - 2025 годы приведена в приложении N 1 к государственной программе.</w:t>
      </w:r>
      <w:r w:rsidRPr="0086001C">
        <w:rPr>
          <w:rFonts w:ascii="Arial" w:eastAsia="Times New Roman" w:hAnsi="Arial" w:cs="Arial"/>
          <w:sz w:val="24"/>
          <w:szCs w:val="24"/>
          <w:lang w:eastAsia="ru-RU"/>
        </w:rPr>
        <w:br/>
      </w:r>
    </w:p>
    <w:p w14:paraId="71B383DA"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0ED63956" w14:textId="0351E77F"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постановления Правительства Амурской области от 15.04.2021 N 226)</w:t>
      </w:r>
      <w:r w:rsidRPr="0086001C">
        <w:rPr>
          <w:rFonts w:ascii="Arial" w:eastAsia="Times New Roman" w:hAnsi="Arial" w:cs="Arial"/>
          <w:sz w:val="24"/>
          <w:szCs w:val="24"/>
          <w:lang w:eastAsia="ru-RU"/>
        </w:rPr>
        <w:br/>
      </w:r>
    </w:p>
    <w:p w14:paraId="4B624486"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br/>
        <w:t xml:space="preserve">    Система  основных  мероприятий,  мероприятий  и  плановых   показателей </w:t>
      </w:r>
    </w:p>
    <w:p w14:paraId="13EBAFEF"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t xml:space="preserve">реализации  государственной  программы  за  2014  -  2020  годы приведена в </w:t>
      </w:r>
    </w:p>
    <w:p w14:paraId="53C922D7"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t xml:space="preserve">              1 </w:t>
      </w:r>
    </w:p>
    <w:p w14:paraId="664A62BA"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t>приложении N 1  к государственной программе.</w:t>
      </w:r>
    </w:p>
    <w:p w14:paraId="4EBA647E"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t xml:space="preserve">(абзац  введен  постановлением Правительства Амурской области от 15.04.2021 </w:t>
      </w:r>
    </w:p>
    <w:p w14:paraId="5FAE1754"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t>N 226)</w:t>
      </w:r>
    </w:p>
    <w:p w14:paraId="76C41E1E" w14:textId="77777777" w:rsidR="0086001C" w:rsidRPr="0086001C" w:rsidRDefault="0086001C" w:rsidP="0086001C">
      <w:pPr>
        <w:spacing w:after="240" w:line="240" w:lineRule="auto"/>
        <w:jc w:val="center"/>
        <w:textAlignment w:val="baseline"/>
        <w:outlineLvl w:val="2"/>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t>V. СВЕДЕНИЯ ОБ ОСНОВНЫХ МЕРАХ ПРАВОВОГО РЕГУЛИРОВАНИЯ В СФЕРЕ РЕАЛИЗАЦИИ ГОСУДАРСТВЕННОЙ ПРОГРАММЫ</w:t>
      </w:r>
    </w:p>
    <w:p w14:paraId="5CC4633A"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51F8B7F"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сфере регулирования мер по охране окружающей среды и природопользования в настоящее время действуют следующие нормативные правовые акты:</w:t>
      </w:r>
      <w:r w:rsidRPr="0086001C">
        <w:rPr>
          <w:rFonts w:ascii="Arial" w:eastAsia="Times New Roman" w:hAnsi="Arial" w:cs="Arial"/>
          <w:sz w:val="24"/>
          <w:szCs w:val="24"/>
          <w:lang w:eastAsia="ru-RU"/>
        </w:rPr>
        <w:br/>
      </w:r>
    </w:p>
    <w:p w14:paraId="563788C3"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B8683F9" w14:textId="2A54A88A"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Водный кодекс Российской Федерации;</w:t>
      </w:r>
      <w:r w:rsidRPr="0086001C">
        <w:rPr>
          <w:rFonts w:ascii="Arial" w:eastAsia="Times New Roman" w:hAnsi="Arial" w:cs="Arial"/>
          <w:sz w:val="24"/>
          <w:szCs w:val="24"/>
          <w:lang w:eastAsia="ru-RU"/>
        </w:rPr>
        <w:br/>
      </w:r>
    </w:p>
    <w:p w14:paraId="6281A6D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2EA9FEF" w14:textId="3C5FFA5B"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Лесной кодекс Российской Федерации;</w:t>
      </w:r>
      <w:r w:rsidRPr="0086001C">
        <w:rPr>
          <w:rFonts w:ascii="Arial" w:eastAsia="Times New Roman" w:hAnsi="Arial" w:cs="Arial"/>
          <w:sz w:val="24"/>
          <w:szCs w:val="24"/>
          <w:lang w:eastAsia="ru-RU"/>
        </w:rPr>
        <w:br/>
      </w:r>
    </w:p>
    <w:p w14:paraId="1E066A25"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722CA81" w14:textId="24990079"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Закон Российской Федерации от 21 февраля 1992 г. N 2395-1 "О недрах";</w:t>
      </w:r>
      <w:r w:rsidRPr="0086001C">
        <w:rPr>
          <w:rFonts w:ascii="Arial" w:eastAsia="Times New Roman" w:hAnsi="Arial" w:cs="Arial"/>
          <w:sz w:val="24"/>
          <w:szCs w:val="24"/>
          <w:lang w:eastAsia="ru-RU"/>
        </w:rPr>
        <w:br/>
      </w:r>
    </w:p>
    <w:p w14:paraId="0CBFB87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215768B" w14:textId="1F3D3E94"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Федеральный закон от 10 января 2002 г. N 7-ФЗ "Об охране окружающей среды";</w:t>
      </w:r>
      <w:r w:rsidRPr="0086001C">
        <w:rPr>
          <w:rFonts w:ascii="Arial" w:eastAsia="Times New Roman" w:hAnsi="Arial" w:cs="Arial"/>
          <w:sz w:val="24"/>
          <w:szCs w:val="24"/>
          <w:lang w:eastAsia="ru-RU"/>
        </w:rPr>
        <w:br/>
      </w:r>
    </w:p>
    <w:p w14:paraId="7C7171E2"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72ADE91" w14:textId="1FFA6436"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Федеральный закон от 24 апреля 1995 г. N 52-ФЗ "О животном мире";</w:t>
      </w:r>
      <w:r w:rsidRPr="0086001C">
        <w:rPr>
          <w:rFonts w:ascii="Arial" w:eastAsia="Times New Roman" w:hAnsi="Arial" w:cs="Arial"/>
          <w:sz w:val="24"/>
          <w:szCs w:val="24"/>
          <w:lang w:eastAsia="ru-RU"/>
        </w:rPr>
        <w:br/>
      </w:r>
    </w:p>
    <w:p w14:paraId="32A93712"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0B27194" w14:textId="2113D2F6"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Федеральный закон от 14 марта 1995 г. N 33-ФЗ "Об особо охраняемых природных территориях";</w:t>
      </w:r>
      <w:r w:rsidRPr="0086001C">
        <w:rPr>
          <w:rFonts w:ascii="Arial" w:eastAsia="Times New Roman" w:hAnsi="Arial" w:cs="Arial"/>
          <w:sz w:val="24"/>
          <w:szCs w:val="24"/>
          <w:lang w:eastAsia="ru-RU"/>
        </w:rPr>
        <w:br/>
      </w:r>
    </w:p>
    <w:p w14:paraId="78BBEB8A"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C4816DA" w14:textId="63EC3033"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lastRenderedPageBreak/>
        <w:t>Федеральный закон от 21 июля 1997 г. N 117-ФЗ "О безопасности гидротехнических сооружений";</w:t>
      </w:r>
      <w:r w:rsidRPr="0086001C">
        <w:rPr>
          <w:rFonts w:ascii="Arial" w:eastAsia="Times New Roman" w:hAnsi="Arial" w:cs="Arial"/>
          <w:sz w:val="24"/>
          <w:szCs w:val="24"/>
          <w:lang w:eastAsia="ru-RU"/>
        </w:rPr>
        <w:br/>
      </w:r>
    </w:p>
    <w:p w14:paraId="54A17DA3"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25DCB41" w14:textId="541BC79D"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Федеральный закон от 24 июля 2009 г. N 209-ФЗ "Об охоте и о сохранении охотничьих ресурсов и внесении изменений в отдельные законодательные акты Российской Федерации";</w:t>
      </w:r>
      <w:r w:rsidRPr="0086001C">
        <w:rPr>
          <w:rFonts w:ascii="Arial" w:eastAsia="Times New Roman" w:hAnsi="Arial" w:cs="Arial"/>
          <w:sz w:val="24"/>
          <w:szCs w:val="24"/>
          <w:lang w:eastAsia="ru-RU"/>
        </w:rPr>
        <w:br/>
      </w:r>
    </w:p>
    <w:p w14:paraId="734B4BCF"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AA8442E" w14:textId="25F3E7A9"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Федеральный закон от 24 июня 1998 г. N 89-ФЗ "Об отходах производства и потребления";</w:t>
      </w:r>
      <w:r w:rsidRPr="0086001C">
        <w:rPr>
          <w:rFonts w:ascii="Arial" w:eastAsia="Times New Roman" w:hAnsi="Arial" w:cs="Arial"/>
          <w:sz w:val="24"/>
          <w:szCs w:val="24"/>
          <w:lang w:eastAsia="ru-RU"/>
        </w:rPr>
        <w:br/>
      </w:r>
    </w:p>
    <w:p w14:paraId="144C557B"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F780F13" w14:textId="4151C682"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Федеральный закон от 23 ноября 1995 г. N 174-ФЗ "Об экологической экспертизе";</w:t>
      </w:r>
      <w:r w:rsidRPr="0086001C">
        <w:rPr>
          <w:rFonts w:ascii="Arial" w:eastAsia="Times New Roman" w:hAnsi="Arial" w:cs="Arial"/>
          <w:sz w:val="24"/>
          <w:szCs w:val="24"/>
          <w:lang w:eastAsia="ru-RU"/>
        </w:rPr>
        <w:br/>
      </w:r>
    </w:p>
    <w:p w14:paraId="4BE71901"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BB711AD" w14:textId="03B69946"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постановление Правительства Российской Федерации от 30 июня 2007 г. N 417 "Об утверждении Правил пожарной безопасности в лесах";</w:t>
      </w:r>
      <w:r w:rsidRPr="0086001C">
        <w:rPr>
          <w:rFonts w:ascii="Arial" w:eastAsia="Times New Roman" w:hAnsi="Arial" w:cs="Arial"/>
          <w:sz w:val="24"/>
          <w:szCs w:val="24"/>
          <w:lang w:eastAsia="ru-RU"/>
        </w:rPr>
        <w:br/>
      </w:r>
    </w:p>
    <w:p w14:paraId="392E23A4"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A1A25EB" w14:textId="45873C2C"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абзац утратил силу. - постановление Правительства Амурской области от 25.09.2015 N 452;</w:t>
      </w:r>
      <w:r w:rsidRPr="0086001C">
        <w:rPr>
          <w:rFonts w:ascii="Arial" w:eastAsia="Times New Roman" w:hAnsi="Arial" w:cs="Arial"/>
          <w:sz w:val="24"/>
          <w:szCs w:val="24"/>
          <w:lang w:eastAsia="ru-RU"/>
        </w:rPr>
        <w:br/>
      </w:r>
    </w:p>
    <w:p w14:paraId="182D6BF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19369B3" w14:textId="7FD6237E"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постановление Правительства Российской Федерации от 9 августа 2013 г. N 681 "О государственном экологическом мониторинге (государственном мониторинге окружающей среды) и государственном фонде данных государственного экологического мониторинга (государственного мониторинга окружающей среды)";</w:t>
      </w:r>
      <w:r w:rsidRPr="0086001C">
        <w:rPr>
          <w:rFonts w:ascii="Arial" w:eastAsia="Times New Roman" w:hAnsi="Arial" w:cs="Arial"/>
          <w:sz w:val="24"/>
          <w:szCs w:val="24"/>
          <w:lang w:eastAsia="ru-RU"/>
        </w:rPr>
        <w:br/>
      </w:r>
    </w:p>
    <w:p w14:paraId="2F4ACDBF"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3C3EA6E" w14:textId="1FDCA7FC"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Закон Амурской области от 10 ноября 2005 г. N 89-ОЗ "Об охране окружающей среды в Амурской области".</w:t>
      </w:r>
      <w:r w:rsidRPr="0086001C">
        <w:rPr>
          <w:rFonts w:ascii="Arial" w:eastAsia="Times New Roman" w:hAnsi="Arial" w:cs="Arial"/>
          <w:sz w:val="24"/>
          <w:szCs w:val="24"/>
          <w:lang w:eastAsia="ru-RU"/>
        </w:rPr>
        <w:br/>
      </w:r>
    </w:p>
    <w:p w14:paraId="6E057A31"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32D89C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Разработка дополнительных нормативных правовых актов для обеспечения реализации мероприятий государственной программы не требуется.</w:t>
      </w:r>
      <w:r w:rsidRPr="0086001C">
        <w:rPr>
          <w:rFonts w:ascii="Arial" w:eastAsia="Times New Roman" w:hAnsi="Arial" w:cs="Arial"/>
          <w:sz w:val="24"/>
          <w:szCs w:val="24"/>
          <w:lang w:eastAsia="ru-RU"/>
        </w:rPr>
        <w:br/>
      </w:r>
    </w:p>
    <w:p w14:paraId="650BB1B8" w14:textId="77777777" w:rsidR="0086001C" w:rsidRPr="0086001C" w:rsidRDefault="0086001C" w:rsidP="0086001C">
      <w:pPr>
        <w:spacing w:after="240" w:line="240" w:lineRule="auto"/>
        <w:jc w:val="center"/>
        <w:textAlignment w:val="baseline"/>
        <w:outlineLvl w:val="2"/>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VI. РЕСУРСНОЕ ОБЕСПЕЧЕНИЕ ГОСУДАРСТВЕННОЙ ПРОГРАММЫ</w:t>
      </w:r>
    </w:p>
    <w:p w14:paraId="0CADC78C" w14:textId="0C00B09F" w:rsidR="0086001C" w:rsidRPr="0086001C" w:rsidRDefault="0086001C" w:rsidP="0086001C">
      <w:pPr>
        <w:spacing w:after="0" w:line="240" w:lineRule="auto"/>
        <w:jc w:val="center"/>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t>(в ред. постановления Правительства Амурской области от 30.06.2021 N 418)</w:t>
      </w:r>
    </w:p>
    <w:p w14:paraId="01CD0853"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r>
    </w:p>
    <w:p w14:paraId="31C5100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 xml:space="preserve">Объем финансового обеспечения реализации государственной программы за счет средств областного бюджета на период после планового периода до конца срока ее реализации определяется исходя из установленного министерством финансов Амурской области предельного объема расходов на реализацию </w:t>
      </w:r>
      <w:r w:rsidRPr="0086001C">
        <w:rPr>
          <w:rFonts w:ascii="Arial" w:eastAsia="Times New Roman" w:hAnsi="Arial" w:cs="Arial"/>
          <w:sz w:val="24"/>
          <w:szCs w:val="24"/>
          <w:lang w:eastAsia="ru-RU"/>
        </w:rPr>
        <w:lastRenderedPageBreak/>
        <w:t>государственной программы.</w:t>
      </w:r>
      <w:r w:rsidRPr="0086001C">
        <w:rPr>
          <w:rFonts w:ascii="Arial" w:eastAsia="Times New Roman" w:hAnsi="Arial" w:cs="Arial"/>
          <w:sz w:val="24"/>
          <w:szCs w:val="24"/>
          <w:lang w:eastAsia="ru-RU"/>
        </w:rPr>
        <w:br/>
      </w:r>
    </w:p>
    <w:p w14:paraId="7005898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F7A09D7"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Ресурсное обеспечение и прогнозная (справочная) оценка расходов на реализацию мероприятий государственной программы из различных источников финансирования на 2021 - 2025 годы приведены в приложении N 3 к государственной программе.</w:t>
      </w:r>
      <w:r w:rsidRPr="0086001C">
        <w:rPr>
          <w:rFonts w:ascii="Arial" w:eastAsia="Times New Roman" w:hAnsi="Arial" w:cs="Arial"/>
          <w:sz w:val="24"/>
          <w:szCs w:val="24"/>
          <w:lang w:eastAsia="ru-RU"/>
        </w:rPr>
        <w:br/>
      </w:r>
    </w:p>
    <w:p w14:paraId="27D83215"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br/>
        <w:t xml:space="preserve">    Ресурсное  обеспечение  и  прогнозная  (справочная)  оценка расходов на </w:t>
      </w:r>
    </w:p>
    <w:p w14:paraId="2C061337"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t xml:space="preserve">реализацию  мероприятий  государственной  программы из различных источников </w:t>
      </w:r>
    </w:p>
    <w:p w14:paraId="001BF8AE"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t xml:space="preserve">                                                                          1 </w:t>
      </w:r>
    </w:p>
    <w:p w14:paraId="4C1FDA91"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t xml:space="preserve">финансирования   за   2014  -  2020  годы   приведены  в  приложении  N  3 </w:t>
      </w:r>
    </w:p>
    <w:p w14:paraId="7D10BEB8"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t>к государственной программе.</w:t>
      </w:r>
    </w:p>
    <w:p w14:paraId="0671A377" w14:textId="77777777" w:rsidR="0086001C" w:rsidRPr="0086001C" w:rsidRDefault="0086001C" w:rsidP="0086001C">
      <w:pPr>
        <w:spacing w:after="240" w:line="240" w:lineRule="auto"/>
        <w:jc w:val="center"/>
        <w:textAlignment w:val="baseline"/>
        <w:outlineLvl w:val="2"/>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VII. ПЛАНИРУЕМЫЕ ПОКАЗАТЕЛИ ЭФФЕКТИВНОСТИ ГОСУДАРСТВЕННОЙ ПРОГРАММЫ, ЦЕЛЕВЫЕ ПОКАЗАТЕЛИ ФЕДЕРАЛЬНЫХ И РЕГИОНАЛЬНЫХ ПРОЕКТОВ В РАМКАХ НАЦИОНАЛЬНЫХ ПРОЕКТОВ</w:t>
      </w:r>
    </w:p>
    <w:p w14:paraId="5098C134" w14:textId="55C6C9B8" w:rsidR="0086001C" w:rsidRPr="0086001C" w:rsidRDefault="0086001C" w:rsidP="0086001C">
      <w:pPr>
        <w:spacing w:after="0" w:line="240" w:lineRule="auto"/>
        <w:jc w:val="center"/>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постановления Правительства Амурской области от 15.04.2021 N 226)</w:t>
      </w:r>
    </w:p>
    <w:p w14:paraId="0F38D1D8" w14:textId="42BE22EE" w:rsidR="0086001C" w:rsidRPr="0086001C" w:rsidRDefault="0086001C" w:rsidP="0086001C">
      <w:pPr>
        <w:spacing w:after="0" w:line="240" w:lineRule="auto"/>
        <w:jc w:val="center"/>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r>
      <w:r w:rsidRPr="0086001C">
        <w:rPr>
          <w:rFonts w:ascii="Arial" w:eastAsia="Times New Roman" w:hAnsi="Arial" w:cs="Arial"/>
          <w:sz w:val="24"/>
          <w:szCs w:val="24"/>
          <w:lang w:eastAsia="ru-RU"/>
        </w:rPr>
        <w:br/>
        <w:t>(в ред. постановления Правительства Амурской области от 08.10.2020 N 694)</w:t>
      </w:r>
    </w:p>
    <w:p w14:paraId="11D6F8C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r>
    </w:p>
    <w:p w14:paraId="7F13A630"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Показатели (индикаторы) эффективности государственной программы оцениваются в целом для государственной программы и для каждой из подпрограмм государственной программы.</w:t>
      </w:r>
      <w:r w:rsidRPr="0086001C">
        <w:rPr>
          <w:rFonts w:ascii="Arial" w:eastAsia="Times New Roman" w:hAnsi="Arial" w:cs="Arial"/>
          <w:sz w:val="24"/>
          <w:szCs w:val="24"/>
          <w:lang w:eastAsia="ru-RU"/>
        </w:rPr>
        <w:br/>
      </w:r>
    </w:p>
    <w:p w14:paraId="2FDB77D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19195C7"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Эти показатели (индикаторы) предназначены для оценки наиболее существенных результатов реализации государственной программы и включенных в нее подпрограмм.</w:t>
      </w:r>
      <w:r w:rsidRPr="0086001C">
        <w:rPr>
          <w:rFonts w:ascii="Arial" w:eastAsia="Times New Roman" w:hAnsi="Arial" w:cs="Arial"/>
          <w:sz w:val="24"/>
          <w:szCs w:val="24"/>
          <w:lang w:eastAsia="ru-RU"/>
        </w:rPr>
        <w:br/>
      </w:r>
    </w:p>
    <w:p w14:paraId="192BB3E2"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CA0AE9B"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Показателями эффективности реализации государственной программы являются:</w:t>
      </w:r>
      <w:r w:rsidRPr="0086001C">
        <w:rPr>
          <w:rFonts w:ascii="Arial" w:eastAsia="Times New Roman" w:hAnsi="Arial" w:cs="Arial"/>
          <w:sz w:val="24"/>
          <w:szCs w:val="24"/>
          <w:lang w:eastAsia="ru-RU"/>
        </w:rPr>
        <w:br/>
      </w:r>
    </w:p>
    <w:p w14:paraId="7B57516A"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FDB38EE"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1) доля населения, проживающего на защищенной в результате проведения противопаводковых мероприятий территории, к общему числу населения, проживающему на территориях, подверженных негативному воздействию вод.</w:t>
      </w:r>
      <w:r w:rsidRPr="0086001C">
        <w:rPr>
          <w:rFonts w:ascii="Arial" w:eastAsia="Times New Roman" w:hAnsi="Arial" w:cs="Arial"/>
          <w:sz w:val="24"/>
          <w:szCs w:val="24"/>
          <w:lang w:eastAsia="ru-RU"/>
        </w:rPr>
        <w:br/>
      </w:r>
    </w:p>
    <w:p w14:paraId="7823F22D"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60EA1E2"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Данный показатель рассчитывается как отношение численности населения, проживающего на защищенной в результате проведения противопаводковых мероприятий территории, к общему числу населения, проживающего на территориях, подверженных негативному воздействию вод;</w:t>
      </w:r>
      <w:r w:rsidRPr="0086001C">
        <w:rPr>
          <w:rFonts w:ascii="Arial" w:eastAsia="Times New Roman" w:hAnsi="Arial" w:cs="Arial"/>
          <w:sz w:val="24"/>
          <w:szCs w:val="24"/>
          <w:lang w:eastAsia="ru-RU"/>
        </w:rPr>
        <w:br/>
      </w:r>
    </w:p>
    <w:p w14:paraId="4A65268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584EC0E"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2) объем сброса загрязненных сточных вод в поверхностные водные объекты в общем объеме сбрасываемых сточных вод.</w:t>
      </w:r>
      <w:r w:rsidRPr="0086001C">
        <w:rPr>
          <w:rFonts w:ascii="Arial" w:eastAsia="Times New Roman" w:hAnsi="Arial" w:cs="Arial"/>
          <w:sz w:val="24"/>
          <w:szCs w:val="24"/>
          <w:lang w:eastAsia="ru-RU"/>
        </w:rPr>
        <w:br/>
      </w:r>
    </w:p>
    <w:p w14:paraId="7760A01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0EA6560"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Данный показатель рассчитывается как отношение объема загрязненных сточных вод, сбрасываемых в поверхностные водные объекты, к общему объему сбрасываемых сточных вод;</w:t>
      </w:r>
      <w:r w:rsidRPr="0086001C">
        <w:rPr>
          <w:rFonts w:ascii="Arial" w:eastAsia="Times New Roman" w:hAnsi="Arial" w:cs="Arial"/>
          <w:sz w:val="24"/>
          <w:szCs w:val="24"/>
          <w:lang w:eastAsia="ru-RU"/>
        </w:rPr>
        <w:br/>
      </w:r>
    </w:p>
    <w:p w14:paraId="4B3FF79B"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00AC614"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3) доля уловленных и обезвреженных загрязняющих атмосферный воздух веществ в общем количестве отходящих загрязняющих веществ от стационарных источников.</w:t>
      </w:r>
      <w:r w:rsidRPr="0086001C">
        <w:rPr>
          <w:rFonts w:ascii="Arial" w:eastAsia="Times New Roman" w:hAnsi="Arial" w:cs="Arial"/>
          <w:sz w:val="24"/>
          <w:szCs w:val="24"/>
          <w:lang w:eastAsia="ru-RU"/>
        </w:rPr>
        <w:br/>
      </w:r>
    </w:p>
    <w:p w14:paraId="685DE61F"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5523303"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Данный показатель рассчитывается как отношение количества обезвреженных загрязняющих атмосферный воздух веществ к общему количеству отходящих загрязняющих веществ от стационарных источников;</w:t>
      </w:r>
      <w:r w:rsidRPr="0086001C">
        <w:rPr>
          <w:rFonts w:ascii="Arial" w:eastAsia="Times New Roman" w:hAnsi="Arial" w:cs="Arial"/>
          <w:sz w:val="24"/>
          <w:szCs w:val="24"/>
          <w:lang w:eastAsia="ru-RU"/>
        </w:rPr>
        <w:br/>
      </w:r>
    </w:p>
    <w:p w14:paraId="6D7BEEAD"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68054F7"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4) индекс роста численности основных видов охотничьих ресурсов (прежде всего, копытных животных).</w:t>
      </w:r>
      <w:r w:rsidRPr="0086001C">
        <w:rPr>
          <w:rFonts w:ascii="Arial" w:eastAsia="Times New Roman" w:hAnsi="Arial" w:cs="Arial"/>
          <w:sz w:val="24"/>
          <w:szCs w:val="24"/>
          <w:lang w:eastAsia="ru-RU"/>
        </w:rPr>
        <w:br/>
      </w:r>
    </w:p>
    <w:p w14:paraId="444853C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5C30782"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Показатель рассчитывается по формуле:</w:t>
      </w:r>
      <w:r w:rsidRPr="0086001C">
        <w:rPr>
          <w:rFonts w:ascii="Arial" w:eastAsia="Times New Roman" w:hAnsi="Arial" w:cs="Arial"/>
          <w:sz w:val="24"/>
          <w:szCs w:val="24"/>
          <w:lang w:eastAsia="ru-RU"/>
        </w:rPr>
        <w:br/>
      </w:r>
    </w:p>
    <w:p w14:paraId="4603D6A0" w14:textId="77777777" w:rsidR="0086001C" w:rsidRPr="0086001C" w:rsidRDefault="0086001C" w:rsidP="0086001C">
      <w:pPr>
        <w:spacing w:after="0" w:line="240" w:lineRule="auto"/>
        <w:jc w:val="center"/>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t>I = Nт / Nп,</w:t>
      </w:r>
    </w:p>
    <w:p w14:paraId="1C4D8E25"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r>
    </w:p>
    <w:p w14:paraId="6652E8FF"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где: I - индекс численности;</w:t>
      </w:r>
      <w:r w:rsidRPr="0086001C">
        <w:rPr>
          <w:rFonts w:ascii="Arial" w:eastAsia="Times New Roman" w:hAnsi="Arial" w:cs="Arial"/>
          <w:sz w:val="24"/>
          <w:szCs w:val="24"/>
          <w:lang w:eastAsia="ru-RU"/>
        </w:rPr>
        <w:br/>
      </w:r>
    </w:p>
    <w:p w14:paraId="15C16A63"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81B1316"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Nт - численность диких копытных животных в году определения индекса численности (по данным послепромыслового учета численности);</w:t>
      </w:r>
      <w:r w:rsidRPr="0086001C">
        <w:rPr>
          <w:rFonts w:ascii="Arial" w:eastAsia="Times New Roman" w:hAnsi="Arial" w:cs="Arial"/>
          <w:sz w:val="24"/>
          <w:szCs w:val="24"/>
          <w:lang w:eastAsia="ru-RU"/>
        </w:rPr>
        <w:br/>
      </w:r>
    </w:p>
    <w:p w14:paraId="01B7F28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8E02673"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Nп - численность диких копытных животных в году, относительно которого определяется индекс численности (по данным послепромыслового учета численности соответствующего года);</w:t>
      </w:r>
      <w:r w:rsidRPr="0086001C">
        <w:rPr>
          <w:rFonts w:ascii="Arial" w:eastAsia="Times New Roman" w:hAnsi="Arial" w:cs="Arial"/>
          <w:sz w:val="24"/>
          <w:szCs w:val="24"/>
          <w:lang w:eastAsia="ru-RU"/>
        </w:rPr>
        <w:br/>
      </w:r>
    </w:p>
    <w:p w14:paraId="1A2FB17F"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2B90396"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5) площадь лесовосстановления по отношению к площади выбывших лесов.</w:t>
      </w:r>
      <w:r w:rsidRPr="0086001C">
        <w:rPr>
          <w:rFonts w:ascii="Arial" w:eastAsia="Times New Roman" w:hAnsi="Arial" w:cs="Arial"/>
          <w:sz w:val="24"/>
          <w:szCs w:val="24"/>
          <w:lang w:eastAsia="ru-RU"/>
        </w:rPr>
        <w:br/>
      </w:r>
    </w:p>
    <w:p w14:paraId="7ECB4D65"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8651137"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Данный показатель рассчитывается как отношение площади лесовосстановления к площади выбывших лесов в результате сплошных рубок и гибели лесов;</w:t>
      </w:r>
      <w:r w:rsidRPr="0086001C">
        <w:rPr>
          <w:rFonts w:ascii="Arial" w:eastAsia="Times New Roman" w:hAnsi="Arial" w:cs="Arial"/>
          <w:sz w:val="24"/>
          <w:szCs w:val="24"/>
          <w:lang w:eastAsia="ru-RU"/>
        </w:rPr>
        <w:br/>
      </w:r>
    </w:p>
    <w:p w14:paraId="3852546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97CE310"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6) доля использования расчетной лесосеки.</w:t>
      </w:r>
      <w:r w:rsidRPr="0086001C">
        <w:rPr>
          <w:rFonts w:ascii="Arial" w:eastAsia="Times New Roman" w:hAnsi="Arial" w:cs="Arial"/>
          <w:sz w:val="24"/>
          <w:szCs w:val="24"/>
          <w:lang w:eastAsia="ru-RU"/>
        </w:rPr>
        <w:br/>
      </w:r>
    </w:p>
    <w:p w14:paraId="571FA903"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4A3CDE0"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Данный показатель рассчитывается как отношение площади используемой расчетной лесосеки к общей площади расчетной лесосеки;</w:t>
      </w:r>
      <w:r w:rsidRPr="0086001C">
        <w:rPr>
          <w:rFonts w:ascii="Arial" w:eastAsia="Times New Roman" w:hAnsi="Arial" w:cs="Arial"/>
          <w:sz w:val="24"/>
          <w:szCs w:val="24"/>
          <w:lang w:eastAsia="ru-RU"/>
        </w:rPr>
        <w:br/>
      </w:r>
    </w:p>
    <w:p w14:paraId="4B1DF8E5"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7E2400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7) отношение фактического объема заготовки древесины к установленному допустимому объему изъятия древесины.</w:t>
      </w:r>
      <w:r w:rsidRPr="0086001C">
        <w:rPr>
          <w:rFonts w:ascii="Arial" w:eastAsia="Times New Roman" w:hAnsi="Arial" w:cs="Arial"/>
          <w:sz w:val="24"/>
          <w:szCs w:val="24"/>
          <w:lang w:eastAsia="ru-RU"/>
        </w:rPr>
        <w:br/>
      </w:r>
    </w:p>
    <w:p w14:paraId="1DBF60C1"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1EF8A87"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Данный показатель рассчитывается как отношение фактического объема заготовки древесины к установленному допустимому объему изъятия древесины;</w:t>
      </w:r>
      <w:r w:rsidRPr="0086001C">
        <w:rPr>
          <w:rFonts w:ascii="Arial" w:eastAsia="Times New Roman" w:hAnsi="Arial" w:cs="Arial"/>
          <w:sz w:val="24"/>
          <w:szCs w:val="24"/>
          <w:lang w:eastAsia="ru-RU"/>
        </w:rPr>
        <w:br/>
      </w:r>
    </w:p>
    <w:p w14:paraId="6DA242A5"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4E39979"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8) лесистость территории Амурской области.</w:t>
      </w:r>
      <w:r w:rsidRPr="0086001C">
        <w:rPr>
          <w:rFonts w:ascii="Arial" w:eastAsia="Times New Roman" w:hAnsi="Arial" w:cs="Arial"/>
          <w:sz w:val="24"/>
          <w:szCs w:val="24"/>
          <w:lang w:eastAsia="ru-RU"/>
        </w:rPr>
        <w:br/>
      </w:r>
    </w:p>
    <w:p w14:paraId="2A836F3B"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F4EEDB9"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Данный показатель рассчитывается как отношение площади земель, покрытой лесной растительностью, к общей площади субъекта;</w:t>
      </w:r>
      <w:r w:rsidRPr="0086001C">
        <w:rPr>
          <w:rFonts w:ascii="Arial" w:eastAsia="Times New Roman" w:hAnsi="Arial" w:cs="Arial"/>
          <w:sz w:val="24"/>
          <w:szCs w:val="24"/>
          <w:lang w:eastAsia="ru-RU"/>
        </w:rPr>
        <w:br/>
      </w:r>
    </w:p>
    <w:p w14:paraId="62028A07"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67614BF"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9) доля площади ценных лесных насаждений в составе занятых лесными насаждениями земель лесного фонда.</w:t>
      </w:r>
      <w:r w:rsidRPr="0086001C">
        <w:rPr>
          <w:rFonts w:ascii="Arial" w:eastAsia="Times New Roman" w:hAnsi="Arial" w:cs="Arial"/>
          <w:sz w:val="24"/>
          <w:szCs w:val="24"/>
          <w:lang w:eastAsia="ru-RU"/>
        </w:rPr>
        <w:br/>
      </w:r>
    </w:p>
    <w:p w14:paraId="4B06B3EF"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B31BBC7"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Данный показатель рассчитывается как отношение площади ценных лесных насаждений (хвойных и твердолиственных пород) к общей площади земель, покрытой лесной растительностью;</w:t>
      </w:r>
      <w:r w:rsidRPr="0086001C">
        <w:rPr>
          <w:rFonts w:ascii="Arial" w:eastAsia="Times New Roman" w:hAnsi="Arial" w:cs="Arial"/>
          <w:sz w:val="24"/>
          <w:szCs w:val="24"/>
          <w:lang w:eastAsia="ru-RU"/>
        </w:rPr>
        <w:br/>
      </w:r>
    </w:p>
    <w:p w14:paraId="1DFDA6F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6FB6497"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10) обеспечение эффективного управления и руководства в сфере охраны окружающей среды и рационального природопользования.</w:t>
      </w:r>
      <w:r w:rsidRPr="0086001C">
        <w:rPr>
          <w:rFonts w:ascii="Arial" w:eastAsia="Times New Roman" w:hAnsi="Arial" w:cs="Arial"/>
          <w:sz w:val="24"/>
          <w:szCs w:val="24"/>
          <w:lang w:eastAsia="ru-RU"/>
        </w:rPr>
        <w:br/>
      </w:r>
    </w:p>
    <w:p w14:paraId="154ECF4C"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B73534E"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Данный показатель рассчитывается исходя из ежегодно проводимой оценки эффективности и результативности исполнения органами государственной власти функций и обязанностей в рамках своей деятельности.</w:t>
      </w:r>
      <w:r w:rsidRPr="0086001C">
        <w:rPr>
          <w:rFonts w:ascii="Arial" w:eastAsia="Times New Roman" w:hAnsi="Arial" w:cs="Arial"/>
          <w:sz w:val="24"/>
          <w:szCs w:val="24"/>
          <w:lang w:eastAsia="ru-RU"/>
        </w:rPr>
        <w:br/>
      </w:r>
    </w:p>
    <w:p w14:paraId="624F8FC1"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14AD6B3"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количественном выражении к концу 2025 года планируется получить следующие результаты:</w:t>
      </w:r>
      <w:r w:rsidRPr="0086001C">
        <w:rPr>
          <w:rFonts w:ascii="Arial" w:eastAsia="Times New Roman" w:hAnsi="Arial" w:cs="Arial"/>
          <w:sz w:val="24"/>
          <w:szCs w:val="24"/>
          <w:lang w:eastAsia="ru-RU"/>
        </w:rPr>
        <w:br/>
      </w:r>
    </w:p>
    <w:p w14:paraId="4F1B66F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94A1F0B"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увеличить долю населения, проживающего на защищенной в результате проведения противопаводковых мероприятий территории, к общему числу населения, проживающего на территориях, подверженных негативному воздействию вод, до 8%;</w:t>
      </w:r>
      <w:r w:rsidRPr="0086001C">
        <w:rPr>
          <w:rFonts w:ascii="Arial" w:eastAsia="Times New Roman" w:hAnsi="Arial" w:cs="Arial"/>
          <w:sz w:val="24"/>
          <w:szCs w:val="24"/>
          <w:lang w:eastAsia="ru-RU"/>
        </w:rPr>
        <w:br/>
      </w:r>
    </w:p>
    <w:p w14:paraId="5B95D8DD"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EAD7765"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снизить сброс загрязненных сточных вод в поверхностные водные объекты в общем объеме сбрасываемых сточных вод до 90%;</w:t>
      </w:r>
      <w:r w:rsidRPr="0086001C">
        <w:rPr>
          <w:rFonts w:ascii="Arial" w:eastAsia="Times New Roman" w:hAnsi="Arial" w:cs="Arial"/>
          <w:sz w:val="24"/>
          <w:szCs w:val="24"/>
          <w:lang w:eastAsia="ru-RU"/>
        </w:rPr>
        <w:br/>
      </w:r>
    </w:p>
    <w:p w14:paraId="7FCA20C0"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8575566"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lastRenderedPageBreak/>
        <w:t>увеличить долю уловленных и обезвреженных загрязняющих атмосферный воздух веществ в общем количестве отходящих загрязняющих веществ от стационарных источников до 70%;</w:t>
      </w:r>
      <w:r w:rsidRPr="0086001C">
        <w:rPr>
          <w:rFonts w:ascii="Arial" w:eastAsia="Times New Roman" w:hAnsi="Arial" w:cs="Arial"/>
          <w:sz w:val="24"/>
          <w:szCs w:val="24"/>
          <w:lang w:eastAsia="ru-RU"/>
        </w:rPr>
        <w:br/>
      </w:r>
    </w:p>
    <w:p w14:paraId="1973D00C"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B01135C"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сохранить индекс роста численности основных видов охотничьих ресурсов (прежде всего, копытных животных) на уровне 1,05;</w:t>
      </w:r>
      <w:r w:rsidRPr="0086001C">
        <w:rPr>
          <w:rFonts w:ascii="Arial" w:eastAsia="Times New Roman" w:hAnsi="Arial" w:cs="Arial"/>
          <w:sz w:val="24"/>
          <w:szCs w:val="24"/>
          <w:lang w:eastAsia="ru-RU"/>
        </w:rPr>
        <w:br/>
      </w:r>
    </w:p>
    <w:p w14:paraId="4350705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FF26AC1"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увеличить площадь лесовосстановления к площади выбывших лесов до 8,6%;</w:t>
      </w:r>
      <w:r w:rsidRPr="0086001C">
        <w:rPr>
          <w:rFonts w:ascii="Arial" w:eastAsia="Times New Roman" w:hAnsi="Arial" w:cs="Arial"/>
          <w:sz w:val="24"/>
          <w:szCs w:val="24"/>
          <w:lang w:eastAsia="ru-RU"/>
        </w:rPr>
        <w:br/>
      </w:r>
    </w:p>
    <w:p w14:paraId="11F67450"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6D8E0D4"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увеличить долю использования расчетной лесосеки до 11%;</w:t>
      </w:r>
      <w:r w:rsidRPr="0086001C">
        <w:rPr>
          <w:rFonts w:ascii="Arial" w:eastAsia="Times New Roman" w:hAnsi="Arial" w:cs="Arial"/>
          <w:sz w:val="24"/>
          <w:szCs w:val="24"/>
          <w:lang w:eastAsia="ru-RU"/>
        </w:rPr>
        <w:br/>
      </w:r>
    </w:p>
    <w:p w14:paraId="3935EE9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50F254B"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увеличить фактический объем заготовки древесины до 14,3% к установленному допустимому объему изъятия древесины;</w:t>
      </w:r>
      <w:r w:rsidRPr="0086001C">
        <w:rPr>
          <w:rFonts w:ascii="Arial" w:eastAsia="Times New Roman" w:hAnsi="Arial" w:cs="Arial"/>
          <w:sz w:val="24"/>
          <w:szCs w:val="24"/>
          <w:lang w:eastAsia="ru-RU"/>
        </w:rPr>
        <w:br/>
      </w:r>
    </w:p>
    <w:p w14:paraId="1116938D"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A2751E1" w14:textId="5460B5A6"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постановления Правительства Амурской области от 05.07.2021 N 441)</w:t>
      </w:r>
      <w:r w:rsidRPr="0086001C">
        <w:rPr>
          <w:rFonts w:ascii="Arial" w:eastAsia="Times New Roman" w:hAnsi="Arial" w:cs="Arial"/>
          <w:sz w:val="24"/>
          <w:szCs w:val="24"/>
          <w:lang w:eastAsia="ru-RU"/>
        </w:rPr>
        <w:br/>
      </w:r>
    </w:p>
    <w:p w14:paraId="417CED6B"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0AD030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сохранить лесистость территории Амурской области на уровне 65,3%;</w:t>
      </w:r>
      <w:r w:rsidRPr="0086001C">
        <w:rPr>
          <w:rFonts w:ascii="Arial" w:eastAsia="Times New Roman" w:hAnsi="Arial" w:cs="Arial"/>
          <w:sz w:val="24"/>
          <w:szCs w:val="24"/>
          <w:lang w:eastAsia="ru-RU"/>
        </w:rPr>
        <w:br/>
      </w:r>
    </w:p>
    <w:p w14:paraId="385AFA1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53A160F"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сохранить долю площади ценных лесных насаждений в составе занятых лесными насаждениями земель лесного фонда на уровне 66%;</w:t>
      </w:r>
      <w:r w:rsidRPr="0086001C">
        <w:rPr>
          <w:rFonts w:ascii="Arial" w:eastAsia="Times New Roman" w:hAnsi="Arial" w:cs="Arial"/>
          <w:sz w:val="24"/>
          <w:szCs w:val="24"/>
          <w:lang w:eastAsia="ru-RU"/>
        </w:rPr>
        <w:br/>
      </w:r>
    </w:p>
    <w:p w14:paraId="706D0A0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2267A73"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обеспечить эффективное управление и руководство в сфере охраны окружающей среды и рационального природопользования на 100%.</w:t>
      </w:r>
      <w:r w:rsidRPr="0086001C">
        <w:rPr>
          <w:rFonts w:ascii="Arial" w:eastAsia="Times New Roman" w:hAnsi="Arial" w:cs="Arial"/>
          <w:sz w:val="24"/>
          <w:szCs w:val="24"/>
          <w:lang w:eastAsia="ru-RU"/>
        </w:rPr>
        <w:br/>
      </w:r>
    </w:p>
    <w:p w14:paraId="39344167"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4BDEC07"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Прогноз сводных показателей государственных заданий на оказание государственных услуг (выполнение работ) государственными учреждениями Амурской области по государственной программе приведен в приложении N 4 к государственной программе.</w:t>
      </w:r>
      <w:r w:rsidRPr="0086001C">
        <w:rPr>
          <w:rFonts w:ascii="Arial" w:eastAsia="Times New Roman" w:hAnsi="Arial" w:cs="Arial"/>
          <w:sz w:val="24"/>
          <w:szCs w:val="24"/>
          <w:lang w:eastAsia="ru-RU"/>
        </w:rPr>
        <w:br/>
      </w:r>
    </w:p>
    <w:p w14:paraId="251499B1" w14:textId="77777777" w:rsidR="0086001C" w:rsidRPr="0086001C" w:rsidRDefault="0086001C" w:rsidP="0086001C">
      <w:pPr>
        <w:spacing w:after="240" w:line="240" w:lineRule="auto"/>
        <w:jc w:val="center"/>
        <w:textAlignment w:val="baseline"/>
        <w:outlineLvl w:val="2"/>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VIII. РИСКИ РЕАЛИЗАЦИИ ГОСУДАРСТВЕННОЙ ПРОГРАММЫ. МЕРЫ УПРАВЛЕНИЯ РИСКАМИ</w:t>
      </w:r>
    </w:p>
    <w:p w14:paraId="2258EA47"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8206A81"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реализации государственной программы могут быть выявлены финансовые, техногенные и экологические риски.</w:t>
      </w:r>
      <w:r w:rsidRPr="0086001C">
        <w:rPr>
          <w:rFonts w:ascii="Arial" w:eastAsia="Times New Roman" w:hAnsi="Arial" w:cs="Arial"/>
          <w:sz w:val="24"/>
          <w:szCs w:val="24"/>
          <w:lang w:eastAsia="ru-RU"/>
        </w:rPr>
        <w:br/>
      </w:r>
    </w:p>
    <w:p w14:paraId="1EA29FFF"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FE0B7E7"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 xml:space="preserve">Финансовые риски связаны с увеличением бюджетного дефицита, вследствие этого - недостаточным уровнем бюджетного финансирования реализации мероприятий государственной программы. В случае невыделения достаточных ресурсов на реализацию мероприятий государственной программы значения </w:t>
      </w:r>
      <w:r w:rsidRPr="0086001C">
        <w:rPr>
          <w:rFonts w:ascii="Arial" w:eastAsia="Times New Roman" w:hAnsi="Arial" w:cs="Arial"/>
          <w:sz w:val="24"/>
          <w:szCs w:val="24"/>
          <w:lang w:eastAsia="ru-RU"/>
        </w:rPr>
        <w:lastRenderedPageBreak/>
        <w:t>показателей (индикаторов) государственной программы будут значительно ниже оптимальных. Данный риск может быть частично минимизирован за счет более активного использования мер экологического стимулирования хозяйствующих субъектов к реализации природоохранных мероприятий.</w:t>
      </w:r>
      <w:r w:rsidRPr="0086001C">
        <w:rPr>
          <w:rFonts w:ascii="Arial" w:eastAsia="Times New Roman" w:hAnsi="Arial" w:cs="Arial"/>
          <w:sz w:val="24"/>
          <w:szCs w:val="24"/>
          <w:lang w:eastAsia="ru-RU"/>
        </w:rPr>
        <w:br/>
      </w:r>
    </w:p>
    <w:p w14:paraId="4AFBF095"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E4971E6"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Техногенные и экологические риски связаны с тем, что любая крупная природная, технологическая или экологическая катастрофа, вероятность которой исключать нельзя, потребует дополнительных ресурсов по ликвидации ее последствий, что может негативно сказаться на реализации государственной программы. Частично данный риск может быть минимизирован за счет принятия мер по совершенствованию государственного регулирования.</w:t>
      </w:r>
      <w:r w:rsidRPr="0086001C">
        <w:rPr>
          <w:rFonts w:ascii="Arial" w:eastAsia="Times New Roman" w:hAnsi="Arial" w:cs="Arial"/>
          <w:sz w:val="24"/>
          <w:szCs w:val="24"/>
          <w:lang w:eastAsia="ru-RU"/>
        </w:rPr>
        <w:br/>
      </w:r>
    </w:p>
    <w:p w14:paraId="22A3625E" w14:textId="77777777" w:rsidR="0086001C" w:rsidRPr="0086001C" w:rsidRDefault="0086001C" w:rsidP="0086001C">
      <w:pPr>
        <w:spacing w:after="240" w:line="240" w:lineRule="auto"/>
        <w:jc w:val="center"/>
        <w:textAlignment w:val="baseline"/>
        <w:outlineLvl w:val="2"/>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IX. Подпрограмма "Развитие водохозяйственного комплекса и охрана окружающей среды в Амурской области"</w:t>
      </w:r>
    </w:p>
    <w:p w14:paraId="71017382" w14:textId="77777777" w:rsidR="0086001C" w:rsidRPr="0086001C" w:rsidRDefault="0086001C" w:rsidP="0086001C">
      <w:pPr>
        <w:spacing w:after="240" w:line="240" w:lineRule="auto"/>
        <w:jc w:val="center"/>
        <w:textAlignment w:val="baseline"/>
        <w:outlineLvl w:val="3"/>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1.1. ПАСПОРТ ПОДПРОГРАММЫ</w:t>
      </w:r>
      <w:r w:rsidRPr="0086001C">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553"/>
        <w:gridCol w:w="3667"/>
        <w:gridCol w:w="5135"/>
      </w:tblGrid>
      <w:tr w:rsidR="00C937FD" w:rsidRPr="00C937FD" w14:paraId="0F4B3256" w14:textId="77777777" w:rsidTr="0086001C">
        <w:trPr>
          <w:trHeight w:val="15"/>
        </w:trPr>
        <w:tc>
          <w:tcPr>
            <w:tcW w:w="554" w:type="dxa"/>
            <w:tcBorders>
              <w:top w:val="nil"/>
              <w:left w:val="nil"/>
              <w:bottom w:val="nil"/>
              <w:right w:val="nil"/>
            </w:tcBorders>
            <w:shd w:val="clear" w:color="auto" w:fill="auto"/>
            <w:hideMark/>
          </w:tcPr>
          <w:p w14:paraId="5FB92761" w14:textId="77777777" w:rsidR="0086001C" w:rsidRPr="0086001C" w:rsidRDefault="0086001C" w:rsidP="0086001C">
            <w:pPr>
              <w:spacing w:after="0" w:line="240" w:lineRule="auto"/>
              <w:rPr>
                <w:rFonts w:ascii="Arial" w:eastAsia="Times New Roman" w:hAnsi="Arial" w:cs="Arial"/>
                <w:sz w:val="24"/>
                <w:szCs w:val="24"/>
                <w:lang w:eastAsia="ru-RU"/>
              </w:rPr>
            </w:pPr>
          </w:p>
        </w:tc>
        <w:tc>
          <w:tcPr>
            <w:tcW w:w="3696" w:type="dxa"/>
            <w:tcBorders>
              <w:top w:val="nil"/>
              <w:left w:val="nil"/>
              <w:bottom w:val="nil"/>
              <w:right w:val="nil"/>
            </w:tcBorders>
            <w:shd w:val="clear" w:color="auto" w:fill="auto"/>
            <w:hideMark/>
          </w:tcPr>
          <w:p w14:paraId="5D28967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174" w:type="dxa"/>
            <w:tcBorders>
              <w:top w:val="nil"/>
              <w:left w:val="nil"/>
              <w:bottom w:val="nil"/>
              <w:right w:val="nil"/>
            </w:tcBorders>
            <w:shd w:val="clear" w:color="auto" w:fill="auto"/>
            <w:hideMark/>
          </w:tcPr>
          <w:p w14:paraId="7921587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54FD89B3" w14:textId="77777777" w:rsidTr="0086001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D6B8C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7B723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Наименование подпрограммы</w:t>
            </w:r>
          </w:p>
        </w:tc>
        <w:tc>
          <w:tcPr>
            <w:tcW w:w="517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D9DCE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Развитие водохозяйственного комплекса и охрана окружающей среды в Амурской области</w:t>
            </w:r>
          </w:p>
        </w:tc>
      </w:tr>
      <w:tr w:rsidR="00C937FD" w:rsidRPr="00C937FD" w14:paraId="2A892ABA" w14:textId="77777777" w:rsidTr="0086001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987FC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6BCB4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Координатор подпрограммы</w:t>
            </w:r>
          </w:p>
        </w:tc>
        <w:tc>
          <w:tcPr>
            <w:tcW w:w="517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61C9D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природных ресурсов Амурской области</w:t>
            </w:r>
          </w:p>
        </w:tc>
      </w:tr>
      <w:tr w:rsidR="00C937FD" w:rsidRPr="00C937FD" w14:paraId="0D576B51" w14:textId="77777777" w:rsidTr="0086001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38F17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936E0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Участники подпрограммы</w:t>
            </w:r>
          </w:p>
        </w:tc>
        <w:tc>
          <w:tcPr>
            <w:tcW w:w="517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F073E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природных ресурсов Амурской области;</w:t>
            </w:r>
          </w:p>
          <w:p w14:paraId="5F9C618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строительства и архитектуры Амурской области</w:t>
            </w:r>
          </w:p>
        </w:tc>
      </w:tr>
      <w:tr w:rsidR="00C937FD" w:rsidRPr="00C937FD" w14:paraId="7BC64EA6" w14:textId="77777777" w:rsidTr="0086001C">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BCB706" w14:textId="78AABF07"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 3 в ред. постановления Правительства Амурской области от 14.11.2019 N 647)</w:t>
            </w:r>
            <w:r w:rsidRPr="0086001C">
              <w:rPr>
                <w:rFonts w:ascii="Times New Roman" w:eastAsia="Times New Roman" w:hAnsi="Times New Roman" w:cs="Times New Roman"/>
                <w:sz w:val="24"/>
                <w:szCs w:val="24"/>
                <w:lang w:eastAsia="ru-RU"/>
              </w:rPr>
              <w:br/>
            </w:r>
          </w:p>
        </w:tc>
      </w:tr>
      <w:tr w:rsidR="00C937FD" w:rsidRPr="00C937FD" w14:paraId="0438BC8F" w14:textId="77777777" w:rsidTr="0086001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C41EA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D9D41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Цель (цели) подпрограммы</w:t>
            </w:r>
          </w:p>
        </w:tc>
        <w:tc>
          <w:tcPr>
            <w:tcW w:w="517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AAA99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Обеспечение защищенности населения и объектов экономики от наводнений и иного негативного воздействия вод и охрана окружающей среды</w:t>
            </w:r>
          </w:p>
        </w:tc>
      </w:tr>
      <w:tr w:rsidR="00C937FD" w:rsidRPr="00C937FD" w14:paraId="4F58FD09" w14:textId="77777777" w:rsidTr="0086001C">
        <w:tc>
          <w:tcPr>
            <w:tcW w:w="55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FA65DF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w:t>
            </w:r>
          </w:p>
        </w:tc>
        <w:tc>
          <w:tcPr>
            <w:tcW w:w="3696"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C709AE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Задачи подпрограммы</w:t>
            </w:r>
          </w:p>
        </w:tc>
        <w:tc>
          <w:tcPr>
            <w:tcW w:w="517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F3BAF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Подготовка и осуществление противопаводковых мероприятий для предупреждения чрезвычайных ситуаций и стихийных бедствий;</w:t>
            </w:r>
          </w:p>
        </w:tc>
      </w:tr>
      <w:tr w:rsidR="00C937FD" w:rsidRPr="00C937FD" w14:paraId="49DF7B8F" w14:textId="77777777" w:rsidTr="0086001C">
        <w:tc>
          <w:tcPr>
            <w:tcW w:w="55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3F0118C"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3696"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BDDE21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17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36F84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обеспечение безопасности гидротехнических сооружений при использовании водных объектов и осуществлении природоохранных мероприятий;</w:t>
            </w:r>
          </w:p>
        </w:tc>
      </w:tr>
      <w:tr w:rsidR="00C937FD" w:rsidRPr="00C937FD" w14:paraId="17ACE18C" w14:textId="77777777" w:rsidTr="0086001C">
        <w:tc>
          <w:tcPr>
            <w:tcW w:w="55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D93E68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3696"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DFFB11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17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3AB13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обеспечение охраны окружающей среды и рационального природопользования на территории области</w:t>
            </w:r>
          </w:p>
        </w:tc>
      </w:tr>
      <w:tr w:rsidR="00C937FD" w:rsidRPr="00C937FD" w14:paraId="0EF22DAB" w14:textId="77777777" w:rsidTr="0086001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55808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310F5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Этапы (при их наличии) и сроки реализации подпрограммы</w:t>
            </w:r>
          </w:p>
        </w:tc>
        <w:tc>
          <w:tcPr>
            <w:tcW w:w="517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25607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2014 - 2025 годы, этапы реализации подпрограммы не выделяются</w:t>
            </w:r>
          </w:p>
        </w:tc>
      </w:tr>
      <w:tr w:rsidR="00C937FD" w:rsidRPr="00C937FD" w14:paraId="40C37225" w14:textId="77777777" w:rsidTr="0086001C">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CE9F55" w14:textId="0D5F1F3A"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 ред. постановления Правительства Амурской области от 25.09.2018 N 449)</w:t>
            </w:r>
            <w:r w:rsidRPr="0086001C">
              <w:rPr>
                <w:rFonts w:ascii="Times New Roman" w:eastAsia="Times New Roman" w:hAnsi="Times New Roman" w:cs="Times New Roman"/>
                <w:sz w:val="24"/>
                <w:szCs w:val="24"/>
                <w:lang w:eastAsia="ru-RU"/>
              </w:rPr>
              <w:br/>
            </w:r>
          </w:p>
        </w:tc>
      </w:tr>
      <w:tr w:rsidR="00C937FD" w:rsidRPr="00C937FD" w14:paraId="0FA8B42E" w14:textId="77777777" w:rsidTr="0086001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FECF6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7.</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688E9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Объемы бюджетных ассигнований подпрограммы (с разбивкой по годам)</w:t>
            </w:r>
          </w:p>
        </w:tc>
        <w:tc>
          <w:tcPr>
            <w:tcW w:w="517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32482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Объем бюджетных ассигнований на реализацию подпрограммы составляет 10949695,22 тыс. руб., в том числе:</w:t>
            </w:r>
          </w:p>
          <w:p w14:paraId="6008286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2014 год - 178444,80 тыс. руб.;</w:t>
            </w:r>
          </w:p>
          <w:p w14:paraId="34032F5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2015 год - 323627,50 тыс. руб.;</w:t>
            </w:r>
          </w:p>
          <w:p w14:paraId="793D003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2016 год - 19568,00 тыс. руб.;</w:t>
            </w:r>
          </w:p>
          <w:p w14:paraId="343E1A5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2017 год - 19636,70 тыс. руб.;</w:t>
            </w:r>
          </w:p>
          <w:p w14:paraId="4D8660A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2018 год - 24711,25 тыс. руб.;</w:t>
            </w:r>
          </w:p>
          <w:p w14:paraId="37363AE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2019 год - 143414,30 тыс. руб.;</w:t>
            </w:r>
          </w:p>
          <w:p w14:paraId="367ED37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2020 год - 398768,05 тыс. руб.;</w:t>
            </w:r>
          </w:p>
          <w:p w14:paraId="3A8429E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2021 год - 1095033,19 тыс. руб.;</w:t>
            </w:r>
          </w:p>
          <w:p w14:paraId="7B47F49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2022 год - 1585341,48 тыс. руб.;</w:t>
            </w:r>
          </w:p>
          <w:p w14:paraId="127FC3E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2023 год - 2586774,93 тыс. руб.;</w:t>
            </w:r>
          </w:p>
          <w:p w14:paraId="4A8BA72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2024 год - 3219335,28 тыс. руб.;</w:t>
            </w:r>
          </w:p>
          <w:p w14:paraId="6A99218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2025 год - 1355039,72 тыс. руб.</w:t>
            </w:r>
          </w:p>
        </w:tc>
      </w:tr>
      <w:tr w:rsidR="00C937FD" w:rsidRPr="00C937FD" w14:paraId="7F60607E" w14:textId="77777777" w:rsidTr="0086001C">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1504A7" w14:textId="492BD1DE"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 7 в ред. постановления Правительства Амурской области от 17.03.2022 N 243)</w:t>
            </w:r>
            <w:r w:rsidRPr="0086001C">
              <w:rPr>
                <w:rFonts w:ascii="Times New Roman" w:eastAsia="Times New Roman" w:hAnsi="Times New Roman" w:cs="Times New Roman"/>
                <w:sz w:val="24"/>
                <w:szCs w:val="24"/>
                <w:lang w:eastAsia="ru-RU"/>
              </w:rPr>
              <w:br/>
            </w:r>
          </w:p>
        </w:tc>
      </w:tr>
      <w:tr w:rsidR="00C937FD" w:rsidRPr="00C937FD" w14:paraId="2D9A68E2" w14:textId="77777777" w:rsidTr="0086001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62BC3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DB0F9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Ожидаемые конечные результаты реализации подпрограммы, результаты федеральных и региональных проектов в рамках национальных проектов</w:t>
            </w:r>
          </w:p>
        </w:tc>
        <w:tc>
          <w:tcPr>
            <w:tcW w:w="517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F2525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 период до 2025 года в рамках реализации мероприятий подпрограммы планируется достичь следующих показателей:</w:t>
            </w:r>
          </w:p>
          <w:p w14:paraId="624D09C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увеличение степени обеспеченности промышленно-селитебных территорий системами инженерной защиты от наводнений и другого вредного воздействия вод до 10,2%;</w:t>
            </w:r>
          </w:p>
          <w:p w14:paraId="407DDA8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снижение доли гидротехнических сооружений, находящихся в неудовлетворительном состоянии, к общему их числу до 20,0%;</w:t>
            </w:r>
          </w:p>
          <w:p w14:paraId="3735842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обеспечение доли использованных и обезвреженных отходов производства и потребления от общего количества образующихся отходов I - IV классов опасности на уровне 50%;</w:t>
            </w:r>
          </w:p>
          <w:p w14:paraId="1B1C73F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увеличение доли протяженности русел рек, на которых осуществлена оптимизация их пропускной способности, к общей протяженности, нуждающейся в увеличении, до 6,8%</w:t>
            </w:r>
          </w:p>
        </w:tc>
      </w:tr>
      <w:tr w:rsidR="00C937FD" w:rsidRPr="00C937FD" w14:paraId="4D88470B" w14:textId="77777777" w:rsidTr="0086001C">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B673E1" w14:textId="165EA24A"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 ред. постановлений Правительства Амурской области от 25.09.2018 N 449, от 15.04.2021 N 226)</w:t>
            </w:r>
            <w:r w:rsidRPr="0086001C">
              <w:rPr>
                <w:rFonts w:ascii="Times New Roman" w:eastAsia="Times New Roman" w:hAnsi="Times New Roman" w:cs="Times New Roman"/>
                <w:sz w:val="24"/>
                <w:szCs w:val="24"/>
                <w:lang w:eastAsia="ru-RU"/>
              </w:rPr>
              <w:br/>
            </w:r>
          </w:p>
        </w:tc>
      </w:tr>
    </w:tbl>
    <w:p w14:paraId="001A55B4" w14:textId="77777777" w:rsidR="0086001C" w:rsidRPr="0086001C" w:rsidRDefault="0086001C" w:rsidP="0086001C">
      <w:pPr>
        <w:spacing w:after="240" w:line="240" w:lineRule="auto"/>
        <w:jc w:val="center"/>
        <w:textAlignment w:val="baseline"/>
        <w:outlineLvl w:val="3"/>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1.2. ХАРАКТЕРИСТИКА СФЕРЫ РЕАЛИЗАЦИИ ПОДПРОГРАММЫ</w:t>
      </w:r>
    </w:p>
    <w:p w14:paraId="0D5692AA"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D45470B"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Одной из существенных проблем для Амурской области в водохозяйственной сфере является негативное воздействие вод. Это связано с тем, что населенные пункты области сосредоточены в основном вдоль крупных рек региона - Амур, Зея, Селемджа, Бурея, а также высоким уровнем хозяйственного освоения паводкоопасных территорий.</w:t>
      </w:r>
      <w:r w:rsidRPr="0086001C">
        <w:rPr>
          <w:rFonts w:ascii="Arial" w:eastAsia="Times New Roman" w:hAnsi="Arial" w:cs="Arial"/>
          <w:sz w:val="24"/>
          <w:szCs w:val="24"/>
          <w:lang w:eastAsia="ru-RU"/>
        </w:rPr>
        <w:br/>
      </w:r>
    </w:p>
    <w:p w14:paraId="75C35D8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2E90912"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lastRenderedPageBreak/>
        <w:t>Повторяемость наводнений на реках области (включая малые) велика и колеблется от 56% до 98%, периодичность катастрофических наводнений один раз в 10 - 12 лет. Большие наводнения, такие как в 1956 - 1958, 1972, 1984 годах, охватывают одновременно огромные территории, причиняют значительный материальный ущерб. Среднегодовой ущерб от наводнений в Амурской области в ценах 2013 года оценивается в 1090 млн. руб., а ущерб от катастрофических наводнений (аналогичных наводнению 1984 г.) - до 21,3 млрд. руб.</w:t>
      </w:r>
      <w:r w:rsidRPr="0086001C">
        <w:rPr>
          <w:rFonts w:ascii="Arial" w:eastAsia="Times New Roman" w:hAnsi="Arial" w:cs="Arial"/>
          <w:sz w:val="24"/>
          <w:szCs w:val="24"/>
          <w:lang w:eastAsia="ru-RU"/>
        </w:rPr>
        <w:br/>
      </w:r>
    </w:p>
    <w:p w14:paraId="210DD461"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A9942B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Значительный материальный ущерб объясняется отсутствием развитых и эффективных систем защитных сооружений, большинство которых возводилось в период прохождения паводков (1958, 1972, 1984 гг.) в экстренном порядке без разработки проектов, поэтому по своим параметрам они не соответствуют назначению и не могут рассматриваться как капитальные сооружения, пригодные для защиты населенных пунктов.</w:t>
      </w:r>
      <w:r w:rsidRPr="0086001C">
        <w:rPr>
          <w:rFonts w:ascii="Arial" w:eastAsia="Times New Roman" w:hAnsi="Arial" w:cs="Arial"/>
          <w:sz w:val="24"/>
          <w:szCs w:val="24"/>
          <w:lang w:eastAsia="ru-RU"/>
        </w:rPr>
        <w:br/>
      </w:r>
    </w:p>
    <w:p w14:paraId="54A21AA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9E5A29A"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годы наивысшего подъема уровней воды в реках области возведены защитные сооружения общей протяженностью 66,8 км. В настоящее время из них частично или полностью размыто и разрушено 5,7 км, в неудовлетворительном состоянии находится сооружения общей протяженностью 23,71 км - 62%.</w:t>
      </w:r>
      <w:r w:rsidRPr="0086001C">
        <w:rPr>
          <w:rFonts w:ascii="Arial" w:eastAsia="Times New Roman" w:hAnsi="Arial" w:cs="Arial"/>
          <w:sz w:val="24"/>
          <w:szCs w:val="24"/>
          <w:lang w:eastAsia="ru-RU"/>
        </w:rPr>
        <w:br/>
      </w:r>
    </w:p>
    <w:p w14:paraId="299BECA7"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DD27C10"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Немаловажной проблемой для территории Амурской области является и интенсивный размыв берегов рек. Процесс разрушения берегов на селитебных территориях угрожает 137 населенным пунктам. В результате разрушения береговой полосы безвозвратные потери земель составляют до 10 кв. км в год.</w:t>
      </w:r>
      <w:r w:rsidRPr="0086001C">
        <w:rPr>
          <w:rFonts w:ascii="Arial" w:eastAsia="Times New Roman" w:hAnsi="Arial" w:cs="Arial"/>
          <w:sz w:val="24"/>
          <w:szCs w:val="24"/>
          <w:lang w:eastAsia="ru-RU"/>
        </w:rPr>
        <w:br/>
      </w:r>
    </w:p>
    <w:p w14:paraId="6EEE50E5"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7A24E49"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Для обеспечения безопасных условий проживания населения, рационального использования территорий, подверженных угрозе наводнений, необходимо возвести 1078,7 км защитных дамб и берегоукрепительных сооружений.</w:t>
      </w:r>
      <w:r w:rsidRPr="0086001C">
        <w:rPr>
          <w:rFonts w:ascii="Arial" w:eastAsia="Times New Roman" w:hAnsi="Arial" w:cs="Arial"/>
          <w:sz w:val="24"/>
          <w:szCs w:val="24"/>
          <w:lang w:eastAsia="ru-RU"/>
        </w:rPr>
        <w:br/>
      </w:r>
    </w:p>
    <w:p w14:paraId="38A2325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1721C0E"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ранее действующих долгосрочных целевых программ за счет бюджетных средств осуществлено строительство и введены в эксплуатацию защитные сооружения общей протяженностью 20,2 км. Наиболее крупные сооружения для защиты от паводковых вод р. Амур возведены в с. Константиновка Константиновского района и с. Сергеевка Благовещенского района.</w:t>
      </w:r>
      <w:r w:rsidRPr="0086001C">
        <w:rPr>
          <w:rFonts w:ascii="Arial" w:eastAsia="Times New Roman" w:hAnsi="Arial" w:cs="Arial"/>
          <w:sz w:val="24"/>
          <w:szCs w:val="24"/>
          <w:lang w:eastAsia="ru-RU"/>
        </w:rPr>
        <w:br/>
      </w:r>
    </w:p>
    <w:p w14:paraId="51AB26D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DFEEE10"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ходе реализации данной подпрограммы предусматриваются завершение берегоукрепительных работ в г. Благовещенске и начало реализации дополнительно проектов по берегоукреплению и инженерной защите от паводковых вод с. Владимировка, с. Орловка, с. Журавлевка, с. Красная Орловка, с. Чесноково и г. Белогорска общей протяженностью 25 км.</w:t>
      </w:r>
      <w:r w:rsidRPr="0086001C">
        <w:rPr>
          <w:rFonts w:ascii="Arial" w:eastAsia="Times New Roman" w:hAnsi="Arial" w:cs="Arial"/>
          <w:sz w:val="24"/>
          <w:szCs w:val="24"/>
          <w:lang w:eastAsia="ru-RU"/>
        </w:rPr>
        <w:br/>
      </w:r>
    </w:p>
    <w:p w14:paraId="27FFA65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59E33BA"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 xml:space="preserve">К полномочиям субъектов Российской Федерации также относится решение вопросов обеспечения безопасности гидротехнических сооружений, </w:t>
      </w:r>
      <w:r w:rsidRPr="0086001C">
        <w:rPr>
          <w:rFonts w:ascii="Arial" w:eastAsia="Times New Roman" w:hAnsi="Arial" w:cs="Arial"/>
          <w:sz w:val="24"/>
          <w:szCs w:val="24"/>
          <w:lang w:eastAsia="ru-RU"/>
        </w:rPr>
        <w:lastRenderedPageBreak/>
        <w:t>расположенных на их территориях.</w:t>
      </w:r>
      <w:r w:rsidRPr="0086001C">
        <w:rPr>
          <w:rFonts w:ascii="Arial" w:eastAsia="Times New Roman" w:hAnsi="Arial" w:cs="Arial"/>
          <w:sz w:val="24"/>
          <w:szCs w:val="24"/>
          <w:lang w:eastAsia="ru-RU"/>
        </w:rPr>
        <w:br/>
      </w:r>
    </w:p>
    <w:p w14:paraId="7133164C"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FEB567F"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За период с 2000 по 2013 год выполнены работы по капитальному ремонту ГТС двенадцати малых водохранилищ, а также восстановлению одной защитной дамбы от паводковых вод.</w:t>
      </w:r>
      <w:r w:rsidRPr="0086001C">
        <w:rPr>
          <w:rFonts w:ascii="Arial" w:eastAsia="Times New Roman" w:hAnsi="Arial" w:cs="Arial"/>
          <w:sz w:val="24"/>
          <w:szCs w:val="24"/>
          <w:lang w:eastAsia="ru-RU"/>
        </w:rPr>
        <w:br/>
      </w:r>
    </w:p>
    <w:p w14:paraId="12622DC4"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B8273B2"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текущем году планируется завершить капитальный ремонт ГТС водохранилища "Сковородинское" и защитных сооружений от паводковых вод в с. Ивановка Зейского района.</w:t>
      </w:r>
      <w:r w:rsidRPr="0086001C">
        <w:rPr>
          <w:rFonts w:ascii="Arial" w:eastAsia="Times New Roman" w:hAnsi="Arial" w:cs="Arial"/>
          <w:sz w:val="24"/>
          <w:szCs w:val="24"/>
          <w:lang w:eastAsia="ru-RU"/>
        </w:rPr>
        <w:br/>
      </w:r>
    </w:p>
    <w:p w14:paraId="369D560C"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CFAD0CB"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настоящее время на территории области находится 8 гидротехнических сооружений, требующих проведения соответствующих мероприятий по предотвращению возможных аварийных ситуаций.</w:t>
      </w:r>
      <w:r w:rsidRPr="0086001C">
        <w:rPr>
          <w:rFonts w:ascii="Arial" w:eastAsia="Times New Roman" w:hAnsi="Arial" w:cs="Arial"/>
          <w:sz w:val="24"/>
          <w:szCs w:val="24"/>
          <w:lang w:eastAsia="ru-RU"/>
        </w:rPr>
        <w:br/>
      </w:r>
    </w:p>
    <w:p w14:paraId="4D28CBB2"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11B3E3C"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Размещение, переработка и утилизация отходов производства и потребления являются серьезными экологическими проблемами в области. Из-за недостатка в области предприятий и полигонов по переработке, обезвреживанию и захоронению промышленных отходов продолжается накопление их на свалках, золоотвалах, карьерах, что отрицательно влияет на состояние окружающей среды.</w:t>
      </w:r>
    </w:p>
    <w:p w14:paraId="2389AA85"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t>4. Неполное обеспечение населения достоверной информацией об охране окружающей среды и экологическом состоянии в области.</w:t>
      </w:r>
      <w:r w:rsidRPr="0086001C">
        <w:rPr>
          <w:rFonts w:ascii="Arial" w:eastAsia="Times New Roman" w:hAnsi="Arial" w:cs="Arial"/>
          <w:sz w:val="24"/>
          <w:szCs w:val="24"/>
          <w:lang w:eastAsia="ru-RU"/>
        </w:rPr>
        <w:br/>
      </w:r>
    </w:p>
    <w:p w14:paraId="735F85A8" w14:textId="77777777" w:rsidR="0086001C" w:rsidRPr="0086001C" w:rsidRDefault="0086001C" w:rsidP="0086001C">
      <w:pPr>
        <w:spacing w:after="240" w:line="240" w:lineRule="auto"/>
        <w:jc w:val="center"/>
        <w:textAlignment w:val="baseline"/>
        <w:outlineLvl w:val="3"/>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1.3. ПРИОРИТЕТЫ ГОСУДАРСТВЕННОЙ ПОЛИТИКИ В СФЕРЕ РЕАЛИЗАЦИИ ПОДПРОГРАММЫ, ЦЕЛИ, ЗАДАЧИ И ОЖИДАЕМЫЕ КОНЕЧНЫЕ РЕЗУЛЬТАТЫ</w:t>
      </w:r>
    </w:p>
    <w:p w14:paraId="329779F7" w14:textId="1F7E9F63" w:rsidR="0086001C" w:rsidRPr="0086001C" w:rsidRDefault="0086001C" w:rsidP="0086001C">
      <w:pPr>
        <w:spacing w:after="0" w:line="240" w:lineRule="auto"/>
        <w:jc w:val="center"/>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t>(в ред. постановления Правительства Амурской области от 25.09.2018 N 449)</w:t>
      </w:r>
    </w:p>
    <w:p w14:paraId="782EBCFD"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r>
    </w:p>
    <w:p w14:paraId="341521F5"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Подпрограмма разработана на основе Водной стратегии Российской Федерации на период до 2020 года, определяющей основные направления деятельности по развитию водохозяйственного комплекса России, обеспечивающего устойчивое водопользование, охрану водных объектов, защиту от негативного воздействия вод, Стратегии социально-экономического развития Дальнего Востока и Байкальского региона на период до 2025 года, а также Стратегии социально-экономического развития Амурской области на период до 2025 года.</w:t>
      </w:r>
      <w:r w:rsidRPr="0086001C">
        <w:rPr>
          <w:rFonts w:ascii="Arial" w:eastAsia="Times New Roman" w:hAnsi="Arial" w:cs="Arial"/>
          <w:sz w:val="24"/>
          <w:szCs w:val="24"/>
          <w:lang w:eastAsia="ru-RU"/>
        </w:rPr>
        <w:br/>
      </w:r>
    </w:p>
    <w:p w14:paraId="29C48B2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41AEDCB"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Исходя из целей государственной политики сформулированы цели настоящей подпрограммы - обеспечение защищенности населения и объектов экономики от наводнений и иного негативного воздействия вод и охрана окружающей среды.</w:t>
      </w:r>
      <w:r w:rsidRPr="0086001C">
        <w:rPr>
          <w:rFonts w:ascii="Arial" w:eastAsia="Times New Roman" w:hAnsi="Arial" w:cs="Arial"/>
          <w:sz w:val="24"/>
          <w:szCs w:val="24"/>
          <w:lang w:eastAsia="ru-RU"/>
        </w:rPr>
        <w:br/>
      </w:r>
    </w:p>
    <w:p w14:paraId="48217F67"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821799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lastRenderedPageBreak/>
        <w:t>Достижение целей подпрограммы требует решения следующих задач:</w:t>
      </w:r>
      <w:r w:rsidRPr="0086001C">
        <w:rPr>
          <w:rFonts w:ascii="Arial" w:eastAsia="Times New Roman" w:hAnsi="Arial" w:cs="Arial"/>
          <w:sz w:val="24"/>
          <w:szCs w:val="24"/>
          <w:lang w:eastAsia="ru-RU"/>
        </w:rPr>
        <w:br/>
      </w:r>
    </w:p>
    <w:p w14:paraId="47429AA1"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132E73B"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задача 1 - подготовка и осуществление противопаводковых мероприятий для предупреждения чрезвычайных ситуаций и стихийных бедствий;</w:t>
      </w:r>
      <w:r w:rsidRPr="0086001C">
        <w:rPr>
          <w:rFonts w:ascii="Arial" w:eastAsia="Times New Roman" w:hAnsi="Arial" w:cs="Arial"/>
          <w:sz w:val="24"/>
          <w:szCs w:val="24"/>
          <w:lang w:eastAsia="ru-RU"/>
        </w:rPr>
        <w:br/>
      </w:r>
    </w:p>
    <w:p w14:paraId="78DDACFA"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B41FE42"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задача 2 - обеспечение безопасности гидротехнических сооружений при использовании водных объектов и осуществлении природоохранных мероприятий;</w:t>
      </w:r>
      <w:r w:rsidRPr="0086001C">
        <w:rPr>
          <w:rFonts w:ascii="Arial" w:eastAsia="Times New Roman" w:hAnsi="Arial" w:cs="Arial"/>
          <w:sz w:val="24"/>
          <w:szCs w:val="24"/>
          <w:lang w:eastAsia="ru-RU"/>
        </w:rPr>
        <w:br/>
      </w:r>
    </w:p>
    <w:p w14:paraId="5DC42B87"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9C6B621"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задача 3 - обеспечение охраны окружающей среды и рационального природопользования на территории области.</w:t>
      </w:r>
      <w:r w:rsidRPr="0086001C">
        <w:rPr>
          <w:rFonts w:ascii="Arial" w:eastAsia="Times New Roman" w:hAnsi="Arial" w:cs="Arial"/>
          <w:sz w:val="24"/>
          <w:szCs w:val="24"/>
          <w:lang w:eastAsia="ru-RU"/>
        </w:rPr>
        <w:br/>
      </w:r>
    </w:p>
    <w:p w14:paraId="6745F2E4"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1840C0B"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задачи 1 планируется увеличить степень обеспеченности промышленно-селитебных территорий системами инженерной защиты от наводнений и другого вредного воздействия вод до 10,2%, долю протяженности русел рек, на которых осуществлена оптимизация их пропускной способности, к общей протяженности, нуждающейся в увеличении, - до 6,8%.</w:t>
      </w:r>
      <w:r w:rsidRPr="0086001C">
        <w:rPr>
          <w:rFonts w:ascii="Arial" w:eastAsia="Times New Roman" w:hAnsi="Arial" w:cs="Arial"/>
          <w:sz w:val="24"/>
          <w:szCs w:val="24"/>
          <w:lang w:eastAsia="ru-RU"/>
        </w:rPr>
        <w:br/>
      </w:r>
    </w:p>
    <w:p w14:paraId="41CEB51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2065547"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задачи 2 планируется снизить долю гидротехнических сооружений, находящихся в неудовлетворительном состоянии, к общему их числу до 20%.</w:t>
      </w:r>
      <w:r w:rsidRPr="0086001C">
        <w:rPr>
          <w:rFonts w:ascii="Arial" w:eastAsia="Times New Roman" w:hAnsi="Arial" w:cs="Arial"/>
          <w:sz w:val="24"/>
          <w:szCs w:val="24"/>
          <w:lang w:eastAsia="ru-RU"/>
        </w:rPr>
        <w:br/>
      </w:r>
    </w:p>
    <w:p w14:paraId="380257E4"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CF28A2A"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задачи 3 планируется обеспечить долю использованных и обезвреженных отходов производства и потребления от общего количества образующихся отходов I - IV классов опасности на уровне 50%.</w:t>
      </w:r>
      <w:r w:rsidRPr="0086001C">
        <w:rPr>
          <w:rFonts w:ascii="Arial" w:eastAsia="Times New Roman" w:hAnsi="Arial" w:cs="Arial"/>
          <w:sz w:val="24"/>
          <w:szCs w:val="24"/>
          <w:lang w:eastAsia="ru-RU"/>
        </w:rPr>
        <w:br/>
      </w:r>
    </w:p>
    <w:p w14:paraId="0FAB39EA" w14:textId="77777777" w:rsidR="0086001C" w:rsidRPr="0086001C" w:rsidRDefault="0086001C" w:rsidP="0086001C">
      <w:pPr>
        <w:spacing w:after="240" w:line="240" w:lineRule="auto"/>
        <w:jc w:val="center"/>
        <w:textAlignment w:val="baseline"/>
        <w:outlineLvl w:val="3"/>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1.4. ОПИСАНИЕ СИСТЕМЫ ОСНОВНЫХ МЕРОПРИЯТИЙ И МЕРОПРИЯТИЙ</w:t>
      </w:r>
    </w:p>
    <w:p w14:paraId="36D97284" w14:textId="1996F6E8" w:rsidR="0086001C" w:rsidRPr="0086001C" w:rsidRDefault="0086001C" w:rsidP="0086001C">
      <w:pPr>
        <w:spacing w:after="0" w:line="240" w:lineRule="auto"/>
        <w:jc w:val="center"/>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t>(в ред. постановления Правительства Амурской области от 26.02.2019 N 66)</w:t>
      </w:r>
    </w:p>
    <w:p w14:paraId="4F0B07BF"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r>
    </w:p>
    <w:p w14:paraId="75350366"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целях реализации цели и задач в подпрограмме выделены следующие основные мероприятия:</w:t>
      </w:r>
      <w:r w:rsidRPr="0086001C">
        <w:rPr>
          <w:rFonts w:ascii="Arial" w:eastAsia="Times New Roman" w:hAnsi="Arial" w:cs="Arial"/>
          <w:sz w:val="24"/>
          <w:szCs w:val="24"/>
          <w:lang w:eastAsia="ru-RU"/>
        </w:rPr>
        <w:br/>
      </w:r>
    </w:p>
    <w:p w14:paraId="0DD0582B"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CD323B2"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1. Мероприятия в сфере использования и охраны водных объектов, охраны окружающей среды, которые включают в себя:</w:t>
      </w:r>
      <w:r w:rsidRPr="0086001C">
        <w:rPr>
          <w:rFonts w:ascii="Arial" w:eastAsia="Times New Roman" w:hAnsi="Arial" w:cs="Arial"/>
          <w:sz w:val="24"/>
          <w:szCs w:val="24"/>
          <w:lang w:eastAsia="ru-RU"/>
        </w:rPr>
        <w:br/>
      </w:r>
    </w:p>
    <w:p w14:paraId="1B0D0E60"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EED40E1"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1) мероприятия федеральной целевой программы "Развитие водохозяйственного комплекса Российской Федерации в 2012 - 2020 годах".</w:t>
      </w:r>
      <w:r w:rsidRPr="0086001C">
        <w:rPr>
          <w:rFonts w:ascii="Arial" w:eastAsia="Times New Roman" w:hAnsi="Arial" w:cs="Arial"/>
          <w:sz w:val="24"/>
          <w:szCs w:val="24"/>
          <w:lang w:eastAsia="ru-RU"/>
        </w:rPr>
        <w:br/>
      </w:r>
    </w:p>
    <w:p w14:paraId="4EDEE6E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84E2794"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lastRenderedPageBreak/>
        <w:t>В рамках данных мероприятий предусматривается предоставление субсидии бюджету Благовещенского района на выполнение берегоукрепительных работ.</w:t>
      </w:r>
      <w:r w:rsidRPr="0086001C">
        <w:rPr>
          <w:rFonts w:ascii="Arial" w:eastAsia="Times New Roman" w:hAnsi="Arial" w:cs="Arial"/>
          <w:sz w:val="24"/>
          <w:szCs w:val="24"/>
          <w:lang w:eastAsia="ru-RU"/>
        </w:rPr>
        <w:br/>
      </w:r>
    </w:p>
    <w:p w14:paraId="495140EA"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D343D47"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Предоставление субсидий бюджетам муниципальных образований на софинансирование мероприятий федеральной целевой программы "Развитие водохозяйственного комплекса Российской Федерации в 2012 - 2020 годах" осуществляется в соответствии с Порядком согласно приложению N 8 к государственной программе;</w:t>
      </w:r>
      <w:r w:rsidRPr="0086001C">
        <w:rPr>
          <w:rFonts w:ascii="Arial" w:eastAsia="Times New Roman" w:hAnsi="Arial" w:cs="Arial"/>
          <w:sz w:val="24"/>
          <w:szCs w:val="24"/>
          <w:lang w:eastAsia="ru-RU"/>
        </w:rPr>
        <w:br/>
      </w:r>
    </w:p>
    <w:p w14:paraId="681FB8B0"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3FD275C"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2) капитальные вложения в объекты муниципальной собственности.</w:t>
      </w:r>
      <w:r w:rsidRPr="0086001C">
        <w:rPr>
          <w:rFonts w:ascii="Arial" w:eastAsia="Times New Roman" w:hAnsi="Arial" w:cs="Arial"/>
          <w:sz w:val="24"/>
          <w:szCs w:val="24"/>
          <w:lang w:eastAsia="ru-RU"/>
        </w:rPr>
        <w:br/>
      </w:r>
    </w:p>
    <w:p w14:paraId="41DBABB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3578DA2"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данного мероприятия предусматриваются строительство и реконструкция сооружений инженерной защиты от паводковых вод.</w:t>
      </w:r>
      <w:r w:rsidRPr="0086001C">
        <w:rPr>
          <w:rFonts w:ascii="Arial" w:eastAsia="Times New Roman" w:hAnsi="Arial" w:cs="Arial"/>
          <w:sz w:val="24"/>
          <w:szCs w:val="24"/>
          <w:lang w:eastAsia="ru-RU"/>
        </w:rPr>
        <w:br/>
      </w:r>
    </w:p>
    <w:p w14:paraId="70E146E2"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D692D70"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Предоставление субсидий бюджетам муниципальных образований на софинансирование капитальных вложений в объекты муниципальной собственности осуществляется в соответствии с Порядком согласно приложению N 5 к государственной программе.</w:t>
      </w:r>
      <w:r w:rsidRPr="0086001C">
        <w:rPr>
          <w:rFonts w:ascii="Arial" w:eastAsia="Times New Roman" w:hAnsi="Arial" w:cs="Arial"/>
          <w:sz w:val="24"/>
          <w:szCs w:val="24"/>
          <w:lang w:eastAsia="ru-RU"/>
        </w:rPr>
        <w:br/>
      </w:r>
    </w:p>
    <w:p w14:paraId="1700D35E"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br/>
        <w:t xml:space="preserve">    Перечень  объектов  капитального  строительства  (реконструкции, в  том </w:t>
      </w:r>
    </w:p>
    <w:p w14:paraId="15B98109"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t>числе    с    элементами    реставрации,    технического    перевооружения)</w:t>
      </w:r>
    </w:p>
    <w:p w14:paraId="0897FF7A"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t xml:space="preserve">государственной    собственности    Амурской    области   и   муниципальной </w:t>
      </w:r>
    </w:p>
    <w:p w14:paraId="4A30B08E"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t xml:space="preserve">собственности   и   объектов   недвижимого   имущества,   приобретаемых   в </w:t>
      </w:r>
    </w:p>
    <w:p w14:paraId="48F20B21"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t xml:space="preserve">государственную    собственность   Амурской   области   или   муниципальную </w:t>
      </w:r>
    </w:p>
    <w:p w14:paraId="08A1DF23"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t xml:space="preserve">                                        1 </w:t>
      </w:r>
    </w:p>
    <w:p w14:paraId="44F9F5A4"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t>собственность, приведен в приложении N 4  к государственной программе;</w:t>
      </w:r>
    </w:p>
    <w:p w14:paraId="445169B2"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t xml:space="preserve">(абзац  введен  постановлением Правительства Амурской области от 15.04.2021 </w:t>
      </w:r>
    </w:p>
    <w:p w14:paraId="0250B8B2"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t>N 226)</w:t>
      </w:r>
    </w:p>
    <w:p w14:paraId="6DCA2EC5"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0713EEC"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3) капитальный ремонт гидротехнических сооружений, находящихся в муниципальной собственности.</w:t>
      </w:r>
      <w:r w:rsidRPr="0086001C">
        <w:rPr>
          <w:rFonts w:ascii="Arial" w:eastAsia="Times New Roman" w:hAnsi="Arial" w:cs="Arial"/>
          <w:sz w:val="24"/>
          <w:szCs w:val="24"/>
          <w:lang w:eastAsia="ru-RU"/>
        </w:rPr>
        <w:br/>
      </w:r>
    </w:p>
    <w:p w14:paraId="138797D0"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3D7C341"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данного мероприятия предусматривается капитальный ремонт аварийных гидротехнических сооружений, находящихся в муниципальной собственности.</w:t>
      </w:r>
      <w:r w:rsidRPr="0086001C">
        <w:rPr>
          <w:rFonts w:ascii="Arial" w:eastAsia="Times New Roman" w:hAnsi="Arial" w:cs="Arial"/>
          <w:sz w:val="24"/>
          <w:szCs w:val="24"/>
          <w:lang w:eastAsia="ru-RU"/>
        </w:rPr>
        <w:br/>
      </w:r>
    </w:p>
    <w:p w14:paraId="176A7EE7"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B931D76"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 xml:space="preserve">Предоставление субсидий бюджетам муниципальных образований на софинансирование капитального ремонта гидротехнических сооружений, находящихся в муниципальной собственности, осуществляется в соответствии с </w:t>
      </w:r>
      <w:r w:rsidRPr="0086001C">
        <w:rPr>
          <w:rFonts w:ascii="Arial" w:eastAsia="Times New Roman" w:hAnsi="Arial" w:cs="Arial"/>
          <w:sz w:val="24"/>
          <w:szCs w:val="24"/>
          <w:lang w:eastAsia="ru-RU"/>
        </w:rPr>
        <w:lastRenderedPageBreak/>
        <w:t>Порядком согласно приложению N 6 к государственной программе;</w:t>
      </w:r>
      <w:r w:rsidRPr="0086001C">
        <w:rPr>
          <w:rFonts w:ascii="Arial" w:eastAsia="Times New Roman" w:hAnsi="Arial" w:cs="Arial"/>
          <w:sz w:val="24"/>
          <w:szCs w:val="24"/>
          <w:lang w:eastAsia="ru-RU"/>
        </w:rPr>
        <w:br/>
      </w:r>
    </w:p>
    <w:p w14:paraId="05DE24E4"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639FD65"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4) оценка современного экологического состояния мест временного захоронения ядохимикатов и разработка проектно-сметной документации по ликвидации пунктов временного захоронения ядохимикатов сельскохозяйственного назначения в зоне строительства космодрома "Восточный".</w:t>
      </w:r>
      <w:r w:rsidRPr="0086001C">
        <w:rPr>
          <w:rFonts w:ascii="Arial" w:eastAsia="Times New Roman" w:hAnsi="Arial" w:cs="Arial"/>
          <w:sz w:val="24"/>
          <w:szCs w:val="24"/>
          <w:lang w:eastAsia="ru-RU"/>
        </w:rPr>
        <w:br/>
      </w:r>
    </w:p>
    <w:p w14:paraId="69BAD8D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01E99EF"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данного мероприятия предусмотрена разработка проектно-сметной документации по ликвидации накопленного экологического ущерба в зоне строительства космодрома "Восточный";</w:t>
      </w:r>
      <w:r w:rsidRPr="0086001C">
        <w:rPr>
          <w:rFonts w:ascii="Arial" w:eastAsia="Times New Roman" w:hAnsi="Arial" w:cs="Arial"/>
          <w:sz w:val="24"/>
          <w:szCs w:val="24"/>
          <w:lang w:eastAsia="ru-RU"/>
        </w:rPr>
        <w:br/>
      </w:r>
    </w:p>
    <w:p w14:paraId="71044521"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BDD04F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5) обеспечение деятельности (оказание услуг) государственных учреждений.</w:t>
      </w:r>
      <w:r w:rsidRPr="0086001C">
        <w:rPr>
          <w:rFonts w:ascii="Arial" w:eastAsia="Times New Roman" w:hAnsi="Arial" w:cs="Arial"/>
          <w:sz w:val="24"/>
          <w:szCs w:val="24"/>
          <w:lang w:eastAsia="ru-RU"/>
        </w:rPr>
        <w:br/>
      </w:r>
    </w:p>
    <w:p w14:paraId="79153D71"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EE3089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данного мероприятия предусматривается выполнение ГБУ Амурской области "Экология" следующих видов работ:</w:t>
      </w:r>
      <w:r w:rsidRPr="0086001C">
        <w:rPr>
          <w:rFonts w:ascii="Arial" w:eastAsia="Times New Roman" w:hAnsi="Arial" w:cs="Arial"/>
          <w:sz w:val="24"/>
          <w:szCs w:val="24"/>
          <w:lang w:eastAsia="ru-RU"/>
        </w:rPr>
        <w:br/>
      </w:r>
    </w:p>
    <w:p w14:paraId="26CD8277"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512E181"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разработка проектной документации государственных мелиоративных систем и отдельно расположенных гидротехнических сооружений;</w:t>
      </w:r>
      <w:r w:rsidRPr="0086001C">
        <w:rPr>
          <w:rFonts w:ascii="Arial" w:eastAsia="Times New Roman" w:hAnsi="Arial" w:cs="Arial"/>
          <w:sz w:val="24"/>
          <w:szCs w:val="24"/>
          <w:lang w:eastAsia="ru-RU"/>
        </w:rPr>
        <w:br/>
      </w:r>
    </w:p>
    <w:p w14:paraId="3061D64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4660F0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организация мероприятий по предотвращению негативного воздействия на окружающую среду;</w:t>
      </w:r>
      <w:r w:rsidRPr="0086001C">
        <w:rPr>
          <w:rFonts w:ascii="Arial" w:eastAsia="Times New Roman" w:hAnsi="Arial" w:cs="Arial"/>
          <w:sz w:val="24"/>
          <w:szCs w:val="24"/>
          <w:lang w:eastAsia="ru-RU"/>
        </w:rPr>
        <w:br/>
      </w:r>
    </w:p>
    <w:p w14:paraId="4A5C347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E55DC20"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оценка состояния основных компонентов природной среды (геологических условий, климата, почвенно-растительного покрова, животного мира, ландшафтов, водных объектов);</w:t>
      </w:r>
      <w:r w:rsidRPr="0086001C">
        <w:rPr>
          <w:rFonts w:ascii="Arial" w:eastAsia="Times New Roman" w:hAnsi="Arial" w:cs="Arial"/>
          <w:sz w:val="24"/>
          <w:szCs w:val="24"/>
          <w:lang w:eastAsia="ru-RU"/>
        </w:rPr>
        <w:br/>
      </w:r>
    </w:p>
    <w:p w14:paraId="4EEA8D1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7349B6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проведение обследований гидротехнических сооружений. Которые не имеют собственника или собственник которых неизвестен либо от права собственности на которые собственник отказался и которые находятся на территории Амурской области, в целях обеспечения безопасности гидротехнических сооружений при использовании водных объектов и осуществлении природоохранных мероприятий;</w:t>
      </w:r>
      <w:r w:rsidRPr="0086001C">
        <w:rPr>
          <w:rFonts w:ascii="Arial" w:eastAsia="Times New Roman" w:hAnsi="Arial" w:cs="Arial"/>
          <w:sz w:val="24"/>
          <w:szCs w:val="24"/>
          <w:lang w:eastAsia="ru-RU"/>
        </w:rPr>
        <w:br/>
      </w:r>
    </w:p>
    <w:p w14:paraId="583AA0A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C31DF2A"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сбор, обработка, использование геологической информации о недрах;</w:t>
      </w:r>
      <w:r w:rsidRPr="0086001C">
        <w:rPr>
          <w:rFonts w:ascii="Arial" w:eastAsia="Times New Roman" w:hAnsi="Arial" w:cs="Arial"/>
          <w:sz w:val="24"/>
          <w:szCs w:val="24"/>
          <w:lang w:eastAsia="ru-RU"/>
        </w:rPr>
        <w:br/>
      </w:r>
    </w:p>
    <w:p w14:paraId="004B2674"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E0EDB99"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проведение замеров образования твердых коммунальных отходов в целях разработки нормативов накопления твердых коммунальных отходов;</w:t>
      </w:r>
      <w:r w:rsidRPr="0086001C">
        <w:rPr>
          <w:rFonts w:ascii="Arial" w:eastAsia="Times New Roman" w:hAnsi="Arial" w:cs="Arial"/>
          <w:sz w:val="24"/>
          <w:szCs w:val="24"/>
          <w:lang w:eastAsia="ru-RU"/>
        </w:rPr>
        <w:br/>
      </w:r>
    </w:p>
    <w:p w14:paraId="7B0B63E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F04B603"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 xml:space="preserve">обработка и представление информационных и аналитических данных в сфере окружающей среды, обеспечения экологической безопасности, </w:t>
      </w:r>
      <w:r w:rsidRPr="0086001C">
        <w:rPr>
          <w:rFonts w:ascii="Arial" w:eastAsia="Times New Roman" w:hAnsi="Arial" w:cs="Arial"/>
          <w:sz w:val="24"/>
          <w:szCs w:val="24"/>
          <w:lang w:eastAsia="ru-RU"/>
        </w:rPr>
        <w:lastRenderedPageBreak/>
        <w:t>природопользования, обращения с отходами производства и потребления;</w:t>
      </w:r>
      <w:r w:rsidRPr="0086001C">
        <w:rPr>
          <w:rFonts w:ascii="Arial" w:eastAsia="Times New Roman" w:hAnsi="Arial" w:cs="Arial"/>
          <w:sz w:val="24"/>
          <w:szCs w:val="24"/>
          <w:lang w:eastAsia="ru-RU"/>
        </w:rPr>
        <w:br/>
      </w:r>
    </w:p>
    <w:p w14:paraId="72C77F4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A6BDB07"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содержание и обслуживание мусороперерабатывающего комплекса "БлагЭко".</w:t>
      </w:r>
      <w:r w:rsidRPr="0086001C">
        <w:rPr>
          <w:rFonts w:ascii="Arial" w:eastAsia="Times New Roman" w:hAnsi="Arial" w:cs="Arial"/>
          <w:sz w:val="24"/>
          <w:szCs w:val="24"/>
          <w:lang w:eastAsia="ru-RU"/>
        </w:rPr>
        <w:br/>
      </w:r>
    </w:p>
    <w:p w14:paraId="46BE99F2"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924C32A" w14:textId="0C2C92C3"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(абзац введен постановлением Правительства Амурской области от 24.09.2021 N 741)</w:t>
      </w:r>
      <w:r w:rsidRPr="0086001C">
        <w:rPr>
          <w:rFonts w:ascii="Arial" w:eastAsia="Times New Roman" w:hAnsi="Arial" w:cs="Arial"/>
          <w:sz w:val="24"/>
          <w:szCs w:val="24"/>
          <w:lang w:eastAsia="ru-RU"/>
        </w:rPr>
        <w:br/>
      </w:r>
    </w:p>
    <w:p w14:paraId="325FEB77"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4D8F977" w14:textId="25083D18"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(пп. 5 введен постановлением Правительства Амурской области от 09.12.2019 N 702)</w:t>
      </w:r>
      <w:r w:rsidRPr="0086001C">
        <w:rPr>
          <w:rFonts w:ascii="Arial" w:eastAsia="Times New Roman" w:hAnsi="Arial" w:cs="Arial"/>
          <w:sz w:val="24"/>
          <w:szCs w:val="24"/>
          <w:lang w:eastAsia="ru-RU"/>
        </w:rPr>
        <w:br/>
      </w:r>
    </w:p>
    <w:p w14:paraId="32E71DC7"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76E2312"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6) организация и проведение мероприятий по обработке и утилизации опасных отходов на территории области.</w:t>
      </w:r>
      <w:r w:rsidRPr="0086001C">
        <w:rPr>
          <w:rFonts w:ascii="Arial" w:eastAsia="Times New Roman" w:hAnsi="Arial" w:cs="Arial"/>
          <w:sz w:val="24"/>
          <w:szCs w:val="24"/>
          <w:lang w:eastAsia="ru-RU"/>
        </w:rPr>
        <w:br/>
      </w:r>
    </w:p>
    <w:p w14:paraId="07446A32"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6AAAEEB"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данного мероприятия предусматривается выполнение ГБУ Амурской области "Экология" следующих работ:</w:t>
      </w:r>
      <w:r w:rsidRPr="0086001C">
        <w:rPr>
          <w:rFonts w:ascii="Arial" w:eastAsia="Times New Roman" w:hAnsi="Arial" w:cs="Arial"/>
          <w:sz w:val="24"/>
          <w:szCs w:val="24"/>
          <w:lang w:eastAsia="ru-RU"/>
        </w:rPr>
        <w:br/>
      </w:r>
    </w:p>
    <w:p w14:paraId="3D05546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0839D8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приобретение автоматизированных установок (инсинераторов) для ликвидации в 2021 году мест временного захоронения ядохимикатов в зоне строительства космодрома "Восточный" и дальнейшего его использования при обработке и утилизации опасных отходов;</w:t>
      </w:r>
      <w:r w:rsidRPr="0086001C">
        <w:rPr>
          <w:rFonts w:ascii="Arial" w:eastAsia="Times New Roman" w:hAnsi="Arial" w:cs="Arial"/>
          <w:sz w:val="24"/>
          <w:szCs w:val="24"/>
          <w:lang w:eastAsia="ru-RU"/>
        </w:rPr>
        <w:br/>
      </w:r>
    </w:p>
    <w:p w14:paraId="243F210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4E2F35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оказание услуг по обработке и утилизации опасных отходов, в том числе оборудование площадки под установку инсинераторов, закупка специализированной тары под транспортировку опасных отходов, организация сбора и транспортировки опасных отходов спецавтотранспортом к месту утилизации, обслуживание эксплуатации инсинераторов, приобретение реагентов и т.д.;</w:t>
      </w:r>
      <w:r w:rsidRPr="0086001C">
        <w:rPr>
          <w:rFonts w:ascii="Arial" w:eastAsia="Times New Roman" w:hAnsi="Arial" w:cs="Arial"/>
          <w:sz w:val="24"/>
          <w:szCs w:val="24"/>
          <w:lang w:eastAsia="ru-RU"/>
        </w:rPr>
        <w:br/>
      </w:r>
    </w:p>
    <w:p w14:paraId="319E3CBA"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E8C898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оказание услуг по сбору, транспортированию и обезвреживанию опасных отходов;</w:t>
      </w:r>
      <w:r w:rsidRPr="0086001C">
        <w:rPr>
          <w:rFonts w:ascii="Arial" w:eastAsia="Times New Roman" w:hAnsi="Arial" w:cs="Arial"/>
          <w:sz w:val="24"/>
          <w:szCs w:val="24"/>
          <w:lang w:eastAsia="ru-RU"/>
        </w:rPr>
        <w:br/>
      </w:r>
    </w:p>
    <w:p w14:paraId="1084F7B5"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81F914D" w14:textId="3B66E24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постановления Правительства Амурской области от 16.12.2021 N 1026)</w:t>
      </w:r>
      <w:r w:rsidRPr="0086001C">
        <w:rPr>
          <w:rFonts w:ascii="Arial" w:eastAsia="Times New Roman" w:hAnsi="Arial" w:cs="Arial"/>
          <w:sz w:val="24"/>
          <w:szCs w:val="24"/>
          <w:lang w:eastAsia="ru-RU"/>
        </w:rPr>
        <w:br/>
      </w:r>
    </w:p>
    <w:p w14:paraId="4E1619CD"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0E8BDB7" w14:textId="5DDB1418"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(пп. 6 в ред. постановления Правительства Амурской области от 18.12.2020 N 863)</w:t>
      </w:r>
      <w:r w:rsidRPr="0086001C">
        <w:rPr>
          <w:rFonts w:ascii="Arial" w:eastAsia="Times New Roman" w:hAnsi="Arial" w:cs="Arial"/>
          <w:sz w:val="24"/>
          <w:szCs w:val="24"/>
          <w:lang w:eastAsia="ru-RU"/>
        </w:rPr>
        <w:br/>
      </w:r>
    </w:p>
    <w:p w14:paraId="3BC2F311"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0F3A7FF"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7) установка зон затопления, подтопления.</w:t>
      </w:r>
      <w:r w:rsidRPr="0086001C">
        <w:rPr>
          <w:rFonts w:ascii="Arial" w:eastAsia="Times New Roman" w:hAnsi="Arial" w:cs="Arial"/>
          <w:sz w:val="24"/>
          <w:szCs w:val="24"/>
          <w:lang w:eastAsia="ru-RU"/>
        </w:rPr>
        <w:br/>
      </w:r>
    </w:p>
    <w:p w14:paraId="5E80ACCA"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971A25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lastRenderedPageBreak/>
        <w:t>В рамках данного мероприятия предусматривается выполнение ГБУ Амурской области "Экология" работ по организации мероприятий по установке зон затопления (подтопления), их постановке на кадастровый учет;</w:t>
      </w:r>
      <w:r w:rsidRPr="0086001C">
        <w:rPr>
          <w:rFonts w:ascii="Arial" w:eastAsia="Times New Roman" w:hAnsi="Arial" w:cs="Arial"/>
          <w:sz w:val="24"/>
          <w:szCs w:val="24"/>
          <w:lang w:eastAsia="ru-RU"/>
        </w:rPr>
        <w:br/>
      </w:r>
    </w:p>
    <w:p w14:paraId="676DBF17"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848CD3D" w14:textId="69B44B6D"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(пп. 7 введен постановлением Правительства Амурской области от 13.04.2020 N 216)</w:t>
      </w:r>
      <w:r w:rsidRPr="0086001C">
        <w:rPr>
          <w:rFonts w:ascii="Arial" w:eastAsia="Times New Roman" w:hAnsi="Arial" w:cs="Arial"/>
          <w:sz w:val="24"/>
          <w:szCs w:val="24"/>
          <w:lang w:eastAsia="ru-RU"/>
        </w:rPr>
        <w:br/>
      </w:r>
    </w:p>
    <w:p w14:paraId="1BF68EFB"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CD7E35C"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8) создание информационно-аналитической системы "Природопользование и охрана окружающей среды Амурской области".</w:t>
      </w:r>
      <w:r w:rsidRPr="0086001C">
        <w:rPr>
          <w:rFonts w:ascii="Arial" w:eastAsia="Times New Roman" w:hAnsi="Arial" w:cs="Arial"/>
          <w:sz w:val="24"/>
          <w:szCs w:val="24"/>
          <w:lang w:eastAsia="ru-RU"/>
        </w:rPr>
        <w:br/>
      </w:r>
    </w:p>
    <w:p w14:paraId="613A38C1"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1A03961"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данного мероприятия предусматривается выполнение ГБУ Амурской области "Экология" работ по созданию, заполнению и ведению информационно-аналитической системы "Природопользование и охрана окружающей среды Амурской области";</w:t>
      </w:r>
      <w:r w:rsidRPr="0086001C">
        <w:rPr>
          <w:rFonts w:ascii="Arial" w:eastAsia="Times New Roman" w:hAnsi="Arial" w:cs="Arial"/>
          <w:sz w:val="24"/>
          <w:szCs w:val="24"/>
          <w:lang w:eastAsia="ru-RU"/>
        </w:rPr>
        <w:br/>
      </w:r>
    </w:p>
    <w:p w14:paraId="4AC5FBFB"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8609970" w14:textId="473B3476"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(пп. 8 введен постановлением Правительства Амурской области от 04.12.2020 N 823)</w:t>
      </w:r>
      <w:r w:rsidRPr="0086001C">
        <w:rPr>
          <w:rFonts w:ascii="Arial" w:eastAsia="Times New Roman" w:hAnsi="Arial" w:cs="Arial"/>
          <w:sz w:val="24"/>
          <w:szCs w:val="24"/>
          <w:lang w:eastAsia="ru-RU"/>
        </w:rPr>
        <w:br/>
      </w:r>
    </w:p>
    <w:p w14:paraId="1CEB1B95"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28DD7F5"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9) ликвидация несанкционированных мест размещения отходов.</w:t>
      </w:r>
      <w:r w:rsidRPr="0086001C">
        <w:rPr>
          <w:rFonts w:ascii="Arial" w:eastAsia="Times New Roman" w:hAnsi="Arial" w:cs="Arial"/>
          <w:sz w:val="24"/>
          <w:szCs w:val="24"/>
          <w:lang w:eastAsia="ru-RU"/>
        </w:rPr>
        <w:br/>
      </w:r>
    </w:p>
    <w:p w14:paraId="16A287A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43AED9B"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данного мероприятия предусматривается выполнение ГБУ Амурской области "Экология" работ по ликвидации несанкционированных мест размещения отходов на территории области;</w:t>
      </w:r>
      <w:r w:rsidRPr="0086001C">
        <w:rPr>
          <w:rFonts w:ascii="Arial" w:eastAsia="Times New Roman" w:hAnsi="Arial" w:cs="Arial"/>
          <w:sz w:val="24"/>
          <w:szCs w:val="24"/>
          <w:lang w:eastAsia="ru-RU"/>
        </w:rPr>
        <w:br/>
      </w:r>
    </w:p>
    <w:p w14:paraId="13BA3F4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B1A7D41" w14:textId="6CEA63DF"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(пп. 9 введен постановлением Правительства Амурской области от 05.07.2021 N 441)</w:t>
      </w:r>
      <w:r w:rsidRPr="0086001C">
        <w:rPr>
          <w:rFonts w:ascii="Arial" w:eastAsia="Times New Roman" w:hAnsi="Arial" w:cs="Arial"/>
          <w:sz w:val="24"/>
          <w:szCs w:val="24"/>
          <w:lang w:eastAsia="ru-RU"/>
        </w:rPr>
        <w:br/>
      </w:r>
    </w:p>
    <w:p w14:paraId="7244071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6D2084E"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10) реализация государственных программ субъектов Российской Федерации в области использования и охраны водных объектов.</w:t>
      </w:r>
      <w:r w:rsidRPr="0086001C">
        <w:rPr>
          <w:rFonts w:ascii="Arial" w:eastAsia="Times New Roman" w:hAnsi="Arial" w:cs="Arial"/>
          <w:sz w:val="24"/>
          <w:szCs w:val="24"/>
          <w:lang w:eastAsia="ru-RU"/>
        </w:rPr>
        <w:br/>
      </w:r>
    </w:p>
    <w:p w14:paraId="32955C4C"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7029FC9"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данного мероприятия предусматривается:</w:t>
      </w:r>
      <w:r w:rsidRPr="0086001C">
        <w:rPr>
          <w:rFonts w:ascii="Arial" w:eastAsia="Times New Roman" w:hAnsi="Arial" w:cs="Arial"/>
          <w:sz w:val="24"/>
          <w:szCs w:val="24"/>
          <w:lang w:eastAsia="ru-RU"/>
        </w:rPr>
        <w:br/>
      </w:r>
    </w:p>
    <w:p w14:paraId="2AB8A322"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8572346"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строительство сооружений инженерной защиты от паводковых вод в с. Гродеково Благовещенского района:</w:t>
      </w:r>
      <w:r w:rsidRPr="0086001C">
        <w:rPr>
          <w:rFonts w:ascii="Arial" w:eastAsia="Times New Roman" w:hAnsi="Arial" w:cs="Arial"/>
          <w:sz w:val="24"/>
          <w:szCs w:val="24"/>
          <w:lang w:eastAsia="ru-RU"/>
        </w:rPr>
        <w:br/>
      </w:r>
    </w:p>
    <w:p w14:paraId="11F0F8B1"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48163FB"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строительство сооружений инженерной защиты от паводковых вод в с. Усть-Ивановка Благовещенского района;</w:t>
      </w:r>
      <w:r w:rsidRPr="0086001C">
        <w:rPr>
          <w:rFonts w:ascii="Arial" w:eastAsia="Times New Roman" w:hAnsi="Arial" w:cs="Arial"/>
          <w:sz w:val="24"/>
          <w:szCs w:val="24"/>
          <w:lang w:eastAsia="ru-RU"/>
        </w:rPr>
        <w:br/>
      </w:r>
    </w:p>
    <w:p w14:paraId="52E5918A"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C0D308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lastRenderedPageBreak/>
        <w:t>строительство сооружений инженерной защиты от паводковых вод в с. Владимировка Благовещенского района.</w:t>
      </w:r>
      <w:r w:rsidRPr="0086001C">
        <w:rPr>
          <w:rFonts w:ascii="Arial" w:eastAsia="Times New Roman" w:hAnsi="Arial" w:cs="Arial"/>
          <w:sz w:val="24"/>
          <w:szCs w:val="24"/>
          <w:lang w:eastAsia="ru-RU"/>
        </w:rPr>
        <w:br/>
      </w:r>
    </w:p>
    <w:p w14:paraId="310C6DC3"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4DB91D4"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Предоставление субсидий бюджетам муниципальных образований на софинансирование реализации государственных программ субъектов Российской Федерации в области использования и охраны водных объектов осуществляется в соответствии с Порядком согласно приложению N 13 к государственной программе;</w:t>
      </w:r>
      <w:r w:rsidRPr="0086001C">
        <w:rPr>
          <w:rFonts w:ascii="Arial" w:eastAsia="Times New Roman" w:hAnsi="Arial" w:cs="Arial"/>
          <w:sz w:val="24"/>
          <w:szCs w:val="24"/>
          <w:lang w:eastAsia="ru-RU"/>
        </w:rPr>
        <w:br/>
      </w:r>
    </w:p>
    <w:p w14:paraId="36765080"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3FB1A36" w14:textId="1D155DB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(пп. 10 введен постановлением Правительства Амурской области от 16.03.2022 N 236)</w:t>
      </w:r>
      <w:r w:rsidRPr="0086001C">
        <w:rPr>
          <w:rFonts w:ascii="Arial" w:eastAsia="Times New Roman" w:hAnsi="Arial" w:cs="Arial"/>
          <w:sz w:val="24"/>
          <w:szCs w:val="24"/>
          <w:lang w:eastAsia="ru-RU"/>
        </w:rPr>
        <w:br/>
      </w:r>
    </w:p>
    <w:p w14:paraId="0329700C"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7BC3B86"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11) капитальные вложения в объекты государственной (муниципальной) собственности субъектов Российской Федерации и (или) софинансирование мероприятий, не относящихся к капитальным вложениям в объекты государственной (муниципальной) собственности субъектов Российской Федерации.</w:t>
      </w:r>
      <w:r w:rsidRPr="0086001C">
        <w:rPr>
          <w:rFonts w:ascii="Arial" w:eastAsia="Times New Roman" w:hAnsi="Arial" w:cs="Arial"/>
          <w:sz w:val="24"/>
          <w:szCs w:val="24"/>
          <w:lang w:eastAsia="ru-RU"/>
        </w:rPr>
        <w:br/>
      </w:r>
    </w:p>
    <w:p w14:paraId="3B44623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979B7D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данного мероприятия предусматривается берегоукрепление и реконструкция набережной р. Амур в городе Благовещенске.</w:t>
      </w:r>
      <w:r w:rsidRPr="0086001C">
        <w:rPr>
          <w:rFonts w:ascii="Arial" w:eastAsia="Times New Roman" w:hAnsi="Arial" w:cs="Arial"/>
          <w:sz w:val="24"/>
          <w:szCs w:val="24"/>
          <w:lang w:eastAsia="ru-RU"/>
        </w:rPr>
        <w:br/>
      </w:r>
    </w:p>
    <w:p w14:paraId="5D8EB2B5"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66AB06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Предоставление субсидий бюджетам муниципальных образований на софинансирование капитальных вложений в объекты государственной (муниципальной) собственности субъектов Российской Федерации и (или) софинансирование мероприятий, не относящихся к капитальным вложениям в объекты государственной (муниципальной) собственности субъектов Российской Федерации, осуществляется в соответствии с Порядком согласно приложению N 14 к государственной программе;</w:t>
      </w:r>
      <w:r w:rsidRPr="0086001C">
        <w:rPr>
          <w:rFonts w:ascii="Arial" w:eastAsia="Times New Roman" w:hAnsi="Arial" w:cs="Arial"/>
          <w:sz w:val="24"/>
          <w:szCs w:val="24"/>
          <w:lang w:eastAsia="ru-RU"/>
        </w:rPr>
        <w:br/>
      </w:r>
    </w:p>
    <w:p w14:paraId="05FE59C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9C6F286" w14:textId="30AA5876"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(пп. 11 введен постановлением Правительства Амурской области от 16.03.2022 N 236)</w:t>
      </w:r>
      <w:r w:rsidRPr="0086001C">
        <w:rPr>
          <w:rFonts w:ascii="Arial" w:eastAsia="Times New Roman" w:hAnsi="Arial" w:cs="Arial"/>
          <w:sz w:val="24"/>
          <w:szCs w:val="24"/>
          <w:lang w:eastAsia="ru-RU"/>
        </w:rPr>
        <w:br/>
      </w:r>
    </w:p>
    <w:p w14:paraId="3052C03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1A5E1E3"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12) капитальные вложения в объекты государственной собственности.</w:t>
      </w:r>
      <w:r w:rsidRPr="0086001C">
        <w:rPr>
          <w:rFonts w:ascii="Arial" w:eastAsia="Times New Roman" w:hAnsi="Arial" w:cs="Arial"/>
          <w:sz w:val="24"/>
          <w:szCs w:val="24"/>
          <w:lang w:eastAsia="ru-RU"/>
        </w:rPr>
        <w:br/>
      </w:r>
    </w:p>
    <w:p w14:paraId="03D7B9BB"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5FCDC95"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данного мероприятия предусматривается выполнить инженерные изыскания и осуществить внесение изменений в проектную документацию по объекту "Строительство сооружений инженерной защиты от паводковых вод с. Усть-Ивановка, с. Владимировка, с. Гродеково Благовещенского района Амурской области".</w:t>
      </w:r>
      <w:r w:rsidRPr="0086001C">
        <w:rPr>
          <w:rFonts w:ascii="Arial" w:eastAsia="Times New Roman" w:hAnsi="Arial" w:cs="Arial"/>
          <w:sz w:val="24"/>
          <w:szCs w:val="24"/>
          <w:lang w:eastAsia="ru-RU"/>
        </w:rPr>
        <w:br/>
      </w:r>
    </w:p>
    <w:p w14:paraId="50A6E29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D4FD057" w14:textId="054CA99D"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(пп. 12 введен постановлением Правительства Амурской области от 17.03.2022 N 243)</w:t>
      </w:r>
      <w:r w:rsidRPr="0086001C">
        <w:rPr>
          <w:rFonts w:ascii="Arial" w:eastAsia="Times New Roman" w:hAnsi="Arial" w:cs="Arial"/>
          <w:sz w:val="24"/>
          <w:szCs w:val="24"/>
          <w:lang w:eastAsia="ru-RU"/>
        </w:rPr>
        <w:br/>
      </w:r>
    </w:p>
    <w:p w14:paraId="69F85B64"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7D6F799"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2. Информационное и аналитическое обеспечение исполнения государственной функции в сфере охраны окружающей среды включает в себя мероприятие "Организация и проведение мероприятий по реализации государственной подпрограммы".</w:t>
      </w:r>
      <w:r w:rsidRPr="0086001C">
        <w:rPr>
          <w:rFonts w:ascii="Arial" w:eastAsia="Times New Roman" w:hAnsi="Arial" w:cs="Arial"/>
          <w:sz w:val="24"/>
          <w:szCs w:val="24"/>
          <w:lang w:eastAsia="ru-RU"/>
        </w:rPr>
        <w:br/>
      </w:r>
    </w:p>
    <w:p w14:paraId="0CE5947B"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E7DFBB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данного мероприятия предусматриваются:</w:t>
      </w:r>
      <w:r w:rsidRPr="0086001C">
        <w:rPr>
          <w:rFonts w:ascii="Arial" w:eastAsia="Times New Roman" w:hAnsi="Arial" w:cs="Arial"/>
          <w:sz w:val="24"/>
          <w:szCs w:val="24"/>
          <w:lang w:eastAsia="ru-RU"/>
        </w:rPr>
        <w:br/>
      </w:r>
    </w:p>
    <w:p w14:paraId="222F5F53"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E68A894"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проведение аналитических (инструментальных) измерений выбросов (сбросов) загрязняющих веществ в окружающую среду, приобретение, содержание и обеспечение работоспособности экологических лабораторий, в том числе передвижных, а также специальных технических средств в целях осуществления регионального государственного экологического надзора за соблюдением природоохранного законодательства учреждениями и организациями, осуществляющими хозяйственную деятельность на территории области;</w:t>
      </w:r>
      <w:r w:rsidRPr="0086001C">
        <w:rPr>
          <w:rFonts w:ascii="Arial" w:eastAsia="Times New Roman" w:hAnsi="Arial" w:cs="Arial"/>
          <w:sz w:val="24"/>
          <w:szCs w:val="24"/>
          <w:lang w:eastAsia="ru-RU"/>
        </w:rPr>
        <w:br/>
      </w:r>
    </w:p>
    <w:p w14:paraId="6017FCCC"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349FF72" w14:textId="5F052698"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постановления Правительства Амурской области от 10.09.2019 N 513)</w:t>
      </w:r>
      <w:r w:rsidRPr="0086001C">
        <w:rPr>
          <w:rFonts w:ascii="Arial" w:eastAsia="Times New Roman" w:hAnsi="Arial" w:cs="Arial"/>
          <w:sz w:val="24"/>
          <w:szCs w:val="24"/>
          <w:lang w:eastAsia="ru-RU"/>
        </w:rPr>
        <w:br/>
      </w:r>
    </w:p>
    <w:p w14:paraId="18D96A05"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7C4FEBB"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публикация и издание печатных материалов об охране окружающей среды и экологической ситуации в области, изготовление и размещение информационных материалов о природоохранной деятельности в средствах массовой информации;</w:t>
      </w:r>
      <w:r w:rsidRPr="0086001C">
        <w:rPr>
          <w:rFonts w:ascii="Arial" w:eastAsia="Times New Roman" w:hAnsi="Arial" w:cs="Arial"/>
          <w:sz w:val="24"/>
          <w:szCs w:val="24"/>
          <w:lang w:eastAsia="ru-RU"/>
        </w:rPr>
        <w:br/>
      </w:r>
    </w:p>
    <w:p w14:paraId="0B6D3FA0"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92EA1FB"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разработка электронной модели территориальной схемы в области обращения с отходами, в том числе твердыми коммунальными отходами, Амурской области;</w:t>
      </w:r>
      <w:r w:rsidRPr="0086001C">
        <w:rPr>
          <w:rFonts w:ascii="Arial" w:eastAsia="Times New Roman" w:hAnsi="Arial" w:cs="Arial"/>
          <w:sz w:val="24"/>
          <w:szCs w:val="24"/>
          <w:lang w:eastAsia="ru-RU"/>
        </w:rPr>
        <w:br/>
      </w:r>
    </w:p>
    <w:p w14:paraId="0D09179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0DBBE93"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составление карт (планов) с особыми условиями использования.</w:t>
      </w:r>
      <w:r w:rsidRPr="0086001C">
        <w:rPr>
          <w:rFonts w:ascii="Arial" w:eastAsia="Times New Roman" w:hAnsi="Arial" w:cs="Arial"/>
          <w:sz w:val="24"/>
          <w:szCs w:val="24"/>
          <w:lang w:eastAsia="ru-RU"/>
        </w:rPr>
        <w:br/>
      </w:r>
    </w:p>
    <w:p w14:paraId="792ACD63"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A1653CF"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3. Охрана водных объектов или их частей, предотвращение негативного воздействия вод и ликвидация его последствий, которые включают в себя мероприятия:</w:t>
      </w:r>
      <w:r w:rsidRPr="0086001C">
        <w:rPr>
          <w:rFonts w:ascii="Arial" w:eastAsia="Times New Roman" w:hAnsi="Arial" w:cs="Arial"/>
          <w:sz w:val="24"/>
          <w:szCs w:val="24"/>
          <w:lang w:eastAsia="ru-RU"/>
        </w:rPr>
        <w:br/>
      </w:r>
    </w:p>
    <w:p w14:paraId="459A2E5A"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6F0F9C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осуществление отдельных полномочий в области водных отношений. В рамках данного мероприятия предусмотрено выполнение работ по определению и установке водоохранных зон и прибрежных защитных полос, расчистке поверхностных водных объектов, спрямлению и дноуглублению русел рек. Мероприятие финансируется за счет субвенций, предоставляемых из федерального бюджета;</w:t>
      </w:r>
      <w:r w:rsidRPr="0086001C">
        <w:rPr>
          <w:rFonts w:ascii="Arial" w:eastAsia="Times New Roman" w:hAnsi="Arial" w:cs="Arial"/>
          <w:sz w:val="24"/>
          <w:szCs w:val="24"/>
          <w:lang w:eastAsia="ru-RU"/>
        </w:rPr>
        <w:br/>
      </w:r>
    </w:p>
    <w:p w14:paraId="25AC15C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5CC20C6"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разработка проектно-сметной документации "Расчистка озера Гольянское на территории города Благовещенска";</w:t>
      </w:r>
      <w:r w:rsidRPr="0086001C">
        <w:rPr>
          <w:rFonts w:ascii="Arial" w:eastAsia="Times New Roman" w:hAnsi="Arial" w:cs="Arial"/>
          <w:sz w:val="24"/>
          <w:szCs w:val="24"/>
          <w:lang w:eastAsia="ru-RU"/>
        </w:rPr>
        <w:br/>
      </w:r>
    </w:p>
    <w:p w14:paraId="13122F9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BB8574C"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проведение работ по расчистке озера Гольянское на территории города Благовещенска;</w:t>
      </w:r>
      <w:r w:rsidRPr="0086001C">
        <w:rPr>
          <w:rFonts w:ascii="Arial" w:eastAsia="Times New Roman" w:hAnsi="Arial" w:cs="Arial"/>
          <w:sz w:val="24"/>
          <w:szCs w:val="24"/>
          <w:lang w:eastAsia="ru-RU"/>
        </w:rPr>
        <w:br/>
      </w:r>
    </w:p>
    <w:p w14:paraId="29F9D53A"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075EB02"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расчистка и дноуглубление русла р. Бурхановка в границах города Благовещенска, в том числе разработка проектной документации.</w:t>
      </w:r>
      <w:r w:rsidRPr="0086001C">
        <w:rPr>
          <w:rFonts w:ascii="Arial" w:eastAsia="Times New Roman" w:hAnsi="Arial" w:cs="Arial"/>
          <w:sz w:val="24"/>
          <w:szCs w:val="24"/>
          <w:lang w:eastAsia="ru-RU"/>
        </w:rPr>
        <w:br/>
      </w:r>
    </w:p>
    <w:p w14:paraId="76C59CD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61FD548" w14:textId="165D363E"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 3 в ред. постановления Правительства Амурской области от 30.06.2021 N 418)</w:t>
      </w:r>
      <w:r w:rsidRPr="0086001C">
        <w:rPr>
          <w:rFonts w:ascii="Arial" w:eastAsia="Times New Roman" w:hAnsi="Arial" w:cs="Arial"/>
          <w:sz w:val="24"/>
          <w:szCs w:val="24"/>
          <w:lang w:eastAsia="ru-RU"/>
        </w:rPr>
        <w:br/>
      </w:r>
    </w:p>
    <w:p w14:paraId="5E45DC8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92A4225"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4. Федеральный проект "Чистая страна", который включает в себя мероприятие "Ликвидация несанкционированных свалок в границах городов и наиболее опасных объектов накопленного экологического вреда окружающей среде".</w:t>
      </w:r>
      <w:r w:rsidRPr="0086001C">
        <w:rPr>
          <w:rFonts w:ascii="Arial" w:eastAsia="Times New Roman" w:hAnsi="Arial" w:cs="Arial"/>
          <w:sz w:val="24"/>
          <w:szCs w:val="24"/>
          <w:lang w:eastAsia="ru-RU"/>
        </w:rPr>
        <w:br/>
      </w:r>
    </w:p>
    <w:p w14:paraId="25385F22"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EA65F15"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данного мероприятия предусматриваются:</w:t>
      </w:r>
      <w:r w:rsidRPr="0086001C">
        <w:rPr>
          <w:rFonts w:ascii="Arial" w:eastAsia="Times New Roman" w:hAnsi="Arial" w:cs="Arial"/>
          <w:sz w:val="24"/>
          <w:szCs w:val="24"/>
          <w:lang w:eastAsia="ru-RU"/>
        </w:rPr>
        <w:br/>
      </w:r>
    </w:p>
    <w:p w14:paraId="4F9AB0A0"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C76B7AC"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ликвидация последствий разлива мазута в районе ул. Амурская, 2 - ул. Первомайская, 66 - ул. Горького, 1 (кварталы 98, 103), г. Благовещенск;</w:t>
      </w:r>
      <w:r w:rsidRPr="0086001C">
        <w:rPr>
          <w:rFonts w:ascii="Arial" w:eastAsia="Times New Roman" w:hAnsi="Arial" w:cs="Arial"/>
          <w:sz w:val="24"/>
          <w:szCs w:val="24"/>
          <w:lang w:eastAsia="ru-RU"/>
        </w:rPr>
        <w:br/>
      </w:r>
    </w:p>
    <w:p w14:paraId="7171419C"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0EEEEE4"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ликвидация двух несанкционированных свалок на территории г. Белогорск;</w:t>
      </w:r>
      <w:r w:rsidRPr="0086001C">
        <w:rPr>
          <w:rFonts w:ascii="Arial" w:eastAsia="Times New Roman" w:hAnsi="Arial" w:cs="Arial"/>
          <w:sz w:val="24"/>
          <w:szCs w:val="24"/>
          <w:lang w:eastAsia="ru-RU"/>
        </w:rPr>
        <w:br/>
      </w:r>
    </w:p>
    <w:p w14:paraId="094F65F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608677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увеличение площади восстановленных, в том числе некультивированных земель, подверженных негативному воздействию накопленного вреда окружающей среде;</w:t>
      </w:r>
      <w:r w:rsidRPr="0086001C">
        <w:rPr>
          <w:rFonts w:ascii="Arial" w:eastAsia="Times New Roman" w:hAnsi="Arial" w:cs="Arial"/>
          <w:sz w:val="24"/>
          <w:szCs w:val="24"/>
          <w:lang w:eastAsia="ru-RU"/>
        </w:rPr>
        <w:br/>
      </w:r>
    </w:p>
    <w:p w14:paraId="4B76F250"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D3AC0FA"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увеличение численности населения, качество жизни которого улучшится в связи с ликвидацией выявленных на 1 января 2018 года несанкционированных свалок в границах городов и наиболее опасных объектов накопленного экологического вреда.</w:t>
      </w:r>
      <w:r w:rsidRPr="0086001C">
        <w:rPr>
          <w:rFonts w:ascii="Arial" w:eastAsia="Times New Roman" w:hAnsi="Arial" w:cs="Arial"/>
          <w:sz w:val="24"/>
          <w:szCs w:val="24"/>
          <w:lang w:eastAsia="ru-RU"/>
        </w:rPr>
        <w:br/>
      </w:r>
    </w:p>
    <w:p w14:paraId="420A0F7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6FFF723"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Предоставление субсидий бюджетам муниципальных образований на ликвидацию несанкционированных свалок в границах городов и наиболее опасных объектов накопленного экологического вреда окружающей среде осуществляется в соответствии с Порядком согласно приложению N 9 к государственной программе.</w:t>
      </w:r>
      <w:r w:rsidRPr="0086001C">
        <w:rPr>
          <w:rFonts w:ascii="Arial" w:eastAsia="Times New Roman" w:hAnsi="Arial" w:cs="Arial"/>
          <w:sz w:val="24"/>
          <w:szCs w:val="24"/>
          <w:lang w:eastAsia="ru-RU"/>
        </w:rPr>
        <w:br/>
      </w:r>
    </w:p>
    <w:p w14:paraId="74B8C850"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FE993A7" w14:textId="2C9D4EAE"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(абзац введен постановлением Правительства Амурской области от 11.04.2019 N 191)</w:t>
      </w:r>
      <w:r w:rsidRPr="0086001C">
        <w:rPr>
          <w:rFonts w:ascii="Arial" w:eastAsia="Times New Roman" w:hAnsi="Arial" w:cs="Arial"/>
          <w:sz w:val="24"/>
          <w:szCs w:val="24"/>
          <w:lang w:eastAsia="ru-RU"/>
        </w:rPr>
        <w:br/>
      </w:r>
    </w:p>
    <w:p w14:paraId="6ED271C4"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A634F09"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lastRenderedPageBreak/>
        <w:t>5. Федеральный проект "Комплексная система обращения с твердыми коммунальными отходами", который включает в себя следующие мероприятия:</w:t>
      </w:r>
      <w:r w:rsidRPr="0086001C">
        <w:rPr>
          <w:rFonts w:ascii="Arial" w:eastAsia="Times New Roman" w:hAnsi="Arial" w:cs="Arial"/>
          <w:sz w:val="24"/>
          <w:szCs w:val="24"/>
          <w:lang w:eastAsia="ru-RU"/>
        </w:rPr>
        <w:br/>
      </w:r>
    </w:p>
    <w:p w14:paraId="6EDBD63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2B62D44"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1) введение в промышленную эксплуатацию мощностей по обработке твердых коммунальных отходов и мощностей по утилизации отходов и фракций после обработки твердых коммунальных отходов.</w:t>
      </w:r>
      <w:r w:rsidRPr="0086001C">
        <w:rPr>
          <w:rFonts w:ascii="Arial" w:eastAsia="Times New Roman" w:hAnsi="Arial" w:cs="Arial"/>
          <w:sz w:val="24"/>
          <w:szCs w:val="24"/>
          <w:lang w:eastAsia="ru-RU"/>
        </w:rPr>
        <w:br/>
      </w:r>
    </w:p>
    <w:p w14:paraId="21F33431"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A25EEE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данного мероприятия предусматриваются:</w:t>
      </w:r>
      <w:r w:rsidRPr="0086001C">
        <w:rPr>
          <w:rFonts w:ascii="Arial" w:eastAsia="Times New Roman" w:hAnsi="Arial" w:cs="Arial"/>
          <w:sz w:val="24"/>
          <w:szCs w:val="24"/>
          <w:lang w:eastAsia="ru-RU"/>
        </w:rPr>
        <w:br/>
      </w:r>
    </w:p>
    <w:p w14:paraId="6C4B001D"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4503D77"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строительство двух мусороперерабатывающих комплексов;</w:t>
      </w:r>
      <w:r w:rsidRPr="0086001C">
        <w:rPr>
          <w:rFonts w:ascii="Arial" w:eastAsia="Times New Roman" w:hAnsi="Arial" w:cs="Arial"/>
          <w:sz w:val="24"/>
          <w:szCs w:val="24"/>
          <w:lang w:eastAsia="ru-RU"/>
        </w:rPr>
        <w:br/>
      </w:r>
    </w:p>
    <w:p w14:paraId="6552CB7B"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45511F0"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обработка твердых коммунальных отходов;</w:t>
      </w:r>
      <w:r w:rsidRPr="0086001C">
        <w:rPr>
          <w:rFonts w:ascii="Arial" w:eastAsia="Times New Roman" w:hAnsi="Arial" w:cs="Arial"/>
          <w:sz w:val="24"/>
          <w:szCs w:val="24"/>
          <w:lang w:eastAsia="ru-RU"/>
        </w:rPr>
        <w:br/>
      </w:r>
    </w:p>
    <w:p w14:paraId="3E9DFF60"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E5AE1E3"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утилизация твердых коммунальных отходов.</w:t>
      </w:r>
    </w:p>
    <w:p w14:paraId="100B655D"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r>
    </w:p>
    <w:p w14:paraId="203C63D9"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3) высокий уровень браконьерства. Это подтверждается количеством выявленных правонарушений в области охраны животного мира и среды их обитания: 2010 год - 3043, 2011 - 3048; 2012 - 3001. Охрана ресурсов животного мира недостаточна ввиду низкой численности инспекторского состава и недостаточной его оснащенности. На 35,6 млн. га территории области, являющейся подконтрольной управлению по охране, контролю и регулированию использования объектов животного мира и среды их обитания Амурской области, имеется всего 37 инспекторов, при этом нагрузка на одного инспектора составляет около 1 млн. га;</w:t>
      </w:r>
      <w:r w:rsidRPr="0086001C">
        <w:rPr>
          <w:rFonts w:ascii="Arial" w:eastAsia="Times New Roman" w:hAnsi="Arial" w:cs="Arial"/>
          <w:sz w:val="24"/>
          <w:szCs w:val="24"/>
          <w:lang w:eastAsia="ru-RU"/>
        </w:rPr>
        <w:br/>
      </w:r>
    </w:p>
    <w:p w14:paraId="47CF451D"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759B35BC"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4) высокая численность волков, превышающая максимально допустимые нормы и существенно влияющая на сокращение численности популяций ценных видов охотничьих животных, в том числе занесенных в Красные книги Российской Федерации и Амурской области;</w:t>
      </w:r>
      <w:r w:rsidRPr="0086001C">
        <w:rPr>
          <w:rFonts w:ascii="Arial" w:eastAsia="Times New Roman" w:hAnsi="Arial" w:cs="Arial"/>
          <w:sz w:val="24"/>
          <w:szCs w:val="24"/>
          <w:lang w:eastAsia="ru-RU"/>
        </w:rPr>
        <w:br/>
      </w:r>
    </w:p>
    <w:p w14:paraId="5E696315"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0C0B0B27"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5) отсутствие оперативной информации о состоянии ООПТ и диких животных, которая должна поступать в результате проведения мониторинговых мероприятий, осуществления систематического авианаблюдения.</w:t>
      </w:r>
      <w:r w:rsidRPr="0086001C">
        <w:rPr>
          <w:rFonts w:ascii="Arial" w:eastAsia="Times New Roman" w:hAnsi="Arial" w:cs="Arial"/>
          <w:sz w:val="24"/>
          <w:szCs w:val="24"/>
          <w:lang w:eastAsia="ru-RU"/>
        </w:rPr>
        <w:br/>
      </w:r>
    </w:p>
    <w:p w14:paraId="1EB78793" w14:textId="77777777" w:rsidR="0086001C" w:rsidRPr="0086001C" w:rsidRDefault="0086001C" w:rsidP="0086001C">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1.3. ПРИОРИТЕТЫ ГОСУДАРСТВЕННОЙ ПОЛИТИКИ В СФЕРЕ РЕАЛИЗАЦИИ ПОДПРОГРАММЫ, ЦЕЛИ, ЗАДАЧИ И ОЖИДАЕМЫЕ КОНЕЧНЫЕ РЕЗУЛЬТАТЫ</w:t>
      </w:r>
    </w:p>
    <w:p w14:paraId="01D8D2EB"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762043E8"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 xml:space="preserve">Подпрограмма разработана на основе Стратегии социально-экономического развития Дальнего Востока и Байкальского региона на период до 2025 года, а также Стратегии социально-экономического развития Амурской области на период </w:t>
      </w:r>
      <w:r w:rsidRPr="0086001C">
        <w:rPr>
          <w:rFonts w:ascii="Arial" w:eastAsia="Times New Roman" w:hAnsi="Arial" w:cs="Arial"/>
          <w:sz w:val="24"/>
          <w:szCs w:val="24"/>
          <w:lang w:eastAsia="ru-RU"/>
        </w:rPr>
        <w:lastRenderedPageBreak/>
        <w:t>до 2025 года.</w:t>
      </w:r>
      <w:r w:rsidRPr="0086001C">
        <w:rPr>
          <w:rFonts w:ascii="Arial" w:eastAsia="Times New Roman" w:hAnsi="Arial" w:cs="Arial"/>
          <w:sz w:val="24"/>
          <w:szCs w:val="24"/>
          <w:lang w:eastAsia="ru-RU"/>
        </w:rPr>
        <w:br/>
      </w:r>
    </w:p>
    <w:p w14:paraId="4EDA0083"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1C527B48"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Целями настоящей подпрограммы являются сохранение и восстановление численности объектов животного мира, в том числе редких и находящихся под угрозой исчезновения, сохранение и развитие ООПТ.</w:t>
      </w:r>
      <w:r w:rsidRPr="0086001C">
        <w:rPr>
          <w:rFonts w:ascii="Arial" w:eastAsia="Times New Roman" w:hAnsi="Arial" w:cs="Arial"/>
          <w:sz w:val="24"/>
          <w:szCs w:val="24"/>
          <w:lang w:eastAsia="ru-RU"/>
        </w:rPr>
        <w:br/>
      </w:r>
    </w:p>
    <w:p w14:paraId="23503CE5"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583CD875"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Для достижения целей необходимо обеспечить решение следующих задач:</w:t>
      </w:r>
      <w:r w:rsidRPr="0086001C">
        <w:rPr>
          <w:rFonts w:ascii="Arial" w:eastAsia="Times New Roman" w:hAnsi="Arial" w:cs="Arial"/>
          <w:sz w:val="24"/>
          <w:szCs w:val="24"/>
          <w:lang w:eastAsia="ru-RU"/>
        </w:rPr>
        <w:br/>
      </w:r>
    </w:p>
    <w:p w14:paraId="3148F458"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56D2A6C3"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Задача 1. Совершенствование организации охраны объектов животного мира, в том числе занесенных в Красную книгу Амурской области.</w:t>
      </w:r>
      <w:r w:rsidRPr="0086001C">
        <w:rPr>
          <w:rFonts w:ascii="Arial" w:eastAsia="Times New Roman" w:hAnsi="Arial" w:cs="Arial"/>
          <w:sz w:val="24"/>
          <w:szCs w:val="24"/>
          <w:lang w:eastAsia="ru-RU"/>
        </w:rPr>
        <w:br/>
      </w:r>
    </w:p>
    <w:p w14:paraId="6A547C07"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4626F5AE"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Задача 2. Обеспечение функционирования системы особо охраняемых природных территорий.</w:t>
      </w:r>
      <w:r w:rsidRPr="0086001C">
        <w:rPr>
          <w:rFonts w:ascii="Arial" w:eastAsia="Times New Roman" w:hAnsi="Arial" w:cs="Arial"/>
          <w:sz w:val="24"/>
          <w:szCs w:val="24"/>
          <w:lang w:eastAsia="ru-RU"/>
        </w:rPr>
        <w:br/>
      </w:r>
    </w:p>
    <w:p w14:paraId="5FABE595"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60936902"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Задача 3. Осуществление мероприятий по охране и организации использования животного мира.</w:t>
      </w:r>
      <w:r w:rsidRPr="0086001C">
        <w:rPr>
          <w:rFonts w:ascii="Arial" w:eastAsia="Times New Roman" w:hAnsi="Arial" w:cs="Arial"/>
          <w:sz w:val="24"/>
          <w:szCs w:val="24"/>
          <w:lang w:eastAsia="ru-RU"/>
        </w:rPr>
        <w:br/>
      </w:r>
    </w:p>
    <w:p w14:paraId="12305070"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628AA2F1"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решения вышеуказанных задач планируется:</w:t>
      </w:r>
      <w:r w:rsidRPr="0086001C">
        <w:rPr>
          <w:rFonts w:ascii="Arial" w:eastAsia="Times New Roman" w:hAnsi="Arial" w:cs="Arial"/>
          <w:sz w:val="24"/>
          <w:szCs w:val="24"/>
          <w:lang w:eastAsia="ru-RU"/>
        </w:rPr>
        <w:br/>
      </w:r>
    </w:p>
    <w:p w14:paraId="7B99D19C"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570B5A9C"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охватить территорию области мероприятиями по охране объектов животного мира не менее чем на 95%;</w:t>
      </w:r>
      <w:r w:rsidRPr="0086001C">
        <w:rPr>
          <w:rFonts w:ascii="Arial" w:eastAsia="Times New Roman" w:hAnsi="Arial" w:cs="Arial"/>
          <w:sz w:val="24"/>
          <w:szCs w:val="24"/>
          <w:lang w:eastAsia="ru-RU"/>
        </w:rPr>
        <w:br/>
      </w:r>
    </w:p>
    <w:p w14:paraId="69A00622"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3B184308"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обеспечить эффективное осуществление государственного надзора в области охраны объектов животного мира и среды их обитания, обеспечив долю выявленных нарушений в данной сфере, по которым вынесены постановления о привлечении к административной ответственности, не ниже 85%;</w:t>
      </w:r>
      <w:r w:rsidRPr="0086001C">
        <w:rPr>
          <w:rFonts w:ascii="Arial" w:eastAsia="Times New Roman" w:hAnsi="Arial" w:cs="Arial"/>
          <w:sz w:val="24"/>
          <w:szCs w:val="24"/>
          <w:lang w:eastAsia="ru-RU"/>
        </w:rPr>
        <w:br/>
      </w:r>
    </w:p>
    <w:p w14:paraId="2CD06D56"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52FF5781"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образовать устойчивую группировку тигров на территории области в количестве 4 особей.</w:t>
      </w:r>
    </w:p>
    <w:p w14:paraId="466C7596" w14:textId="77777777" w:rsidR="0086001C" w:rsidRPr="00C937FD" w:rsidRDefault="0086001C" w:rsidP="0086001C">
      <w:pPr>
        <w:pStyle w:val="formattext"/>
        <w:shd w:val="clear" w:color="auto" w:fill="FFFFFF"/>
        <w:spacing w:before="0" w:beforeAutospacing="0" w:after="0" w:afterAutospacing="0"/>
        <w:textAlignment w:val="baseline"/>
        <w:rPr>
          <w:rFonts w:ascii="Arial" w:hAnsi="Arial" w:cs="Arial"/>
        </w:rPr>
      </w:pPr>
      <w:r w:rsidRPr="00C937FD">
        <w:rPr>
          <w:rFonts w:ascii="Arial" w:hAnsi="Arial" w:cs="Arial"/>
        </w:rPr>
        <w:br/>
      </w:r>
    </w:p>
    <w:p w14:paraId="49E7CF43" w14:textId="77777777" w:rsidR="0086001C" w:rsidRPr="00C937FD" w:rsidRDefault="0086001C" w:rsidP="0086001C">
      <w:pPr>
        <w:pStyle w:val="formattext"/>
        <w:shd w:val="clear" w:color="auto" w:fill="FFFFFF"/>
        <w:spacing w:before="0" w:beforeAutospacing="0" w:after="0" w:afterAutospacing="0"/>
        <w:ind w:firstLine="480"/>
        <w:textAlignment w:val="baseline"/>
        <w:rPr>
          <w:rFonts w:ascii="Arial" w:hAnsi="Arial" w:cs="Arial"/>
        </w:rPr>
      </w:pPr>
      <w:r w:rsidRPr="00C937FD">
        <w:rPr>
          <w:rFonts w:ascii="Arial" w:hAnsi="Arial" w:cs="Arial"/>
        </w:rPr>
        <w:t>проведения необходимых мероприятий по восстановлению леса, обеспечения условий для естественного возобновления хозяйственно-ценных пород;</w:t>
      </w:r>
      <w:r w:rsidRPr="00C937FD">
        <w:rPr>
          <w:rFonts w:ascii="Arial" w:hAnsi="Arial" w:cs="Arial"/>
        </w:rPr>
        <w:br/>
      </w:r>
    </w:p>
    <w:p w14:paraId="5D071A06" w14:textId="77777777" w:rsidR="0086001C" w:rsidRPr="00C937FD" w:rsidRDefault="0086001C" w:rsidP="0086001C">
      <w:pPr>
        <w:pStyle w:val="formattext"/>
        <w:shd w:val="clear" w:color="auto" w:fill="FFFFFF"/>
        <w:spacing w:before="0" w:beforeAutospacing="0" w:after="0" w:afterAutospacing="0"/>
        <w:textAlignment w:val="baseline"/>
        <w:rPr>
          <w:rFonts w:ascii="Arial" w:hAnsi="Arial" w:cs="Arial"/>
        </w:rPr>
      </w:pPr>
    </w:p>
    <w:p w14:paraId="747E4C77" w14:textId="77777777" w:rsidR="0086001C" w:rsidRPr="00C937FD" w:rsidRDefault="0086001C" w:rsidP="0086001C">
      <w:pPr>
        <w:pStyle w:val="formattext"/>
        <w:shd w:val="clear" w:color="auto" w:fill="FFFFFF"/>
        <w:spacing w:before="0" w:beforeAutospacing="0" w:after="0" w:afterAutospacing="0"/>
        <w:ind w:firstLine="480"/>
        <w:textAlignment w:val="baseline"/>
        <w:rPr>
          <w:rFonts w:ascii="Arial" w:hAnsi="Arial" w:cs="Arial"/>
        </w:rPr>
      </w:pPr>
      <w:r w:rsidRPr="00C937FD">
        <w:rPr>
          <w:rFonts w:ascii="Arial" w:hAnsi="Arial" w:cs="Arial"/>
        </w:rPr>
        <w:t>перевода лесокультурного производства на промышленные технологии, обеспечивающие качественную посадку лесных культур и уход за ними механизированным способом.</w:t>
      </w:r>
      <w:r w:rsidRPr="00C937FD">
        <w:rPr>
          <w:rFonts w:ascii="Arial" w:hAnsi="Arial" w:cs="Arial"/>
        </w:rPr>
        <w:br/>
      </w:r>
    </w:p>
    <w:p w14:paraId="2C486DD6" w14:textId="77777777" w:rsidR="0086001C" w:rsidRPr="00C937FD" w:rsidRDefault="0086001C" w:rsidP="0086001C">
      <w:pPr>
        <w:pStyle w:val="formattext"/>
        <w:shd w:val="clear" w:color="auto" w:fill="FFFFFF"/>
        <w:spacing w:before="0" w:beforeAutospacing="0" w:after="0" w:afterAutospacing="0"/>
        <w:textAlignment w:val="baseline"/>
        <w:rPr>
          <w:rFonts w:ascii="Arial" w:hAnsi="Arial" w:cs="Arial"/>
        </w:rPr>
      </w:pPr>
    </w:p>
    <w:p w14:paraId="71AA8747" w14:textId="77777777" w:rsidR="0086001C" w:rsidRPr="00C937FD" w:rsidRDefault="0086001C" w:rsidP="0086001C">
      <w:pPr>
        <w:pStyle w:val="formattext"/>
        <w:shd w:val="clear" w:color="auto" w:fill="FFFFFF"/>
        <w:spacing w:before="0" w:beforeAutospacing="0" w:after="0" w:afterAutospacing="0"/>
        <w:ind w:firstLine="480"/>
        <w:textAlignment w:val="baseline"/>
        <w:rPr>
          <w:rFonts w:ascii="Arial" w:hAnsi="Arial" w:cs="Arial"/>
        </w:rPr>
      </w:pPr>
      <w:r w:rsidRPr="00C937FD">
        <w:rPr>
          <w:rFonts w:ascii="Arial" w:hAnsi="Arial" w:cs="Arial"/>
        </w:rPr>
        <w:t xml:space="preserve">Годовая потребность в семенах для создания лесных культур по основным лесообразующим породам составляет 600 кг. Для заготовки и переработки </w:t>
      </w:r>
      <w:r w:rsidRPr="00C937FD">
        <w:rPr>
          <w:rFonts w:ascii="Arial" w:hAnsi="Arial" w:cs="Arial"/>
        </w:rPr>
        <w:lastRenderedPageBreak/>
        <w:t>лесосеменного сырья в области имеются 1 стационарная и 4 приспособленных шишкосушилок.</w:t>
      </w:r>
      <w:r w:rsidRPr="00C937FD">
        <w:rPr>
          <w:rFonts w:ascii="Arial" w:hAnsi="Arial" w:cs="Arial"/>
        </w:rPr>
        <w:br/>
      </w:r>
    </w:p>
    <w:p w14:paraId="36149525" w14:textId="77777777" w:rsidR="0086001C" w:rsidRPr="00C937FD" w:rsidRDefault="0086001C" w:rsidP="0086001C">
      <w:pPr>
        <w:pStyle w:val="formattext"/>
        <w:shd w:val="clear" w:color="auto" w:fill="FFFFFF"/>
        <w:spacing w:before="0" w:beforeAutospacing="0" w:after="0" w:afterAutospacing="0"/>
        <w:textAlignment w:val="baseline"/>
        <w:rPr>
          <w:rFonts w:ascii="Arial" w:hAnsi="Arial" w:cs="Arial"/>
        </w:rPr>
      </w:pPr>
    </w:p>
    <w:p w14:paraId="4EAA8B13" w14:textId="77777777" w:rsidR="0086001C" w:rsidRPr="00C937FD" w:rsidRDefault="0086001C" w:rsidP="0086001C">
      <w:pPr>
        <w:pStyle w:val="formattext"/>
        <w:shd w:val="clear" w:color="auto" w:fill="FFFFFF"/>
        <w:spacing w:before="0" w:beforeAutospacing="0" w:after="0" w:afterAutospacing="0"/>
        <w:ind w:firstLine="480"/>
        <w:textAlignment w:val="baseline"/>
        <w:rPr>
          <w:rFonts w:ascii="Arial" w:hAnsi="Arial" w:cs="Arial"/>
        </w:rPr>
      </w:pPr>
      <w:r w:rsidRPr="00C937FD">
        <w:rPr>
          <w:rFonts w:ascii="Arial" w:hAnsi="Arial" w:cs="Arial"/>
        </w:rPr>
        <w:t>Для удовлетворения собственных нужд в посадочном материале в области функционируют 13 специализированных лесных питомников временного типа общей площадью 43 га. В лесных питомниках ежегодно выращивают 7 - 8 млн. штук стандартного посадочного материала.</w:t>
      </w:r>
      <w:r w:rsidRPr="00C937FD">
        <w:rPr>
          <w:rFonts w:ascii="Arial" w:hAnsi="Arial" w:cs="Arial"/>
        </w:rPr>
        <w:br/>
      </w:r>
    </w:p>
    <w:p w14:paraId="7FA6418C" w14:textId="77777777" w:rsidR="0086001C" w:rsidRPr="00C937FD" w:rsidRDefault="0086001C" w:rsidP="0086001C">
      <w:pPr>
        <w:pStyle w:val="formattext"/>
        <w:shd w:val="clear" w:color="auto" w:fill="FFFFFF"/>
        <w:spacing w:before="0" w:beforeAutospacing="0" w:after="0" w:afterAutospacing="0"/>
        <w:textAlignment w:val="baseline"/>
        <w:rPr>
          <w:rFonts w:ascii="Arial" w:hAnsi="Arial" w:cs="Arial"/>
        </w:rPr>
      </w:pPr>
    </w:p>
    <w:p w14:paraId="282D9C69" w14:textId="77777777" w:rsidR="0086001C" w:rsidRPr="00C937FD" w:rsidRDefault="0086001C" w:rsidP="0086001C">
      <w:pPr>
        <w:pStyle w:val="formattext"/>
        <w:shd w:val="clear" w:color="auto" w:fill="FFFFFF"/>
        <w:spacing w:before="0" w:beforeAutospacing="0" w:after="0" w:afterAutospacing="0"/>
        <w:ind w:firstLine="480"/>
        <w:textAlignment w:val="baseline"/>
        <w:rPr>
          <w:rFonts w:ascii="Arial" w:hAnsi="Arial" w:cs="Arial"/>
        </w:rPr>
      </w:pPr>
      <w:r w:rsidRPr="00C937FD">
        <w:rPr>
          <w:rFonts w:ascii="Arial" w:hAnsi="Arial" w:cs="Arial"/>
        </w:rPr>
        <w:t>В результате длительной эксплуатации и лесных пожаров площадь ценных хвойных лесов области значительно сократилась. На смену им на участках, пораженных пожарами и прошлой лесодобычей, появились производные леса, представленные малоценными лиственными породами, формирующими реконструктивный фонд. Ситуацию возможно исправить только с помощью современных лесокультурных методов, в результате которых будут введены коренные ценные хвойные породы.</w:t>
      </w:r>
      <w:r w:rsidRPr="00C937FD">
        <w:rPr>
          <w:rFonts w:ascii="Arial" w:hAnsi="Arial" w:cs="Arial"/>
        </w:rPr>
        <w:br/>
      </w:r>
    </w:p>
    <w:p w14:paraId="78D6280E" w14:textId="77777777" w:rsidR="0086001C" w:rsidRPr="00C937FD" w:rsidRDefault="0086001C" w:rsidP="0086001C">
      <w:pPr>
        <w:pStyle w:val="formattext"/>
        <w:shd w:val="clear" w:color="auto" w:fill="FFFFFF"/>
        <w:spacing w:before="0" w:beforeAutospacing="0" w:after="0" w:afterAutospacing="0"/>
        <w:textAlignment w:val="baseline"/>
        <w:rPr>
          <w:rFonts w:ascii="Arial" w:hAnsi="Arial" w:cs="Arial"/>
        </w:rPr>
      </w:pPr>
    </w:p>
    <w:p w14:paraId="4ACB9EF7" w14:textId="77777777" w:rsidR="0086001C" w:rsidRPr="00C937FD" w:rsidRDefault="0086001C" w:rsidP="0086001C">
      <w:pPr>
        <w:pStyle w:val="formattext"/>
        <w:shd w:val="clear" w:color="auto" w:fill="FFFFFF"/>
        <w:spacing w:before="0" w:beforeAutospacing="0" w:after="0" w:afterAutospacing="0"/>
        <w:ind w:firstLine="480"/>
        <w:textAlignment w:val="baseline"/>
        <w:rPr>
          <w:rFonts w:ascii="Arial" w:hAnsi="Arial" w:cs="Arial"/>
        </w:rPr>
      </w:pPr>
      <w:r w:rsidRPr="00C937FD">
        <w:rPr>
          <w:rFonts w:ascii="Arial" w:hAnsi="Arial" w:cs="Arial"/>
        </w:rPr>
        <w:t>До настоящего времени остаются нерешенными такие проблемы, как низкая эффективность использования лесов на арендованных лесных участках, при реализации договоров купли-продажи лесных насаждений, снижение объемов поступления платежей от использования лесов в бюджеты всех уровней. Наблюдается нарушение технологий использования лесов, ухудшение их экологических свойств, снижение уровня биологического разнообразия лесов, неблагоприятное изменение окружающей среды в местах проведения работ: низкая эффективность и скоординированность принимаемых управленческих решений на разных уровнях государственной власти при отсутствии достоверной информационной базы о состоянии лесов, их использовании и сохранении; недостаточная точность оценки лесоресурсного потенциала, неполный уровень системы федерального государственного лесного надзора (лесной охраны), федерального государственного пожарного надзора в лесах.</w:t>
      </w:r>
    </w:p>
    <w:p w14:paraId="5BF796CB" w14:textId="77777777" w:rsidR="0086001C" w:rsidRPr="0086001C" w:rsidRDefault="0086001C" w:rsidP="0086001C">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86001C">
        <w:rPr>
          <w:rFonts w:ascii="Times New Roman" w:eastAsia="Times New Roman" w:hAnsi="Times New Roman" w:cs="Times New Roman"/>
          <w:b/>
          <w:bCs/>
          <w:sz w:val="24"/>
          <w:szCs w:val="24"/>
          <w:lang w:eastAsia="ru-RU"/>
        </w:rPr>
        <w:br/>
      </w:r>
      <w:r w:rsidRPr="0086001C">
        <w:rPr>
          <w:rFonts w:ascii="Times New Roman" w:eastAsia="Times New Roman" w:hAnsi="Times New Roman" w:cs="Times New Roman"/>
          <w:b/>
          <w:bCs/>
          <w:sz w:val="24"/>
          <w:szCs w:val="24"/>
          <w:lang w:eastAsia="ru-RU"/>
        </w:rPr>
        <w:br/>
      </w:r>
      <w:r w:rsidRPr="0086001C">
        <w:rPr>
          <w:rFonts w:ascii="Times New Roman" w:eastAsia="Times New Roman" w:hAnsi="Times New Roman" w:cs="Times New Roman"/>
          <w:b/>
          <w:bCs/>
          <w:sz w:val="24"/>
          <w:szCs w:val="24"/>
          <w:lang w:eastAsia="ru-RU"/>
        </w:rPr>
        <w:br/>
        <w:t>1.2. ХАРАКТЕРИСТИКА СФЕРЫ РЕАЛИЗАЦИИ ПОДПРОГРАММЫ</w:t>
      </w:r>
    </w:p>
    <w:p w14:paraId="4460C0D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p>
    <w:p w14:paraId="4ED1C7F3" w14:textId="77777777"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Органами исполнительной власти области в целях руководства и управления в сфере охраны окружающей среды осуществляется решение следующих задач:</w:t>
      </w:r>
      <w:r w:rsidRPr="0086001C">
        <w:rPr>
          <w:rFonts w:ascii="Times New Roman" w:eastAsia="Times New Roman" w:hAnsi="Times New Roman" w:cs="Times New Roman"/>
          <w:sz w:val="24"/>
          <w:szCs w:val="24"/>
          <w:lang w:eastAsia="ru-RU"/>
        </w:rPr>
        <w:br/>
      </w:r>
    </w:p>
    <w:p w14:paraId="60F08DB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p>
    <w:p w14:paraId="0778A608" w14:textId="77777777"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Реализация государственной политики в сфере распоряжения единым государственным фондом недр на территории области, геологического изучения, разведки и добычи полезных ископаемых (за исключением разведки и добычи угля); развития и воспроизводства минерально-сырьевой базы; охраны окружающей среды и водных объектов; организации и проведения государственной экологической экспертизы; распоряжения, рационального использования и охраны участков недр местного значения.</w:t>
      </w:r>
      <w:r w:rsidRPr="0086001C">
        <w:rPr>
          <w:rFonts w:ascii="Times New Roman" w:eastAsia="Times New Roman" w:hAnsi="Times New Roman" w:cs="Times New Roman"/>
          <w:sz w:val="24"/>
          <w:szCs w:val="24"/>
          <w:lang w:eastAsia="ru-RU"/>
        </w:rPr>
        <w:br/>
      </w:r>
    </w:p>
    <w:p w14:paraId="3A86358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p>
    <w:p w14:paraId="49BF8355" w14:textId="77777777"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Государственное управление отношениями в сфере недропользования, природопользования, горнодобывающего комплекса (за исключением предприятий </w:t>
      </w:r>
      <w:r w:rsidRPr="0086001C">
        <w:rPr>
          <w:rFonts w:ascii="Times New Roman" w:eastAsia="Times New Roman" w:hAnsi="Times New Roman" w:cs="Times New Roman"/>
          <w:sz w:val="24"/>
          <w:szCs w:val="24"/>
          <w:lang w:eastAsia="ru-RU"/>
        </w:rPr>
        <w:lastRenderedPageBreak/>
        <w:t>угледобывающей промышленности), охраны окружающей среды и водных объектов, обеспечения экологической безопасности.</w:t>
      </w:r>
      <w:r w:rsidRPr="0086001C">
        <w:rPr>
          <w:rFonts w:ascii="Times New Roman" w:eastAsia="Times New Roman" w:hAnsi="Times New Roman" w:cs="Times New Roman"/>
          <w:sz w:val="24"/>
          <w:szCs w:val="24"/>
          <w:lang w:eastAsia="ru-RU"/>
        </w:rPr>
        <w:br/>
      </w:r>
    </w:p>
    <w:p w14:paraId="531E3C2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p>
    <w:p w14:paraId="49F7848E" w14:textId="77777777"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Координация деятельности предприятий, учреждений и организаций независимо от форм собственности и ведомственной принадлежности в сфере геологического изучения, разведки и добычи полезных ископаемых (за исключением разведки и добычи угля), использования и охраны водных объектов, окружающей среды.</w:t>
      </w:r>
      <w:r w:rsidRPr="0086001C">
        <w:rPr>
          <w:rFonts w:ascii="Times New Roman" w:eastAsia="Times New Roman" w:hAnsi="Times New Roman" w:cs="Times New Roman"/>
          <w:sz w:val="24"/>
          <w:szCs w:val="24"/>
          <w:lang w:eastAsia="ru-RU"/>
        </w:rPr>
        <w:br/>
      </w:r>
    </w:p>
    <w:p w14:paraId="37A51F3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p>
    <w:p w14:paraId="54AC5754" w14:textId="77777777"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Осуществление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r w:rsidRPr="0086001C">
        <w:rPr>
          <w:rFonts w:ascii="Times New Roman" w:eastAsia="Times New Roman" w:hAnsi="Times New Roman" w:cs="Times New Roman"/>
          <w:sz w:val="24"/>
          <w:szCs w:val="24"/>
          <w:lang w:eastAsia="ru-RU"/>
        </w:rPr>
        <w:br/>
      </w:r>
    </w:p>
    <w:p w14:paraId="729F082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p>
    <w:p w14:paraId="5A07D94A" w14:textId="77777777"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Реализация государственной политики в сфере лесных отношений.</w:t>
      </w:r>
      <w:r w:rsidRPr="0086001C">
        <w:rPr>
          <w:rFonts w:ascii="Times New Roman" w:eastAsia="Times New Roman" w:hAnsi="Times New Roman" w:cs="Times New Roman"/>
          <w:sz w:val="24"/>
          <w:szCs w:val="24"/>
          <w:lang w:eastAsia="ru-RU"/>
        </w:rPr>
        <w:br/>
      </w:r>
    </w:p>
    <w:p w14:paraId="7A27DD1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p>
    <w:p w14:paraId="6659F387" w14:textId="53CFBBCF"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 ред. постановления Правительства Амурской области от 23.04.2014 N 256)</w:t>
      </w:r>
      <w:r w:rsidRPr="0086001C">
        <w:rPr>
          <w:rFonts w:ascii="Times New Roman" w:eastAsia="Times New Roman" w:hAnsi="Times New Roman" w:cs="Times New Roman"/>
          <w:sz w:val="24"/>
          <w:szCs w:val="24"/>
          <w:lang w:eastAsia="ru-RU"/>
        </w:rPr>
        <w:br/>
      </w:r>
    </w:p>
    <w:p w14:paraId="23E06E2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p>
    <w:p w14:paraId="73EF1F37" w14:textId="77777777"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Обеспечение соблюдения всеми физическими и юридическими лицами порядка пользования лесными участками на землях лесного фонда, а также выполнения иных требований, норм, правил, установленных лесным и иным природоохранным законодательством Российской Федерации и области.</w:t>
      </w:r>
      <w:r w:rsidRPr="0086001C">
        <w:rPr>
          <w:rFonts w:ascii="Times New Roman" w:eastAsia="Times New Roman" w:hAnsi="Times New Roman" w:cs="Times New Roman"/>
          <w:sz w:val="24"/>
          <w:szCs w:val="24"/>
          <w:lang w:eastAsia="ru-RU"/>
        </w:rPr>
        <w:br/>
      </w:r>
    </w:p>
    <w:p w14:paraId="378D78A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p>
    <w:p w14:paraId="495A0890" w14:textId="77777777"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Регулирование отношений в сфере использования, сохранения лесных участков на землях лесного фонда и воспроизводства лесов.</w:t>
      </w:r>
      <w:r w:rsidRPr="0086001C">
        <w:rPr>
          <w:rFonts w:ascii="Times New Roman" w:eastAsia="Times New Roman" w:hAnsi="Times New Roman" w:cs="Times New Roman"/>
          <w:sz w:val="24"/>
          <w:szCs w:val="24"/>
          <w:lang w:eastAsia="ru-RU"/>
        </w:rPr>
        <w:br/>
      </w:r>
    </w:p>
    <w:p w14:paraId="1E07661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p>
    <w:p w14:paraId="1CE52C4C" w14:textId="7E5FAA39"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 ред. постановления Правительства Амурской области от 21.06.2019 N 334)</w:t>
      </w:r>
      <w:r w:rsidRPr="0086001C">
        <w:rPr>
          <w:rFonts w:ascii="Times New Roman" w:eastAsia="Times New Roman" w:hAnsi="Times New Roman" w:cs="Times New Roman"/>
          <w:sz w:val="24"/>
          <w:szCs w:val="24"/>
          <w:lang w:eastAsia="ru-RU"/>
        </w:rPr>
        <w:br/>
      </w:r>
    </w:p>
    <w:p w14:paraId="1EE1173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p>
    <w:p w14:paraId="3C441D8D" w14:textId="77777777"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Федеральный государственный лесной надзор (лесная охрана) и федеральный государственный пожарный надзор в лесах.</w:t>
      </w:r>
      <w:r w:rsidRPr="0086001C">
        <w:rPr>
          <w:rFonts w:ascii="Times New Roman" w:eastAsia="Times New Roman" w:hAnsi="Times New Roman" w:cs="Times New Roman"/>
          <w:sz w:val="24"/>
          <w:szCs w:val="24"/>
          <w:lang w:eastAsia="ru-RU"/>
        </w:rPr>
        <w:br/>
      </w:r>
    </w:p>
    <w:p w14:paraId="1C2E872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p>
    <w:p w14:paraId="4003062F" w14:textId="77777777"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Разработка и осуществление государственной политики в вопросах повышения эффективности деятельности лесопромышленного комплекса, его роли в решении социально-экономических задач области.</w:t>
      </w:r>
      <w:r w:rsidRPr="0086001C">
        <w:rPr>
          <w:rFonts w:ascii="Times New Roman" w:eastAsia="Times New Roman" w:hAnsi="Times New Roman" w:cs="Times New Roman"/>
          <w:sz w:val="24"/>
          <w:szCs w:val="24"/>
          <w:lang w:eastAsia="ru-RU"/>
        </w:rPr>
        <w:br/>
      </w:r>
    </w:p>
    <w:p w14:paraId="4F1102F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p>
    <w:p w14:paraId="5AAB283A" w14:textId="77777777"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Создание в области условий для реализации и поддержки программ и мероприятий в лесопромышленном комплексе, разработка и реализация предложений по инвестиционным направлениям развития лесопромышленного комплекса.</w:t>
      </w:r>
      <w:r w:rsidRPr="0086001C">
        <w:rPr>
          <w:rFonts w:ascii="Times New Roman" w:eastAsia="Times New Roman" w:hAnsi="Times New Roman" w:cs="Times New Roman"/>
          <w:sz w:val="24"/>
          <w:szCs w:val="24"/>
          <w:lang w:eastAsia="ru-RU"/>
        </w:rPr>
        <w:br/>
      </w:r>
    </w:p>
    <w:p w14:paraId="73330DE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p>
    <w:p w14:paraId="08A8AEFC" w14:textId="77777777"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Осуществление полномочий в сфере охраны и использования объектов животного мира и среды их обитания на территории Амурской области.</w:t>
      </w:r>
      <w:r w:rsidRPr="0086001C">
        <w:rPr>
          <w:rFonts w:ascii="Times New Roman" w:eastAsia="Times New Roman" w:hAnsi="Times New Roman" w:cs="Times New Roman"/>
          <w:sz w:val="24"/>
          <w:szCs w:val="24"/>
          <w:lang w:eastAsia="ru-RU"/>
        </w:rPr>
        <w:br/>
      </w:r>
    </w:p>
    <w:p w14:paraId="4A4DB43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p>
    <w:p w14:paraId="22078470" w14:textId="77777777"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Осуществление государственного управления в области организации и функционирования особо охраняемых природных территорий областного значения.</w:t>
      </w:r>
      <w:r w:rsidRPr="0086001C">
        <w:rPr>
          <w:rFonts w:ascii="Times New Roman" w:eastAsia="Times New Roman" w:hAnsi="Times New Roman" w:cs="Times New Roman"/>
          <w:sz w:val="24"/>
          <w:szCs w:val="24"/>
          <w:lang w:eastAsia="ru-RU"/>
        </w:rPr>
        <w:br/>
      </w:r>
    </w:p>
    <w:p w14:paraId="15708A1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p>
    <w:p w14:paraId="196E6030" w14:textId="77777777"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Осуществление взаимодействия с органами государственной власти, правоохранительными органами по вопросам охраны и использования объектов животного мира.</w:t>
      </w:r>
      <w:r w:rsidRPr="0086001C">
        <w:rPr>
          <w:rFonts w:ascii="Times New Roman" w:eastAsia="Times New Roman" w:hAnsi="Times New Roman" w:cs="Times New Roman"/>
          <w:sz w:val="24"/>
          <w:szCs w:val="24"/>
          <w:lang w:eastAsia="ru-RU"/>
        </w:rPr>
        <w:br/>
      </w:r>
    </w:p>
    <w:p w14:paraId="3A6CBE05" w14:textId="77777777" w:rsidR="0086001C" w:rsidRPr="0086001C" w:rsidRDefault="0086001C" w:rsidP="0086001C">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86001C">
        <w:rPr>
          <w:rFonts w:ascii="Times New Roman" w:eastAsia="Times New Roman" w:hAnsi="Times New Roman" w:cs="Times New Roman"/>
          <w:b/>
          <w:bCs/>
          <w:sz w:val="24"/>
          <w:szCs w:val="24"/>
          <w:lang w:eastAsia="ru-RU"/>
        </w:rPr>
        <w:br/>
      </w:r>
      <w:r w:rsidRPr="0086001C">
        <w:rPr>
          <w:rFonts w:ascii="Times New Roman" w:eastAsia="Times New Roman" w:hAnsi="Times New Roman" w:cs="Times New Roman"/>
          <w:b/>
          <w:bCs/>
          <w:sz w:val="24"/>
          <w:szCs w:val="24"/>
          <w:lang w:eastAsia="ru-RU"/>
        </w:rPr>
        <w:br/>
        <w:t>1.3. ПРИОРИТЕТЫ ГОСУДАРСТВЕННОЙ ПОЛИТИКИ В СФЕРЕ РЕАЛИЗАЦИИ ПОДПРОГРАММЫ, ЦЕЛИ, ЗАДАЧИ И ОЖИДАЕМЫЕ КОНЕЧНЫЕ РЕЗУЛЬТАТЫ</w:t>
      </w:r>
    </w:p>
    <w:p w14:paraId="3C97053A" w14:textId="0BBA92A9" w:rsidR="0086001C" w:rsidRPr="0086001C" w:rsidRDefault="0086001C" w:rsidP="0086001C">
      <w:pPr>
        <w:spacing w:after="0" w:line="240" w:lineRule="auto"/>
        <w:jc w:val="center"/>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постановления Правительства Амурской области от 26.02.2019 N 66)</w:t>
      </w:r>
    </w:p>
    <w:p w14:paraId="08B05C5D"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r>
    </w:p>
    <w:p w14:paraId="70D40A8A"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Подпрограмма разработана на основе:</w:t>
      </w:r>
      <w:r w:rsidRPr="0086001C">
        <w:rPr>
          <w:rFonts w:ascii="Arial" w:eastAsia="Times New Roman" w:hAnsi="Arial" w:cs="Arial"/>
          <w:sz w:val="24"/>
          <w:szCs w:val="24"/>
          <w:lang w:eastAsia="ru-RU"/>
        </w:rPr>
        <w:br/>
      </w:r>
    </w:p>
    <w:p w14:paraId="11A5372A"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A41F072"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Государственной программы Российской Федерации "Развитие лесного хозяйства";</w:t>
      </w:r>
      <w:r w:rsidRPr="0086001C">
        <w:rPr>
          <w:rFonts w:ascii="Arial" w:eastAsia="Times New Roman" w:hAnsi="Arial" w:cs="Arial"/>
          <w:sz w:val="24"/>
          <w:szCs w:val="24"/>
          <w:lang w:eastAsia="ru-RU"/>
        </w:rPr>
        <w:br/>
      </w:r>
    </w:p>
    <w:p w14:paraId="1EB20302"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E2A230B" w14:textId="290741E5"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(абзац введен постановлением Правительства Амурской области от 08.10.2020 N 694)</w:t>
      </w:r>
      <w:r w:rsidRPr="0086001C">
        <w:rPr>
          <w:rFonts w:ascii="Arial" w:eastAsia="Times New Roman" w:hAnsi="Arial" w:cs="Arial"/>
          <w:sz w:val="24"/>
          <w:szCs w:val="24"/>
          <w:lang w:eastAsia="ru-RU"/>
        </w:rPr>
        <w:br/>
      </w:r>
    </w:p>
    <w:p w14:paraId="218F2322"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B43836E" w14:textId="7E2FE84E"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Абзац утратил силу. - Постановление Правительства Амурской области от 21.06.2019 N 334;</w:t>
      </w:r>
      <w:r w:rsidRPr="0086001C">
        <w:rPr>
          <w:rFonts w:ascii="Arial" w:eastAsia="Times New Roman" w:hAnsi="Arial" w:cs="Arial"/>
          <w:sz w:val="24"/>
          <w:szCs w:val="24"/>
          <w:lang w:eastAsia="ru-RU"/>
        </w:rPr>
        <w:br/>
      </w:r>
    </w:p>
    <w:p w14:paraId="3815CFA7"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7CC1874"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Стратегии социально-экономического развития Дальнего Востока и Байкальского региона на период до 2025 года;</w:t>
      </w:r>
      <w:r w:rsidRPr="0086001C">
        <w:rPr>
          <w:rFonts w:ascii="Arial" w:eastAsia="Times New Roman" w:hAnsi="Arial" w:cs="Arial"/>
          <w:sz w:val="24"/>
          <w:szCs w:val="24"/>
          <w:lang w:eastAsia="ru-RU"/>
        </w:rPr>
        <w:br/>
      </w:r>
    </w:p>
    <w:p w14:paraId="2BD2EB5D"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59C24BA"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Стратегии социально-экономического развития Амурской области на период до 2025 года.</w:t>
      </w:r>
      <w:r w:rsidRPr="0086001C">
        <w:rPr>
          <w:rFonts w:ascii="Arial" w:eastAsia="Times New Roman" w:hAnsi="Arial" w:cs="Arial"/>
          <w:sz w:val="24"/>
          <w:szCs w:val="24"/>
          <w:lang w:eastAsia="ru-RU"/>
        </w:rPr>
        <w:br/>
      </w:r>
    </w:p>
    <w:p w14:paraId="6239DA85"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081102F"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Исходя из целей государственной политики сформулирована цель настоящей подпрограммы - повышение эффективности контроля использования и сохранения лесов, обеспечение баланса выбытия и воспроизводства лесов в соотношении 100% к 2024 году.</w:t>
      </w:r>
      <w:r w:rsidRPr="0086001C">
        <w:rPr>
          <w:rFonts w:ascii="Arial" w:eastAsia="Times New Roman" w:hAnsi="Arial" w:cs="Arial"/>
          <w:sz w:val="24"/>
          <w:szCs w:val="24"/>
          <w:lang w:eastAsia="ru-RU"/>
        </w:rPr>
        <w:br/>
      </w:r>
    </w:p>
    <w:p w14:paraId="5256BC2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47E1A22" w14:textId="3BBD951C"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постановления Правительства Амурской области от 21.06.2019 N 334)</w:t>
      </w:r>
      <w:r w:rsidRPr="0086001C">
        <w:rPr>
          <w:rFonts w:ascii="Arial" w:eastAsia="Times New Roman" w:hAnsi="Arial" w:cs="Arial"/>
          <w:sz w:val="24"/>
          <w:szCs w:val="24"/>
          <w:lang w:eastAsia="ru-RU"/>
        </w:rPr>
        <w:br/>
      </w:r>
    </w:p>
    <w:p w14:paraId="54BD79F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3FDF7D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Приоритетными задачами данной подпрограммы являются:</w:t>
      </w:r>
      <w:r w:rsidRPr="0086001C">
        <w:rPr>
          <w:rFonts w:ascii="Arial" w:eastAsia="Times New Roman" w:hAnsi="Arial" w:cs="Arial"/>
          <w:sz w:val="24"/>
          <w:szCs w:val="24"/>
          <w:lang w:eastAsia="ru-RU"/>
        </w:rPr>
        <w:br/>
      </w:r>
    </w:p>
    <w:p w14:paraId="4119C28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448A391"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1. Предупреждение возникновения лесных пожаров, своевременное их обнаружение и ликвидация.</w:t>
      </w:r>
      <w:r w:rsidRPr="0086001C">
        <w:rPr>
          <w:rFonts w:ascii="Arial" w:eastAsia="Times New Roman" w:hAnsi="Arial" w:cs="Arial"/>
          <w:sz w:val="24"/>
          <w:szCs w:val="24"/>
          <w:lang w:eastAsia="ru-RU"/>
        </w:rPr>
        <w:br/>
      </w:r>
    </w:p>
    <w:p w14:paraId="41B7A214"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CD1C025"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2. Воспроизводство лесов, повышение их продуктивности и качества.</w:t>
      </w:r>
      <w:r w:rsidRPr="0086001C">
        <w:rPr>
          <w:rFonts w:ascii="Arial" w:eastAsia="Times New Roman" w:hAnsi="Arial" w:cs="Arial"/>
          <w:sz w:val="24"/>
          <w:szCs w:val="24"/>
          <w:lang w:eastAsia="ru-RU"/>
        </w:rPr>
        <w:br/>
      </w:r>
    </w:p>
    <w:p w14:paraId="55C50DFA"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3B6150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3. Обеспечение использования лесов при сохранении их экологических функций и биоразнообразия.</w:t>
      </w:r>
      <w:r w:rsidRPr="0086001C">
        <w:rPr>
          <w:rFonts w:ascii="Arial" w:eastAsia="Times New Roman" w:hAnsi="Arial" w:cs="Arial"/>
          <w:sz w:val="24"/>
          <w:szCs w:val="24"/>
          <w:lang w:eastAsia="ru-RU"/>
        </w:rPr>
        <w:br/>
      </w:r>
    </w:p>
    <w:p w14:paraId="7B52566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0C9C6F3"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4. Повышение эффективности федерального государственного лесного надзора (лесной охраны), федерального государственного пожарного надзора в лесах.</w:t>
      </w:r>
      <w:r w:rsidRPr="0086001C">
        <w:rPr>
          <w:rFonts w:ascii="Arial" w:eastAsia="Times New Roman" w:hAnsi="Arial" w:cs="Arial"/>
          <w:sz w:val="24"/>
          <w:szCs w:val="24"/>
          <w:lang w:eastAsia="ru-RU"/>
        </w:rPr>
        <w:br/>
      </w:r>
    </w:p>
    <w:p w14:paraId="77E212CB"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6F7F0A1"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задачи 1 планируется повысить оперативность тушения пожаров в первые сутки.</w:t>
      </w:r>
      <w:r w:rsidRPr="0086001C">
        <w:rPr>
          <w:rFonts w:ascii="Arial" w:eastAsia="Times New Roman" w:hAnsi="Arial" w:cs="Arial"/>
          <w:sz w:val="24"/>
          <w:szCs w:val="24"/>
          <w:lang w:eastAsia="ru-RU"/>
        </w:rPr>
        <w:br/>
      </w:r>
    </w:p>
    <w:p w14:paraId="60D72621"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8DEB16E" w14:textId="652A0DFE"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постановления Правительства Амурской области от 25.09.2019 N 564)</w:t>
      </w:r>
      <w:r w:rsidRPr="0086001C">
        <w:rPr>
          <w:rFonts w:ascii="Arial" w:eastAsia="Times New Roman" w:hAnsi="Arial" w:cs="Arial"/>
          <w:sz w:val="24"/>
          <w:szCs w:val="24"/>
          <w:lang w:eastAsia="ru-RU"/>
        </w:rPr>
        <w:br/>
      </w:r>
    </w:p>
    <w:p w14:paraId="5249A2F3"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DFD23E2"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задачи 2 планируются увеличение площадей искусственного лесовосстановления, проведение своевременных уходов за лесными культурами, а также проведение рубок ухода в целях повышения продуктивности лесных насаждений.</w:t>
      </w:r>
      <w:r w:rsidRPr="0086001C">
        <w:rPr>
          <w:rFonts w:ascii="Arial" w:eastAsia="Times New Roman" w:hAnsi="Arial" w:cs="Arial"/>
          <w:sz w:val="24"/>
          <w:szCs w:val="24"/>
          <w:lang w:eastAsia="ru-RU"/>
        </w:rPr>
        <w:br/>
      </w:r>
    </w:p>
    <w:p w14:paraId="23568C9D"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A5D3216"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задачи 3 планируется увеличить площадь покрытых лесом земель лесного фонда на площади 58,2 тыс. га.</w:t>
      </w:r>
      <w:r w:rsidRPr="0086001C">
        <w:rPr>
          <w:rFonts w:ascii="Arial" w:eastAsia="Times New Roman" w:hAnsi="Arial" w:cs="Arial"/>
          <w:sz w:val="24"/>
          <w:szCs w:val="24"/>
          <w:lang w:eastAsia="ru-RU"/>
        </w:rPr>
        <w:br/>
      </w:r>
    </w:p>
    <w:p w14:paraId="745741AB"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27F287E"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задачи 4 планируется предотвращение возникновения нарушений лесного законодательства.</w:t>
      </w:r>
      <w:r w:rsidRPr="0086001C">
        <w:rPr>
          <w:rFonts w:ascii="Arial" w:eastAsia="Times New Roman" w:hAnsi="Arial" w:cs="Arial"/>
          <w:sz w:val="24"/>
          <w:szCs w:val="24"/>
          <w:lang w:eastAsia="ru-RU"/>
        </w:rPr>
        <w:br/>
      </w:r>
    </w:p>
    <w:p w14:paraId="73414ED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B7ADC4F" w14:textId="02FD1F79"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постановления Правительства Амурской области от 25.09.2019 N 564)</w:t>
      </w:r>
      <w:r w:rsidRPr="0086001C">
        <w:rPr>
          <w:rFonts w:ascii="Arial" w:eastAsia="Times New Roman" w:hAnsi="Arial" w:cs="Arial"/>
          <w:sz w:val="24"/>
          <w:szCs w:val="24"/>
          <w:lang w:eastAsia="ru-RU"/>
        </w:rPr>
        <w:br/>
      </w:r>
    </w:p>
    <w:p w14:paraId="236297BF" w14:textId="77777777" w:rsidR="0086001C" w:rsidRPr="0086001C" w:rsidRDefault="0086001C" w:rsidP="0086001C">
      <w:pPr>
        <w:spacing w:after="240" w:line="240" w:lineRule="auto"/>
        <w:jc w:val="center"/>
        <w:textAlignment w:val="baseline"/>
        <w:outlineLvl w:val="3"/>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1.4. ОПИСАНИЕ СИСТЕМЫ ОСНОВНЫХ МЕРОПРИЯТИЙ И МЕРОПРИЯТИЙ</w:t>
      </w:r>
    </w:p>
    <w:p w14:paraId="18643416" w14:textId="49CB9059" w:rsidR="0086001C" w:rsidRPr="0086001C" w:rsidRDefault="0086001C" w:rsidP="0086001C">
      <w:pPr>
        <w:spacing w:after="0" w:line="240" w:lineRule="auto"/>
        <w:jc w:val="center"/>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t>(в ред. постановления Правительства Амурской области от 08.10.2020 N 694)</w:t>
      </w:r>
    </w:p>
    <w:p w14:paraId="572EDE3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r>
    </w:p>
    <w:p w14:paraId="3C100D52"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подпрограммы будут реализованы следующие основные мероприятия:</w:t>
      </w:r>
      <w:r w:rsidRPr="0086001C">
        <w:rPr>
          <w:rFonts w:ascii="Arial" w:eastAsia="Times New Roman" w:hAnsi="Arial" w:cs="Arial"/>
          <w:sz w:val="24"/>
          <w:szCs w:val="24"/>
          <w:lang w:eastAsia="ru-RU"/>
        </w:rPr>
        <w:br/>
      </w:r>
    </w:p>
    <w:p w14:paraId="4EDBC9BF"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0D77EC0"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lastRenderedPageBreak/>
        <w:t>1. Мероприятия в сфере использования, охраны, защиты и воспроизводства лесов, которые включают в себя мероприятия:</w:t>
      </w:r>
      <w:r w:rsidRPr="0086001C">
        <w:rPr>
          <w:rFonts w:ascii="Arial" w:eastAsia="Times New Roman" w:hAnsi="Arial" w:cs="Arial"/>
          <w:sz w:val="24"/>
          <w:szCs w:val="24"/>
          <w:lang w:eastAsia="ru-RU"/>
        </w:rPr>
        <w:br/>
      </w:r>
    </w:p>
    <w:p w14:paraId="462667D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A6A5FA6"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1) осуществление отдельных полномочий в области лесных отношений.</w:t>
      </w:r>
      <w:r w:rsidRPr="0086001C">
        <w:rPr>
          <w:rFonts w:ascii="Arial" w:eastAsia="Times New Roman" w:hAnsi="Arial" w:cs="Arial"/>
          <w:sz w:val="24"/>
          <w:szCs w:val="24"/>
          <w:lang w:eastAsia="ru-RU"/>
        </w:rPr>
        <w:br/>
      </w:r>
    </w:p>
    <w:p w14:paraId="6DE4342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6B195A1"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данного мероприятия предусматриваются за счет средств федерального бюджета:</w:t>
      </w:r>
      <w:r w:rsidRPr="0086001C">
        <w:rPr>
          <w:rFonts w:ascii="Arial" w:eastAsia="Times New Roman" w:hAnsi="Arial" w:cs="Arial"/>
          <w:sz w:val="24"/>
          <w:szCs w:val="24"/>
          <w:lang w:eastAsia="ru-RU"/>
        </w:rPr>
        <w:br/>
      </w:r>
    </w:p>
    <w:p w14:paraId="45C63D32"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1267CBB"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а) обеспечение осуществления отдельных полномочий Российской Федерации в области лесных отношений;</w:t>
      </w:r>
      <w:r w:rsidRPr="0086001C">
        <w:rPr>
          <w:rFonts w:ascii="Arial" w:eastAsia="Times New Roman" w:hAnsi="Arial" w:cs="Arial"/>
          <w:sz w:val="24"/>
          <w:szCs w:val="24"/>
          <w:lang w:eastAsia="ru-RU"/>
        </w:rPr>
        <w:br/>
      </w:r>
    </w:p>
    <w:p w14:paraId="1C8BFC6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15EFFE4"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б) увеличение доли ликвидации лесных пожаров в течение первых суток с момента обнаружения в общем количестве лесных пожаров.</w:t>
      </w:r>
      <w:r w:rsidRPr="0086001C">
        <w:rPr>
          <w:rFonts w:ascii="Arial" w:eastAsia="Times New Roman" w:hAnsi="Arial" w:cs="Arial"/>
          <w:sz w:val="24"/>
          <w:szCs w:val="24"/>
          <w:lang w:eastAsia="ru-RU"/>
        </w:rPr>
        <w:br/>
      </w:r>
    </w:p>
    <w:p w14:paraId="748BAD0F"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D7B137C"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Реализация мероприятия обеспечивает тушение и предупреждение лесных пожаров, проведение наземного и авиационного мониторинга пожарной опасности, приобретение противопожарного снаряжения и инвентаря, содержание пожарной техники и оборудования, систем связи и оповещения, создание резерва пожарной техники и оборудования, а также ГСМ, воспроизводство лесов Амурской области;</w:t>
      </w:r>
      <w:r w:rsidRPr="0086001C">
        <w:rPr>
          <w:rFonts w:ascii="Arial" w:eastAsia="Times New Roman" w:hAnsi="Arial" w:cs="Arial"/>
          <w:sz w:val="24"/>
          <w:szCs w:val="24"/>
          <w:lang w:eastAsia="ru-RU"/>
        </w:rPr>
        <w:br/>
      </w:r>
    </w:p>
    <w:p w14:paraId="65A7396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B526847"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уменьшение доли площади погибших и поврежденных лесных насаждений с учетом проведенных мероприятий по защите леса в общей площади земель лесного фонда, занятых лесными насаждениями;</w:t>
      </w:r>
      <w:r w:rsidRPr="0086001C">
        <w:rPr>
          <w:rFonts w:ascii="Arial" w:eastAsia="Times New Roman" w:hAnsi="Arial" w:cs="Arial"/>
          <w:sz w:val="24"/>
          <w:szCs w:val="24"/>
          <w:lang w:eastAsia="ru-RU"/>
        </w:rPr>
        <w:br/>
      </w:r>
    </w:p>
    <w:p w14:paraId="037764A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65D33FC"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г) увеличение доли площади лесов, на которых проведена таксация лесов и в отношении которых осуществлено проектирование мероприятий по охране, защите и воспроизводству в течение последних 10 лет, в площади лесов с интенсивным использованием лесов и ведением лесного хозяйства;</w:t>
      </w:r>
      <w:r w:rsidRPr="0086001C">
        <w:rPr>
          <w:rFonts w:ascii="Arial" w:eastAsia="Times New Roman" w:hAnsi="Arial" w:cs="Arial"/>
          <w:sz w:val="24"/>
          <w:szCs w:val="24"/>
          <w:lang w:eastAsia="ru-RU"/>
        </w:rPr>
        <w:br/>
      </w:r>
    </w:p>
    <w:p w14:paraId="10A011CF"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7D7DBB5"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2) обеспечение деятельности (оказание услуг) государственных учреждений.</w:t>
      </w:r>
      <w:r w:rsidRPr="0086001C">
        <w:rPr>
          <w:rFonts w:ascii="Arial" w:eastAsia="Times New Roman" w:hAnsi="Arial" w:cs="Arial"/>
          <w:sz w:val="24"/>
          <w:szCs w:val="24"/>
          <w:lang w:eastAsia="ru-RU"/>
        </w:rPr>
        <w:br/>
      </w:r>
    </w:p>
    <w:p w14:paraId="5F14A0B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5669740"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данного мероприятия предусматриваются за счет средств областного бюджета:</w:t>
      </w:r>
      <w:r w:rsidRPr="0086001C">
        <w:rPr>
          <w:rFonts w:ascii="Arial" w:eastAsia="Times New Roman" w:hAnsi="Arial" w:cs="Arial"/>
          <w:sz w:val="24"/>
          <w:szCs w:val="24"/>
          <w:lang w:eastAsia="ru-RU"/>
        </w:rPr>
        <w:br/>
      </w:r>
    </w:p>
    <w:p w14:paraId="3BC53503"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78F87D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а) доплата 10% к районному коэффициенту;</w:t>
      </w:r>
      <w:r w:rsidRPr="0086001C">
        <w:rPr>
          <w:rFonts w:ascii="Arial" w:eastAsia="Times New Roman" w:hAnsi="Arial" w:cs="Arial"/>
          <w:sz w:val="24"/>
          <w:szCs w:val="24"/>
          <w:lang w:eastAsia="ru-RU"/>
        </w:rPr>
        <w:br/>
      </w:r>
    </w:p>
    <w:p w14:paraId="785BDF9B"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79E319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б) обеспечение работ по тушению лесных пожаров на иных категориях земель;</w:t>
      </w:r>
      <w:r w:rsidRPr="0086001C">
        <w:rPr>
          <w:rFonts w:ascii="Arial" w:eastAsia="Times New Roman" w:hAnsi="Arial" w:cs="Arial"/>
          <w:sz w:val="24"/>
          <w:szCs w:val="24"/>
          <w:lang w:eastAsia="ru-RU"/>
        </w:rPr>
        <w:br/>
      </w:r>
    </w:p>
    <w:p w14:paraId="0AE190D4"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A7DCB31"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lastRenderedPageBreak/>
        <w:t>что позволит достичь следующих показателей:</w:t>
      </w:r>
      <w:r w:rsidRPr="0086001C">
        <w:rPr>
          <w:rFonts w:ascii="Arial" w:eastAsia="Times New Roman" w:hAnsi="Arial" w:cs="Arial"/>
          <w:sz w:val="24"/>
          <w:szCs w:val="24"/>
          <w:lang w:eastAsia="ru-RU"/>
        </w:rPr>
        <w:br/>
      </w:r>
    </w:p>
    <w:p w14:paraId="16E8D6CB"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D84E1D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увеличение площади для посадки лесных культур;</w:t>
      </w:r>
      <w:r w:rsidRPr="0086001C">
        <w:rPr>
          <w:rFonts w:ascii="Arial" w:eastAsia="Times New Roman" w:hAnsi="Arial" w:cs="Arial"/>
          <w:sz w:val="24"/>
          <w:szCs w:val="24"/>
          <w:lang w:eastAsia="ru-RU"/>
        </w:rPr>
        <w:br/>
      </w:r>
    </w:p>
    <w:p w14:paraId="6DD9DD5C"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A0DF8D9"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мониторинг объема платежей в бюджетную систему Российской Федерации от использования лесов, расположенных на землях лесного фонда;</w:t>
      </w:r>
      <w:r w:rsidRPr="0086001C">
        <w:rPr>
          <w:rFonts w:ascii="Arial" w:eastAsia="Times New Roman" w:hAnsi="Arial" w:cs="Arial"/>
          <w:sz w:val="24"/>
          <w:szCs w:val="24"/>
          <w:lang w:eastAsia="ru-RU"/>
        </w:rPr>
        <w:br/>
      </w:r>
    </w:p>
    <w:p w14:paraId="6510825C"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565E1FB"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предотвращение возникновения нарушений лесного законодательства;</w:t>
      </w:r>
      <w:r w:rsidRPr="0086001C">
        <w:rPr>
          <w:rFonts w:ascii="Arial" w:eastAsia="Times New Roman" w:hAnsi="Arial" w:cs="Arial"/>
          <w:sz w:val="24"/>
          <w:szCs w:val="24"/>
          <w:lang w:eastAsia="ru-RU"/>
        </w:rPr>
        <w:br/>
      </w:r>
    </w:p>
    <w:p w14:paraId="709B3CDD"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E7ACC9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увеличение доли выписок, представленных гражданам и юридическим лицам, обратившимся в орган государственной власти субъекта Российской Федерации в области лесных отношений за получением государственной услуги по представлению выписки из государственного лесного реестра, в общем количестве принятых заявок на предоставление данной услуги;</w:t>
      </w:r>
      <w:r w:rsidRPr="0086001C">
        <w:rPr>
          <w:rFonts w:ascii="Arial" w:eastAsia="Times New Roman" w:hAnsi="Arial" w:cs="Arial"/>
          <w:sz w:val="24"/>
          <w:szCs w:val="24"/>
          <w:lang w:eastAsia="ru-RU"/>
        </w:rPr>
        <w:br/>
      </w:r>
    </w:p>
    <w:p w14:paraId="1807A2B0"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7F8E7A4"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3) приобретение специализированной лесопожарной техники и оборудования за счет средств областного бюджета.</w:t>
      </w:r>
      <w:r w:rsidRPr="0086001C">
        <w:rPr>
          <w:rFonts w:ascii="Arial" w:eastAsia="Times New Roman" w:hAnsi="Arial" w:cs="Arial"/>
          <w:sz w:val="24"/>
          <w:szCs w:val="24"/>
          <w:lang w:eastAsia="ru-RU"/>
        </w:rPr>
        <w:br/>
      </w:r>
    </w:p>
    <w:p w14:paraId="22DB7724"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8765D9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Данное мероприятие направлено на улучшение материально-технической базы государственных учреждений, а также включает в себя мероприятия, направленные на снижение горимости лесов Амурской области и повышение оперативности тушения лесных пожаров.</w:t>
      </w:r>
      <w:r w:rsidRPr="0086001C">
        <w:rPr>
          <w:rFonts w:ascii="Arial" w:eastAsia="Times New Roman" w:hAnsi="Arial" w:cs="Arial"/>
          <w:sz w:val="24"/>
          <w:szCs w:val="24"/>
          <w:lang w:eastAsia="ru-RU"/>
        </w:rPr>
        <w:br/>
      </w:r>
    </w:p>
    <w:p w14:paraId="4FF16EED"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C396AB6"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2. Организация и осуществление транспортного обслуживания воздушным транспортом за счет средств областного бюджета.</w:t>
      </w:r>
      <w:r w:rsidRPr="0086001C">
        <w:rPr>
          <w:rFonts w:ascii="Arial" w:eastAsia="Times New Roman" w:hAnsi="Arial" w:cs="Arial"/>
          <w:sz w:val="24"/>
          <w:szCs w:val="24"/>
          <w:lang w:eastAsia="ru-RU"/>
        </w:rPr>
        <w:br/>
      </w:r>
    </w:p>
    <w:p w14:paraId="41BFC88B"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57D633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Данное мероприятие направлено на обеспечение населения воздушным транспортом в труднодоступных районах области.</w:t>
      </w:r>
      <w:r w:rsidRPr="0086001C">
        <w:rPr>
          <w:rFonts w:ascii="Arial" w:eastAsia="Times New Roman" w:hAnsi="Arial" w:cs="Arial"/>
          <w:sz w:val="24"/>
          <w:szCs w:val="24"/>
          <w:lang w:eastAsia="ru-RU"/>
        </w:rPr>
        <w:br/>
      </w:r>
    </w:p>
    <w:p w14:paraId="66545CAB"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D73F9BE"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3. Региональный проект "Сохранение лесов" включает в себя следующие мероприятия за счет средств федерального бюджета:</w:t>
      </w:r>
      <w:r w:rsidRPr="0086001C">
        <w:rPr>
          <w:rFonts w:ascii="Arial" w:eastAsia="Times New Roman" w:hAnsi="Arial" w:cs="Arial"/>
          <w:sz w:val="24"/>
          <w:szCs w:val="24"/>
          <w:lang w:eastAsia="ru-RU"/>
        </w:rPr>
        <w:br/>
      </w:r>
    </w:p>
    <w:p w14:paraId="7540BDE5"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FC1EC2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1) увеличение площади лесовосстановления.</w:t>
      </w:r>
      <w:r w:rsidRPr="0086001C">
        <w:rPr>
          <w:rFonts w:ascii="Arial" w:eastAsia="Times New Roman" w:hAnsi="Arial" w:cs="Arial"/>
          <w:sz w:val="24"/>
          <w:szCs w:val="24"/>
          <w:lang w:eastAsia="ru-RU"/>
        </w:rPr>
        <w:br/>
      </w:r>
    </w:p>
    <w:p w14:paraId="5D8D9F02"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D19FFD2"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данного мероприятия предусматриваются:</w:t>
      </w:r>
      <w:r w:rsidRPr="0086001C">
        <w:rPr>
          <w:rFonts w:ascii="Arial" w:eastAsia="Times New Roman" w:hAnsi="Arial" w:cs="Arial"/>
          <w:sz w:val="24"/>
          <w:szCs w:val="24"/>
          <w:lang w:eastAsia="ru-RU"/>
        </w:rPr>
        <w:br/>
      </w:r>
    </w:p>
    <w:p w14:paraId="0977EAF1"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87CD63F"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увеличение в процентном отношении площади лесовосстановления и лесоразведения к площади вырубленных и погибших лесных насаждений;</w:t>
      </w:r>
      <w:r w:rsidRPr="0086001C">
        <w:rPr>
          <w:rFonts w:ascii="Arial" w:eastAsia="Times New Roman" w:hAnsi="Arial" w:cs="Arial"/>
          <w:sz w:val="24"/>
          <w:szCs w:val="24"/>
          <w:lang w:eastAsia="ru-RU"/>
        </w:rPr>
        <w:br/>
      </w:r>
    </w:p>
    <w:p w14:paraId="48341FA7"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2AF31AC"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lastRenderedPageBreak/>
        <w:t>увеличение площади лесовосстановления и лесоразведения;</w:t>
      </w:r>
      <w:r w:rsidRPr="0086001C">
        <w:rPr>
          <w:rFonts w:ascii="Arial" w:eastAsia="Times New Roman" w:hAnsi="Arial" w:cs="Arial"/>
          <w:sz w:val="24"/>
          <w:szCs w:val="24"/>
          <w:lang w:eastAsia="ru-RU"/>
        </w:rPr>
        <w:br/>
      </w:r>
    </w:p>
    <w:p w14:paraId="66114B74"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088954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2) оснащение учреждений, выполняющих мероприятия по воспроизводству лесов, специализированной лесохозяйственной техникой и оборудованием для проведения комплекса мероприятий по лесовосстановлению и лесоразведению.</w:t>
      </w:r>
      <w:r w:rsidRPr="0086001C">
        <w:rPr>
          <w:rFonts w:ascii="Arial" w:eastAsia="Times New Roman" w:hAnsi="Arial" w:cs="Arial"/>
          <w:sz w:val="24"/>
          <w:szCs w:val="24"/>
          <w:lang w:eastAsia="ru-RU"/>
        </w:rPr>
        <w:br/>
      </w:r>
    </w:p>
    <w:p w14:paraId="52D3B37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E989A93"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данного мероприятия предусматривается оснащение учреждений, выполняющих мероприятия по воспроизводству лесов, специализированной техникой и оборудованием для проведения комплекса мероприятий по лесовосстановлению и лесоразведению;</w:t>
      </w:r>
      <w:r w:rsidRPr="0086001C">
        <w:rPr>
          <w:rFonts w:ascii="Arial" w:eastAsia="Times New Roman" w:hAnsi="Arial" w:cs="Arial"/>
          <w:sz w:val="24"/>
          <w:szCs w:val="24"/>
          <w:lang w:eastAsia="ru-RU"/>
        </w:rPr>
        <w:br/>
      </w:r>
    </w:p>
    <w:p w14:paraId="5F6EB1AC"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4A2FD22"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3) формирование запаса лесных семян для лесовосстановления.</w:t>
      </w:r>
      <w:r w:rsidRPr="0086001C">
        <w:rPr>
          <w:rFonts w:ascii="Arial" w:eastAsia="Times New Roman" w:hAnsi="Arial" w:cs="Arial"/>
          <w:sz w:val="24"/>
          <w:szCs w:val="24"/>
          <w:lang w:eastAsia="ru-RU"/>
        </w:rPr>
        <w:br/>
      </w:r>
    </w:p>
    <w:p w14:paraId="6BD5DF8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6ED70FA"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данного мероприятия предусматриваются:</w:t>
      </w:r>
      <w:r w:rsidRPr="0086001C">
        <w:rPr>
          <w:rFonts w:ascii="Arial" w:eastAsia="Times New Roman" w:hAnsi="Arial" w:cs="Arial"/>
          <w:sz w:val="24"/>
          <w:szCs w:val="24"/>
          <w:lang w:eastAsia="ru-RU"/>
        </w:rPr>
        <w:br/>
      </w:r>
    </w:p>
    <w:p w14:paraId="5E13D101"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945F751"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увеличение запаса семян лесных растений для лесовосстановления;</w:t>
      </w:r>
      <w:r w:rsidRPr="0086001C">
        <w:rPr>
          <w:rFonts w:ascii="Arial" w:eastAsia="Times New Roman" w:hAnsi="Arial" w:cs="Arial"/>
          <w:sz w:val="24"/>
          <w:szCs w:val="24"/>
          <w:lang w:eastAsia="ru-RU"/>
        </w:rPr>
        <w:br/>
      </w:r>
    </w:p>
    <w:p w14:paraId="4C2DC41A"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2C905F2"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увеличение количества выращенного посадочного материала лесных растений;</w:t>
      </w:r>
      <w:r w:rsidRPr="0086001C">
        <w:rPr>
          <w:rFonts w:ascii="Arial" w:eastAsia="Times New Roman" w:hAnsi="Arial" w:cs="Arial"/>
          <w:sz w:val="24"/>
          <w:szCs w:val="24"/>
          <w:lang w:eastAsia="ru-RU"/>
        </w:rPr>
        <w:br/>
      </w:r>
    </w:p>
    <w:p w14:paraId="44F5C8FD"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42C74F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4) оснащение специализированных учреждений органов государственной власти субъектов Российской Федерации лесопожарной техникой и оборудованием для проведения комплекса мероприятий по охране лесов от пожаров.</w:t>
      </w:r>
      <w:r w:rsidRPr="0086001C">
        <w:rPr>
          <w:rFonts w:ascii="Arial" w:eastAsia="Times New Roman" w:hAnsi="Arial" w:cs="Arial"/>
          <w:sz w:val="24"/>
          <w:szCs w:val="24"/>
          <w:lang w:eastAsia="ru-RU"/>
        </w:rPr>
        <w:br/>
      </w:r>
    </w:p>
    <w:p w14:paraId="58900683"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856C72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данного мероприятия предусматриваются:</w:t>
      </w:r>
      <w:r w:rsidRPr="0086001C">
        <w:rPr>
          <w:rFonts w:ascii="Arial" w:eastAsia="Times New Roman" w:hAnsi="Arial" w:cs="Arial"/>
          <w:sz w:val="24"/>
          <w:szCs w:val="24"/>
          <w:lang w:eastAsia="ru-RU"/>
        </w:rPr>
        <w:br/>
      </w:r>
    </w:p>
    <w:p w14:paraId="2423DF4B"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F3A00D6"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снижение ущерба от лесных пожаров;</w:t>
      </w:r>
      <w:r w:rsidRPr="0086001C">
        <w:rPr>
          <w:rFonts w:ascii="Arial" w:eastAsia="Times New Roman" w:hAnsi="Arial" w:cs="Arial"/>
          <w:sz w:val="24"/>
          <w:szCs w:val="24"/>
          <w:lang w:eastAsia="ru-RU"/>
        </w:rPr>
        <w:br/>
      </w:r>
    </w:p>
    <w:p w14:paraId="3F3EDB3F"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96DE0FE"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снижение площади погибших лесных насаждений;</w:t>
      </w:r>
      <w:r w:rsidRPr="0086001C">
        <w:rPr>
          <w:rFonts w:ascii="Arial" w:eastAsia="Times New Roman" w:hAnsi="Arial" w:cs="Arial"/>
          <w:sz w:val="24"/>
          <w:szCs w:val="24"/>
          <w:lang w:eastAsia="ru-RU"/>
        </w:rPr>
        <w:br/>
      </w:r>
    </w:p>
    <w:p w14:paraId="375D59B3"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346F14F"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оснащение специализированных учреждений органов государственной власти Амурской области необходимой лесопожарной техникой и оборудованием для проведения комплекса мероприятий по охране лесов от пожаров.</w:t>
      </w:r>
      <w:r w:rsidRPr="0086001C">
        <w:rPr>
          <w:rFonts w:ascii="Arial" w:eastAsia="Times New Roman" w:hAnsi="Arial" w:cs="Arial"/>
          <w:sz w:val="24"/>
          <w:szCs w:val="24"/>
          <w:lang w:eastAsia="ru-RU"/>
        </w:rPr>
        <w:br/>
      </w:r>
    </w:p>
    <w:p w14:paraId="23A42FE7" w14:textId="77777777" w:rsidR="0086001C" w:rsidRPr="0086001C" w:rsidRDefault="0086001C" w:rsidP="0086001C">
      <w:pPr>
        <w:spacing w:after="240" w:line="240" w:lineRule="auto"/>
        <w:jc w:val="center"/>
        <w:textAlignment w:val="baseline"/>
        <w:outlineLvl w:val="3"/>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1.5. РЕСУРСНОЕ ОБЕСПЕЧЕНИЕ ПОДПРОГРАММЫ</w:t>
      </w:r>
    </w:p>
    <w:p w14:paraId="6CCE8057" w14:textId="4E67D488" w:rsidR="0086001C" w:rsidRPr="0086001C" w:rsidRDefault="0086001C" w:rsidP="0086001C">
      <w:pPr>
        <w:spacing w:after="0" w:line="240" w:lineRule="auto"/>
        <w:jc w:val="center"/>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t>(в ред. постановления Правительства Амурской области от 30.06.2021 N 418)</w:t>
      </w:r>
    </w:p>
    <w:p w14:paraId="491E7820"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lastRenderedPageBreak/>
        <w:br/>
      </w:r>
    </w:p>
    <w:p w14:paraId="30F33A7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Объем финансового обеспечения реализации подпрограммы за счет средств областного бюджета на период после планового периода до конца срока ее реализации определяется исходя из установленного министерством финансов Амурской области предельного объема расходов на реализацию государственной программы.</w:t>
      </w:r>
      <w:r w:rsidRPr="0086001C">
        <w:rPr>
          <w:rFonts w:ascii="Arial" w:eastAsia="Times New Roman" w:hAnsi="Arial" w:cs="Arial"/>
          <w:sz w:val="24"/>
          <w:szCs w:val="24"/>
          <w:lang w:eastAsia="ru-RU"/>
        </w:rPr>
        <w:br/>
      </w:r>
    </w:p>
    <w:p w14:paraId="7E16D512"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CF91EAE"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Ресурсное обеспечение и прогнозная (справочная) оценка расходов на реализацию мероприятий подпрограммы из различных источников финансирования на 2021 - 2025 годы приведены в приложении N 3 к государственной программе.</w:t>
      </w:r>
      <w:r w:rsidRPr="0086001C">
        <w:rPr>
          <w:rFonts w:ascii="Arial" w:eastAsia="Times New Roman" w:hAnsi="Arial" w:cs="Arial"/>
          <w:sz w:val="24"/>
          <w:szCs w:val="24"/>
          <w:lang w:eastAsia="ru-RU"/>
        </w:rPr>
        <w:br/>
      </w:r>
    </w:p>
    <w:p w14:paraId="0C1ADEE4"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br/>
        <w:t xml:space="preserve">    Ресурсное  обеспечение  и  прогнозная  (справочная)  оценка расходов на </w:t>
      </w:r>
    </w:p>
    <w:p w14:paraId="7DE596F5"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t xml:space="preserve">реализацию  мероприятий  подпрограммы  за  2014  -  2020  годы  приведены в </w:t>
      </w:r>
    </w:p>
    <w:p w14:paraId="6BDD35CE"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t xml:space="preserve">              1 </w:t>
      </w:r>
    </w:p>
    <w:p w14:paraId="206602F8"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t>приложении N 3  к государственной программе.</w:t>
      </w:r>
    </w:p>
    <w:p w14:paraId="048CA390" w14:textId="77777777" w:rsidR="0086001C" w:rsidRPr="0086001C" w:rsidRDefault="0086001C" w:rsidP="0086001C">
      <w:pPr>
        <w:spacing w:after="240" w:line="240" w:lineRule="auto"/>
        <w:jc w:val="center"/>
        <w:textAlignment w:val="baseline"/>
        <w:outlineLvl w:val="3"/>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1.6. ПЛАНИРУЕМЫЕ ПОКАЗАТЕЛИ ЭФФЕКТИВНОСТИ РЕАЛИЗАЦИИ ПОДПРОГРАММЫ И НЕПОСРЕДСТВЕННЫЕ РЕЗУЛЬТАТЫ МЕРОПРИЯТИЙ ПОДПРОГРАММЫ, ПЛАНИРУЕМЫЕ ПОКАЗАТЕЛИ И НЕПОСРЕДСТВЕННЫЕ РЕЗУЛЬТАТЫ ФЕДЕРАЛЬНЫХ И РЕГИОНАЛЬНЫХ ПРОЕКТОВ В РАМКАХ НАЦИОНАЛЬНЫХ ПРОЕКТОВ</w:t>
      </w:r>
    </w:p>
    <w:p w14:paraId="226B7905" w14:textId="06C904BE" w:rsidR="0086001C" w:rsidRPr="0086001C" w:rsidRDefault="0086001C" w:rsidP="0086001C">
      <w:pPr>
        <w:spacing w:after="0" w:line="240" w:lineRule="auto"/>
        <w:jc w:val="center"/>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постановления Правительства Амурской области от 15.04.2021 N 226)</w:t>
      </w:r>
    </w:p>
    <w:p w14:paraId="100E8704" w14:textId="50C4C59D" w:rsidR="0086001C" w:rsidRPr="0086001C" w:rsidRDefault="0086001C" w:rsidP="0086001C">
      <w:pPr>
        <w:spacing w:after="0" w:line="240" w:lineRule="auto"/>
        <w:jc w:val="center"/>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r>
      <w:r w:rsidRPr="0086001C">
        <w:rPr>
          <w:rFonts w:ascii="Arial" w:eastAsia="Times New Roman" w:hAnsi="Arial" w:cs="Arial"/>
          <w:sz w:val="24"/>
          <w:szCs w:val="24"/>
          <w:lang w:eastAsia="ru-RU"/>
        </w:rPr>
        <w:br/>
        <w:t>(в ред. постановления Правительства Амурской области от 08.10.2020 N 694)</w:t>
      </w:r>
    </w:p>
    <w:p w14:paraId="185E61E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r>
    </w:p>
    <w:p w14:paraId="77DE65EE"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Выделение средств на реализацию данной подпрограммы позволит:</w:t>
      </w:r>
      <w:r w:rsidRPr="0086001C">
        <w:rPr>
          <w:rFonts w:ascii="Arial" w:eastAsia="Times New Roman" w:hAnsi="Arial" w:cs="Arial"/>
          <w:sz w:val="24"/>
          <w:szCs w:val="24"/>
          <w:lang w:eastAsia="ru-RU"/>
        </w:rPr>
        <w:br/>
      </w:r>
    </w:p>
    <w:p w14:paraId="29F95033"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C868E5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1) сохранить лесистость территории Амурской области на уровне 65,3%;</w:t>
      </w:r>
      <w:r w:rsidRPr="0086001C">
        <w:rPr>
          <w:rFonts w:ascii="Arial" w:eastAsia="Times New Roman" w:hAnsi="Arial" w:cs="Arial"/>
          <w:sz w:val="24"/>
          <w:szCs w:val="24"/>
          <w:lang w:eastAsia="ru-RU"/>
        </w:rPr>
        <w:br/>
      </w:r>
    </w:p>
    <w:p w14:paraId="31107DD2"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0B7BAA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2) достигнуть отношения фактического объема заготовки древесины к установленному допустимому объему изъятия древесины на уровне 14,3%;</w:t>
      </w:r>
      <w:r w:rsidRPr="0086001C">
        <w:rPr>
          <w:rFonts w:ascii="Arial" w:eastAsia="Times New Roman" w:hAnsi="Arial" w:cs="Arial"/>
          <w:sz w:val="24"/>
          <w:szCs w:val="24"/>
          <w:lang w:eastAsia="ru-RU"/>
        </w:rPr>
        <w:br/>
      </w:r>
    </w:p>
    <w:p w14:paraId="03817371"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8365B71" w14:textId="44194A06"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постановления Правительства Амурской области от 05.07.2021 N 441)</w:t>
      </w:r>
      <w:r w:rsidRPr="0086001C">
        <w:rPr>
          <w:rFonts w:ascii="Arial" w:eastAsia="Times New Roman" w:hAnsi="Arial" w:cs="Arial"/>
          <w:sz w:val="24"/>
          <w:szCs w:val="24"/>
          <w:lang w:eastAsia="ru-RU"/>
        </w:rPr>
        <w:br/>
      </w:r>
    </w:p>
    <w:p w14:paraId="785ECA0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7794F6C"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3) увеличить долю площади земель лесного фонда, переданных в пользование, в общей площади земель лесного фонда до 12,5%;</w:t>
      </w:r>
      <w:r w:rsidRPr="0086001C">
        <w:rPr>
          <w:rFonts w:ascii="Arial" w:eastAsia="Times New Roman" w:hAnsi="Arial" w:cs="Arial"/>
          <w:sz w:val="24"/>
          <w:szCs w:val="24"/>
          <w:lang w:eastAsia="ru-RU"/>
        </w:rPr>
        <w:br/>
      </w:r>
    </w:p>
    <w:p w14:paraId="33E8DD31"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77A7D6A"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lastRenderedPageBreak/>
        <w:t>4) увеличить площадь лесовосстановления и лесоразведения, обеспечив тем самым отношение площади лесовосстановления и лесоразведения к площади вырубленных и погибших лесных насаждений на уровне 100%;</w:t>
      </w:r>
      <w:r w:rsidRPr="0086001C">
        <w:rPr>
          <w:rFonts w:ascii="Arial" w:eastAsia="Times New Roman" w:hAnsi="Arial" w:cs="Arial"/>
          <w:sz w:val="24"/>
          <w:szCs w:val="24"/>
          <w:lang w:eastAsia="ru-RU"/>
        </w:rPr>
        <w:br/>
      </w:r>
    </w:p>
    <w:p w14:paraId="012A127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613399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5) увеличить среднюю численность должностных лиц, осуществляющих федеральный государственный надзор (лесную охрану), на 50 тыс. га земель лесного фонда - 1,25 человека, тем самым довести штатную численность государственных лесных инспекторов до нормативной, установленной приказом Министерства природных ресурсов Российской Федерации от 21 января 2014 г. N 21 "Об утверждении Нормативов патрулирования лесов должностными лицами, осуществляющими федеральный государственный лесной надзор (лесную охрану)", что позволит обеспечить патрулирование лесов в соответствии с нормативами из расчета 40 тыс. га на 1 лесного инспектора, а также позволит усилить контроль за соблюдением законодательства в лесном фонде;</w:t>
      </w:r>
      <w:r w:rsidRPr="0086001C">
        <w:rPr>
          <w:rFonts w:ascii="Arial" w:eastAsia="Times New Roman" w:hAnsi="Arial" w:cs="Arial"/>
          <w:sz w:val="24"/>
          <w:szCs w:val="24"/>
          <w:lang w:eastAsia="ru-RU"/>
        </w:rPr>
        <w:br/>
      </w:r>
    </w:p>
    <w:p w14:paraId="6A95584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E6996B4"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6) увеличить предотвращение возникновения нарушений лесного законодательства, причиняющих вред лесам, относительно уровня нарушений предыдущего года на 5,8%. Достижение данного показателя позволит снизить незаконное лесопользование и, как следствие, снизить размер ущерба, причиняемого государству от незаконных рубок.</w:t>
      </w:r>
      <w:r w:rsidRPr="0086001C">
        <w:rPr>
          <w:rFonts w:ascii="Arial" w:eastAsia="Times New Roman" w:hAnsi="Arial" w:cs="Arial"/>
          <w:sz w:val="24"/>
          <w:szCs w:val="24"/>
          <w:lang w:eastAsia="ru-RU"/>
        </w:rPr>
        <w:br/>
      </w:r>
    </w:p>
    <w:p w14:paraId="33C7669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3B75140"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Целевые показатели подпрограммы имеют запланированные по годам количественные значения, рассчитываемые по утвержденным методикам на основе данных государственного статистического наблюдения и отраслевой отчетности. Значения целевых показателей подпрограммы по годам ее реализации соответствуют средним многолетним природно-экономическим условиям развития лесного хозяйства. Целевые показатели рассчитаны на основе прогноза их динамики с учетом тенденций их изменения за счет совершенствования системы управления в сфере использования, охраны, защиты и воспроизводства лесов при сохранении уровня финансирования лесного хозяйства.</w:t>
      </w:r>
      <w:r w:rsidRPr="0086001C">
        <w:rPr>
          <w:rFonts w:ascii="Arial" w:eastAsia="Times New Roman" w:hAnsi="Arial" w:cs="Arial"/>
          <w:sz w:val="24"/>
          <w:szCs w:val="24"/>
          <w:lang w:eastAsia="ru-RU"/>
        </w:rPr>
        <w:br/>
      </w:r>
    </w:p>
    <w:p w14:paraId="2AB4C60A"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41E338A"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Целевые показатели подпрограммы будут достигнуты при сохранении уровня финансирования лесного хозяйства. Ухудшение целевых показателей подпрограммы может быть вызвано возникновением экстремальных природных явлений в регионах (высокая горимость лесов, вспышки массового размножения вредных организмов, повреждение лесов в результате развития опасных метеорологических процессов, метеорологические условия, определяющие возможность проведения таких мероприятий по использованию лесов, как заготовка древесины, осуществление рекреационной деятельности, заготовка недревесной продукции лесов и др.), неблагоприятной экономической ситуацией на рынке лесной продукции, а также недостаточностью местных квалифицированных трудовых ресурсов.</w:t>
      </w:r>
      <w:r w:rsidRPr="0086001C">
        <w:rPr>
          <w:rFonts w:ascii="Arial" w:eastAsia="Times New Roman" w:hAnsi="Arial" w:cs="Arial"/>
          <w:sz w:val="24"/>
          <w:szCs w:val="24"/>
          <w:lang w:eastAsia="ru-RU"/>
        </w:rPr>
        <w:br/>
      </w:r>
    </w:p>
    <w:p w14:paraId="45AC2108" w14:textId="77777777" w:rsidR="0086001C" w:rsidRPr="0086001C" w:rsidRDefault="0086001C" w:rsidP="0086001C">
      <w:pPr>
        <w:spacing w:after="240" w:line="240" w:lineRule="auto"/>
        <w:jc w:val="center"/>
        <w:textAlignment w:val="baseline"/>
        <w:outlineLvl w:val="4"/>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Коэффициенты значимости мероприятий</w:t>
      </w:r>
    </w:p>
    <w:p w14:paraId="777BF8F5"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A0AD306" w14:textId="030ED1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Утратила силу. - Постановление Правительства Амурской области от 30.06.2021 N 418.</w:t>
      </w:r>
      <w:r w:rsidRPr="0086001C">
        <w:rPr>
          <w:rFonts w:ascii="Arial" w:eastAsia="Times New Roman" w:hAnsi="Arial" w:cs="Arial"/>
          <w:sz w:val="24"/>
          <w:szCs w:val="24"/>
          <w:lang w:eastAsia="ru-RU"/>
        </w:rPr>
        <w:br/>
      </w:r>
    </w:p>
    <w:p w14:paraId="3C4E8F7B" w14:textId="77777777" w:rsidR="0086001C" w:rsidRPr="0086001C" w:rsidRDefault="0086001C" w:rsidP="0086001C">
      <w:pPr>
        <w:spacing w:after="240" w:line="240" w:lineRule="auto"/>
        <w:jc w:val="center"/>
        <w:textAlignment w:val="baseline"/>
        <w:outlineLvl w:val="2"/>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XII. Подпрограмма "Обеспечение реализации основных направлений государственной политики в сфере реализации государственной программы"</w:t>
      </w:r>
    </w:p>
    <w:p w14:paraId="20C21077" w14:textId="77777777" w:rsidR="0086001C" w:rsidRPr="0086001C" w:rsidRDefault="0086001C" w:rsidP="0086001C">
      <w:pPr>
        <w:spacing w:after="240" w:line="240" w:lineRule="auto"/>
        <w:jc w:val="center"/>
        <w:textAlignment w:val="baseline"/>
        <w:outlineLvl w:val="3"/>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1.2. ХАРАКТЕРИСТИКА СФЕРЫ РЕАЛИЗАЦИИ ПОДПРОГРАММЫ</w:t>
      </w:r>
    </w:p>
    <w:p w14:paraId="4FFE7AB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0B6EEB6"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Органами исполнительной власти области в целях руководства и управления в сфере охраны окружающей среды осуществляется решение следующих задач:</w:t>
      </w:r>
      <w:r w:rsidRPr="0086001C">
        <w:rPr>
          <w:rFonts w:ascii="Arial" w:eastAsia="Times New Roman" w:hAnsi="Arial" w:cs="Arial"/>
          <w:sz w:val="24"/>
          <w:szCs w:val="24"/>
          <w:lang w:eastAsia="ru-RU"/>
        </w:rPr>
        <w:br/>
      </w:r>
    </w:p>
    <w:p w14:paraId="34F09E5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DF79B45"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Реализация государственной политики в сфере распоряжения единым государственным фондом недр на территории области, геологического изучения, разведки и добычи полезных ископаемых (за исключением разведки и добычи угля); развития и воспроизводства минерально-сырьевой базы; охраны окружающей среды и водных объектов; организации и проведения государственной экологической экспертизы; распоряжения, рационального использования и охраны участков недр местного значения.</w:t>
      </w:r>
      <w:r w:rsidRPr="0086001C">
        <w:rPr>
          <w:rFonts w:ascii="Arial" w:eastAsia="Times New Roman" w:hAnsi="Arial" w:cs="Arial"/>
          <w:sz w:val="24"/>
          <w:szCs w:val="24"/>
          <w:lang w:eastAsia="ru-RU"/>
        </w:rPr>
        <w:br/>
      </w:r>
    </w:p>
    <w:p w14:paraId="6F0C5EDC"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8A011FC"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Государственное управление отношениями в сфере недропользования, природопользования, горнодобывающего комплекса (за исключением предприятий угледобывающей промышленности), охраны окружающей среды и водных объектов, обеспечения экологической безопасности.</w:t>
      </w:r>
      <w:r w:rsidRPr="0086001C">
        <w:rPr>
          <w:rFonts w:ascii="Arial" w:eastAsia="Times New Roman" w:hAnsi="Arial" w:cs="Arial"/>
          <w:sz w:val="24"/>
          <w:szCs w:val="24"/>
          <w:lang w:eastAsia="ru-RU"/>
        </w:rPr>
        <w:br/>
      </w:r>
    </w:p>
    <w:p w14:paraId="3FDED853"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31DB195"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Координация деятельности предприятий, учреждений и организаций независимо от форм собственности и ведомственной принадлежности в сфере геологического изучения, разведки и добычи полезных ископаемых (за исключением разведки и добычи угля), использования и охраны водных объектов, окружающей среды.</w:t>
      </w:r>
      <w:r w:rsidRPr="0086001C">
        <w:rPr>
          <w:rFonts w:ascii="Arial" w:eastAsia="Times New Roman" w:hAnsi="Arial" w:cs="Arial"/>
          <w:sz w:val="24"/>
          <w:szCs w:val="24"/>
          <w:lang w:eastAsia="ru-RU"/>
        </w:rPr>
        <w:br/>
      </w:r>
    </w:p>
    <w:p w14:paraId="05327B4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CAFCD3F"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Осуществление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r w:rsidRPr="0086001C">
        <w:rPr>
          <w:rFonts w:ascii="Arial" w:eastAsia="Times New Roman" w:hAnsi="Arial" w:cs="Arial"/>
          <w:sz w:val="24"/>
          <w:szCs w:val="24"/>
          <w:lang w:eastAsia="ru-RU"/>
        </w:rPr>
        <w:br/>
      </w:r>
    </w:p>
    <w:p w14:paraId="7F61D927"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7D4A354"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Реализация государственной политики в сфере лесных отношений.</w:t>
      </w:r>
      <w:r w:rsidRPr="0086001C">
        <w:rPr>
          <w:rFonts w:ascii="Arial" w:eastAsia="Times New Roman" w:hAnsi="Arial" w:cs="Arial"/>
          <w:sz w:val="24"/>
          <w:szCs w:val="24"/>
          <w:lang w:eastAsia="ru-RU"/>
        </w:rPr>
        <w:br/>
      </w:r>
    </w:p>
    <w:p w14:paraId="638AB89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BD841FC" w14:textId="7B645392"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постановления Правительства Амурской области от 23.04.2014 N 256)</w:t>
      </w:r>
      <w:r w:rsidRPr="0086001C">
        <w:rPr>
          <w:rFonts w:ascii="Arial" w:eastAsia="Times New Roman" w:hAnsi="Arial" w:cs="Arial"/>
          <w:sz w:val="24"/>
          <w:szCs w:val="24"/>
          <w:lang w:eastAsia="ru-RU"/>
        </w:rPr>
        <w:br/>
      </w:r>
    </w:p>
    <w:p w14:paraId="1268452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532A704"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lastRenderedPageBreak/>
        <w:t>Обеспечение соблюдения всеми физическими и юридическими лицами порядка пользования лесными участками на землях лесного фонда, а также выполнения иных требований, норм, правил, установленных лесным и иным природоохранным законодательством Российской Федерации и области.</w:t>
      </w:r>
      <w:r w:rsidRPr="0086001C">
        <w:rPr>
          <w:rFonts w:ascii="Arial" w:eastAsia="Times New Roman" w:hAnsi="Arial" w:cs="Arial"/>
          <w:sz w:val="24"/>
          <w:szCs w:val="24"/>
          <w:lang w:eastAsia="ru-RU"/>
        </w:rPr>
        <w:br/>
      </w:r>
    </w:p>
    <w:p w14:paraId="433E0BDC"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E59D4BC"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Регулирование отношений в сфере использования, сохранения лесных участков на землях лесного фонда и воспроизводства лесов.</w:t>
      </w:r>
      <w:r w:rsidRPr="0086001C">
        <w:rPr>
          <w:rFonts w:ascii="Arial" w:eastAsia="Times New Roman" w:hAnsi="Arial" w:cs="Arial"/>
          <w:sz w:val="24"/>
          <w:szCs w:val="24"/>
          <w:lang w:eastAsia="ru-RU"/>
        </w:rPr>
        <w:br/>
      </w:r>
    </w:p>
    <w:p w14:paraId="1742F3A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E8A592E" w14:textId="1388AAA0"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постановления Правительства Амурской области от 21.06.2019 N 334)</w:t>
      </w:r>
      <w:r w:rsidRPr="0086001C">
        <w:rPr>
          <w:rFonts w:ascii="Arial" w:eastAsia="Times New Roman" w:hAnsi="Arial" w:cs="Arial"/>
          <w:sz w:val="24"/>
          <w:szCs w:val="24"/>
          <w:lang w:eastAsia="ru-RU"/>
        </w:rPr>
        <w:br/>
      </w:r>
    </w:p>
    <w:p w14:paraId="1C8C422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BD2C987"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Федеральный государственный лесной надзор (лесная охрана) и федеральный государственный пожарный надзор в лесах.</w:t>
      </w:r>
      <w:r w:rsidRPr="0086001C">
        <w:rPr>
          <w:rFonts w:ascii="Arial" w:eastAsia="Times New Roman" w:hAnsi="Arial" w:cs="Arial"/>
          <w:sz w:val="24"/>
          <w:szCs w:val="24"/>
          <w:lang w:eastAsia="ru-RU"/>
        </w:rPr>
        <w:br/>
      </w:r>
    </w:p>
    <w:p w14:paraId="708A2771"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F180D5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Разработка и осуществление государственной политики в вопросах повышения эффективности деятельности лесопромышленного комплекса, его роли в решении социально-экономических задач области.</w:t>
      </w:r>
      <w:r w:rsidRPr="0086001C">
        <w:rPr>
          <w:rFonts w:ascii="Arial" w:eastAsia="Times New Roman" w:hAnsi="Arial" w:cs="Arial"/>
          <w:sz w:val="24"/>
          <w:szCs w:val="24"/>
          <w:lang w:eastAsia="ru-RU"/>
        </w:rPr>
        <w:br/>
      </w:r>
    </w:p>
    <w:p w14:paraId="58C5979A"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F55E1A9"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Создание в области условий для реализации и поддержки программ и мероприятий в лесопромышленном комплексе, разработка и реализация предложений по инвестиционным направлениям развития лесопромышленного комплекса.</w:t>
      </w:r>
      <w:r w:rsidRPr="0086001C">
        <w:rPr>
          <w:rFonts w:ascii="Arial" w:eastAsia="Times New Roman" w:hAnsi="Arial" w:cs="Arial"/>
          <w:sz w:val="24"/>
          <w:szCs w:val="24"/>
          <w:lang w:eastAsia="ru-RU"/>
        </w:rPr>
        <w:br/>
      </w:r>
    </w:p>
    <w:p w14:paraId="0CBEEDC2"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3B3EB65"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Осуществление полномочий в сфере охраны и использования объектов животного мира и среды их обитания на территории Амурской области.</w:t>
      </w:r>
      <w:r w:rsidRPr="0086001C">
        <w:rPr>
          <w:rFonts w:ascii="Arial" w:eastAsia="Times New Roman" w:hAnsi="Arial" w:cs="Arial"/>
          <w:sz w:val="24"/>
          <w:szCs w:val="24"/>
          <w:lang w:eastAsia="ru-RU"/>
        </w:rPr>
        <w:br/>
      </w:r>
    </w:p>
    <w:p w14:paraId="785A32D7"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75D684E"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Осуществление государственного управления в области организации и функционирования особо охраняемых природных территорий областного значения.</w:t>
      </w:r>
      <w:r w:rsidRPr="0086001C">
        <w:rPr>
          <w:rFonts w:ascii="Arial" w:eastAsia="Times New Roman" w:hAnsi="Arial" w:cs="Arial"/>
          <w:sz w:val="24"/>
          <w:szCs w:val="24"/>
          <w:lang w:eastAsia="ru-RU"/>
        </w:rPr>
        <w:br/>
      </w:r>
    </w:p>
    <w:p w14:paraId="1577381A"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9B00707"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Осуществление взаимодействия с органами государственной власти, правоохранительными органами по вопросам охраны и использования объектов животного мира.</w:t>
      </w:r>
      <w:r w:rsidRPr="0086001C">
        <w:rPr>
          <w:rFonts w:ascii="Arial" w:eastAsia="Times New Roman" w:hAnsi="Arial" w:cs="Arial"/>
          <w:sz w:val="24"/>
          <w:szCs w:val="24"/>
          <w:lang w:eastAsia="ru-RU"/>
        </w:rPr>
        <w:br/>
      </w:r>
    </w:p>
    <w:p w14:paraId="110A5942" w14:textId="77777777" w:rsidR="0086001C" w:rsidRPr="0086001C" w:rsidRDefault="0086001C" w:rsidP="0086001C">
      <w:pPr>
        <w:spacing w:after="240" w:line="240" w:lineRule="auto"/>
        <w:jc w:val="center"/>
        <w:textAlignment w:val="baseline"/>
        <w:outlineLvl w:val="3"/>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1.3. ПРИОРИТЕТЫ ГОСУДАРСТВЕННОЙ ПОЛИТИКИ В СФЕРЕ РЕАЛИЗАЦИИ ПОДПРОГРАММЫ, ЦЕЛИ, ЗАДАЧИ И ОЖИДАЕМЫЕ КОНЕЧНЫЕ РЕЗУЛЬТАТЫ</w:t>
      </w:r>
    </w:p>
    <w:p w14:paraId="550EF7EA"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A49BC07"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Подпрограмма разработана на основе Стратегии социально-экономического развития Дальнего Востока и Байкальского региона на период до 2025 года, Стратегии социально-экономического развития Амурской области на период до 2025 года.</w:t>
      </w:r>
      <w:r w:rsidRPr="0086001C">
        <w:rPr>
          <w:rFonts w:ascii="Arial" w:eastAsia="Times New Roman" w:hAnsi="Arial" w:cs="Arial"/>
          <w:sz w:val="24"/>
          <w:szCs w:val="24"/>
          <w:lang w:eastAsia="ru-RU"/>
        </w:rPr>
        <w:br/>
      </w:r>
    </w:p>
    <w:p w14:paraId="39BF213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46A68E3"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Исходя из целей государственной политики сформулирована цель настоящей подпрограммы - снижение общей антропогенной нагрузки на основе повышения рационального природопользования.</w:t>
      </w:r>
      <w:r w:rsidRPr="0086001C">
        <w:rPr>
          <w:rFonts w:ascii="Arial" w:eastAsia="Times New Roman" w:hAnsi="Arial" w:cs="Arial"/>
          <w:sz w:val="24"/>
          <w:szCs w:val="24"/>
          <w:lang w:eastAsia="ru-RU"/>
        </w:rPr>
        <w:br/>
      </w:r>
    </w:p>
    <w:p w14:paraId="3146BCDC"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1C80916"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Достижение цели подпрограммы требует решения задачи по обеспечению руководства и управлению в сфере охраны окружающей среды.</w:t>
      </w:r>
      <w:r w:rsidRPr="0086001C">
        <w:rPr>
          <w:rFonts w:ascii="Arial" w:eastAsia="Times New Roman" w:hAnsi="Arial" w:cs="Arial"/>
          <w:sz w:val="24"/>
          <w:szCs w:val="24"/>
          <w:lang w:eastAsia="ru-RU"/>
        </w:rPr>
        <w:br/>
      </w:r>
    </w:p>
    <w:p w14:paraId="72113734"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97FB829"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решаемой задачи планируется сохранить уровень достижения целей, выполнения задач органов исполнительной власти области в установленных сферах деятельности, в том числе:</w:t>
      </w:r>
      <w:r w:rsidRPr="0086001C">
        <w:rPr>
          <w:rFonts w:ascii="Arial" w:eastAsia="Times New Roman" w:hAnsi="Arial" w:cs="Arial"/>
          <w:sz w:val="24"/>
          <w:szCs w:val="24"/>
          <w:lang w:eastAsia="ru-RU"/>
        </w:rPr>
        <w:br/>
      </w:r>
    </w:p>
    <w:p w14:paraId="53C8C773"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898565A"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охраны объектов животного мира на 100%;</w:t>
      </w:r>
      <w:r w:rsidRPr="0086001C">
        <w:rPr>
          <w:rFonts w:ascii="Arial" w:eastAsia="Times New Roman" w:hAnsi="Arial" w:cs="Arial"/>
          <w:sz w:val="24"/>
          <w:szCs w:val="24"/>
          <w:lang w:eastAsia="ru-RU"/>
        </w:rPr>
        <w:br/>
      </w:r>
    </w:p>
    <w:p w14:paraId="673590C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D0063E9"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недропользования, природопользования, охраны окружающей среды, осуществления государственной экологической экспертизы объектов регионального уровня на 100%;</w:t>
      </w:r>
      <w:r w:rsidRPr="0086001C">
        <w:rPr>
          <w:rFonts w:ascii="Arial" w:eastAsia="Times New Roman" w:hAnsi="Arial" w:cs="Arial"/>
          <w:sz w:val="24"/>
          <w:szCs w:val="24"/>
          <w:lang w:eastAsia="ru-RU"/>
        </w:rPr>
        <w:br/>
      </w:r>
    </w:p>
    <w:p w14:paraId="6305A2E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A478023"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лесного хозяйства на 100%.</w:t>
      </w:r>
      <w:r w:rsidRPr="0086001C">
        <w:rPr>
          <w:rFonts w:ascii="Arial" w:eastAsia="Times New Roman" w:hAnsi="Arial" w:cs="Arial"/>
          <w:sz w:val="24"/>
          <w:szCs w:val="24"/>
          <w:lang w:eastAsia="ru-RU"/>
        </w:rPr>
        <w:br/>
      </w:r>
    </w:p>
    <w:p w14:paraId="540BA118" w14:textId="77777777" w:rsidR="0086001C" w:rsidRPr="0086001C" w:rsidRDefault="0086001C" w:rsidP="0086001C">
      <w:pPr>
        <w:spacing w:after="240" w:line="240" w:lineRule="auto"/>
        <w:jc w:val="center"/>
        <w:textAlignment w:val="baseline"/>
        <w:outlineLvl w:val="3"/>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1.4. ОПИСАНИЕ СИСТЕМЫ ОСНОВНЫХ МЕРОПРИЯТИЙ И МЕРОПРИЯТИЙ</w:t>
      </w:r>
    </w:p>
    <w:p w14:paraId="5D300283" w14:textId="2F6556E1" w:rsidR="0086001C" w:rsidRPr="0086001C" w:rsidRDefault="0086001C" w:rsidP="0086001C">
      <w:pPr>
        <w:spacing w:after="0" w:line="240" w:lineRule="auto"/>
        <w:jc w:val="center"/>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t>(в ред. постановления Правительства Амурской области от 25.09.2015 N 452)</w:t>
      </w:r>
    </w:p>
    <w:p w14:paraId="15DD51E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r>
    </w:p>
    <w:p w14:paraId="669BDD7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целях реализации цели и задачи подпрограммы выделено следующее основное мероприятие:</w:t>
      </w:r>
      <w:r w:rsidRPr="0086001C">
        <w:rPr>
          <w:rFonts w:ascii="Arial" w:eastAsia="Times New Roman" w:hAnsi="Arial" w:cs="Arial"/>
          <w:sz w:val="24"/>
          <w:szCs w:val="24"/>
          <w:lang w:eastAsia="ru-RU"/>
        </w:rPr>
        <w:br/>
      </w:r>
    </w:p>
    <w:p w14:paraId="048CE4B2"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C2E43C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1. Обеспечение функций исполнительных органов государственной власти, в том числе мероприятия:</w:t>
      </w:r>
      <w:r w:rsidRPr="0086001C">
        <w:rPr>
          <w:rFonts w:ascii="Arial" w:eastAsia="Times New Roman" w:hAnsi="Arial" w:cs="Arial"/>
          <w:sz w:val="24"/>
          <w:szCs w:val="24"/>
          <w:lang w:eastAsia="ru-RU"/>
        </w:rPr>
        <w:br/>
      </w:r>
    </w:p>
    <w:p w14:paraId="05EBDFBA"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4F2844A"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содержание органов исполнительной власти.</w:t>
      </w:r>
      <w:r w:rsidRPr="0086001C">
        <w:rPr>
          <w:rFonts w:ascii="Arial" w:eastAsia="Times New Roman" w:hAnsi="Arial" w:cs="Arial"/>
          <w:sz w:val="24"/>
          <w:szCs w:val="24"/>
          <w:lang w:eastAsia="ru-RU"/>
        </w:rPr>
        <w:br/>
      </w:r>
    </w:p>
    <w:p w14:paraId="26C9DAAF"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8D73036"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данного мероприятия предусмотрено финансовое обеспечение расходов по содержанию государственных гражданских служащих, включая их материальное и техническое обеспечение и исполнение функций министерства природных ресурсов Амурской области, управления по охране, контролю и регулированию использования объектов животного мира и среды их обитания Амурской области, министерства лесного хозяйства и пожарной безопасности Амурской области;</w:t>
      </w:r>
      <w:r w:rsidRPr="0086001C">
        <w:rPr>
          <w:rFonts w:ascii="Arial" w:eastAsia="Times New Roman" w:hAnsi="Arial" w:cs="Arial"/>
          <w:sz w:val="24"/>
          <w:szCs w:val="24"/>
          <w:lang w:eastAsia="ru-RU"/>
        </w:rPr>
        <w:br/>
      </w:r>
    </w:p>
    <w:p w14:paraId="626149C7"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958400B"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организация и проведение мероприятий по реализации государственной подпрограммы.</w:t>
      </w:r>
      <w:r w:rsidRPr="0086001C">
        <w:rPr>
          <w:rFonts w:ascii="Arial" w:eastAsia="Times New Roman" w:hAnsi="Arial" w:cs="Arial"/>
          <w:sz w:val="24"/>
          <w:szCs w:val="24"/>
          <w:lang w:eastAsia="ru-RU"/>
        </w:rPr>
        <w:br/>
      </w:r>
    </w:p>
    <w:p w14:paraId="599DBD4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3738AD0"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данного мероприятия предусмотрены организация и проведение:</w:t>
      </w:r>
      <w:r w:rsidRPr="0086001C">
        <w:rPr>
          <w:rFonts w:ascii="Arial" w:eastAsia="Times New Roman" w:hAnsi="Arial" w:cs="Arial"/>
          <w:sz w:val="24"/>
          <w:szCs w:val="24"/>
          <w:lang w:eastAsia="ru-RU"/>
        </w:rPr>
        <w:br/>
      </w:r>
    </w:p>
    <w:p w14:paraId="52A1199D"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96083E4" w14:textId="0E50B7B2"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постановления Правительства Амурской области от 18.12.2020 N 863)</w:t>
      </w:r>
      <w:r w:rsidRPr="0086001C">
        <w:rPr>
          <w:rFonts w:ascii="Arial" w:eastAsia="Times New Roman" w:hAnsi="Arial" w:cs="Arial"/>
          <w:sz w:val="24"/>
          <w:szCs w:val="24"/>
          <w:lang w:eastAsia="ru-RU"/>
        </w:rPr>
        <w:br/>
      </w:r>
    </w:p>
    <w:p w14:paraId="56B06BDD"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926D34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государственной экологической экспертизы объектов регионального уровня;</w:t>
      </w:r>
      <w:r w:rsidRPr="0086001C">
        <w:rPr>
          <w:rFonts w:ascii="Arial" w:eastAsia="Times New Roman" w:hAnsi="Arial" w:cs="Arial"/>
          <w:sz w:val="24"/>
          <w:szCs w:val="24"/>
          <w:lang w:eastAsia="ru-RU"/>
        </w:rPr>
        <w:br/>
      </w:r>
    </w:p>
    <w:p w14:paraId="71851EE4"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AFEFC94" w14:textId="6D0E399E"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(абзац введен постановлением Правительства Амурской области от 18.12.2020 N 863)</w:t>
      </w:r>
      <w:r w:rsidRPr="0086001C">
        <w:rPr>
          <w:rFonts w:ascii="Arial" w:eastAsia="Times New Roman" w:hAnsi="Arial" w:cs="Arial"/>
          <w:sz w:val="24"/>
          <w:szCs w:val="24"/>
          <w:lang w:eastAsia="ru-RU"/>
        </w:rPr>
        <w:br/>
      </w:r>
    </w:p>
    <w:p w14:paraId="432C750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B92A7BF"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независимой экспертизы объемов выполненных работ при осуществлении природоохранных мероприятий, мероприятий, направленных на предотвращение негативного воздействия вод и ликвидацию его последствий, а также их соответствие проектным решениям;</w:t>
      </w:r>
      <w:r w:rsidRPr="0086001C">
        <w:rPr>
          <w:rFonts w:ascii="Arial" w:eastAsia="Times New Roman" w:hAnsi="Arial" w:cs="Arial"/>
          <w:sz w:val="24"/>
          <w:szCs w:val="24"/>
          <w:lang w:eastAsia="ru-RU"/>
        </w:rPr>
        <w:br/>
      </w:r>
    </w:p>
    <w:p w14:paraId="643A1D2E"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47E62E7" w14:textId="7FC846E5"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(абзац введен постановлением Правительства Амурской области от 18.12.2020 N 863)</w:t>
      </w:r>
      <w:r w:rsidRPr="0086001C">
        <w:rPr>
          <w:rFonts w:ascii="Arial" w:eastAsia="Times New Roman" w:hAnsi="Arial" w:cs="Arial"/>
          <w:sz w:val="24"/>
          <w:szCs w:val="24"/>
          <w:lang w:eastAsia="ru-RU"/>
        </w:rPr>
        <w:br/>
      </w:r>
    </w:p>
    <w:p w14:paraId="1FA4EEB1"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565CDA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приобретение, содержание и обеспечение работоспособности специальных технических средств в целях осуществления регионального государственного экологического надзора за соблюдением природоохранного законодательства учреждениями и организациями, осуществляющими хозяйственную деятельность на территории области;</w:t>
      </w:r>
      <w:r w:rsidRPr="0086001C">
        <w:rPr>
          <w:rFonts w:ascii="Arial" w:eastAsia="Times New Roman" w:hAnsi="Arial" w:cs="Arial"/>
          <w:sz w:val="24"/>
          <w:szCs w:val="24"/>
          <w:lang w:eastAsia="ru-RU"/>
        </w:rPr>
        <w:br/>
      </w:r>
    </w:p>
    <w:p w14:paraId="7D90235C"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DA9857F" w14:textId="2D2F12C9"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(абзац введен постановлением Правительства Амурской области от 24.09.2021 N 741)</w:t>
      </w:r>
      <w:r w:rsidRPr="0086001C">
        <w:rPr>
          <w:rFonts w:ascii="Arial" w:eastAsia="Times New Roman" w:hAnsi="Arial" w:cs="Arial"/>
          <w:sz w:val="24"/>
          <w:szCs w:val="24"/>
          <w:lang w:eastAsia="ru-RU"/>
        </w:rPr>
        <w:br/>
      </w:r>
    </w:p>
    <w:p w14:paraId="0B732365"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B218D64" w14:textId="3802E2A1"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осуществление переданных органам государственной власти субъектов Российской Федерации в соответствии с частью 1 статьи 33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полномочий Российской Федерации в области охраны и использования охотничьих ресурсов" (данное мероприятие реализуется начиная с 1 января 2016 года, в 2014 - 2015 годах мероприятие реализовывалось в рамках подпрограммы "Совершенствование условий функционирования системы особо охраняемых природных территорий и системы охраны объектов животного мира Амурской области").</w:t>
      </w:r>
      <w:r w:rsidRPr="0086001C">
        <w:rPr>
          <w:rFonts w:ascii="Arial" w:eastAsia="Times New Roman" w:hAnsi="Arial" w:cs="Arial"/>
          <w:sz w:val="24"/>
          <w:szCs w:val="24"/>
          <w:lang w:eastAsia="ru-RU"/>
        </w:rPr>
        <w:br/>
      </w:r>
    </w:p>
    <w:p w14:paraId="313A1BE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D4D604F" w14:textId="43FFEC41"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lastRenderedPageBreak/>
        <w:t>(в ред. постановления Правительства Амурской области от 14.09.2017 N 438)</w:t>
      </w:r>
      <w:r w:rsidRPr="0086001C">
        <w:rPr>
          <w:rFonts w:ascii="Arial" w:eastAsia="Times New Roman" w:hAnsi="Arial" w:cs="Arial"/>
          <w:sz w:val="24"/>
          <w:szCs w:val="24"/>
          <w:lang w:eastAsia="ru-RU"/>
        </w:rPr>
        <w:br/>
      </w:r>
    </w:p>
    <w:p w14:paraId="3C74860C"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D4761E9"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рамках мероприятия предусматриваются проведение федерального государственного контроля, надзора в области охраны и использования охотничьих ресурсов, а также выдача разрешений на добычу охотничьих ресурсов и заключение охотхозяйственных соглашений. Мероприятие финансируется за счет субвенций, предоставляемых из федерального бюджета;</w:t>
      </w:r>
      <w:r w:rsidRPr="0086001C">
        <w:rPr>
          <w:rFonts w:ascii="Arial" w:eastAsia="Times New Roman" w:hAnsi="Arial" w:cs="Arial"/>
          <w:sz w:val="24"/>
          <w:szCs w:val="24"/>
          <w:lang w:eastAsia="ru-RU"/>
        </w:rPr>
        <w:br/>
      </w:r>
    </w:p>
    <w:p w14:paraId="1684028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16201E8" w14:textId="73F29AEF"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постановления Правительства Амурской области от 26.02.2019 N 66)</w:t>
      </w:r>
      <w:r w:rsidRPr="0086001C">
        <w:rPr>
          <w:rFonts w:ascii="Arial" w:eastAsia="Times New Roman" w:hAnsi="Arial" w:cs="Arial"/>
          <w:sz w:val="24"/>
          <w:szCs w:val="24"/>
          <w:lang w:eastAsia="ru-RU"/>
        </w:rPr>
        <w:br/>
      </w:r>
    </w:p>
    <w:p w14:paraId="07F00DB5"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F4A85D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информационное освещение деятельности органов государственной власти области и поддержка СМИ;</w:t>
      </w:r>
      <w:r w:rsidRPr="0086001C">
        <w:rPr>
          <w:rFonts w:ascii="Arial" w:eastAsia="Times New Roman" w:hAnsi="Arial" w:cs="Arial"/>
          <w:sz w:val="24"/>
          <w:szCs w:val="24"/>
          <w:lang w:eastAsia="ru-RU"/>
        </w:rPr>
        <w:br/>
      </w:r>
    </w:p>
    <w:p w14:paraId="08FE301A"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A880D7F" w14:textId="6FE95B88"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постановления Правительства Амурской области от 26.02.2019 N 66)</w:t>
      </w:r>
      <w:r w:rsidRPr="0086001C">
        <w:rPr>
          <w:rFonts w:ascii="Arial" w:eastAsia="Times New Roman" w:hAnsi="Arial" w:cs="Arial"/>
          <w:sz w:val="24"/>
          <w:szCs w:val="24"/>
          <w:lang w:eastAsia="ru-RU"/>
        </w:rPr>
        <w:br/>
      </w:r>
    </w:p>
    <w:p w14:paraId="707A6F84"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4150581"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осуществление отдельных полномочий в области лесных отношений.</w:t>
      </w:r>
      <w:r w:rsidRPr="0086001C">
        <w:rPr>
          <w:rFonts w:ascii="Arial" w:eastAsia="Times New Roman" w:hAnsi="Arial" w:cs="Arial"/>
          <w:sz w:val="24"/>
          <w:szCs w:val="24"/>
          <w:lang w:eastAsia="ru-RU"/>
        </w:rPr>
        <w:br/>
      </w:r>
    </w:p>
    <w:p w14:paraId="5580E4BA"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CD39C9F" w14:textId="214AB02D"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(абзац введен постановлением Правительства Амурской области от 26.02.2019 N 66)</w:t>
      </w:r>
      <w:r w:rsidRPr="0086001C">
        <w:rPr>
          <w:rFonts w:ascii="Arial" w:eastAsia="Times New Roman" w:hAnsi="Arial" w:cs="Arial"/>
          <w:sz w:val="24"/>
          <w:szCs w:val="24"/>
          <w:lang w:eastAsia="ru-RU"/>
        </w:rPr>
        <w:br/>
      </w:r>
    </w:p>
    <w:p w14:paraId="6D2C4C90" w14:textId="77777777" w:rsidR="0086001C" w:rsidRPr="0086001C" w:rsidRDefault="0086001C" w:rsidP="0086001C">
      <w:pPr>
        <w:spacing w:after="240" w:line="240" w:lineRule="auto"/>
        <w:jc w:val="center"/>
        <w:textAlignment w:val="baseline"/>
        <w:outlineLvl w:val="3"/>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1.5. РЕСУРСНОЕ ОБЕСПЕЧЕНИЕ ПОДПРОГРАММЫ</w:t>
      </w:r>
    </w:p>
    <w:p w14:paraId="5782111E" w14:textId="2F172454" w:rsidR="0086001C" w:rsidRPr="0086001C" w:rsidRDefault="0086001C" w:rsidP="0086001C">
      <w:pPr>
        <w:spacing w:after="0" w:line="240" w:lineRule="auto"/>
        <w:jc w:val="center"/>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t>(в ред. постановления Правительства Амурской области от 30.06.2021 N 418)</w:t>
      </w:r>
    </w:p>
    <w:p w14:paraId="33D79FD0"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r>
    </w:p>
    <w:p w14:paraId="721AC853"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Объем финансового обеспечения реализации подпрограммы за счет средств областного бюджета на период после планового периода до конца срока ее реализации определяется исходя из установленного министерством финансов Амурской области предельного объема расходов на реализацию государственной программы.</w:t>
      </w:r>
      <w:r w:rsidRPr="0086001C">
        <w:rPr>
          <w:rFonts w:ascii="Arial" w:eastAsia="Times New Roman" w:hAnsi="Arial" w:cs="Arial"/>
          <w:sz w:val="24"/>
          <w:szCs w:val="24"/>
          <w:lang w:eastAsia="ru-RU"/>
        </w:rPr>
        <w:br/>
      </w:r>
    </w:p>
    <w:p w14:paraId="0884093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C6286EE"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Ресурсное обеспечение и прогнозная (справочная) оценка расходов на реализацию мероприятий подпрограммы из различных источников финансирования на 2021 - 2025 годы приведены в приложении N 3 к государственной программе.</w:t>
      </w:r>
      <w:r w:rsidRPr="0086001C">
        <w:rPr>
          <w:rFonts w:ascii="Arial" w:eastAsia="Times New Roman" w:hAnsi="Arial" w:cs="Arial"/>
          <w:sz w:val="24"/>
          <w:szCs w:val="24"/>
          <w:lang w:eastAsia="ru-RU"/>
        </w:rPr>
        <w:br/>
      </w:r>
    </w:p>
    <w:p w14:paraId="7ADF2D47"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br/>
        <w:t xml:space="preserve">    Ресурсное  обеспечение  и  прогнозная  (справочная)  оценка расходов на </w:t>
      </w:r>
    </w:p>
    <w:p w14:paraId="5ED8EE4F"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t xml:space="preserve">реализацию  мероприятий  подпрограммы  за  2014  -  2020  годы  приведены в </w:t>
      </w:r>
    </w:p>
    <w:p w14:paraId="433B2DBB"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t xml:space="preserve">              1 </w:t>
      </w:r>
    </w:p>
    <w:p w14:paraId="50564164" w14:textId="77777777" w:rsidR="0086001C" w:rsidRPr="0086001C" w:rsidRDefault="0086001C" w:rsidP="0086001C">
      <w:pPr>
        <w:spacing w:after="0" w:line="240" w:lineRule="auto"/>
        <w:textAlignment w:val="baseline"/>
        <w:rPr>
          <w:rFonts w:ascii="Courier New" w:eastAsia="Times New Roman" w:hAnsi="Courier New" w:cs="Courier New"/>
          <w:spacing w:val="-18"/>
          <w:sz w:val="24"/>
          <w:szCs w:val="24"/>
          <w:lang w:eastAsia="ru-RU"/>
        </w:rPr>
      </w:pPr>
      <w:r w:rsidRPr="0086001C">
        <w:rPr>
          <w:rFonts w:ascii="Courier New" w:eastAsia="Times New Roman" w:hAnsi="Courier New" w:cs="Courier New"/>
          <w:spacing w:val="-18"/>
          <w:sz w:val="24"/>
          <w:szCs w:val="24"/>
          <w:lang w:eastAsia="ru-RU"/>
        </w:rPr>
        <w:t>приложении N 3  к государственной программе.</w:t>
      </w:r>
    </w:p>
    <w:p w14:paraId="181766BB" w14:textId="77777777" w:rsidR="0086001C" w:rsidRPr="0086001C" w:rsidRDefault="0086001C" w:rsidP="0086001C">
      <w:pPr>
        <w:spacing w:after="240" w:line="240" w:lineRule="auto"/>
        <w:jc w:val="center"/>
        <w:textAlignment w:val="baseline"/>
        <w:outlineLvl w:val="3"/>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lastRenderedPageBreak/>
        <w:br/>
      </w:r>
      <w:r w:rsidRPr="0086001C">
        <w:rPr>
          <w:rFonts w:ascii="Arial" w:eastAsia="Times New Roman" w:hAnsi="Arial" w:cs="Arial"/>
          <w:b/>
          <w:bCs/>
          <w:sz w:val="24"/>
          <w:szCs w:val="24"/>
          <w:lang w:eastAsia="ru-RU"/>
        </w:rPr>
        <w:br/>
        <w:t>1.6. ПЛАНИРУЕМЫЕ ПОКАЗАТЕЛИ ЭФФЕКТИВНОСТИ РЕАЛИЗАЦИИ ПОДПРОГРАММЫ И НЕПОСРЕДСТВЕННЫЕ РЕЗУЛЬТАТЫ МЕРОПРИЯТИЙ ПОДПРОГРАММЫ, ПЛАНИРУЕМЫЕ ПОКАЗАТЕЛИ И НЕПОСРЕДСТВЕННЫЕ РЕЗУЛЬТАТЫ ФЕДЕРАЛЬНЫХ И РЕГИОНАЛЬНЫХ ПРОЕКТОВ В РАМКАХ НАЦИОНАЛЬНЫХ ПРОЕКТОВ</w:t>
      </w:r>
    </w:p>
    <w:p w14:paraId="54CCDFC3" w14:textId="578BA28C" w:rsidR="0086001C" w:rsidRPr="0086001C" w:rsidRDefault="0086001C" w:rsidP="0086001C">
      <w:pPr>
        <w:spacing w:after="0" w:line="240" w:lineRule="auto"/>
        <w:jc w:val="center"/>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постановления Правительства Амурской области от 15.04.2021 N 226)</w:t>
      </w:r>
    </w:p>
    <w:p w14:paraId="52B10EC9"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r>
    </w:p>
    <w:p w14:paraId="6D9111C7"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Выделение средств областного бюджета на реализацию подпрограммы позволит:</w:t>
      </w:r>
      <w:r w:rsidRPr="0086001C">
        <w:rPr>
          <w:rFonts w:ascii="Arial" w:eastAsia="Times New Roman" w:hAnsi="Arial" w:cs="Arial"/>
          <w:sz w:val="24"/>
          <w:szCs w:val="24"/>
          <w:lang w:eastAsia="ru-RU"/>
        </w:rPr>
        <w:br/>
      </w:r>
    </w:p>
    <w:p w14:paraId="7163FA8C"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38FC56C"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сохранить уровень достижения целей, выполнения задач органов исполнительной власти области в установленных сферах деятельности, в том числе:</w:t>
      </w:r>
      <w:r w:rsidRPr="0086001C">
        <w:rPr>
          <w:rFonts w:ascii="Arial" w:eastAsia="Times New Roman" w:hAnsi="Arial" w:cs="Arial"/>
          <w:sz w:val="24"/>
          <w:szCs w:val="24"/>
          <w:lang w:eastAsia="ru-RU"/>
        </w:rPr>
        <w:br/>
      </w:r>
    </w:p>
    <w:p w14:paraId="5D957DC0"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B060D76"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охраны объектов животного мира на 100%;</w:t>
      </w:r>
      <w:r w:rsidRPr="0086001C">
        <w:rPr>
          <w:rFonts w:ascii="Arial" w:eastAsia="Times New Roman" w:hAnsi="Arial" w:cs="Arial"/>
          <w:sz w:val="24"/>
          <w:szCs w:val="24"/>
          <w:lang w:eastAsia="ru-RU"/>
        </w:rPr>
        <w:br/>
      </w:r>
    </w:p>
    <w:p w14:paraId="423F321F"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D72A954"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недропользования, природопользования, охраны окружающей среды, осуществления государственной экологической экспертизы объектов регионального уровня на 100%;</w:t>
      </w:r>
      <w:r w:rsidRPr="0086001C">
        <w:rPr>
          <w:rFonts w:ascii="Arial" w:eastAsia="Times New Roman" w:hAnsi="Arial" w:cs="Arial"/>
          <w:sz w:val="24"/>
          <w:szCs w:val="24"/>
          <w:lang w:eastAsia="ru-RU"/>
        </w:rPr>
        <w:br/>
      </w:r>
    </w:p>
    <w:p w14:paraId="02D6BBBC"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2ECC1F7"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лесного хозяйства на 100%.</w:t>
      </w:r>
      <w:r w:rsidRPr="0086001C">
        <w:rPr>
          <w:rFonts w:ascii="Arial" w:eastAsia="Times New Roman" w:hAnsi="Arial" w:cs="Arial"/>
          <w:sz w:val="24"/>
          <w:szCs w:val="24"/>
          <w:lang w:eastAsia="ru-RU"/>
        </w:rPr>
        <w:br/>
      </w:r>
    </w:p>
    <w:p w14:paraId="4FD9C9B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711C7007"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Данный показатель рассчитывается исходя из ежегодно проводимой оценки эффективности и результативности исполнения органами государственной власти функций и обязанностей в рамках своей деятельности.</w:t>
      </w:r>
      <w:r w:rsidRPr="0086001C">
        <w:rPr>
          <w:rFonts w:ascii="Arial" w:eastAsia="Times New Roman" w:hAnsi="Arial" w:cs="Arial"/>
          <w:sz w:val="24"/>
          <w:szCs w:val="24"/>
          <w:lang w:eastAsia="ru-RU"/>
        </w:rPr>
        <w:br/>
      </w:r>
    </w:p>
    <w:p w14:paraId="6B02AD15"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0B6F83C"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Планируется достичь 100% уровня исполнения функций государственных органов, а также обеспечить 100% долю рассмотренных материалов к общему их количеству, поступившему на проведение государственной экологической экспертизы объектов регионального уровня.</w:t>
      </w:r>
      <w:r w:rsidRPr="0086001C">
        <w:rPr>
          <w:rFonts w:ascii="Arial" w:eastAsia="Times New Roman" w:hAnsi="Arial" w:cs="Arial"/>
          <w:sz w:val="24"/>
          <w:szCs w:val="24"/>
          <w:lang w:eastAsia="ru-RU"/>
        </w:rPr>
        <w:br/>
      </w:r>
    </w:p>
    <w:p w14:paraId="665E0E81"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415F5C9B" w14:textId="3E890DC9"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постановления Правительства Амурской области от 25.09.2014 N 587)</w:t>
      </w:r>
      <w:r w:rsidRPr="0086001C">
        <w:rPr>
          <w:rFonts w:ascii="Arial" w:eastAsia="Times New Roman" w:hAnsi="Arial" w:cs="Arial"/>
          <w:sz w:val="24"/>
          <w:szCs w:val="24"/>
          <w:lang w:eastAsia="ru-RU"/>
        </w:rPr>
        <w:br/>
      </w:r>
    </w:p>
    <w:p w14:paraId="027075D0"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2F645553"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Реализация мероприятий подпрограммы в качественном выражении позволит обеспечить:</w:t>
      </w:r>
      <w:r w:rsidRPr="0086001C">
        <w:rPr>
          <w:rFonts w:ascii="Arial" w:eastAsia="Times New Roman" w:hAnsi="Arial" w:cs="Arial"/>
          <w:sz w:val="24"/>
          <w:szCs w:val="24"/>
          <w:lang w:eastAsia="ru-RU"/>
        </w:rPr>
        <w:br/>
      </w:r>
    </w:p>
    <w:p w14:paraId="372A23CD"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6AC475D"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 xml:space="preserve">эффективное использование минерально-сырьевой базы, водных и лесных ресурсов, объектов животного мира с наименьшим уроном окружающей среды на </w:t>
      </w:r>
      <w:r w:rsidRPr="0086001C">
        <w:rPr>
          <w:rFonts w:ascii="Arial" w:eastAsia="Times New Roman" w:hAnsi="Arial" w:cs="Arial"/>
          <w:sz w:val="24"/>
          <w:szCs w:val="24"/>
          <w:lang w:eastAsia="ru-RU"/>
        </w:rPr>
        <w:lastRenderedPageBreak/>
        <w:t>территории области;</w:t>
      </w:r>
      <w:r w:rsidRPr="0086001C">
        <w:rPr>
          <w:rFonts w:ascii="Arial" w:eastAsia="Times New Roman" w:hAnsi="Arial" w:cs="Arial"/>
          <w:sz w:val="24"/>
          <w:szCs w:val="24"/>
          <w:lang w:eastAsia="ru-RU"/>
        </w:rPr>
        <w:br/>
      </w:r>
    </w:p>
    <w:p w14:paraId="7A3A971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34C36B88"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надзорные мероприятия по охране окружающей среды на территории области;</w:t>
      </w:r>
      <w:r w:rsidRPr="0086001C">
        <w:rPr>
          <w:rFonts w:ascii="Arial" w:eastAsia="Times New Roman" w:hAnsi="Arial" w:cs="Arial"/>
          <w:sz w:val="24"/>
          <w:szCs w:val="24"/>
          <w:lang w:eastAsia="ru-RU"/>
        </w:rPr>
        <w:br/>
      </w:r>
    </w:p>
    <w:p w14:paraId="480104F7"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6A285949"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сохранение и улучшение состояния существующих экосистем на территории области;</w:t>
      </w:r>
      <w:r w:rsidRPr="0086001C">
        <w:rPr>
          <w:rFonts w:ascii="Arial" w:eastAsia="Times New Roman" w:hAnsi="Arial" w:cs="Arial"/>
          <w:sz w:val="24"/>
          <w:szCs w:val="24"/>
          <w:lang w:eastAsia="ru-RU"/>
        </w:rPr>
        <w:br/>
      </w:r>
    </w:p>
    <w:p w14:paraId="28F63264"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7F7FD40"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повышение инвестиционной привлекательности области в части финансовых вложений в использование и переработку природных ресурсов;</w:t>
      </w:r>
      <w:r w:rsidRPr="0086001C">
        <w:rPr>
          <w:rFonts w:ascii="Arial" w:eastAsia="Times New Roman" w:hAnsi="Arial" w:cs="Arial"/>
          <w:sz w:val="24"/>
          <w:szCs w:val="24"/>
          <w:lang w:eastAsia="ru-RU"/>
        </w:rPr>
        <w:br/>
      </w:r>
    </w:p>
    <w:p w14:paraId="4FBB2856"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5A074BE6" w14:textId="77777777"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осуществление полномочий Российской Федерации в области охраны и использования охотничьих ресурсов.</w:t>
      </w:r>
      <w:r w:rsidRPr="0086001C">
        <w:rPr>
          <w:rFonts w:ascii="Arial" w:eastAsia="Times New Roman" w:hAnsi="Arial" w:cs="Arial"/>
          <w:sz w:val="24"/>
          <w:szCs w:val="24"/>
          <w:lang w:eastAsia="ru-RU"/>
        </w:rPr>
        <w:br/>
      </w:r>
    </w:p>
    <w:p w14:paraId="64F79C88"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0A3CEF6B" w14:textId="235F074F"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постановления Правительства Амурской области от 14.09.2017 N 438)</w:t>
      </w:r>
      <w:r w:rsidRPr="0086001C">
        <w:rPr>
          <w:rFonts w:ascii="Arial" w:eastAsia="Times New Roman" w:hAnsi="Arial" w:cs="Arial"/>
          <w:sz w:val="24"/>
          <w:szCs w:val="24"/>
          <w:lang w:eastAsia="ru-RU"/>
        </w:rPr>
        <w:br/>
      </w:r>
    </w:p>
    <w:p w14:paraId="5EB97F76" w14:textId="77777777" w:rsidR="0086001C" w:rsidRPr="0086001C" w:rsidRDefault="0086001C" w:rsidP="0086001C">
      <w:pPr>
        <w:spacing w:after="240" w:line="240" w:lineRule="auto"/>
        <w:jc w:val="center"/>
        <w:textAlignment w:val="baseline"/>
        <w:outlineLvl w:val="4"/>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Коэффициенты значимости мероприятий</w:t>
      </w:r>
    </w:p>
    <w:p w14:paraId="0D5BB66D" w14:textId="77777777" w:rsidR="0086001C" w:rsidRPr="0086001C" w:rsidRDefault="0086001C" w:rsidP="0086001C">
      <w:pPr>
        <w:spacing w:after="0" w:line="240" w:lineRule="auto"/>
        <w:textAlignment w:val="baseline"/>
        <w:rPr>
          <w:rFonts w:ascii="Arial" w:eastAsia="Times New Roman" w:hAnsi="Arial" w:cs="Arial"/>
          <w:sz w:val="24"/>
          <w:szCs w:val="24"/>
          <w:lang w:eastAsia="ru-RU"/>
        </w:rPr>
      </w:pPr>
    </w:p>
    <w:p w14:paraId="12721DEF" w14:textId="667CBD20" w:rsidR="0086001C" w:rsidRPr="0086001C" w:rsidRDefault="0086001C" w:rsidP="0086001C">
      <w:pPr>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Утратила силу. - Постановление Правительства Амурской области от 30.06.2021 N 418.</w:t>
      </w:r>
      <w:r w:rsidRPr="0086001C">
        <w:rPr>
          <w:rFonts w:ascii="Arial" w:eastAsia="Times New Roman" w:hAnsi="Arial" w:cs="Arial"/>
          <w:sz w:val="24"/>
          <w:szCs w:val="24"/>
          <w:lang w:eastAsia="ru-RU"/>
        </w:rPr>
        <w:br/>
      </w:r>
    </w:p>
    <w:p w14:paraId="3EF3255A" w14:textId="77777777" w:rsidR="0086001C" w:rsidRPr="0086001C" w:rsidRDefault="0086001C" w:rsidP="0086001C">
      <w:pPr>
        <w:spacing w:after="240" w:line="240" w:lineRule="auto"/>
        <w:jc w:val="right"/>
        <w:textAlignment w:val="baseline"/>
        <w:outlineLvl w:val="2"/>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Приложение N 1</w:t>
      </w:r>
      <w:r w:rsidRPr="0086001C">
        <w:rPr>
          <w:rFonts w:ascii="Arial" w:eastAsia="Times New Roman" w:hAnsi="Arial" w:cs="Arial"/>
          <w:b/>
          <w:bCs/>
          <w:sz w:val="24"/>
          <w:szCs w:val="24"/>
          <w:lang w:eastAsia="ru-RU"/>
        </w:rPr>
        <w:br/>
        <w:t>к Государственной программе</w:t>
      </w:r>
    </w:p>
    <w:p w14:paraId="11554253" w14:textId="77777777" w:rsidR="0086001C" w:rsidRPr="0086001C" w:rsidRDefault="0086001C" w:rsidP="0086001C">
      <w:pPr>
        <w:spacing w:after="240" w:line="240" w:lineRule="auto"/>
        <w:jc w:val="center"/>
        <w:textAlignment w:val="baseline"/>
        <w:rPr>
          <w:rFonts w:ascii="Times New Roman" w:eastAsia="Times New Roman" w:hAnsi="Times New Roman" w:cs="Times New Roman"/>
          <w:b/>
          <w:bCs/>
          <w:sz w:val="24"/>
          <w:szCs w:val="24"/>
          <w:lang w:eastAsia="ru-RU"/>
        </w:rPr>
      </w:pPr>
      <w:r w:rsidRPr="0086001C">
        <w:rPr>
          <w:rFonts w:ascii="Times New Roman" w:eastAsia="Times New Roman" w:hAnsi="Times New Roman" w:cs="Times New Roman"/>
          <w:b/>
          <w:bCs/>
          <w:sz w:val="24"/>
          <w:szCs w:val="24"/>
          <w:lang w:eastAsia="ru-RU"/>
        </w:rPr>
        <w:t>СИСТЕМА ОСНОВНЫХ МЕРОПРИЯТИЙ, МЕРОПРИЯТИЙ И ПЛАНОВЫХ ПОКАЗАТЕЛЕЙ РЕАЛИЗАЦИИ ГОСУДАРСТВЕННОЙ ПРОГРАММЫ НА 2021 - 2025 ГОДЫ</w:t>
      </w:r>
    </w:p>
    <w:p w14:paraId="0EDE3502" w14:textId="795DDB19"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 ред. постановлений Правительства Амурской области от 15.04.2021 N 226, от 30.06.2021 N 418, от 05.07.2021 N 441, от 13.09.2021 N 697, от 24.09.2021 N 741, от 16.03.2022 N 236, от 17.03.2022 N 243)</w:t>
      </w:r>
      <w:r w:rsidRPr="0086001C">
        <w:rPr>
          <w:rFonts w:ascii="Times New Roman" w:eastAsia="Times New Roman" w:hAnsi="Times New Roman" w:cs="Times New Roman"/>
          <w:sz w:val="24"/>
          <w:szCs w:val="24"/>
          <w:lang w:eastAsia="ru-RU"/>
        </w:rPr>
        <w:br/>
      </w:r>
    </w:p>
    <w:tbl>
      <w:tblPr>
        <w:tblW w:w="0" w:type="auto"/>
        <w:tblCellMar>
          <w:left w:w="0" w:type="dxa"/>
          <w:right w:w="0" w:type="dxa"/>
        </w:tblCellMar>
        <w:tblLook w:val="04A0" w:firstRow="1" w:lastRow="0" w:firstColumn="1" w:lastColumn="0" w:noHBand="0" w:noVBand="1"/>
      </w:tblPr>
      <w:tblGrid>
        <w:gridCol w:w="543"/>
        <w:gridCol w:w="1041"/>
        <w:gridCol w:w="502"/>
        <w:gridCol w:w="645"/>
        <w:gridCol w:w="801"/>
        <w:gridCol w:w="985"/>
        <w:gridCol w:w="812"/>
        <w:gridCol w:w="586"/>
        <w:gridCol w:w="688"/>
        <w:gridCol w:w="688"/>
        <w:gridCol w:w="688"/>
        <w:gridCol w:w="688"/>
        <w:gridCol w:w="688"/>
      </w:tblGrid>
      <w:tr w:rsidR="00C937FD" w:rsidRPr="00C937FD" w14:paraId="3533B0D1" w14:textId="77777777" w:rsidTr="0086001C">
        <w:trPr>
          <w:trHeight w:val="15"/>
        </w:trPr>
        <w:tc>
          <w:tcPr>
            <w:tcW w:w="543" w:type="dxa"/>
            <w:tcBorders>
              <w:top w:val="nil"/>
              <w:left w:val="nil"/>
              <w:bottom w:val="nil"/>
              <w:right w:val="nil"/>
            </w:tcBorders>
            <w:shd w:val="clear" w:color="auto" w:fill="auto"/>
            <w:hideMark/>
          </w:tcPr>
          <w:p w14:paraId="7DA452CF"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nil"/>
              <w:bottom w:val="nil"/>
              <w:right w:val="nil"/>
            </w:tcBorders>
            <w:shd w:val="clear" w:color="auto" w:fill="auto"/>
            <w:hideMark/>
          </w:tcPr>
          <w:p w14:paraId="2409BB2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nil"/>
              <w:bottom w:val="nil"/>
              <w:right w:val="nil"/>
            </w:tcBorders>
            <w:shd w:val="clear" w:color="auto" w:fill="auto"/>
            <w:hideMark/>
          </w:tcPr>
          <w:p w14:paraId="245E571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nil"/>
              <w:bottom w:val="nil"/>
              <w:right w:val="nil"/>
            </w:tcBorders>
            <w:shd w:val="clear" w:color="auto" w:fill="auto"/>
            <w:hideMark/>
          </w:tcPr>
          <w:p w14:paraId="523FA12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nil"/>
              <w:bottom w:val="nil"/>
              <w:right w:val="nil"/>
            </w:tcBorders>
            <w:shd w:val="clear" w:color="auto" w:fill="auto"/>
            <w:hideMark/>
          </w:tcPr>
          <w:p w14:paraId="6E1593C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nil"/>
              <w:left w:val="nil"/>
              <w:bottom w:val="nil"/>
              <w:right w:val="nil"/>
            </w:tcBorders>
            <w:shd w:val="clear" w:color="auto" w:fill="auto"/>
            <w:hideMark/>
          </w:tcPr>
          <w:p w14:paraId="4CD23D5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12" w:type="dxa"/>
            <w:tcBorders>
              <w:top w:val="nil"/>
              <w:left w:val="nil"/>
              <w:bottom w:val="nil"/>
              <w:right w:val="nil"/>
            </w:tcBorders>
            <w:shd w:val="clear" w:color="auto" w:fill="auto"/>
            <w:hideMark/>
          </w:tcPr>
          <w:p w14:paraId="3888E22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86" w:type="dxa"/>
            <w:tcBorders>
              <w:top w:val="nil"/>
              <w:left w:val="nil"/>
              <w:bottom w:val="nil"/>
              <w:right w:val="nil"/>
            </w:tcBorders>
            <w:shd w:val="clear" w:color="auto" w:fill="auto"/>
            <w:hideMark/>
          </w:tcPr>
          <w:p w14:paraId="7658523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nil"/>
              <w:left w:val="nil"/>
              <w:bottom w:val="nil"/>
              <w:right w:val="nil"/>
            </w:tcBorders>
            <w:shd w:val="clear" w:color="auto" w:fill="auto"/>
            <w:hideMark/>
          </w:tcPr>
          <w:p w14:paraId="35582C8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nil"/>
              <w:left w:val="nil"/>
              <w:bottom w:val="nil"/>
              <w:right w:val="nil"/>
            </w:tcBorders>
            <w:shd w:val="clear" w:color="auto" w:fill="auto"/>
            <w:hideMark/>
          </w:tcPr>
          <w:p w14:paraId="12B20C3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nil"/>
              <w:left w:val="nil"/>
              <w:bottom w:val="nil"/>
              <w:right w:val="nil"/>
            </w:tcBorders>
            <w:shd w:val="clear" w:color="auto" w:fill="auto"/>
            <w:hideMark/>
          </w:tcPr>
          <w:p w14:paraId="538A8E0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nil"/>
              <w:left w:val="nil"/>
              <w:bottom w:val="nil"/>
              <w:right w:val="nil"/>
            </w:tcBorders>
            <w:shd w:val="clear" w:color="auto" w:fill="auto"/>
            <w:hideMark/>
          </w:tcPr>
          <w:p w14:paraId="0576FD9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nil"/>
              <w:left w:val="nil"/>
              <w:bottom w:val="nil"/>
              <w:right w:val="nil"/>
            </w:tcBorders>
            <w:shd w:val="clear" w:color="auto" w:fill="auto"/>
            <w:hideMark/>
          </w:tcPr>
          <w:p w14:paraId="40EBE81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2E5D7B22" w14:textId="77777777" w:rsidTr="0086001C">
        <w:tc>
          <w:tcPr>
            <w:tcW w:w="54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B132270"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N</w:t>
            </w:r>
          </w:p>
        </w:tc>
        <w:tc>
          <w:tcPr>
            <w:tcW w:w="104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81CD45D"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Наименование программы, подпрограммы, основного </w:t>
            </w:r>
            <w:r w:rsidRPr="0086001C">
              <w:rPr>
                <w:rFonts w:ascii="Times New Roman" w:eastAsia="Times New Roman" w:hAnsi="Times New Roman" w:cs="Times New Roman"/>
                <w:sz w:val="24"/>
                <w:szCs w:val="24"/>
                <w:lang w:eastAsia="ru-RU"/>
              </w:rPr>
              <w:lastRenderedPageBreak/>
              <w:t>мероприятия</w:t>
            </w:r>
          </w:p>
        </w:tc>
        <w:tc>
          <w:tcPr>
            <w:tcW w:w="1147"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0BDE09"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Срок реализации (год)</w:t>
            </w:r>
          </w:p>
        </w:tc>
        <w:tc>
          <w:tcPr>
            <w:tcW w:w="80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351C87A"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Координатор программы, координатор подпрогр</w:t>
            </w:r>
            <w:r w:rsidRPr="0086001C">
              <w:rPr>
                <w:rFonts w:ascii="Times New Roman" w:eastAsia="Times New Roman" w:hAnsi="Times New Roman" w:cs="Times New Roman"/>
                <w:sz w:val="24"/>
                <w:szCs w:val="24"/>
                <w:lang w:eastAsia="ru-RU"/>
              </w:rPr>
              <w:lastRenderedPageBreak/>
              <w:t>аммы, участники государственной программы</w:t>
            </w:r>
          </w:p>
        </w:tc>
        <w:tc>
          <w:tcPr>
            <w:tcW w:w="98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384B58D"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Наименование показателя, единица измерения</w:t>
            </w:r>
          </w:p>
        </w:tc>
        <w:tc>
          <w:tcPr>
            <w:tcW w:w="81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535DC22"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Официальный источник данных, использованн</w:t>
            </w:r>
            <w:r w:rsidRPr="0086001C">
              <w:rPr>
                <w:rFonts w:ascii="Times New Roman" w:eastAsia="Times New Roman" w:hAnsi="Times New Roman" w:cs="Times New Roman"/>
                <w:sz w:val="24"/>
                <w:szCs w:val="24"/>
                <w:lang w:eastAsia="ru-RU"/>
              </w:rPr>
              <w:lastRenderedPageBreak/>
              <w:t>ый для расчета показателя</w:t>
            </w:r>
          </w:p>
        </w:tc>
        <w:tc>
          <w:tcPr>
            <w:tcW w:w="586"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E4AE323"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Базисный год</w:t>
            </w:r>
          </w:p>
        </w:tc>
        <w:tc>
          <w:tcPr>
            <w:tcW w:w="3440"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F886F0"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Значение планового показателя по годам реализации</w:t>
            </w:r>
          </w:p>
        </w:tc>
      </w:tr>
      <w:tr w:rsidR="00C937FD" w:rsidRPr="00C937FD" w14:paraId="09B99862"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34987F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6F0F20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82E432"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начало</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791539"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завершение</w:t>
            </w: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C301B59"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98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C9617E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1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51FA1F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86"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995E25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18FA5F"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2021 год</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49F564"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2022 год</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57BFDE"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2023 год</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686683"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2024 год</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3198A5"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2025 год</w:t>
            </w:r>
          </w:p>
        </w:tc>
      </w:tr>
      <w:tr w:rsidR="00C937FD" w:rsidRPr="00C937FD" w14:paraId="3DFE8BAC"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17A20C"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B0824A"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83169B"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06FF9A"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889D7C"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0E7ACE"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8A2C18"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CA66D6"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D822F1"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C1537D"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ACB761"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03DD54"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12</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4EB83B"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13</w:t>
            </w:r>
          </w:p>
        </w:tc>
      </w:tr>
      <w:tr w:rsidR="00C937FD" w:rsidRPr="00C937FD" w14:paraId="44C36A7F" w14:textId="77777777" w:rsidTr="0086001C">
        <w:tc>
          <w:tcPr>
            <w:tcW w:w="54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9410FF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w:t>
            </w:r>
          </w:p>
        </w:tc>
        <w:tc>
          <w:tcPr>
            <w:tcW w:w="104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00E3F5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Государственная программа "Охрана окружающей среды в Амурской области"</w:t>
            </w:r>
          </w:p>
        </w:tc>
        <w:tc>
          <w:tcPr>
            <w:tcW w:w="5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DA0A07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2014</w:t>
            </w:r>
          </w:p>
        </w:tc>
        <w:tc>
          <w:tcPr>
            <w:tcW w:w="64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63876A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2025</w:t>
            </w:r>
          </w:p>
        </w:tc>
        <w:tc>
          <w:tcPr>
            <w:tcW w:w="80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F2CDD7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природных ресурсов Амурской области</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387D7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Доля населения, проживающего на защищенной в результате проведения противопаводковых мероприятий территории, к общему числу населения, проживающего на территориях, </w:t>
            </w:r>
            <w:r w:rsidRPr="0086001C">
              <w:rPr>
                <w:rFonts w:ascii="Times New Roman" w:eastAsia="Times New Roman" w:hAnsi="Times New Roman" w:cs="Times New Roman"/>
                <w:sz w:val="24"/>
                <w:szCs w:val="24"/>
                <w:lang w:eastAsia="ru-RU"/>
              </w:rPr>
              <w:lastRenderedPageBreak/>
              <w:t>подверженных негативному воздействию вод,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32EFC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Целевые прогнозные показатели по осуществлению переданных полномочий Российской Федерации в области водных отношений</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25E7E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4,9</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3D983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6,3</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05BBB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6,8</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FF42B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AFE55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7,8</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FCFEB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w:t>
            </w:r>
          </w:p>
        </w:tc>
      </w:tr>
      <w:tr w:rsidR="00C937FD" w:rsidRPr="00C937FD" w14:paraId="53D1CE9F"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7D96BB2"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B05522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62E38E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649C45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6FF2AC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1A06D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Объем сброса загрязненных сточных вод в поверхностные водные объекты в общем объеме сбрасываемых сточных вод,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843B9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Статистическая отчетность 2-ТП (водхоз)</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EE19F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94,3</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6809D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4DDAB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CC6A0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0BAC2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D88E2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90</w:t>
            </w:r>
          </w:p>
        </w:tc>
      </w:tr>
      <w:tr w:rsidR="00C937FD" w:rsidRPr="00C937FD" w14:paraId="480FCBAE"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2F097E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300799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444AB2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967048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026B26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97B63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Доля уловленных и обезвреженных загрязняющих атмосферный воздух вещес</w:t>
            </w:r>
            <w:r w:rsidRPr="0086001C">
              <w:rPr>
                <w:rFonts w:ascii="Times New Roman" w:eastAsia="Times New Roman" w:hAnsi="Times New Roman" w:cs="Times New Roman"/>
                <w:sz w:val="24"/>
                <w:szCs w:val="24"/>
                <w:lang w:eastAsia="ru-RU"/>
              </w:rPr>
              <w:lastRenderedPageBreak/>
              <w:t>тв в общем количестве отходящих загрязняющих веществ от стационарных источников,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366C2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Статистическая отчетность 2-ТП (воздух)</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DF8D3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70,6</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38BB9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71,5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805B9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71,5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46158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71,5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B5CBD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71</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5AD0F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70</w:t>
            </w:r>
          </w:p>
        </w:tc>
      </w:tr>
      <w:tr w:rsidR="00C937FD" w:rsidRPr="00C937FD" w14:paraId="00E99F13"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105A94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13BE52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1D3EE2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A63285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90FDFA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041D8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Индекс роста численности основных видов охотничьих ресурсов (прежде всего копытных животных)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EC9FC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BB4F5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DEBA2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98614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D9BFD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A127B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7C9EE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1,05</w:t>
            </w:r>
          </w:p>
        </w:tc>
      </w:tr>
      <w:tr w:rsidR="00C937FD" w:rsidRPr="00C937FD" w14:paraId="314BA569"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D885F7D"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3C4121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3F7770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79E283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97A827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EC65B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Отношение фактического объема </w:t>
            </w:r>
            <w:r w:rsidRPr="0086001C">
              <w:rPr>
                <w:rFonts w:ascii="Times New Roman" w:eastAsia="Times New Roman" w:hAnsi="Times New Roman" w:cs="Times New Roman"/>
                <w:sz w:val="24"/>
                <w:szCs w:val="24"/>
                <w:lang w:eastAsia="ru-RU"/>
              </w:rPr>
              <w:lastRenderedPageBreak/>
              <w:t>заготовки древесины к установленному допустимому объему изъятия древесины (процентов)</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08521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 xml:space="preserve">Ежегодный государственный </w:t>
            </w:r>
            <w:r w:rsidRPr="0086001C">
              <w:rPr>
                <w:rFonts w:ascii="Times New Roman" w:eastAsia="Times New Roman" w:hAnsi="Times New Roman" w:cs="Times New Roman"/>
                <w:sz w:val="24"/>
                <w:szCs w:val="24"/>
                <w:lang w:eastAsia="ru-RU"/>
              </w:rPr>
              <w:lastRenderedPageBreak/>
              <w:t>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42000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07741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13</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FE748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13,3</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C7FE8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7D864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14,3</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95DCF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756EE88B"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E157C45"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94D35B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2126E5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820F18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2DE98A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93B3A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Лесистость территории Амурской области,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61191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0B689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B7FA0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65,3</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FF35C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65,3</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BF1AB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65,3</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6FB46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65,3</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68541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7C7C6838"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ADC15CE"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83D5CA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5190E5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D483A5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6F2AC1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C0C6B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Обеспечение эффективного управ</w:t>
            </w:r>
            <w:r w:rsidRPr="0086001C">
              <w:rPr>
                <w:rFonts w:ascii="Times New Roman" w:eastAsia="Times New Roman" w:hAnsi="Times New Roman" w:cs="Times New Roman"/>
                <w:sz w:val="24"/>
                <w:szCs w:val="24"/>
                <w:lang w:eastAsia="ru-RU"/>
              </w:rPr>
              <w:lastRenderedPageBreak/>
              <w:t>ления и руководства в сфере охраны окружающей среды и рационального природопользования,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937A6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CC607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9DB04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7FDDE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71699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EBE0C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1B0AD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r>
      <w:tr w:rsidR="00C937FD" w:rsidRPr="00C937FD" w14:paraId="4C23B4D1" w14:textId="77777777" w:rsidTr="0086001C">
        <w:tc>
          <w:tcPr>
            <w:tcW w:w="9355"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B7256D" w14:textId="796271A1"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 1 в ред. постановления Правительства Амурской области от 05.07.2021 N 441)</w:t>
            </w:r>
            <w:r w:rsidRPr="0086001C">
              <w:rPr>
                <w:rFonts w:ascii="Times New Roman" w:eastAsia="Times New Roman" w:hAnsi="Times New Roman" w:cs="Times New Roman"/>
                <w:sz w:val="24"/>
                <w:szCs w:val="24"/>
                <w:lang w:eastAsia="ru-RU"/>
              </w:rPr>
              <w:br/>
            </w:r>
          </w:p>
        </w:tc>
      </w:tr>
      <w:tr w:rsidR="00C937FD" w:rsidRPr="00C937FD" w14:paraId="6DB0CA5D" w14:textId="77777777" w:rsidTr="0086001C">
        <w:tc>
          <w:tcPr>
            <w:tcW w:w="54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0DC973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w:t>
            </w:r>
          </w:p>
        </w:tc>
        <w:tc>
          <w:tcPr>
            <w:tcW w:w="104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9A0B71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Подпрограмма 1 "Развитие водохозяйственного комплекса и охрана окружающей среды в Амурской области"</w:t>
            </w:r>
          </w:p>
        </w:tc>
        <w:tc>
          <w:tcPr>
            <w:tcW w:w="5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59C14F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2014</w:t>
            </w:r>
          </w:p>
        </w:tc>
        <w:tc>
          <w:tcPr>
            <w:tcW w:w="64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FDC2E8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2025</w:t>
            </w:r>
          </w:p>
        </w:tc>
        <w:tc>
          <w:tcPr>
            <w:tcW w:w="80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CF0D33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природных ресурсов Амурской области</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E4DD5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Степень обеспеченности промышленно селитебных территорий системами инженерной защиты от наводнений и другого вредного воздействия вод, в </w:t>
            </w:r>
            <w:r w:rsidRPr="0086001C">
              <w:rPr>
                <w:rFonts w:ascii="Times New Roman" w:eastAsia="Times New Roman" w:hAnsi="Times New Roman" w:cs="Times New Roman"/>
                <w:sz w:val="24"/>
                <w:szCs w:val="24"/>
                <w:lang w:eastAsia="ru-RU"/>
              </w:rPr>
              <w:lastRenderedPageBreak/>
              <w:t>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0C617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05079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7,8</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0156D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8,7</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6D711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9,3</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974F6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9,8</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CECF8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FD54F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10,2</w:t>
            </w:r>
          </w:p>
        </w:tc>
      </w:tr>
      <w:tr w:rsidR="00C937FD" w:rsidRPr="00C937FD" w14:paraId="1184259D"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25034B1"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A023B2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2A3FA4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7C4FE4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B5B17F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B377C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Доля гидротехнических сооружений, находящихся в неудовлетворительном состоянии, к общему их числу,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081D9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62DD3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27,5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CDD19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23</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EE475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22</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33213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22</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8DB0D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22</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C6FA7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w:t>
            </w:r>
          </w:p>
        </w:tc>
      </w:tr>
      <w:tr w:rsidR="00C937FD" w:rsidRPr="00C937FD" w14:paraId="78F737D5"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5A3C537"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6D185E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F0ACE3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C9662B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055994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E6760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Доля использованных и обезвреженных отходов производства и потребления от общего количества образующихся отходов I - </w:t>
            </w:r>
            <w:r w:rsidRPr="0086001C">
              <w:rPr>
                <w:rFonts w:ascii="Times New Roman" w:eastAsia="Times New Roman" w:hAnsi="Times New Roman" w:cs="Times New Roman"/>
                <w:sz w:val="24"/>
                <w:szCs w:val="24"/>
                <w:lang w:eastAsia="ru-RU"/>
              </w:rPr>
              <w:lastRenderedPageBreak/>
              <w:t>IV класса опасности,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4C16E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Статистическая отчетность 2-ТП (отходы)</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17BB7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59</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7EACE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51</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BAEA8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51</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C374F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51</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6AE53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E9809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50</w:t>
            </w:r>
          </w:p>
        </w:tc>
      </w:tr>
      <w:tr w:rsidR="00C937FD" w:rsidRPr="00C937FD" w14:paraId="3C575ABF"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F25E6CE"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C14539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2D6964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D4FE8E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DA6A7D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82506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Доля протяженности русел рек, на которых осуществлена оптимизация их пропускной способности, к общей протяженности, нуждающейся в увеличении,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53631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Целевые прогнозные показатели по осуществлению переданных полномочий Российской Федерации в области водных отношений</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0C99B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718B5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5,3</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FC947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D7F0E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424BD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64B3E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6,8</w:t>
            </w:r>
          </w:p>
        </w:tc>
      </w:tr>
      <w:tr w:rsidR="00C937FD" w:rsidRPr="00C937FD" w14:paraId="7BA634EE"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412E7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9FBC2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Основное мероприятие "Мероприятия в сфере использования и охраны </w:t>
            </w:r>
            <w:r w:rsidRPr="0086001C">
              <w:rPr>
                <w:rFonts w:ascii="Times New Roman" w:eastAsia="Times New Roman" w:hAnsi="Times New Roman" w:cs="Times New Roman"/>
                <w:sz w:val="24"/>
                <w:szCs w:val="24"/>
                <w:lang w:eastAsia="ru-RU"/>
              </w:rPr>
              <w:lastRenderedPageBreak/>
              <w:t>водных объектов, охрана окружающей среды"</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0318C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DABC5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7785C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551EE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8E7F1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ADAD8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E6112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2C85C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149B6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9B7BA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E4052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455FC98B"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497C2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2.1.1.</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2CE15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"Мероприятия федеральной целевой программы "Развитие водохозяйственного комплекса Российской Федерации в 2012 - 2020 годах"</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CEE75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2014</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8E72D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2015</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D8616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1E325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Строительство берегоукрепительных сооружений капитального характера (нарастающим итогом), км</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7F1A9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2BCF8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C60CA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DFE72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B40C3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44E77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71233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1F19A104" w14:textId="77777777" w:rsidTr="0086001C">
        <w:tc>
          <w:tcPr>
            <w:tcW w:w="9355"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C3C2ED" w14:textId="4AA82E71"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(пп. 2.1.1 в ред. постановления Правительства Амурской области от 24.09.2021 N 741)</w:t>
            </w:r>
            <w:r w:rsidRPr="0086001C">
              <w:rPr>
                <w:rFonts w:ascii="Times New Roman" w:eastAsia="Times New Roman" w:hAnsi="Times New Roman" w:cs="Times New Roman"/>
                <w:sz w:val="24"/>
                <w:szCs w:val="24"/>
                <w:lang w:eastAsia="ru-RU"/>
              </w:rPr>
              <w:br/>
            </w:r>
          </w:p>
        </w:tc>
      </w:tr>
      <w:tr w:rsidR="00C937FD" w:rsidRPr="00C937FD" w14:paraId="59BF6A25" w14:textId="77777777" w:rsidTr="0086001C">
        <w:tc>
          <w:tcPr>
            <w:tcW w:w="54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542E2A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2.1.2.</w:t>
            </w:r>
          </w:p>
        </w:tc>
        <w:tc>
          <w:tcPr>
            <w:tcW w:w="104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1FE167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"Капитальные вложения в объекты муниципальной собственности"</w:t>
            </w:r>
          </w:p>
        </w:tc>
        <w:tc>
          <w:tcPr>
            <w:tcW w:w="5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BB04EA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2014</w:t>
            </w:r>
          </w:p>
        </w:tc>
        <w:tc>
          <w:tcPr>
            <w:tcW w:w="64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5C6802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2022</w:t>
            </w:r>
          </w:p>
        </w:tc>
        <w:tc>
          <w:tcPr>
            <w:tcW w:w="80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B2F8BE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природных ресурсов Амурской области</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17AD3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Строительство берегоукрепительных и противопаводковых сооружений капитального </w:t>
            </w:r>
            <w:r w:rsidRPr="0086001C">
              <w:rPr>
                <w:rFonts w:ascii="Times New Roman" w:eastAsia="Times New Roman" w:hAnsi="Times New Roman" w:cs="Times New Roman"/>
                <w:sz w:val="24"/>
                <w:szCs w:val="24"/>
                <w:lang w:eastAsia="ru-RU"/>
              </w:rPr>
              <w:lastRenderedPageBreak/>
              <w:t>характера (нарастающим итогом), км</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5CA73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государственный доклад об охране окружающей сред</w:t>
            </w:r>
            <w:r w:rsidRPr="0086001C">
              <w:rPr>
                <w:rFonts w:ascii="Times New Roman" w:eastAsia="Times New Roman" w:hAnsi="Times New Roman" w:cs="Times New Roman"/>
                <w:sz w:val="24"/>
                <w:szCs w:val="24"/>
                <w:lang w:eastAsia="ru-RU"/>
              </w:rPr>
              <w:lastRenderedPageBreak/>
              <w:t>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88B8F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84,5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2C7B2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7C589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5F43C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B8794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12151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39144554"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F58020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E52B8A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682F76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958D86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0726F3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21404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Разработка проектной документации на строительство сооружений инженерной защиты от паводковых вод, шт.</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AB156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6183D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0C6E8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F9288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959E9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F0BF0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DD125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4B6A1B88"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9B47F2E"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C7FF57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3F94D7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E1EC48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65214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строительства и архитектуры Амурской области</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BAF5F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Строительство берегоукрепительных и противопаводковых сооружений капитального </w:t>
            </w:r>
            <w:r w:rsidRPr="0086001C">
              <w:rPr>
                <w:rFonts w:ascii="Times New Roman" w:eastAsia="Times New Roman" w:hAnsi="Times New Roman" w:cs="Times New Roman"/>
                <w:sz w:val="24"/>
                <w:szCs w:val="24"/>
                <w:lang w:eastAsia="ru-RU"/>
              </w:rPr>
              <w:lastRenderedPageBreak/>
              <w:t>характера (нарастающим итогом), км</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7AD5A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государственный доклад об охране окружающей сред</w:t>
            </w:r>
            <w:r w:rsidRPr="0086001C">
              <w:rPr>
                <w:rFonts w:ascii="Times New Roman" w:eastAsia="Times New Roman" w:hAnsi="Times New Roman" w:cs="Times New Roman"/>
                <w:sz w:val="24"/>
                <w:szCs w:val="24"/>
                <w:lang w:eastAsia="ru-RU"/>
              </w:rPr>
              <w:lastRenderedPageBreak/>
              <w:t>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63481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D1DE8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525C5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0,25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ACA4F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42204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DE121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18E08544" w14:textId="77777777" w:rsidTr="0086001C">
        <w:tc>
          <w:tcPr>
            <w:tcW w:w="9355"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AF1C61" w14:textId="0F7A0917"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(пп. 2.1.2 в ред. постановления Правительства Амурской области от 16.03.2022 N 236)</w:t>
            </w:r>
            <w:r w:rsidRPr="0086001C">
              <w:rPr>
                <w:rFonts w:ascii="Times New Roman" w:eastAsia="Times New Roman" w:hAnsi="Times New Roman" w:cs="Times New Roman"/>
                <w:sz w:val="24"/>
                <w:szCs w:val="24"/>
                <w:lang w:eastAsia="ru-RU"/>
              </w:rPr>
              <w:br/>
            </w:r>
          </w:p>
        </w:tc>
      </w:tr>
      <w:tr w:rsidR="00C937FD" w:rsidRPr="00C937FD" w14:paraId="20A26217"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6534E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2.1.3.</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AA77E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"Капитальный ремонт гидротехнических сооружений, находящихся в муниципальной собственности"</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C69C9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2014</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71B46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2025</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23B1B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природных ресурсов Амурской области</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654D1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Капитальный ремонт гидротехнических сооружений (нарастающим итогом), шт.</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4C1BC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D2EE7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12722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16</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B1AA0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18</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D52F1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18</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7CE0B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18</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C6D33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18</w:t>
            </w:r>
          </w:p>
        </w:tc>
      </w:tr>
      <w:tr w:rsidR="00C937FD" w:rsidRPr="00C937FD" w14:paraId="6DE66519"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99D62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2.1.4.</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B9D08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Мероприятие "Оценка современного экологического состояния мест временного </w:t>
            </w:r>
            <w:r w:rsidRPr="0086001C">
              <w:rPr>
                <w:rFonts w:ascii="Times New Roman" w:eastAsia="Times New Roman" w:hAnsi="Times New Roman" w:cs="Times New Roman"/>
                <w:sz w:val="24"/>
                <w:szCs w:val="24"/>
                <w:lang w:eastAsia="ru-RU"/>
              </w:rPr>
              <w:lastRenderedPageBreak/>
              <w:t>захоронения ядохимикатов и разработка проектно-сметной документации по ликвидации пунктов временного захоронения ядохимикатов сельскохозяйственного назначения в зоне строительства космодрома "Восточный"</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8127D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2019</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E1BBC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2022</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ED408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D1F58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Разработка проектно-сметной документации по ликвидации накопленного </w:t>
            </w:r>
            <w:r w:rsidRPr="0086001C">
              <w:rPr>
                <w:rFonts w:ascii="Times New Roman" w:eastAsia="Times New Roman" w:hAnsi="Times New Roman" w:cs="Times New Roman"/>
                <w:sz w:val="24"/>
                <w:szCs w:val="24"/>
                <w:lang w:eastAsia="ru-RU"/>
              </w:rPr>
              <w:lastRenderedPageBreak/>
              <w:t>экологического ущерба</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C51E8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государственный доклад об охране окружаю</w:t>
            </w:r>
            <w:r w:rsidRPr="0086001C">
              <w:rPr>
                <w:rFonts w:ascii="Times New Roman" w:eastAsia="Times New Roman" w:hAnsi="Times New Roman" w:cs="Times New Roman"/>
                <w:sz w:val="24"/>
                <w:szCs w:val="24"/>
                <w:lang w:eastAsia="ru-RU"/>
              </w:rPr>
              <w:lastRenderedPageBreak/>
              <w:t>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2FE1E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FA26C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AD405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89D9A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6F3D7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961D1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7F35A847"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C1724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2.1.5.</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4B0ED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Обеспечение деятельности (оказание услуг) государственных учреждений</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8585F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2020</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71BE4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2024</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9DB0A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8F41C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Обеспечение деятельности подведомственных учреждений, в </w:t>
            </w:r>
            <w:r w:rsidRPr="0086001C">
              <w:rPr>
                <w:rFonts w:ascii="Times New Roman" w:eastAsia="Times New Roman" w:hAnsi="Times New Roman" w:cs="Times New Roman"/>
                <w:sz w:val="24"/>
                <w:szCs w:val="24"/>
                <w:lang w:eastAsia="ru-RU"/>
              </w:rPr>
              <w:lastRenderedPageBreak/>
              <w:t>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DC195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государственный доклад об охране окру</w:t>
            </w:r>
            <w:r w:rsidRPr="0086001C">
              <w:rPr>
                <w:rFonts w:ascii="Times New Roman" w:eastAsia="Times New Roman" w:hAnsi="Times New Roman" w:cs="Times New Roman"/>
                <w:sz w:val="24"/>
                <w:szCs w:val="24"/>
                <w:lang w:eastAsia="ru-RU"/>
              </w:rPr>
              <w:lastRenderedPageBreak/>
              <w:t>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C5A7A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BC90B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08DCC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099FE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47EEA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9A798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49D9962E" w14:textId="77777777" w:rsidTr="0086001C">
        <w:tc>
          <w:tcPr>
            <w:tcW w:w="9355"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85A361" w14:textId="53356226"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(пп. 2.1.5 в ред. постановления Правительства Амурской области от 24.09.2021 N 741)</w:t>
            </w:r>
            <w:r w:rsidRPr="0086001C">
              <w:rPr>
                <w:rFonts w:ascii="Times New Roman" w:eastAsia="Times New Roman" w:hAnsi="Times New Roman" w:cs="Times New Roman"/>
                <w:sz w:val="24"/>
                <w:szCs w:val="24"/>
                <w:lang w:eastAsia="ru-RU"/>
              </w:rPr>
              <w:br/>
            </w:r>
          </w:p>
        </w:tc>
      </w:tr>
      <w:tr w:rsidR="00C937FD" w:rsidRPr="00C937FD" w14:paraId="640E8FA5"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6349A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2.1.6.</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0DC84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Организация и проведение мероприятий по обработке и утилизации опасных отходов на территории области</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C8937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2020</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CD65D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2020</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C8B26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704C2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Обработка и утилизация опасных отходов, тонн</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26DD0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FADD8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10E7B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9664B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A2CFB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08914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B92D6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4C97F7F2"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A9A0A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2.1.7.</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842BB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"Установление зон затопления, подтопления"</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8DBC2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2020</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79337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2022</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B80E4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08C6E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Установление зон с особыми условиями на территории </w:t>
            </w:r>
            <w:r w:rsidRPr="0086001C">
              <w:rPr>
                <w:rFonts w:ascii="Times New Roman" w:eastAsia="Times New Roman" w:hAnsi="Times New Roman" w:cs="Times New Roman"/>
                <w:sz w:val="24"/>
                <w:szCs w:val="24"/>
                <w:lang w:eastAsia="ru-RU"/>
              </w:rPr>
              <w:lastRenderedPageBreak/>
              <w:t>населенных пунктов, шт.</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C2A72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государственный доклад об охра</w:t>
            </w:r>
            <w:r w:rsidRPr="0086001C">
              <w:rPr>
                <w:rFonts w:ascii="Times New Roman" w:eastAsia="Times New Roman" w:hAnsi="Times New Roman" w:cs="Times New Roman"/>
                <w:sz w:val="24"/>
                <w:szCs w:val="24"/>
                <w:lang w:eastAsia="ru-RU"/>
              </w:rPr>
              <w:lastRenderedPageBreak/>
              <w:t>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92DE2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61625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67</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06C48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145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AF355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9EBFA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2A0F4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63883AF5" w14:textId="77777777" w:rsidTr="0086001C">
        <w:tc>
          <w:tcPr>
            <w:tcW w:w="9355"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0FD5C1" w14:textId="417C6D6A"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(пп. 2.1.7 в ред. постановления Правительства Амурской области от 16.03.2022 N 236)</w:t>
            </w:r>
            <w:r w:rsidRPr="0086001C">
              <w:rPr>
                <w:rFonts w:ascii="Times New Roman" w:eastAsia="Times New Roman" w:hAnsi="Times New Roman" w:cs="Times New Roman"/>
                <w:sz w:val="24"/>
                <w:szCs w:val="24"/>
                <w:lang w:eastAsia="ru-RU"/>
              </w:rPr>
              <w:br/>
            </w:r>
          </w:p>
        </w:tc>
      </w:tr>
      <w:tr w:rsidR="00C937FD" w:rsidRPr="00C937FD" w14:paraId="374ED403"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4AADE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2.1.8.</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FF770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Создание информационно-аналитической системы "Природопользование и охрана окружающей среды"</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85186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2020</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07479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2021</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517F9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98654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Создание информационно-аналитических систем, шт.</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7208B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C54FF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99776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0,7</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862E2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A5DE6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519A1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903BB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394C7E49"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28415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2.1.9.</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5FA70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Мероприятие "Ликвидация несанкционированных мест </w:t>
            </w:r>
            <w:r w:rsidRPr="0086001C">
              <w:rPr>
                <w:rFonts w:ascii="Times New Roman" w:eastAsia="Times New Roman" w:hAnsi="Times New Roman" w:cs="Times New Roman"/>
                <w:sz w:val="24"/>
                <w:szCs w:val="24"/>
                <w:lang w:eastAsia="ru-RU"/>
              </w:rPr>
              <w:lastRenderedPageBreak/>
              <w:t>размещения отходов"</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97C47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2021</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59961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2021</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DF264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Министерство природных ресурсов </w:t>
            </w:r>
            <w:r w:rsidRPr="0086001C">
              <w:rPr>
                <w:rFonts w:ascii="Times New Roman" w:eastAsia="Times New Roman" w:hAnsi="Times New Roman" w:cs="Times New Roman"/>
                <w:sz w:val="24"/>
                <w:szCs w:val="24"/>
                <w:lang w:eastAsia="ru-RU"/>
              </w:rPr>
              <w:lastRenderedPageBreak/>
              <w:t>Амурской области</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CB4CC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Площадь земель, на которых проведены мероп</w:t>
            </w:r>
            <w:r w:rsidRPr="0086001C">
              <w:rPr>
                <w:rFonts w:ascii="Times New Roman" w:eastAsia="Times New Roman" w:hAnsi="Times New Roman" w:cs="Times New Roman"/>
                <w:sz w:val="24"/>
                <w:szCs w:val="24"/>
                <w:lang w:eastAsia="ru-RU"/>
              </w:rPr>
              <w:lastRenderedPageBreak/>
              <w:t>риятия по ликвидации несанкционированных мест размещения отходов, га</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4E465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 xml:space="preserve">Ежегодный государственный доклад </w:t>
            </w:r>
            <w:r w:rsidRPr="0086001C">
              <w:rPr>
                <w:rFonts w:ascii="Times New Roman" w:eastAsia="Times New Roman" w:hAnsi="Times New Roman" w:cs="Times New Roman"/>
                <w:sz w:val="24"/>
                <w:szCs w:val="24"/>
                <w:lang w:eastAsia="ru-RU"/>
              </w:rPr>
              <w:lastRenderedPageBreak/>
              <w:t>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EE3B3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62C09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43,4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83343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43,4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785B7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43,4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597A0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43,4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AB7FA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71D5D658" w14:textId="77777777" w:rsidTr="0086001C">
        <w:tc>
          <w:tcPr>
            <w:tcW w:w="9355"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9589D7" w14:textId="0A3F494C"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(пп. 2.1.9 в ред. постановления Правительства Амурской области от 24.09.2021 N 741)</w:t>
            </w:r>
            <w:r w:rsidRPr="0086001C">
              <w:rPr>
                <w:rFonts w:ascii="Times New Roman" w:eastAsia="Times New Roman" w:hAnsi="Times New Roman" w:cs="Times New Roman"/>
                <w:sz w:val="24"/>
                <w:szCs w:val="24"/>
                <w:lang w:eastAsia="ru-RU"/>
              </w:rPr>
              <w:br/>
            </w:r>
          </w:p>
        </w:tc>
      </w:tr>
      <w:tr w:rsidR="00C937FD" w:rsidRPr="00C937FD" w14:paraId="237169FA"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8CD49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2.1.10.</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C5ABE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"Реализация государственных программ субъектов Российской Федерации в области использования и охраны водных объектов"</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60BC7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2023</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2A411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2025</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10343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AF536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Строительство берегоукрепительных и противопаводковых сооружений капитального характера (нарастающим итогом), км</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1E9BB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47748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4EEEE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2F2DA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F6C8B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6,11</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7FE48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17,4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6F287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21,7</w:t>
            </w:r>
          </w:p>
        </w:tc>
      </w:tr>
      <w:tr w:rsidR="00C937FD" w:rsidRPr="00C937FD" w14:paraId="4142E01E"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FB6D7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2.1.10.1.</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A4542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Мероприятие "Реализация государственных </w:t>
            </w:r>
            <w:r w:rsidRPr="0086001C">
              <w:rPr>
                <w:rFonts w:ascii="Times New Roman" w:eastAsia="Times New Roman" w:hAnsi="Times New Roman" w:cs="Times New Roman"/>
                <w:sz w:val="24"/>
                <w:szCs w:val="24"/>
                <w:lang w:eastAsia="ru-RU"/>
              </w:rPr>
              <w:lastRenderedPageBreak/>
              <w:t>программ субъектов Российской Федерации в области использования и охраны водных объектов (в части строительства сооружений инженерной защиты от паводковых вод с. Гродеково Благовещенского района)"</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3D9D7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2023</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CF69C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2024</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1AA97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E381A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Строительство берегоукрепительных и </w:t>
            </w:r>
            <w:r w:rsidRPr="0086001C">
              <w:rPr>
                <w:rFonts w:ascii="Times New Roman" w:eastAsia="Times New Roman" w:hAnsi="Times New Roman" w:cs="Times New Roman"/>
                <w:sz w:val="24"/>
                <w:szCs w:val="24"/>
                <w:lang w:eastAsia="ru-RU"/>
              </w:rPr>
              <w:lastRenderedPageBreak/>
              <w:t>противопаводковых сооружений капитального характера (нарастающим итогом), км</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F204F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 xml:space="preserve">Ежегодный государственный </w:t>
            </w:r>
            <w:r w:rsidRPr="0086001C">
              <w:rPr>
                <w:rFonts w:ascii="Times New Roman" w:eastAsia="Times New Roman" w:hAnsi="Times New Roman" w:cs="Times New Roman"/>
                <w:sz w:val="24"/>
                <w:szCs w:val="24"/>
                <w:lang w:eastAsia="ru-RU"/>
              </w:rPr>
              <w:lastRenderedPageBreak/>
              <w:t>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B63A8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EFEDA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7C609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91EA0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1,25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CAF2D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5,14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D3111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382CAAA6"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9CAD0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2.1.10.2.</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A7908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Мероприятие "Реализация государственных программ субъектов Российской </w:t>
            </w:r>
            <w:r w:rsidRPr="0086001C">
              <w:rPr>
                <w:rFonts w:ascii="Times New Roman" w:eastAsia="Times New Roman" w:hAnsi="Times New Roman" w:cs="Times New Roman"/>
                <w:sz w:val="24"/>
                <w:szCs w:val="24"/>
                <w:lang w:eastAsia="ru-RU"/>
              </w:rPr>
              <w:lastRenderedPageBreak/>
              <w:t>Федерации в области использования и охраны водных объектов (в части строительства сооружений инженерной защиты от паводковых вод с. Усть-Ивановка Благовещенского района)"</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5F9B5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2023</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D69FA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2025</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B7EE7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43029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Строительство берегоукрепительных и противопаводковых сооружений </w:t>
            </w:r>
            <w:r w:rsidRPr="0086001C">
              <w:rPr>
                <w:rFonts w:ascii="Times New Roman" w:eastAsia="Times New Roman" w:hAnsi="Times New Roman" w:cs="Times New Roman"/>
                <w:sz w:val="24"/>
                <w:szCs w:val="24"/>
                <w:lang w:eastAsia="ru-RU"/>
              </w:rPr>
              <w:lastRenderedPageBreak/>
              <w:t>капитального характера (нарастающим итогом), км</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C68A9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государственный доклад об охране окру</w:t>
            </w:r>
            <w:r w:rsidRPr="0086001C">
              <w:rPr>
                <w:rFonts w:ascii="Times New Roman" w:eastAsia="Times New Roman" w:hAnsi="Times New Roman" w:cs="Times New Roman"/>
                <w:sz w:val="24"/>
                <w:szCs w:val="24"/>
                <w:lang w:eastAsia="ru-RU"/>
              </w:rPr>
              <w:lastRenderedPageBreak/>
              <w:t>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C047F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9642B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8990A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808A9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1,48</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5207B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4,72</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FDF1A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6,74</w:t>
            </w:r>
          </w:p>
        </w:tc>
      </w:tr>
      <w:tr w:rsidR="00C937FD" w:rsidRPr="00C937FD" w14:paraId="0C36BC94"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9B7C5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2.1.10.3.</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FF08B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"Реализация государственных программ субъектов Российской Федерации в области исполь</w:t>
            </w:r>
            <w:r w:rsidRPr="0086001C">
              <w:rPr>
                <w:rFonts w:ascii="Times New Roman" w:eastAsia="Times New Roman" w:hAnsi="Times New Roman" w:cs="Times New Roman"/>
                <w:sz w:val="24"/>
                <w:szCs w:val="24"/>
                <w:lang w:eastAsia="ru-RU"/>
              </w:rPr>
              <w:lastRenderedPageBreak/>
              <w:t>зования и охраны водных объектов (в части строительства сооружений инженерной защиты от паводковых вод с. Владимировка Благовещенского района)"</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FE949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2023</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9780E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2025</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3A120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D1EEF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Строительство берегоукрепительных и противопаводковых сооружений капитального характера </w:t>
            </w:r>
            <w:r w:rsidRPr="0086001C">
              <w:rPr>
                <w:rFonts w:ascii="Times New Roman" w:eastAsia="Times New Roman" w:hAnsi="Times New Roman" w:cs="Times New Roman"/>
                <w:sz w:val="24"/>
                <w:szCs w:val="24"/>
                <w:lang w:eastAsia="ru-RU"/>
              </w:rPr>
              <w:lastRenderedPageBreak/>
              <w:t>(нарастающим итогом), км</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C9F0A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государственный доклад об охране окружающей среды и экол</w:t>
            </w:r>
            <w:r w:rsidRPr="0086001C">
              <w:rPr>
                <w:rFonts w:ascii="Times New Roman" w:eastAsia="Times New Roman" w:hAnsi="Times New Roman" w:cs="Times New Roman"/>
                <w:sz w:val="24"/>
                <w:szCs w:val="24"/>
                <w:lang w:eastAsia="ru-RU"/>
              </w:rPr>
              <w:lastRenderedPageBreak/>
              <w:t>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20CAA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0AEF5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8C968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777C2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3,38</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E3C0F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7,54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6E657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9,79</w:t>
            </w:r>
          </w:p>
        </w:tc>
      </w:tr>
      <w:tr w:rsidR="00C937FD" w:rsidRPr="00C937FD" w14:paraId="40B29184" w14:textId="77777777" w:rsidTr="0086001C">
        <w:tc>
          <w:tcPr>
            <w:tcW w:w="9355"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ED3E67" w14:textId="77777777"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(пп. 2.1.10 введен постановлением Правительства Амурской области от 16.03.2022</w:t>
            </w:r>
            <w:r w:rsidRPr="0086001C">
              <w:rPr>
                <w:rFonts w:ascii="Times New Roman" w:eastAsia="Times New Roman" w:hAnsi="Times New Roman" w:cs="Times New Roman"/>
                <w:sz w:val="24"/>
                <w:szCs w:val="24"/>
                <w:lang w:eastAsia="ru-RU"/>
              </w:rPr>
              <w:br/>
            </w:r>
          </w:p>
          <w:p w14:paraId="6A7FB79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N 236)</w:t>
            </w:r>
            <w:r w:rsidRPr="0086001C">
              <w:rPr>
                <w:rFonts w:ascii="Times New Roman" w:eastAsia="Times New Roman" w:hAnsi="Times New Roman" w:cs="Times New Roman"/>
                <w:sz w:val="24"/>
                <w:szCs w:val="24"/>
                <w:lang w:eastAsia="ru-RU"/>
              </w:rPr>
              <w:br/>
            </w:r>
          </w:p>
        </w:tc>
      </w:tr>
      <w:tr w:rsidR="00C937FD" w:rsidRPr="00C937FD" w14:paraId="48FEE74D"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854C3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2.1.11.</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CAD7D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"Капитальные вложения в объекты государственной (муниципальной) собственности субъектов Россий</w:t>
            </w:r>
            <w:r w:rsidRPr="0086001C">
              <w:rPr>
                <w:rFonts w:ascii="Times New Roman" w:eastAsia="Times New Roman" w:hAnsi="Times New Roman" w:cs="Times New Roman"/>
                <w:sz w:val="24"/>
                <w:szCs w:val="24"/>
                <w:lang w:eastAsia="ru-RU"/>
              </w:rPr>
              <w:lastRenderedPageBreak/>
              <w:t>ской Федерации и (или) софинансирование мероприятий, не относящихся к капитальным вложениям в объекты государственной (муниципальной) собственности субъектов Российской Федерации"</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C638F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2022</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84B6A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2024</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60B4E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строительства и архитектуры Амурской области</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08181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Строительство берегоукрепительных и противопаводковых сооружений капитального характера, км</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9224D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w:t>
            </w:r>
            <w:r w:rsidRPr="0086001C">
              <w:rPr>
                <w:rFonts w:ascii="Times New Roman" w:eastAsia="Times New Roman" w:hAnsi="Times New Roman" w:cs="Times New Roman"/>
                <w:sz w:val="24"/>
                <w:szCs w:val="24"/>
                <w:lang w:eastAsia="ru-RU"/>
              </w:rPr>
              <w:lastRenderedPageBreak/>
              <w:t>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9B51A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9914F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C62DA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0,25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D17AE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644AE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9A641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4B68BD27" w14:textId="77777777" w:rsidTr="0086001C">
        <w:tc>
          <w:tcPr>
            <w:tcW w:w="9355"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FC551A" w14:textId="77777777"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(пп. 2.1.11 введен постановлением Правительства Амурской области от 16.03.2022</w:t>
            </w:r>
            <w:r w:rsidRPr="0086001C">
              <w:rPr>
                <w:rFonts w:ascii="Times New Roman" w:eastAsia="Times New Roman" w:hAnsi="Times New Roman" w:cs="Times New Roman"/>
                <w:sz w:val="24"/>
                <w:szCs w:val="24"/>
                <w:lang w:eastAsia="ru-RU"/>
              </w:rPr>
              <w:br/>
            </w:r>
          </w:p>
          <w:p w14:paraId="6C59C85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N 236)</w:t>
            </w:r>
            <w:r w:rsidRPr="0086001C">
              <w:rPr>
                <w:rFonts w:ascii="Times New Roman" w:eastAsia="Times New Roman" w:hAnsi="Times New Roman" w:cs="Times New Roman"/>
                <w:sz w:val="24"/>
                <w:szCs w:val="24"/>
                <w:lang w:eastAsia="ru-RU"/>
              </w:rPr>
              <w:br/>
            </w:r>
          </w:p>
        </w:tc>
      </w:tr>
      <w:tr w:rsidR="00C937FD" w:rsidRPr="00C937FD" w14:paraId="75651F83"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2D568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2.1.12.</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5CB52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"Капитальные вложения в объекты государственной собственности"</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9EAA0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2022</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ECC67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2022</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86EF3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r w:rsidRPr="0086001C">
              <w:rPr>
                <w:rFonts w:ascii="Times New Roman" w:eastAsia="Times New Roman" w:hAnsi="Times New Roman" w:cs="Times New Roman"/>
                <w:sz w:val="24"/>
                <w:szCs w:val="24"/>
                <w:lang w:eastAsia="ru-RU"/>
              </w:rPr>
              <w:br/>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92FF7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Разработка проектной документации на строительство берегоукрепительных и проти</w:t>
            </w:r>
            <w:r w:rsidRPr="0086001C">
              <w:rPr>
                <w:rFonts w:ascii="Times New Roman" w:eastAsia="Times New Roman" w:hAnsi="Times New Roman" w:cs="Times New Roman"/>
                <w:sz w:val="24"/>
                <w:szCs w:val="24"/>
                <w:lang w:eastAsia="ru-RU"/>
              </w:rPr>
              <w:lastRenderedPageBreak/>
              <w:t>вопаводковых сооружений капитального характера, шт.</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5F822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 xml:space="preserve">Ежегодный государственный доклад об охране окружающей </w:t>
            </w:r>
            <w:r w:rsidRPr="0086001C">
              <w:rPr>
                <w:rFonts w:ascii="Times New Roman" w:eastAsia="Times New Roman" w:hAnsi="Times New Roman" w:cs="Times New Roman"/>
                <w:sz w:val="24"/>
                <w:szCs w:val="24"/>
                <w:lang w:eastAsia="ru-RU"/>
              </w:rPr>
              <w:lastRenderedPageBreak/>
              <w:t>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11BB3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w:t>
            </w:r>
            <w:r w:rsidRPr="0086001C">
              <w:rPr>
                <w:rFonts w:ascii="Times New Roman" w:eastAsia="Times New Roman" w:hAnsi="Times New Roman" w:cs="Times New Roman"/>
                <w:sz w:val="24"/>
                <w:szCs w:val="24"/>
                <w:lang w:eastAsia="ru-RU"/>
              </w:rPr>
              <w:br/>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46D4D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r w:rsidRPr="0086001C">
              <w:rPr>
                <w:rFonts w:ascii="Times New Roman" w:eastAsia="Times New Roman" w:hAnsi="Times New Roman" w:cs="Times New Roman"/>
                <w:sz w:val="24"/>
                <w:szCs w:val="24"/>
                <w:lang w:eastAsia="ru-RU"/>
              </w:rPr>
              <w:br/>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5F082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w:t>
            </w:r>
            <w:r w:rsidRPr="0086001C">
              <w:rPr>
                <w:rFonts w:ascii="Times New Roman" w:eastAsia="Times New Roman" w:hAnsi="Times New Roman" w:cs="Times New Roman"/>
                <w:sz w:val="24"/>
                <w:szCs w:val="24"/>
                <w:lang w:eastAsia="ru-RU"/>
              </w:rPr>
              <w:br/>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C7A84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r w:rsidRPr="0086001C">
              <w:rPr>
                <w:rFonts w:ascii="Times New Roman" w:eastAsia="Times New Roman" w:hAnsi="Times New Roman" w:cs="Times New Roman"/>
                <w:sz w:val="24"/>
                <w:szCs w:val="24"/>
                <w:lang w:eastAsia="ru-RU"/>
              </w:rPr>
              <w:br/>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8FF19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r w:rsidRPr="0086001C">
              <w:rPr>
                <w:rFonts w:ascii="Times New Roman" w:eastAsia="Times New Roman" w:hAnsi="Times New Roman" w:cs="Times New Roman"/>
                <w:sz w:val="24"/>
                <w:szCs w:val="24"/>
                <w:lang w:eastAsia="ru-RU"/>
              </w:rPr>
              <w:br/>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348F2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r w:rsidRPr="0086001C">
              <w:rPr>
                <w:rFonts w:ascii="Times New Roman" w:eastAsia="Times New Roman" w:hAnsi="Times New Roman" w:cs="Times New Roman"/>
                <w:sz w:val="24"/>
                <w:szCs w:val="24"/>
                <w:lang w:eastAsia="ru-RU"/>
              </w:rPr>
              <w:br/>
            </w:r>
          </w:p>
        </w:tc>
      </w:tr>
      <w:tr w:rsidR="00C937FD" w:rsidRPr="00C937FD" w14:paraId="6B1B2008" w14:textId="77777777" w:rsidTr="0086001C">
        <w:tc>
          <w:tcPr>
            <w:tcW w:w="9355"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76DBF3" w14:textId="77777777"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(пп. 2.1.12 введен постановлением Правительства Амурской области от 17.03.2022</w:t>
            </w:r>
            <w:r w:rsidRPr="0086001C">
              <w:rPr>
                <w:rFonts w:ascii="Times New Roman" w:eastAsia="Times New Roman" w:hAnsi="Times New Roman" w:cs="Times New Roman"/>
                <w:sz w:val="24"/>
                <w:szCs w:val="24"/>
                <w:lang w:eastAsia="ru-RU"/>
              </w:rPr>
              <w:br/>
            </w:r>
          </w:p>
          <w:p w14:paraId="41E0E0C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N 243)</w:t>
            </w:r>
            <w:r w:rsidRPr="0086001C">
              <w:rPr>
                <w:rFonts w:ascii="Times New Roman" w:eastAsia="Times New Roman" w:hAnsi="Times New Roman" w:cs="Times New Roman"/>
                <w:sz w:val="24"/>
                <w:szCs w:val="24"/>
                <w:lang w:eastAsia="ru-RU"/>
              </w:rPr>
              <w:br/>
            </w:r>
          </w:p>
        </w:tc>
      </w:tr>
      <w:tr w:rsidR="00C937FD" w:rsidRPr="00C937FD" w14:paraId="2DF1836A"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A8BD8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2.2.</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7BD02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Основное мероприятие. Информационное и аналитическое обеспечение исполнения государственной функции в сфере охраны окружающей среды"</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EDB93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E76AA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F2F27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4D883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707C6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61590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A0502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30E63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FD200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C2880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E96C6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115CB363" w14:textId="77777777" w:rsidTr="0086001C">
        <w:tc>
          <w:tcPr>
            <w:tcW w:w="54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54B500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2.2.1.</w:t>
            </w:r>
          </w:p>
        </w:tc>
        <w:tc>
          <w:tcPr>
            <w:tcW w:w="104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54AD4B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Мероприятие "Организация и проведение мероприятий по реализации </w:t>
            </w:r>
            <w:r w:rsidRPr="0086001C">
              <w:rPr>
                <w:rFonts w:ascii="Times New Roman" w:eastAsia="Times New Roman" w:hAnsi="Times New Roman" w:cs="Times New Roman"/>
                <w:sz w:val="24"/>
                <w:szCs w:val="24"/>
                <w:lang w:eastAsia="ru-RU"/>
              </w:rPr>
              <w:lastRenderedPageBreak/>
              <w:t>государственной подпрограммы"</w:t>
            </w:r>
          </w:p>
        </w:tc>
        <w:tc>
          <w:tcPr>
            <w:tcW w:w="5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2CE7F9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2014</w:t>
            </w:r>
          </w:p>
        </w:tc>
        <w:tc>
          <w:tcPr>
            <w:tcW w:w="64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7009B6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2025</w:t>
            </w:r>
          </w:p>
        </w:tc>
        <w:tc>
          <w:tcPr>
            <w:tcW w:w="80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D57252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37FA8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Приобретение передвижной экологической лаборатории для </w:t>
            </w:r>
            <w:r w:rsidRPr="0086001C">
              <w:rPr>
                <w:rFonts w:ascii="Times New Roman" w:eastAsia="Times New Roman" w:hAnsi="Times New Roman" w:cs="Times New Roman"/>
                <w:sz w:val="24"/>
                <w:szCs w:val="24"/>
                <w:lang w:eastAsia="ru-RU"/>
              </w:rPr>
              <w:lastRenderedPageBreak/>
              <w:t>проведения аналитических (инструментальных) измерений выбросов (сбросов) загрязняющих веществ в окружающую среду, шт.</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92752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Количество приобретенных экологических лабо</w:t>
            </w:r>
            <w:r w:rsidRPr="0086001C">
              <w:rPr>
                <w:rFonts w:ascii="Times New Roman" w:eastAsia="Times New Roman" w:hAnsi="Times New Roman" w:cs="Times New Roman"/>
                <w:sz w:val="24"/>
                <w:szCs w:val="24"/>
                <w:lang w:eastAsia="ru-RU"/>
              </w:rPr>
              <w:lastRenderedPageBreak/>
              <w:t>раторий</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A4C21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B6DF4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A1328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1BA58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A9358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76886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578A919C"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C5AA51F"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C7D6D0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2CC8C6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C33CDC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A69E3C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54CBC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Публикация и издание печатных материалов, экз.</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1B1DE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57547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4FB3B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AD671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57C1E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B5B25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86EEF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r>
      <w:tr w:rsidR="00C937FD" w:rsidRPr="00C937FD" w14:paraId="38662755"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A00EEA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0CF71F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154556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B5DBC4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60D5B9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7FAD1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Разработка электронной модели территориальной схемы обращения с отходами, ед.</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20764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65F4F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7418B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E46AD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E45FF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42BC6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43B43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0EA04CF6"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1FFB0EF"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9339E7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C53D6D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76596C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F560B4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FAE14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Составление карт (планов) с особыми условиями использования, шт.</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A250C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Количество земельных участков, получивших особые условия использования</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014A7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929A5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38A12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8C087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2CFA2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862E0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5BE443D5"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B5365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2.3.</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F33BB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Основное мероприятие "Охрана </w:t>
            </w:r>
            <w:r w:rsidRPr="0086001C">
              <w:rPr>
                <w:rFonts w:ascii="Times New Roman" w:eastAsia="Times New Roman" w:hAnsi="Times New Roman" w:cs="Times New Roman"/>
                <w:sz w:val="24"/>
                <w:szCs w:val="24"/>
                <w:lang w:eastAsia="ru-RU"/>
              </w:rPr>
              <w:lastRenderedPageBreak/>
              <w:t>водных объектов или их частей, предотвращение негативного воздействия вод и ликвидация его последствий"</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46C294"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A3A59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13AAF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9329F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BDA6D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B69C9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A10FF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EE2D6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519F5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5B9AC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4DEF5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568BDD7F"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0B310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2.3.1.</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657E1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"Осуществление отдельных полномочий в области водных отношений" &lt;*&gt;</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A20A7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2014</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77A11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2025</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6AC0F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7ADCD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Расчистка русел рек и поверхностных водных объектов (нарастающим итогом), км</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76F4A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Целевые прогнозные показатели по осуществлению переданных полномочий Российской Федерации в области водных отношений</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948EA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34,6</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304F9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51,6</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6A27E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53,3</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8A814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54,0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8EFE2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55,0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B7F05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4A2F2A1B" w14:textId="77777777" w:rsidTr="0086001C">
        <w:tc>
          <w:tcPr>
            <w:tcW w:w="9355"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BD2B33" w14:textId="7D0352C4"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(пп. 2.3.1 в ред. постановления Правительства Амурской области от 16.03.2022 N 236)</w:t>
            </w:r>
            <w:r w:rsidRPr="0086001C">
              <w:rPr>
                <w:rFonts w:ascii="Times New Roman" w:eastAsia="Times New Roman" w:hAnsi="Times New Roman" w:cs="Times New Roman"/>
                <w:sz w:val="24"/>
                <w:szCs w:val="24"/>
                <w:lang w:eastAsia="ru-RU"/>
              </w:rPr>
              <w:br/>
            </w:r>
          </w:p>
        </w:tc>
      </w:tr>
      <w:tr w:rsidR="00C937FD" w:rsidRPr="00C937FD" w14:paraId="1B20F0A4"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6F1AD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2.3.2.</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65531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"Разработка проектно-сметной документации "Расчистка озера Гольянское на территории города Благовещенска"</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3180E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2019</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2B1F2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2019</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579B2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E6E0B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Количество разработанной проектно-сметной документации</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466D0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D2262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0F446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BFAB7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20ABD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6E6F1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A8A07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1AAA8635"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BC7D5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2.3.3.</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219AE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"Проведение работ по расчистке озера Гольянское на территории города Благовещенска"</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401BA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2020</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72CFE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2020</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9ECE2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56691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Экологическая реабилитация водных объектов, шт.</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0B159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Ежегодный государственный доклад об охране окружающей среды и экологической ситуации в </w:t>
            </w:r>
            <w:r w:rsidRPr="0086001C">
              <w:rPr>
                <w:rFonts w:ascii="Times New Roman" w:eastAsia="Times New Roman" w:hAnsi="Times New Roman" w:cs="Times New Roman"/>
                <w:sz w:val="24"/>
                <w:szCs w:val="24"/>
                <w:lang w:eastAsia="ru-RU"/>
              </w:rPr>
              <w:lastRenderedPageBreak/>
              <w:t>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48011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5EDB3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0DDE7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1B9E3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92A0C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2E5CC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62828591" w14:textId="77777777" w:rsidTr="0086001C">
        <w:tc>
          <w:tcPr>
            <w:tcW w:w="54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AEB4F9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2.3.4.</w:t>
            </w:r>
          </w:p>
        </w:tc>
        <w:tc>
          <w:tcPr>
            <w:tcW w:w="104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058E70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"Расчистка и дноуглубление русла р. Бурхановка в границах города Благовещенск, в том числе разработка проектной документации"</w:t>
            </w:r>
          </w:p>
        </w:tc>
        <w:tc>
          <w:tcPr>
            <w:tcW w:w="5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DA4314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2021</w:t>
            </w:r>
          </w:p>
        </w:tc>
        <w:tc>
          <w:tcPr>
            <w:tcW w:w="64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F03C8B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2022</w:t>
            </w:r>
          </w:p>
        </w:tc>
        <w:tc>
          <w:tcPr>
            <w:tcW w:w="80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F38C10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природных ресурсов Амурской области</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51A5C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Разработка проектной документации (шт.)</w:t>
            </w:r>
          </w:p>
        </w:tc>
        <w:tc>
          <w:tcPr>
            <w:tcW w:w="81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A5259F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51AD3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6E42E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09C62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029F8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AED91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CAC8B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6DF9C95B"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44B0642"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D3BF21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FC3F7B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C03BFC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6E16FB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87965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Протяженность расчищенных, углубленных, зарегулированных участков русел рек (км)</w:t>
            </w:r>
          </w:p>
        </w:tc>
        <w:tc>
          <w:tcPr>
            <w:tcW w:w="81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99EB5A2"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AAECA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44C21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D6D1E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4,6</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3EA9B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027AF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33741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2120C806" w14:textId="77777777" w:rsidTr="0086001C">
        <w:tc>
          <w:tcPr>
            <w:tcW w:w="9355"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AEA5F1" w14:textId="455B11D5"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(пп. 2.3.4 в ред. постановления Правительства Амурской области от 13.09.2021 N 697)</w:t>
            </w:r>
            <w:r w:rsidRPr="0086001C">
              <w:rPr>
                <w:rFonts w:ascii="Times New Roman" w:eastAsia="Times New Roman" w:hAnsi="Times New Roman" w:cs="Times New Roman"/>
                <w:sz w:val="24"/>
                <w:szCs w:val="24"/>
                <w:lang w:eastAsia="ru-RU"/>
              </w:rPr>
              <w:br/>
            </w:r>
          </w:p>
        </w:tc>
      </w:tr>
      <w:tr w:rsidR="00C937FD" w:rsidRPr="00C937FD" w14:paraId="4F63C35A"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A64DD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2.4.</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06269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Основное мероприятие "Регио</w:t>
            </w:r>
            <w:r w:rsidRPr="0086001C">
              <w:rPr>
                <w:rFonts w:ascii="Times New Roman" w:eastAsia="Times New Roman" w:hAnsi="Times New Roman" w:cs="Times New Roman"/>
                <w:sz w:val="24"/>
                <w:szCs w:val="24"/>
                <w:lang w:eastAsia="ru-RU"/>
              </w:rPr>
              <w:lastRenderedPageBreak/>
              <w:t>нальный проект "Чистая страна"</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048DF5"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C6E06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9B6E3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E0008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8239D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F23A1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AC1CD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DA2CD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F6B5F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B0266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BE8E3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30D26982" w14:textId="77777777" w:rsidTr="0086001C">
        <w:tc>
          <w:tcPr>
            <w:tcW w:w="54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14A43F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2.4.1.</w:t>
            </w:r>
          </w:p>
        </w:tc>
        <w:tc>
          <w:tcPr>
            <w:tcW w:w="104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91D2BC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"Ликвидация несанкционированных свалок в границах городов и наиболее опасных объектов накопленного экологического вреда окружающей среде"</w:t>
            </w:r>
          </w:p>
        </w:tc>
        <w:tc>
          <w:tcPr>
            <w:tcW w:w="5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F251FB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2020</w:t>
            </w:r>
          </w:p>
        </w:tc>
        <w:tc>
          <w:tcPr>
            <w:tcW w:w="64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E3FD3E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2024</w:t>
            </w:r>
          </w:p>
        </w:tc>
        <w:tc>
          <w:tcPr>
            <w:tcW w:w="80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1B125E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06DDD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Количество ликвидированных несанкционированных свалок в границах городов, шт.</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7A38C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E228A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3E652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BABAD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9FB7A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5670A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2D1D8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4237AEEB"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326732D"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51D3BB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D89E34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DE1134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EAD67A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6D676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Численность населения, качество жизни которого улучшилось в связи с ликви</w:t>
            </w:r>
            <w:r w:rsidRPr="0086001C">
              <w:rPr>
                <w:rFonts w:ascii="Times New Roman" w:eastAsia="Times New Roman" w:hAnsi="Times New Roman" w:cs="Times New Roman"/>
                <w:sz w:val="24"/>
                <w:szCs w:val="24"/>
                <w:lang w:eastAsia="ru-RU"/>
              </w:rPr>
              <w:lastRenderedPageBreak/>
              <w:t>дацией несанкционированных свалок в границах городов, тыс. чел.</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25959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государственный доклад об охране окружающей сред</w:t>
            </w:r>
            <w:r w:rsidRPr="0086001C">
              <w:rPr>
                <w:rFonts w:ascii="Times New Roman" w:eastAsia="Times New Roman" w:hAnsi="Times New Roman" w:cs="Times New Roman"/>
                <w:sz w:val="24"/>
                <w:szCs w:val="24"/>
                <w:lang w:eastAsia="ru-RU"/>
              </w:rPr>
              <w:lastRenderedPageBreak/>
              <w:t>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E7B4C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0E9BE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80629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53DC2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31AA1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65,3</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564F9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1E68F5F0"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3E322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2.5.</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16F8A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Основное мероприятие "Региональный проект "Комплексная система обращения с твердыми коммунальными отходами"</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4D1912"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C7A68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4D2EF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10697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ABC87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37225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2DA05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6D656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D6F50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840A8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95B5B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6110DF9F" w14:textId="77777777" w:rsidTr="0086001C">
        <w:tc>
          <w:tcPr>
            <w:tcW w:w="9355"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AFC477" w14:textId="7DC2497B"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(пп. 2.5 в ред. постановления Правительства Амурской области от 24.09.2021 N 741)</w:t>
            </w:r>
            <w:r w:rsidRPr="0086001C">
              <w:rPr>
                <w:rFonts w:ascii="Times New Roman" w:eastAsia="Times New Roman" w:hAnsi="Times New Roman" w:cs="Times New Roman"/>
                <w:sz w:val="24"/>
                <w:szCs w:val="24"/>
                <w:lang w:eastAsia="ru-RU"/>
              </w:rPr>
              <w:br/>
            </w:r>
          </w:p>
        </w:tc>
      </w:tr>
      <w:tr w:rsidR="00C937FD" w:rsidRPr="00C937FD" w14:paraId="53909FAF" w14:textId="77777777" w:rsidTr="0086001C">
        <w:tc>
          <w:tcPr>
            <w:tcW w:w="54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F5FC12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2.5.1.</w:t>
            </w:r>
          </w:p>
        </w:tc>
        <w:tc>
          <w:tcPr>
            <w:tcW w:w="104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782190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"Введение в промышленную эксплуатацию мощностей по обрабо</w:t>
            </w:r>
            <w:r w:rsidRPr="0086001C">
              <w:rPr>
                <w:rFonts w:ascii="Times New Roman" w:eastAsia="Times New Roman" w:hAnsi="Times New Roman" w:cs="Times New Roman"/>
                <w:sz w:val="24"/>
                <w:szCs w:val="24"/>
                <w:lang w:eastAsia="ru-RU"/>
              </w:rPr>
              <w:lastRenderedPageBreak/>
              <w:t>тке твердых коммунальных отходов и фракций после обработки твердых коммунальных отходов"</w:t>
            </w:r>
          </w:p>
        </w:tc>
        <w:tc>
          <w:tcPr>
            <w:tcW w:w="5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50751A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2020</w:t>
            </w:r>
          </w:p>
        </w:tc>
        <w:tc>
          <w:tcPr>
            <w:tcW w:w="64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4D33B9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2024</w:t>
            </w:r>
          </w:p>
        </w:tc>
        <w:tc>
          <w:tcPr>
            <w:tcW w:w="80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6A11EB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2421A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Доля направленных на утилизацию отходов, выделенных в результате раздел</w:t>
            </w:r>
            <w:r w:rsidRPr="0086001C">
              <w:rPr>
                <w:rFonts w:ascii="Times New Roman" w:eastAsia="Times New Roman" w:hAnsi="Times New Roman" w:cs="Times New Roman"/>
                <w:sz w:val="24"/>
                <w:szCs w:val="24"/>
                <w:lang w:eastAsia="ru-RU"/>
              </w:rPr>
              <w:lastRenderedPageBreak/>
              <w:t>ьного накопления и обработки (сортировки) твердых коммунальных отходов, в общей массе образованных твердых коммунальных отходов,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2CE9D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государственный доклад об охране окружаю</w:t>
            </w:r>
            <w:r w:rsidRPr="0086001C">
              <w:rPr>
                <w:rFonts w:ascii="Times New Roman" w:eastAsia="Times New Roman" w:hAnsi="Times New Roman" w:cs="Times New Roman"/>
                <w:sz w:val="24"/>
                <w:szCs w:val="24"/>
                <w:lang w:eastAsia="ru-RU"/>
              </w:rPr>
              <w:lastRenderedPageBreak/>
              <w:t>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1326C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C3AC7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0,8</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BCE51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0,8</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AE821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0,8</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C1B68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0,8</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840A6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5DE82C13"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E4ADD3B"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916066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D00CC3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2A79DF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364F9B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CC65D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Доля твердых коммунальных отходов, направленных на обработку (сортировку), в общей массе образованных твердых </w:t>
            </w:r>
            <w:r w:rsidRPr="0086001C">
              <w:rPr>
                <w:rFonts w:ascii="Times New Roman" w:eastAsia="Times New Roman" w:hAnsi="Times New Roman" w:cs="Times New Roman"/>
                <w:sz w:val="24"/>
                <w:szCs w:val="24"/>
                <w:lang w:eastAsia="ru-RU"/>
              </w:rPr>
              <w:lastRenderedPageBreak/>
              <w:t>коммунальных отходов,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6B3E0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 xml:space="preserve">Ежегодный государственный доклад об охране окружающей среды и экологической ситуации </w:t>
            </w:r>
            <w:r w:rsidRPr="0086001C">
              <w:rPr>
                <w:rFonts w:ascii="Times New Roman" w:eastAsia="Times New Roman" w:hAnsi="Times New Roman" w:cs="Times New Roman"/>
                <w:sz w:val="24"/>
                <w:szCs w:val="24"/>
                <w:lang w:eastAsia="ru-RU"/>
              </w:rPr>
              <w:lastRenderedPageBreak/>
              <w:t>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37350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F97CD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4,9</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37529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17,6</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6963D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19,6</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2742C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38F3A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62F18C54"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EEFD003"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10BDE4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F5B25C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6C62BC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B8A1FF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F9738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Доля направленных на захоронение твердых коммунальных отходов, в том числе прошедших обработку (сортировку), в общей массе образованных твердых коммунальных отходов</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D1638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E4CE7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D1BEE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99,2</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95F15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99,2</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59A59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99,2</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32C19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99,2</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38892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3716F5E3" w14:textId="77777777" w:rsidTr="0086001C">
        <w:tc>
          <w:tcPr>
            <w:tcW w:w="9355"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A16E72" w14:textId="1B953CF8"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(пп. 2.5.1 в ред. постановления Правительства Амурской области от 24.09.2021 N 741)</w:t>
            </w:r>
            <w:r w:rsidRPr="0086001C">
              <w:rPr>
                <w:rFonts w:ascii="Times New Roman" w:eastAsia="Times New Roman" w:hAnsi="Times New Roman" w:cs="Times New Roman"/>
                <w:sz w:val="24"/>
                <w:szCs w:val="24"/>
                <w:lang w:eastAsia="ru-RU"/>
              </w:rPr>
              <w:br/>
            </w:r>
          </w:p>
        </w:tc>
      </w:tr>
      <w:tr w:rsidR="00C937FD" w:rsidRPr="00C937FD" w14:paraId="191CD058"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E3E39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2.5.2.</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9E5DA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"Разработка проектно-сметной докуме</w:t>
            </w:r>
            <w:r w:rsidRPr="0086001C">
              <w:rPr>
                <w:rFonts w:ascii="Times New Roman" w:eastAsia="Times New Roman" w:hAnsi="Times New Roman" w:cs="Times New Roman"/>
                <w:sz w:val="24"/>
                <w:szCs w:val="24"/>
                <w:lang w:eastAsia="ru-RU"/>
              </w:rPr>
              <w:lastRenderedPageBreak/>
              <w:t>нтации по объектам муниципальной собственности"</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7B0AE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2019</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5D63D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2019</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CBB32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A4B1D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Количество разработанной проектно-сметной </w:t>
            </w:r>
            <w:r w:rsidRPr="0086001C">
              <w:rPr>
                <w:rFonts w:ascii="Times New Roman" w:eastAsia="Times New Roman" w:hAnsi="Times New Roman" w:cs="Times New Roman"/>
                <w:sz w:val="24"/>
                <w:szCs w:val="24"/>
                <w:lang w:eastAsia="ru-RU"/>
              </w:rPr>
              <w:lastRenderedPageBreak/>
              <w:t>документации</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465FD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 xml:space="preserve">Ежегодный государственный доклад </w:t>
            </w:r>
            <w:r w:rsidRPr="0086001C">
              <w:rPr>
                <w:rFonts w:ascii="Times New Roman" w:eastAsia="Times New Roman" w:hAnsi="Times New Roman" w:cs="Times New Roman"/>
                <w:sz w:val="24"/>
                <w:szCs w:val="24"/>
                <w:lang w:eastAsia="ru-RU"/>
              </w:rPr>
              <w:lastRenderedPageBreak/>
              <w:t>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D693F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F6552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2E63E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BBB3D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EF22E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1B1C6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0FC8A638"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71734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2.5.3.</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60EE5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"Подготовка обоснования инвестиций и проведение его технологического и ценового аудита в отношении объектов капитального строительства муниципальной собственности"</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A4879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2020</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F2F80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2020</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2249F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7D24C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Количество подготовленных обоснований инвестиций, шт.</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F8FD7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21E01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9F460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4E225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87DBA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02D8D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462A1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0ACBC7F7" w14:textId="77777777" w:rsidTr="0086001C">
        <w:tc>
          <w:tcPr>
            <w:tcW w:w="54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F9D763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w:t>
            </w:r>
          </w:p>
        </w:tc>
        <w:tc>
          <w:tcPr>
            <w:tcW w:w="104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6CD7EA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Подпрограм</w:t>
            </w:r>
            <w:r w:rsidRPr="0086001C">
              <w:rPr>
                <w:rFonts w:ascii="Times New Roman" w:eastAsia="Times New Roman" w:hAnsi="Times New Roman" w:cs="Times New Roman"/>
                <w:sz w:val="24"/>
                <w:szCs w:val="24"/>
                <w:lang w:eastAsia="ru-RU"/>
              </w:rPr>
              <w:lastRenderedPageBreak/>
              <w:t>ма 2 "Совершенствование условий функционирования системы особо охраняемых природных территорий и системы охраны объектов животного мира Амурской области"</w:t>
            </w:r>
          </w:p>
        </w:tc>
        <w:tc>
          <w:tcPr>
            <w:tcW w:w="5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4801ED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w:t>
            </w:r>
            <w:r w:rsidRPr="0086001C">
              <w:rPr>
                <w:rFonts w:ascii="Times New Roman" w:eastAsia="Times New Roman" w:hAnsi="Times New Roman" w:cs="Times New Roman"/>
                <w:sz w:val="24"/>
                <w:szCs w:val="24"/>
                <w:lang w:eastAsia="ru-RU"/>
              </w:rPr>
              <w:lastRenderedPageBreak/>
              <w:t>14</w:t>
            </w:r>
          </w:p>
        </w:tc>
        <w:tc>
          <w:tcPr>
            <w:tcW w:w="64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22AE51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2025</w:t>
            </w:r>
          </w:p>
        </w:tc>
        <w:tc>
          <w:tcPr>
            <w:tcW w:w="80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2A42AF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Управле</w:t>
            </w:r>
            <w:r w:rsidRPr="0086001C">
              <w:rPr>
                <w:rFonts w:ascii="Times New Roman" w:eastAsia="Times New Roman" w:hAnsi="Times New Roman" w:cs="Times New Roman"/>
                <w:sz w:val="24"/>
                <w:szCs w:val="24"/>
                <w:lang w:eastAsia="ru-RU"/>
              </w:rPr>
              <w:lastRenderedPageBreak/>
              <w:t>ние по охране, контролю и регулированию использования объектов животного мира и среды их обитания Амурской области</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10ACE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Охват террит</w:t>
            </w:r>
            <w:r w:rsidRPr="0086001C">
              <w:rPr>
                <w:rFonts w:ascii="Times New Roman" w:eastAsia="Times New Roman" w:hAnsi="Times New Roman" w:cs="Times New Roman"/>
                <w:sz w:val="24"/>
                <w:szCs w:val="24"/>
                <w:lang w:eastAsia="ru-RU"/>
              </w:rPr>
              <w:lastRenderedPageBreak/>
              <w:t>ории области мероприятиями по охране объектов животного мира,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C7129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w:t>
            </w:r>
            <w:r w:rsidRPr="0086001C">
              <w:rPr>
                <w:rFonts w:ascii="Times New Roman" w:eastAsia="Times New Roman" w:hAnsi="Times New Roman" w:cs="Times New Roman"/>
                <w:sz w:val="24"/>
                <w:szCs w:val="24"/>
                <w:lang w:eastAsia="ru-RU"/>
              </w:rPr>
              <w:lastRenderedPageBreak/>
              <w:t>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20BC1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95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DC8FA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7FD69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57CE9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9D8D7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48C57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95</w:t>
            </w:r>
          </w:p>
        </w:tc>
      </w:tr>
      <w:tr w:rsidR="00C937FD" w:rsidRPr="00C937FD" w14:paraId="274B24D5"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6C2F385"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005164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E3456E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8F746E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1678AA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3EB26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Обеспечение эффективности осуществления государственного надзора в области охраны объектов </w:t>
            </w:r>
            <w:r w:rsidRPr="0086001C">
              <w:rPr>
                <w:rFonts w:ascii="Times New Roman" w:eastAsia="Times New Roman" w:hAnsi="Times New Roman" w:cs="Times New Roman"/>
                <w:sz w:val="24"/>
                <w:szCs w:val="24"/>
                <w:lang w:eastAsia="ru-RU"/>
              </w:rPr>
              <w:lastRenderedPageBreak/>
              <w:t>животного мира и</w:t>
            </w:r>
          </w:p>
          <w:p w14:paraId="2C4F312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среды их обитания, обеспечение доли выявленных нарушений в данной сфере, по которым вынесены постановления о привлечении к административной ответственности,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1D51D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государственный доклад об охране окружающей</w:t>
            </w:r>
          </w:p>
          <w:p w14:paraId="00D8EF6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среды и экологическо</w:t>
            </w:r>
            <w:r w:rsidRPr="0086001C">
              <w:rPr>
                <w:rFonts w:ascii="Times New Roman" w:eastAsia="Times New Roman" w:hAnsi="Times New Roman" w:cs="Times New Roman"/>
                <w:sz w:val="24"/>
                <w:szCs w:val="24"/>
                <w:lang w:eastAsia="ru-RU"/>
              </w:rPr>
              <w:lastRenderedPageBreak/>
              <w:t>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64537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85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E23C3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2DF73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71F5A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E8C7E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4AAFE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85</w:t>
            </w:r>
          </w:p>
        </w:tc>
      </w:tr>
      <w:tr w:rsidR="00C937FD" w:rsidRPr="00C937FD" w14:paraId="724C1A4D"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8D0D926"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F272B2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CAF07F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1D0E97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69A560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E3EAF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Сохранение устойчивой численности тигров на территории области </w:t>
            </w:r>
            <w:r w:rsidRPr="0086001C">
              <w:rPr>
                <w:rFonts w:ascii="Times New Roman" w:eastAsia="Times New Roman" w:hAnsi="Times New Roman" w:cs="Times New Roman"/>
                <w:sz w:val="24"/>
                <w:szCs w:val="24"/>
                <w:lang w:eastAsia="ru-RU"/>
              </w:rPr>
              <w:lastRenderedPageBreak/>
              <w:t>(особей)</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B8FE9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государственный доклад об охране окружаю</w:t>
            </w:r>
            <w:r w:rsidRPr="0086001C">
              <w:rPr>
                <w:rFonts w:ascii="Times New Roman" w:eastAsia="Times New Roman" w:hAnsi="Times New Roman" w:cs="Times New Roman"/>
                <w:sz w:val="24"/>
                <w:szCs w:val="24"/>
                <w:lang w:eastAsia="ru-RU"/>
              </w:rPr>
              <w:lastRenderedPageBreak/>
              <w:t>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0A9A1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C5BAD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9DD88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8931C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484F2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106DA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w:t>
            </w:r>
          </w:p>
        </w:tc>
      </w:tr>
      <w:tr w:rsidR="00C937FD" w:rsidRPr="00C937FD" w14:paraId="69EFE6EE"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99EC5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3.1.</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0D974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Основное мероприятие "Мероприятия по сохранению и восстановлению объектов животного мира, сохранению и развитию особо охраняемых природных территорий"</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727E59"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66159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56319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BA616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38631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3D868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5EAC7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0BB07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7CBD0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6BED8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848BB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35943BBF"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7B2C4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3.1.1.</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5F58C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Мероприятие "Совершенствование организации охраны объектов </w:t>
            </w:r>
            <w:r w:rsidRPr="0086001C">
              <w:rPr>
                <w:rFonts w:ascii="Times New Roman" w:eastAsia="Times New Roman" w:hAnsi="Times New Roman" w:cs="Times New Roman"/>
                <w:sz w:val="24"/>
                <w:szCs w:val="24"/>
                <w:lang w:eastAsia="ru-RU"/>
              </w:rPr>
              <w:lastRenderedPageBreak/>
              <w:t>животного мира и среды их обитания"</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DD4C6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2014</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C8757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2025</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4F279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AF22D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Проведение рейдов по обеспечению контроля за соблюдением </w:t>
            </w:r>
            <w:r w:rsidRPr="0086001C">
              <w:rPr>
                <w:rFonts w:ascii="Times New Roman" w:eastAsia="Times New Roman" w:hAnsi="Times New Roman" w:cs="Times New Roman"/>
                <w:sz w:val="24"/>
                <w:szCs w:val="24"/>
                <w:lang w:eastAsia="ru-RU"/>
              </w:rPr>
              <w:lastRenderedPageBreak/>
              <w:t>законодательства в области охраны объектов животного мира и среды их обитания, шт.</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D7D75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 xml:space="preserve">Ежегодный государственный доклад об охране </w:t>
            </w:r>
            <w:r w:rsidRPr="0086001C">
              <w:rPr>
                <w:rFonts w:ascii="Times New Roman" w:eastAsia="Times New Roman" w:hAnsi="Times New Roman" w:cs="Times New Roman"/>
                <w:sz w:val="24"/>
                <w:szCs w:val="24"/>
                <w:lang w:eastAsia="ru-RU"/>
              </w:rPr>
              <w:lastRenderedPageBreak/>
              <w:t>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6DD50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1720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92BAB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1750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11253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1750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CE888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1750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59589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1750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A7C09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1750</w:t>
            </w:r>
          </w:p>
        </w:tc>
      </w:tr>
      <w:tr w:rsidR="00C937FD" w:rsidRPr="00C937FD" w14:paraId="1498656A"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C4CE8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3.1.2.</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33D71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"Обеспечение деятельности (оказание услуг) государственных учреждений"</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CFD3E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2014</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019F2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2025</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44AC7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99E5C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Обеспечение деятельности подведомственных учреждений,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1160E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C06F8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83DC5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A811E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C2A15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B4F7E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9621B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r>
      <w:tr w:rsidR="00C937FD" w:rsidRPr="00C937FD" w14:paraId="7E4F4E97"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77579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3.2.</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69268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Основное мероприятие "Обеспечение эффективного </w:t>
            </w:r>
            <w:r w:rsidRPr="0086001C">
              <w:rPr>
                <w:rFonts w:ascii="Times New Roman" w:eastAsia="Times New Roman" w:hAnsi="Times New Roman" w:cs="Times New Roman"/>
                <w:sz w:val="24"/>
                <w:szCs w:val="24"/>
                <w:lang w:eastAsia="ru-RU"/>
              </w:rPr>
              <w:lastRenderedPageBreak/>
              <w:t>исполнения переданных полномочий Российской Федерации"</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F72875"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D80B8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3F6A5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DFC18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10592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38C49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DBDBF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930C5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4C5AF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4B746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BD5AC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12B68281"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86E4B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3.2.1.</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008BF5" w14:textId="1CCBDE44"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"Осуществление переданных органам государственной власти субъектов Российской Федерации в соответствии с частью 1 статьи 33 Федерального закона от 24 июля 2009 г. N 209-ФЗ "Об охоте и о сохранении охотничьих ресурс</w:t>
            </w:r>
            <w:r w:rsidRPr="0086001C">
              <w:rPr>
                <w:rFonts w:ascii="Times New Roman" w:eastAsia="Times New Roman" w:hAnsi="Times New Roman" w:cs="Times New Roman"/>
                <w:sz w:val="24"/>
                <w:szCs w:val="24"/>
                <w:lang w:eastAsia="ru-RU"/>
              </w:rPr>
              <w:lastRenderedPageBreak/>
              <w:t>ов и о внесении изменений в отдельные законодательные акты Российской Федерации" полномочий Российской Федерации в области охраны и использования охотничьих ресурсов" &lt;*&gt;</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06032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2014</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B4D90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2015</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F58DF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53588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Обеспечение осуществления полномочий Российской Федерации в области охраны и использования охотничьих ресурсов по федеральному государственному охотничьему надзору, выдаче разрешений на добычу охотн</w:t>
            </w:r>
            <w:r w:rsidRPr="0086001C">
              <w:rPr>
                <w:rFonts w:ascii="Times New Roman" w:eastAsia="Times New Roman" w:hAnsi="Times New Roman" w:cs="Times New Roman"/>
                <w:sz w:val="24"/>
                <w:szCs w:val="24"/>
                <w:lang w:eastAsia="ru-RU"/>
              </w:rPr>
              <w:lastRenderedPageBreak/>
              <w:t>ичьих ресурсов и заключению охотхозяйственных соглашений,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78F8A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E914F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D4F9F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86D96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4F240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25F1B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B5E24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2804A282"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B957F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3.2.2.</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718FE7" w14:textId="7E2509E5"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Мероприятие "Осуществление переданных органам государственной власти субъектов Российской Федерации в </w:t>
            </w:r>
            <w:r w:rsidRPr="0086001C">
              <w:rPr>
                <w:rFonts w:ascii="Times New Roman" w:eastAsia="Times New Roman" w:hAnsi="Times New Roman" w:cs="Times New Roman"/>
                <w:sz w:val="24"/>
                <w:szCs w:val="24"/>
                <w:lang w:eastAsia="ru-RU"/>
              </w:rPr>
              <w:lastRenderedPageBreak/>
              <w:t>соответствии с частью 1 статьи 33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полномочий Российской Федерации в области охраны и использования охотни</w:t>
            </w:r>
            <w:r w:rsidRPr="0086001C">
              <w:rPr>
                <w:rFonts w:ascii="Times New Roman" w:eastAsia="Times New Roman" w:hAnsi="Times New Roman" w:cs="Times New Roman"/>
                <w:sz w:val="24"/>
                <w:szCs w:val="24"/>
                <w:lang w:eastAsia="ru-RU"/>
              </w:rPr>
              <w:lastRenderedPageBreak/>
              <w:t>чьих ресурсов (за исключением полномочий Российской Федерации по федеральному государственному охотничьему надзору, выдаче разрешений на добычу охотничьих ресурсов и заключению охотхозяйственных соглашений)" &lt;*&gt;</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AA68A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2014</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7DE9C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2015</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7E044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761BB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Обеспечение осуществления полномочий Российской Федерации в области охраны и использования </w:t>
            </w:r>
            <w:r w:rsidRPr="0086001C">
              <w:rPr>
                <w:rFonts w:ascii="Times New Roman" w:eastAsia="Times New Roman" w:hAnsi="Times New Roman" w:cs="Times New Roman"/>
                <w:sz w:val="24"/>
                <w:szCs w:val="24"/>
                <w:lang w:eastAsia="ru-RU"/>
              </w:rPr>
              <w:lastRenderedPageBreak/>
              <w:t>охотничьих ресурсов (за исключением полномочий Российской Федерации по федеральному государственному охотничьему надзору, выдаче разрешений на добычу охотничьих ресурсов и заключению охотхозяйственных соглашений),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11F6B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государственный доклад об охране окружающей среды и экологич</w:t>
            </w:r>
            <w:r w:rsidRPr="0086001C">
              <w:rPr>
                <w:rFonts w:ascii="Times New Roman" w:eastAsia="Times New Roman" w:hAnsi="Times New Roman" w:cs="Times New Roman"/>
                <w:sz w:val="24"/>
                <w:szCs w:val="24"/>
                <w:lang w:eastAsia="ru-RU"/>
              </w:rPr>
              <w:lastRenderedPageBreak/>
              <w:t>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33F13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BA10D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25E37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94761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83481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717E3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3F653AAD"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DB1F7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3.2.3.</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538BBF" w14:textId="0E125F8E"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Мероприятие "Осуществление переданных органам государственной </w:t>
            </w:r>
            <w:r w:rsidRPr="0086001C">
              <w:rPr>
                <w:rFonts w:ascii="Times New Roman" w:eastAsia="Times New Roman" w:hAnsi="Times New Roman" w:cs="Times New Roman"/>
                <w:sz w:val="24"/>
                <w:szCs w:val="24"/>
                <w:lang w:eastAsia="ru-RU"/>
              </w:rPr>
              <w:lastRenderedPageBreak/>
              <w:t>власти субъектов Российской Федерации в соответствии с частью 1 статьи 33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полномочий Российской Федерации в област</w:t>
            </w:r>
            <w:r w:rsidRPr="0086001C">
              <w:rPr>
                <w:rFonts w:ascii="Times New Roman" w:eastAsia="Times New Roman" w:hAnsi="Times New Roman" w:cs="Times New Roman"/>
                <w:sz w:val="24"/>
                <w:szCs w:val="24"/>
                <w:lang w:eastAsia="ru-RU"/>
              </w:rPr>
              <w:lastRenderedPageBreak/>
              <w:t>и охраны и использования охотничьих ресурсов (за исключением полномочий Российской Федерации по федеральному государственному охотничьему надзору, выдаче разрешений на добычу охотничьих ресурсов и заключению охотхозяйственных соглашений)" &lt;*&gt;</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2504F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2014</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3C44D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2025</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2975B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95111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Обеспечение осуществления полномочий Российской Федерации в </w:t>
            </w:r>
            <w:r w:rsidRPr="0086001C">
              <w:rPr>
                <w:rFonts w:ascii="Times New Roman" w:eastAsia="Times New Roman" w:hAnsi="Times New Roman" w:cs="Times New Roman"/>
                <w:sz w:val="24"/>
                <w:szCs w:val="24"/>
                <w:lang w:eastAsia="ru-RU"/>
              </w:rPr>
              <w:lastRenderedPageBreak/>
              <w:t>области охраны и использования объектов животного мира (за исключением охотничьих ресурсов и водных биологических ресурсов),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BDA0F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 xml:space="preserve">Ежегодный государственный доклад об охране </w:t>
            </w:r>
            <w:r w:rsidRPr="0086001C">
              <w:rPr>
                <w:rFonts w:ascii="Times New Roman" w:eastAsia="Times New Roman" w:hAnsi="Times New Roman" w:cs="Times New Roman"/>
                <w:sz w:val="24"/>
                <w:szCs w:val="24"/>
                <w:lang w:eastAsia="ru-RU"/>
              </w:rPr>
              <w:lastRenderedPageBreak/>
              <w:t>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D5A02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6E431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10053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A6177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DEA79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D1102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01275289" w14:textId="77777777" w:rsidTr="0086001C">
        <w:tc>
          <w:tcPr>
            <w:tcW w:w="9355"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88D385" w14:textId="12F3AA06"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(пп. 3.2.3 в ред. постановления Правительства Амурской области от 16.03.2022 N 236)</w:t>
            </w:r>
            <w:r w:rsidRPr="0086001C">
              <w:rPr>
                <w:rFonts w:ascii="Times New Roman" w:eastAsia="Times New Roman" w:hAnsi="Times New Roman" w:cs="Times New Roman"/>
                <w:sz w:val="24"/>
                <w:szCs w:val="24"/>
                <w:lang w:eastAsia="ru-RU"/>
              </w:rPr>
              <w:br/>
            </w:r>
          </w:p>
        </w:tc>
      </w:tr>
      <w:tr w:rsidR="00C937FD" w:rsidRPr="00C937FD" w14:paraId="4340EDDF"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96149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3.2.4.</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A1590D" w14:textId="69F14756"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"Осущ</w:t>
            </w:r>
            <w:r w:rsidRPr="0086001C">
              <w:rPr>
                <w:rFonts w:ascii="Times New Roman" w:eastAsia="Times New Roman" w:hAnsi="Times New Roman" w:cs="Times New Roman"/>
                <w:sz w:val="24"/>
                <w:szCs w:val="24"/>
                <w:lang w:eastAsia="ru-RU"/>
              </w:rPr>
              <w:lastRenderedPageBreak/>
              <w:t>ествление переданных органам государственной власти субъектов Российской Федерации в соответствии с частью первой статьи 6 Федерального закона от 24 апреля 1995 г. N 52-ФЗ "О животном мире" полномочий Российской Федерации в области организации, регулирования и охраны водных биолог</w:t>
            </w:r>
            <w:r w:rsidRPr="0086001C">
              <w:rPr>
                <w:rFonts w:ascii="Times New Roman" w:eastAsia="Times New Roman" w:hAnsi="Times New Roman" w:cs="Times New Roman"/>
                <w:sz w:val="24"/>
                <w:szCs w:val="24"/>
                <w:lang w:eastAsia="ru-RU"/>
              </w:rPr>
              <w:lastRenderedPageBreak/>
              <w:t>ических ресурсов" &lt;*&gt;</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E2056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w:t>
            </w:r>
            <w:r w:rsidRPr="0086001C">
              <w:rPr>
                <w:rFonts w:ascii="Times New Roman" w:eastAsia="Times New Roman" w:hAnsi="Times New Roman" w:cs="Times New Roman"/>
                <w:sz w:val="24"/>
                <w:szCs w:val="24"/>
                <w:lang w:eastAsia="ru-RU"/>
              </w:rPr>
              <w:lastRenderedPageBreak/>
              <w:t>14</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F5939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2025</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2CB00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6A972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Обеспечение </w:t>
            </w:r>
            <w:r w:rsidRPr="0086001C">
              <w:rPr>
                <w:rFonts w:ascii="Times New Roman" w:eastAsia="Times New Roman" w:hAnsi="Times New Roman" w:cs="Times New Roman"/>
                <w:sz w:val="24"/>
                <w:szCs w:val="24"/>
                <w:lang w:eastAsia="ru-RU"/>
              </w:rPr>
              <w:lastRenderedPageBreak/>
              <w:t>осуществления полномочий Российской Федерации в области организации, регулирования и охраны водных биологических ресурсов,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36528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 xml:space="preserve">Ежегодный </w:t>
            </w:r>
            <w:r w:rsidRPr="0086001C">
              <w:rPr>
                <w:rFonts w:ascii="Times New Roman" w:eastAsia="Times New Roman" w:hAnsi="Times New Roman" w:cs="Times New Roman"/>
                <w:sz w:val="24"/>
                <w:szCs w:val="24"/>
                <w:lang w:eastAsia="ru-RU"/>
              </w:rPr>
              <w:lastRenderedPageBreak/>
              <w:t>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08827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83153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D2632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31DC0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D1E53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54049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67D0D3D5" w14:textId="77777777" w:rsidTr="0086001C">
        <w:tc>
          <w:tcPr>
            <w:tcW w:w="9355"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F255C3" w14:textId="2BF33AA6"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(пп. 3.2.4 в ред. постановления Правительства Амурской области от 16.03.2022 N 236)</w:t>
            </w:r>
            <w:r w:rsidRPr="0086001C">
              <w:rPr>
                <w:rFonts w:ascii="Times New Roman" w:eastAsia="Times New Roman" w:hAnsi="Times New Roman" w:cs="Times New Roman"/>
                <w:sz w:val="24"/>
                <w:szCs w:val="24"/>
                <w:lang w:eastAsia="ru-RU"/>
              </w:rPr>
              <w:br/>
            </w:r>
          </w:p>
        </w:tc>
      </w:tr>
      <w:tr w:rsidR="00C937FD" w:rsidRPr="00C937FD" w14:paraId="10BA6513" w14:textId="77777777" w:rsidTr="0086001C">
        <w:tc>
          <w:tcPr>
            <w:tcW w:w="54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15B82D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w:t>
            </w:r>
          </w:p>
        </w:tc>
        <w:tc>
          <w:tcPr>
            <w:tcW w:w="104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EB78AF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Подпрограмма 3 "Развитие лесного хозяйства в Амурской области"</w:t>
            </w:r>
          </w:p>
        </w:tc>
        <w:tc>
          <w:tcPr>
            <w:tcW w:w="5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25AC7D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2014</w:t>
            </w:r>
          </w:p>
        </w:tc>
        <w:tc>
          <w:tcPr>
            <w:tcW w:w="64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FB0B5E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2025</w:t>
            </w:r>
          </w:p>
        </w:tc>
        <w:tc>
          <w:tcPr>
            <w:tcW w:w="80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94041D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лесного хозяйства и пожарной безопасности Амурской области</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2B329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Доля площади земель лесного фонда, переданных в пользование, в общей площади земель лесного фонда,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40C85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5354C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E8362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12</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714FA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12,4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0A88D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12,7</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2FCC7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12,9</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C495FB"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r>
      <w:tr w:rsidR="00C937FD" w:rsidRPr="00C937FD" w14:paraId="27C014B6"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9C447C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A031D6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48D160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392B0D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D96AE4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A7A33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Средняя численность должностных лиц, осуществляющих федеральный государственный надзор </w:t>
            </w:r>
            <w:r w:rsidRPr="0086001C">
              <w:rPr>
                <w:rFonts w:ascii="Times New Roman" w:eastAsia="Times New Roman" w:hAnsi="Times New Roman" w:cs="Times New Roman"/>
                <w:sz w:val="24"/>
                <w:szCs w:val="24"/>
                <w:lang w:eastAsia="ru-RU"/>
              </w:rPr>
              <w:lastRenderedPageBreak/>
              <w:t>(лесную охрану), на 50 тыс. га земель лесного фонда, чел.</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2C75C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государственный доклад об охране окружающей среды и экологич</w:t>
            </w:r>
            <w:r w:rsidRPr="0086001C">
              <w:rPr>
                <w:rFonts w:ascii="Times New Roman" w:eastAsia="Times New Roman" w:hAnsi="Times New Roman" w:cs="Times New Roman"/>
                <w:sz w:val="24"/>
                <w:szCs w:val="24"/>
                <w:lang w:eastAsia="ru-RU"/>
              </w:rPr>
              <w:lastRenderedPageBreak/>
              <w:t>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AE36C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77EC3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0,34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AF0E1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0,34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BB929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0,34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F2B03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1,25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5E611C"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r>
      <w:tr w:rsidR="00C937FD" w:rsidRPr="00C937FD" w14:paraId="43F3F8DE"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EE7640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DF55F8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95F532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904E79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C35541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E7ADB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Динамика предотвращения возникновения нарушений лесного законодательства, причиняющих вред лесам, относительно уровня нарушений предыдущего года,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009B5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53A86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713F4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9667C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5,8</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18325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5,8</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4FB61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5,8</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08F6E2"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r>
      <w:tr w:rsidR="00C937FD" w:rsidRPr="00C937FD" w14:paraId="54CE5350"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9F426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4.1.</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C3368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Основное мероприятие "Мероприяти</w:t>
            </w:r>
            <w:r w:rsidRPr="0086001C">
              <w:rPr>
                <w:rFonts w:ascii="Times New Roman" w:eastAsia="Times New Roman" w:hAnsi="Times New Roman" w:cs="Times New Roman"/>
                <w:sz w:val="24"/>
                <w:szCs w:val="24"/>
                <w:lang w:eastAsia="ru-RU"/>
              </w:rPr>
              <w:lastRenderedPageBreak/>
              <w:t>я в сфере использования, охраны, защиты и воспроизводства лесов"</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0F62A3"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47CFC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F9A5A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540A1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15320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2D56F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6E177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8668D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703C8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CE9A4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02499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6B6D9CF5" w14:textId="77777777" w:rsidTr="0086001C">
        <w:tc>
          <w:tcPr>
            <w:tcW w:w="54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A5F110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4.1.1.</w:t>
            </w:r>
          </w:p>
        </w:tc>
        <w:tc>
          <w:tcPr>
            <w:tcW w:w="104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C1C579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"Осуществление отдельных полномочий в области лесных отношений" &lt;*&gt;</w:t>
            </w:r>
          </w:p>
        </w:tc>
        <w:tc>
          <w:tcPr>
            <w:tcW w:w="5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659EC5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2014</w:t>
            </w:r>
          </w:p>
        </w:tc>
        <w:tc>
          <w:tcPr>
            <w:tcW w:w="64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2CD8CD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2025</w:t>
            </w:r>
          </w:p>
        </w:tc>
        <w:tc>
          <w:tcPr>
            <w:tcW w:w="80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2A0106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 -</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A14D0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Обеспечение осуществления отдельных полномочий Российской Федерации в области лесных отношений,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13EB3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3289B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DB413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62039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2FC60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CD4AD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BD18CF"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r>
      <w:tr w:rsidR="00C937FD" w:rsidRPr="00C937FD" w14:paraId="47800A40"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72B421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193332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71E9EB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CBA83E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A63229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3247E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Доля лесных пожаров, ликвидированных в течение первых </w:t>
            </w:r>
            <w:r w:rsidRPr="0086001C">
              <w:rPr>
                <w:rFonts w:ascii="Times New Roman" w:eastAsia="Times New Roman" w:hAnsi="Times New Roman" w:cs="Times New Roman"/>
                <w:sz w:val="24"/>
                <w:szCs w:val="24"/>
                <w:lang w:eastAsia="ru-RU"/>
              </w:rPr>
              <w:lastRenderedPageBreak/>
              <w:t>суток с момента обнаружения, в общем количестве лесных пожаров,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FD555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государственный доклад об охране окру</w:t>
            </w:r>
            <w:r w:rsidRPr="0086001C">
              <w:rPr>
                <w:rFonts w:ascii="Times New Roman" w:eastAsia="Times New Roman" w:hAnsi="Times New Roman" w:cs="Times New Roman"/>
                <w:sz w:val="24"/>
                <w:szCs w:val="24"/>
                <w:lang w:eastAsia="ru-RU"/>
              </w:rPr>
              <w:lastRenderedPageBreak/>
              <w:t>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BFBE1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EBC61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71,6</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1ACBA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72,4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04809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73,2</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C60B6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B0537F"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r>
      <w:tr w:rsidR="00C937FD" w:rsidRPr="00C937FD" w14:paraId="5623F274"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6160E4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72F334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8D00BE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066861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8324DD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E1CB4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Доля площади погибших и поврежденных лесных насаждений с учетом проведенных мероприятий по защите леса в общей площади земель лесного фонда, занятых лесны</w:t>
            </w:r>
            <w:r w:rsidRPr="0086001C">
              <w:rPr>
                <w:rFonts w:ascii="Times New Roman" w:eastAsia="Times New Roman" w:hAnsi="Times New Roman" w:cs="Times New Roman"/>
                <w:sz w:val="24"/>
                <w:szCs w:val="24"/>
                <w:lang w:eastAsia="ru-RU"/>
              </w:rPr>
              <w:lastRenderedPageBreak/>
              <w:t>ми насаждениями</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4099F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608361"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9D25D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0,85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C1577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0,85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461AA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0,85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79FE2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0,85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188E9C"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r>
      <w:tr w:rsidR="00C937FD" w:rsidRPr="00C937FD" w14:paraId="1C784D3B"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C1928A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C3A5B3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5C9920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0F358C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2A296E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83DB0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Доля площади лесов, на которых проведена таксация лесов и в отношении которых осуществлено проектирование мероприятий по охране, защите и воспроизводству в течение последних 10 лет, в площади лесов с интенсивным испол</w:t>
            </w:r>
            <w:r w:rsidRPr="0086001C">
              <w:rPr>
                <w:rFonts w:ascii="Times New Roman" w:eastAsia="Times New Roman" w:hAnsi="Times New Roman" w:cs="Times New Roman"/>
                <w:sz w:val="24"/>
                <w:szCs w:val="24"/>
                <w:lang w:eastAsia="ru-RU"/>
              </w:rPr>
              <w:lastRenderedPageBreak/>
              <w:t>ьзованием лесов и ведением лесного хозяйства</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75B35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6D283B"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AD384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4,3</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55A5C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5,2</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C5D25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5,2</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22D73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5,2</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A6B4F1"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r>
      <w:tr w:rsidR="00C937FD" w:rsidRPr="00C937FD" w14:paraId="250576D5" w14:textId="77777777" w:rsidTr="0086001C">
        <w:tc>
          <w:tcPr>
            <w:tcW w:w="54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E37957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4.1.2.</w:t>
            </w:r>
          </w:p>
        </w:tc>
        <w:tc>
          <w:tcPr>
            <w:tcW w:w="104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56CF50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"Обеспечение деятельности (оказание услуг) государственных учреждений"</w:t>
            </w:r>
          </w:p>
        </w:tc>
        <w:tc>
          <w:tcPr>
            <w:tcW w:w="5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001EE3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2014</w:t>
            </w:r>
          </w:p>
        </w:tc>
        <w:tc>
          <w:tcPr>
            <w:tcW w:w="64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51D269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2025</w:t>
            </w:r>
          </w:p>
        </w:tc>
        <w:tc>
          <w:tcPr>
            <w:tcW w:w="80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A5E9B4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7765A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Объем платежей в бюджетную систему Российской Федерации от использования лесов, расположенных на землях лесного фонда, в расчете на 1 гектар земель лесного фонда, рублей</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84A63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E97C4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52542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34,4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73A01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37,2</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D2054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38,4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2123A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38,4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6078C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38,4</w:t>
            </w:r>
          </w:p>
        </w:tc>
      </w:tr>
      <w:tr w:rsidR="00C937FD" w:rsidRPr="00C937FD" w14:paraId="5BB9F6B6"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DAC806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DC5C92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7C2B4A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39A7D6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8C9E4D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5CA85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Доля выписок, представлен</w:t>
            </w:r>
            <w:r w:rsidRPr="0086001C">
              <w:rPr>
                <w:rFonts w:ascii="Times New Roman" w:eastAsia="Times New Roman" w:hAnsi="Times New Roman" w:cs="Times New Roman"/>
                <w:sz w:val="24"/>
                <w:szCs w:val="24"/>
                <w:lang w:eastAsia="ru-RU"/>
              </w:rPr>
              <w:lastRenderedPageBreak/>
              <w:t>ных гражданам и юридическим лицам, обратившимся в орган государственной власти субъекта Российской Федерации в области лесных отношений за получением государственной услуги по представлению выписки из государственного лесного реестра, в общем количестве приня</w:t>
            </w:r>
            <w:r w:rsidRPr="0086001C">
              <w:rPr>
                <w:rFonts w:ascii="Times New Roman" w:eastAsia="Times New Roman" w:hAnsi="Times New Roman" w:cs="Times New Roman"/>
                <w:sz w:val="24"/>
                <w:szCs w:val="24"/>
                <w:lang w:eastAsia="ru-RU"/>
              </w:rPr>
              <w:lastRenderedPageBreak/>
              <w:t>тых заявок на предоставление данной услуги,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B370E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государс</w:t>
            </w:r>
            <w:r w:rsidRPr="0086001C">
              <w:rPr>
                <w:rFonts w:ascii="Times New Roman" w:eastAsia="Times New Roman" w:hAnsi="Times New Roman" w:cs="Times New Roman"/>
                <w:sz w:val="24"/>
                <w:szCs w:val="24"/>
                <w:lang w:eastAsia="ru-RU"/>
              </w:rPr>
              <w:lastRenderedPageBreak/>
              <w:t>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FEBFC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0F42B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7FBDD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A222D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1F6E1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D050D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r>
      <w:tr w:rsidR="00C937FD" w:rsidRPr="00C937FD" w14:paraId="46E232F8" w14:textId="77777777" w:rsidTr="0086001C">
        <w:tc>
          <w:tcPr>
            <w:tcW w:w="9355"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3A7D36" w14:textId="3DEAFAE8"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(пп. 4.1.2 в ред. постановления Правительства Амурской области от 24.09.2021 N 741)</w:t>
            </w:r>
            <w:r w:rsidRPr="0086001C">
              <w:rPr>
                <w:rFonts w:ascii="Times New Roman" w:eastAsia="Times New Roman" w:hAnsi="Times New Roman" w:cs="Times New Roman"/>
                <w:sz w:val="24"/>
                <w:szCs w:val="24"/>
                <w:lang w:eastAsia="ru-RU"/>
              </w:rPr>
              <w:br/>
            </w:r>
          </w:p>
        </w:tc>
      </w:tr>
      <w:tr w:rsidR="00C937FD" w:rsidRPr="00C937FD" w14:paraId="7CC4643B"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CA305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4.1.3.</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ACF75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"Приобретение специализированной лесопожарной техники и оборудования"</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9A4D2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2014</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8F9F7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2025</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E6B76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16FCC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Приобретение специализированной лесопожарной техники и оборудования, ед.</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EB482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3B404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12</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1CD9C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DB6AF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A2ED4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769AE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22953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w:t>
            </w:r>
          </w:p>
        </w:tc>
      </w:tr>
      <w:tr w:rsidR="00C937FD" w:rsidRPr="00C937FD" w14:paraId="3DDA16FF" w14:textId="77777777" w:rsidTr="0086001C">
        <w:tc>
          <w:tcPr>
            <w:tcW w:w="9355"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461D2D" w14:textId="72E7964F"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(пп. 4.1.3 в ред. постановления Правительства Амурской области от 24.09.2021 N 741)</w:t>
            </w:r>
            <w:r w:rsidRPr="0086001C">
              <w:rPr>
                <w:rFonts w:ascii="Times New Roman" w:eastAsia="Times New Roman" w:hAnsi="Times New Roman" w:cs="Times New Roman"/>
                <w:sz w:val="24"/>
                <w:szCs w:val="24"/>
                <w:lang w:eastAsia="ru-RU"/>
              </w:rPr>
              <w:br/>
            </w:r>
          </w:p>
        </w:tc>
      </w:tr>
      <w:tr w:rsidR="00C937FD" w:rsidRPr="00C937FD" w14:paraId="07E2A544"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B111B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4.2.</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00CA6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Основное мероприятие "Организация и осуществление </w:t>
            </w:r>
            <w:r w:rsidRPr="0086001C">
              <w:rPr>
                <w:rFonts w:ascii="Times New Roman" w:eastAsia="Times New Roman" w:hAnsi="Times New Roman" w:cs="Times New Roman"/>
                <w:sz w:val="24"/>
                <w:szCs w:val="24"/>
                <w:lang w:eastAsia="ru-RU"/>
              </w:rPr>
              <w:lastRenderedPageBreak/>
              <w:t>транспортного обслуживания воздушным транспортом"</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62C609"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542C9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3ECD1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4D812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5FB02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F6520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B5289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E3DB9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6CE1E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248E1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6C541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7D749E4D"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EAC9F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4.2.1.</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51EAC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"Обеспечение деятельности (оказание услуг) государственных учреждений"</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A8D86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2014</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82572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2016</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5689C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 -</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F04E8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Пассажирские перевозки, летный час</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00F2C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6E611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447</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8F4395"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20ACF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98EAC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73CD2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922A7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45508AFB"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E9E63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4.3.</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31715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Основное мероприятие "Региональный проект "Сохранение лесов"</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D71591"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631D2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62A4A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53970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D6954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29B08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667F9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3A8FF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B0C53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8B102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F73F9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699D08A0" w14:textId="77777777" w:rsidTr="0086001C">
        <w:tc>
          <w:tcPr>
            <w:tcW w:w="54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DF09F5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4.3.1.</w:t>
            </w:r>
          </w:p>
        </w:tc>
        <w:tc>
          <w:tcPr>
            <w:tcW w:w="104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31CC1F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"Увеличение площа</w:t>
            </w:r>
            <w:r w:rsidRPr="0086001C">
              <w:rPr>
                <w:rFonts w:ascii="Times New Roman" w:eastAsia="Times New Roman" w:hAnsi="Times New Roman" w:cs="Times New Roman"/>
                <w:sz w:val="24"/>
                <w:szCs w:val="24"/>
                <w:lang w:eastAsia="ru-RU"/>
              </w:rPr>
              <w:lastRenderedPageBreak/>
              <w:t>ди лесовосстановления"</w:t>
            </w:r>
          </w:p>
        </w:tc>
        <w:tc>
          <w:tcPr>
            <w:tcW w:w="5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14ADF6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2019</w:t>
            </w:r>
          </w:p>
        </w:tc>
        <w:tc>
          <w:tcPr>
            <w:tcW w:w="64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06939C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2025</w:t>
            </w:r>
          </w:p>
        </w:tc>
        <w:tc>
          <w:tcPr>
            <w:tcW w:w="80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FD9519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 -</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1BFBB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Отношение площади лесово</w:t>
            </w:r>
            <w:r w:rsidRPr="0086001C">
              <w:rPr>
                <w:rFonts w:ascii="Times New Roman" w:eastAsia="Times New Roman" w:hAnsi="Times New Roman" w:cs="Times New Roman"/>
                <w:sz w:val="24"/>
                <w:szCs w:val="24"/>
                <w:lang w:eastAsia="ru-RU"/>
              </w:rPr>
              <w:lastRenderedPageBreak/>
              <w:t>сстановления и лесоразведения к площади вырубленных и погибших лесных насаждений,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93F53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государс</w:t>
            </w:r>
            <w:r w:rsidRPr="0086001C">
              <w:rPr>
                <w:rFonts w:ascii="Times New Roman" w:eastAsia="Times New Roman" w:hAnsi="Times New Roman" w:cs="Times New Roman"/>
                <w:sz w:val="24"/>
                <w:szCs w:val="24"/>
                <w:lang w:eastAsia="ru-RU"/>
              </w:rPr>
              <w:lastRenderedPageBreak/>
              <w:t>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32399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100,6</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D8E33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91DB7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9D7BA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9DDFE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A39522"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r>
      <w:tr w:rsidR="00C937FD" w:rsidRPr="00C937FD" w14:paraId="19ECAD43"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860C2B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31A78C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997B6F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C5311A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9D9DB9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C8E25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Площадь лесовосстановления и лесоразведения, тыс. га</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9F812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2A06A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28,2</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4D7CC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30,3</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B87E7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30,5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D773F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30,5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89A0E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30,7</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EF932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2DBAE02F"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BFAD7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4.3.2.</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6DBA8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"Оснащение учреж</w:t>
            </w:r>
            <w:r w:rsidRPr="0086001C">
              <w:rPr>
                <w:rFonts w:ascii="Times New Roman" w:eastAsia="Times New Roman" w:hAnsi="Times New Roman" w:cs="Times New Roman"/>
                <w:sz w:val="24"/>
                <w:szCs w:val="24"/>
                <w:lang w:eastAsia="ru-RU"/>
              </w:rPr>
              <w:lastRenderedPageBreak/>
              <w:t>дений, выполняющих мероприятия по воспроизводству лесов, специализированной лесохозяйственной техникой и оборудованием для проведения комплекса мероприятий по лесовосстановлению и лесоразведению"</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9A2EF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2019</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0812F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2021</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CD77A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73682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Оснащение учреждений, выпол</w:t>
            </w:r>
            <w:r w:rsidRPr="0086001C">
              <w:rPr>
                <w:rFonts w:ascii="Times New Roman" w:eastAsia="Times New Roman" w:hAnsi="Times New Roman" w:cs="Times New Roman"/>
                <w:sz w:val="24"/>
                <w:szCs w:val="24"/>
                <w:lang w:eastAsia="ru-RU"/>
              </w:rPr>
              <w:lastRenderedPageBreak/>
              <w:t>няющих мероприятия по воспроизводству лесов, от потребности в основной специализированной технике и оборудовании для проведения комплекса мероприятий по лесовосстановлению и лесоразведению (нарастающим итогом),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6E918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государс</w:t>
            </w:r>
            <w:r w:rsidRPr="0086001C">
              <w:rPr>
                <w:rFonts w:ascii="Times New Roman" w:eastAsia="Times New Roman" w:hAnsi="Times New Roman" w:cs="Times New Roman"/>
                <w:sz w:val="24"/>
                <w:szCs w:val="24"/>
                <w:lang w:eastAsia="ru-RU"/>
              </w:rPr>
              <w:lastRenderedPageBreak/>
              <w:t>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D0E1B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6F4FB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16,7</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52087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22,1</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1B365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00662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5C732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63D19CE3" w14:textId="77777777" w:rsidTr="0086001C">
        <w:tc>
          <w:tcPr>
            <w:tcW w:w="9355"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374150" w14:textId="3E926AA9"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(пп. 4.3.2 в ред. постановления Правительства Амурской области от 24.09.2021 N 741)</w:t>
            </w:r>
            <w:r w:rsidRPr="0086001C">
              <w:rPr>
                <w:rFonts w:ascii="Times New Roman" w:eastAsia="Times New Roman" w:hAnsi="Times New Roman" w:cs="Times New Roman"/>
                <w:sz w:val="24"/>
                <w:szCs w:val="24"/>
                <w:lang w:eastAsia="ru-RU"/>
              </w:rPr>
              <w:br/>
            </w:r>
          </w:p>
        </w:tc>
      </w:tr>
      <w:tr w:rsidR="00C937FD" w:rsidRPr="00C937FD" w14:paraId="17C2928F" w14:textId="77777777" w:rsidTr="0086001C">
        <w:tc>
          <w:tcPr>
            <w:tcW w:w="54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B7C8FF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4.3.3.</w:t>
            </w:r>
          </w:p>
        </w:tc>
        <w:tc>
          <w:tcPr>
            <w:tcW w:w="104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4AD1A2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Мероприятие "Формирование </w:t>
            </w:r>
            <w:r w:rsidRPr="0086001C">
              <w:rPr>
                <w:rFonts w:ascii="Times New Roman" w:eastAsia="Times New Roman" w:hAnsi="Times New Roman" w:cs="Times New Roman"/>
                <w:sz w:val="24"/>
                <w:szCs w:val="24"/>
                <w:lang w:eastAsia="ru-RU"/>
              </w:rPr>
              <w:lastRenderedPageBreak/>
              <w:t>запаса лесных семян для лесовосстановления"</w:t>
            </w:r>
          </w:p>
        </w:tc>
        <w:tc>
          <w:tcPr>
            <w:tcW w:w="5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FD229F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2019</w:t>
            </w:r>
          </w:p>
        </w:tc>
        <w:tc>
          <w:tcPr>
            <w:tcW w:w="64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CA06E5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2021</w:t>
            </w:r>
          </w:p>
        </w:tc>
        <w:tc>
          <w:tcPr>
            <w:tcW w:w="80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1B63E1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 -</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782E6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Запас семян лесных растен</w:t>
            </w:r>
            <w:r w:rsidRPr="0086001C">
              <w:rPr>
                <w:rFonts w:ascii="Times New Roman" w:eastAsia="Times New Roman" w:hAnsi="Times New Roman" w:cs="Times New Roman"/>
                <w:sz w:val="24"/>
                <w:szCs w:val="24"/>
                <w:lang w:eastAsia="ru-RU"/>
              </w:rPr>
              <w:lastRenderedPageBreak/>
              <w:t>ий для лесовосстановления, тонн</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98F48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государс</w:t>
            </w:r>
            <w:r w:rsidRPr="0086001C">
              <w:rPr>
                <w:rFonts w:ascii="Times New Roman" w:eastAsia="Times New Roman" w:hAnsi="Times New Roman" w:cs="Times New Roman"/>
                <w:sz w:val="24"/>
                <w:szCs w:val="24"/>
                <w:lang w:eastAsia="ru-RU"/>
              </w:rPr>
              <w:lastRenderedPageBreak/>
              <w:t>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EA4B2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1,02</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518B5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5AFB0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5DB38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BE314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1,2</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74E00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1DE2913A"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E7D25A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21A703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B5044E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16F1D1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EBCD64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75151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Количество выращенного посадочного материала лесных растений, млн. шт.</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B809F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645D4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5AED8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12,9</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57C04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13,5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78CC1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13,5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39ABA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14,1</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7BDD3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1EB71781" w14:textId="77777777" w:rsidTr="0086001C">
        <w:tc>
          <w:tcPr>
            <w:tcW w:w="54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7EA166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4.3.4.</w:t>
            </w:r>
          </w:p>
        </w:tc>
        <w:tc>
          <w:tcPr>
            <w:tcW w:w="104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A6AD12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"Оснащение специа</w:t>
            </w:r>
            <w:r w:rsidRPr="0086001C">
              <w:rPr>
                <w:rFonts w:ascii="Times New Roman" w:eastAsia="Times New Roman" w:hAnsi="Times New Roman" w:cs="Times New Roman"/>
                <w:sz w:val="24"/>
                <w:szCs w:val="24"/>
                <w:lang w:eastAsia="ru-RU"/>
              </w:rPr>
              <w:lastRenderedPageBreak/>
              <w:t>лизированных учреждений органов государственной власти субъектов Российской Федерации лесопожарной техникой и оборудованием для проведения комплекса мероприятий по охране лесов от пожаров"</w:t>
            </w:r>
          </w:p>
        </w:tc>
        <w:tc>
          <w:tcPr>
            <w:tcW w:w="5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EE592B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2019</w:t>
            </w:r>
          </w:p>
        </w:tc>
        <w:tc>
          <w:tcPr>
            <w:tcW w:w="64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839508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2021</w:t>
            </w:r>
          </w:p>
        </w:tc>
        <w:tc>
          <w:tcPr>
            <w:tcW w:w="80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9D2A4F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 -</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10008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Оснащение специализирован</w:t>
            </w:r>
            <w:r w:rsidRPr="0086001C">
              <w:rPr>
                <w:rFonts w:ascii="Times New Roman" w:eastAsia="Times New Roman" w:hAnsi="Times New Roman" w:cs="Times New Roman"/>
                <w:sz w:val="24"/>
                <w:szCs w:val="24"/>
                <w:lang w:eastAsia="ru-RU"/>
              </w:rPr>
              <w:lastRenderedPageBreak/>
              <w:t>ных учреждений органов государственной власти Амурской области лесопожарной техникой от потребности в необходимой специализированной техники и оборудования для проведения комплекса мероприятий по охране лесов от пожаров,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F148F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государс</w:t>
            </w:r>
            <w:r w:rsidRPr="0086001C">
              <w:rPr>
                <w:rFonts w:ascii="Times New Roman" w:eastAsia="Times New Roman" w:hAnsi="Times New Roman" w:cs="Times New Roman"/>
                <w:sz w:val="24"/>
                <w:szCs w:val="24"/>
                <w:lang w:eastAsia="ru-RU"/>
              </w:rPr>
              <w:lastRenderedPageBreak/>
              <w:t>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88B9E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50465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A6F0F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75FAA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1DE63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155DA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5A15EEC9"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10D740C"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C29D57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BEE04E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53DE16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1FC6EE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3768E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Ущерб от лесных </w:t>
            </w:r>
            <w:r w:rsidRPr="0086001C">
              <w:rPr>
                <w:rFonts w:ascii="Times New Roman" w:eastAsia="Times New Roman" w:hAnsi="Times New Roman" w:cs="Times New Roman"/>
                <w:sz w:val="24"/>
                <w:szCs w:val="24"/>
                <w:lang w:eastAsia="ru-RU"/>
              </w:rPr>
              <w:lastRenderedPageBreak/>
              <w:t>пожаров по годам, млрд. руб.</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BFA58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w:t>
            </w:r>
            <w:r w:rsidRPr="0086001C">
              <w:rPr>
                <w:rFonts w:ascii="Times New Roman" w:eastAsia="Times New Roman" w:hAnsi="Times New Roman" w:cs="Times New Roman"/>
                <w:sz w:val="24"/>
                <w:szCs w:val="24"/>
                <w:lang w:eastAsia="ru-RU"/>
              </w:rPr>
              <w:lastRenderedPageBreak/>
              <w:t>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3F114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0,152</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87933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0,15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27491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0,15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2C0CB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0,15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EF962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0,15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602FC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394F17F4"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6767AC6"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A50CB0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889C83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8D3162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50517F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75B4C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Площадь погибших лесных насаждений, тыс. га</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A5F44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99903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7,584</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3ED6B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BFF59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3C48F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C6FEC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7,5</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29A94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5AB835D3" w14:textId="77777777" w:rsidTr="0086001C">
        <w:tc>
          <w:tcPr>
            <w:tcW w:w="9355"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56B05A" w14:textId="0871B803"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 4 в ред. постановления Правительства Амурской области от 05.07.2021 N 441)</w:t>
            </w:r>
            <w:r w:rsidRPr="0086001C">
              <w:rPr>
                <w:rFonts w:ascii="Times New Roman" w:eastAsia="Times New Roman" w:hAnsi="Times New Roman" w:cs="Times New Roman"/>
                <w:sz w:val="24"/>
                <w:szCs w:val="24"/>
                <w:lang w:eastAsia="ru-RU"/>
              </w:rPr>
              <w:br/>
            </w:r>
          </w:p>
        </w:tc>
      </w:tr>
      <w:tr w:rsidR="00C937FD" w:rsidRPr="00C937FD" w14:paraId="1F764138" w14:textId="77777777" w:rsidTr="0086001C">
        <w:tc>
          <w:tcPr>
            <w:tcW w:w="54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7F5C44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w:t>
            </w:r>
          </w:p>
        </w:tc>
        <w:tc>
          <w:tcPr>
            <w:tcW w:w="104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A77D5D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Подпрограмма 4 </w:t>
            </w:r>
            <w:r w:rsidRPr="0086001C">
              <w:rPr>
                <w:rFonts w:ascii="Times New Roman" w:eastAsia="Times New Roman" w:hAnsi="Times New Roman" w:cs="Times New Roman"/>
                <w:sz w:val="24"/>
                <w:szCs w:val="24"/>
                <w:lang w:eastAsia="ru-RU"/>
              </w:rPr>
              <w:lastRenderedPageBreak/>
              <w:t>"Обеспечение реализации основных направлений государственной политики в сфере реализации государственной программы"</w:t>
            </w:r>
          </w:p>
        </w:tc>
        <w:tc>
          <w:tcPr>
            <w:tcW w:w="5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252C70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w:t>
            </w:r>
            <w:r w:rsidRPr="0086001C">
              <w:rPr>
                <w:rFonts w:ascii="Times New Roman" w:eastAsia="Times New Roman" w:hAnsi="Times New Roman" w:cs="Times New Roman"/>
                <w:sz w:val="24"/>
                <w:szCs w:val="24"/>
                <w:lang w:eastAsia="ru-RU"/>
              </w:rPr>
              <w:lastRenderedPageBreak/>
              <w:t>14</w:t>
            </w:r>
          </w:p>
        </w:tc>
        <w:tc>
          <w:tcPr>
            <w:tcW w:w="64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CAB684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2025</w:t>
            </w:r>
          </w:p>
        </w:tc>
        <w:tc>
          <w:tcPr>
            <w:tcW w:w="80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6CB95B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w:t>
            </w:r>
            <w:r w:rsidRPr="0086001C">
              <w:rPr>
                <w:rFonts w:ascii="Times New Roman" w:eastAsia="Times New Roman" w:hAnsi="Times New Roman" w:cs="Times New Roman"/>
                <w:sz w:val="24"/>
                <w:szCs w:val="24"/>
                <w:lang w:eastAsia="ru-RU"/>
              </w:rPr>
              <w:lastRenderedPageBreak/>
              <w:t>о природных ресурсов Амурской области</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3AD94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Уровень дости</w:t>
            </w:r>
            <w:r w:rsidRPr="0086001C">
              <w:rPr>
                <w:rFonts w:ascii="Times New Roman" w:eastAsia="Times New Roman" w:hAnsi="Times New Roman" w:cs="Times New Roman"/>
                <w:sz w:val="24"/>
                <w:szCs w:val="24"/>
                <w:lang w:eastAsia="ru-RU"/>
              </w:rPr>
              <w:lastRenderedPageBreak/>
              <w:t>жения целей, выполнения задач органов исполнительной власти области в установленных сферах деятельности, в процентах, в том числе:</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AD7BA9"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6DF58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724FD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6D72E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DDB73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C9EA9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3A164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5282EFB4"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6B0D27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887FAC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3AB5C7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006E3F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365924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A9125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Недропользование, охрана окружающей среды, осуществление государственной экологической экспертизы объектов регионального </w:t>
            </w:r>
            <w:r w:rsidRPr="0086001C">
              <w:rPr>
                <w:rFonts w:ascii="Times New Roman" w:eastAsia="Times New Roman" w:hAnsi="Times New Roman" w:cs="Times New Roman"/>
                <w:sz w:val="24"/>
                <w:szCs w:val="24"/>
                <w:lang w:eastAsia="ru-RU"/>
              </w:rPr>
              <w:lastRenderedPageBreak/>
              <w:t>уровня</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328DE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7B4E2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73246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499B7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DE796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E4355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DF2B0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14933512"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432BAEA"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939536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741CA0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1F00AB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0D7F3B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AD4FC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Охрана объектов животного мира</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DB5EA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CA7FA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8F63B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F017C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CBFF2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089CA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6E03C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6C06017A"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E67B639"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BC69BE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D569AE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E8117B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97776C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13E1F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Лесное хозяйство</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D1AE3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15E8E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957742"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0CEA6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8A546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D5CAF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D838C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1313C4FD" w14:textId="77777777" w:rsidTr="0086001C">
        <w:tc>
          <w:tcPr>
            <w:tcW w:w="5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D739C8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04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748E6F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2D0AE1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AB2F8C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EFEB70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C014A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Уровень среднего балла по результатам мониторинга и финансового менеджмента</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E542B3" w14:textId="6247F15D"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Приказ министерства финансов Амурской области от 30 января 2015 г. N 21</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3CCCC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88E2F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Больше среднего балла комплексной оценки</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77A3B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Больше среднего балла комплексной оценки</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D0DE6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Больше среднего балла комплексной оценки</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F1DCD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Больше среднего балла комплексной оценки</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B28E8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Больше среднего балла комплексной оценки</w:t>
            </w:r>
          </w:p>
        </w:tc>
      </w:tr>
      <w:tr w:rsidR="00C937FD" w:rsidRPr="00C937FD" w14:paraId="73C657AE"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78EAD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5.1.</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D6E8A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Основное мероприятие "Обеспечение функций исполнительных органов государственной власти"</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A8AD95"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17EF3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40F2C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ADFE4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FFCE2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95173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A7AF4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FB458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A6272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37D87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78C91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6FB3FC8F"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1EAB7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5.1.1.</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A5CF3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"Содержание органов исполнительной власти"</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0B9E5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2014</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C73BC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2025</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4CA0D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природных ресурсов Амурской области, министерство лесного хозяйства и пожарной безопасности Амурской области, управление по охране, контролю и регулированию использования объе</w:t>
            </w:r>
            <w:r w:rsidRPr="0086001C">
              <w:rPr>
                <w:rFonts w:ascii="Times New Roman" w:eastAsia="Times New Roman" w:hAnsi="Times New Roman" w:cs="Times New Roman"/>
                <w:sz w:val="24"/>
                <w:szCs w:val="24"/>
                <w:lang w:eastAsia="ru-RU"/>
              </w:rPr>
              <w:lastRenderedPageBreak/>
              <w:t>ктов животного мира и среды их обитания Амурской области</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C38C1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Обеспечение исполнения функций государственных органов,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E1E70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68086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18092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22EE0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13A2B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555A1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6CD1A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r>
      <w:tr w:rsidR="00C937FD" w:rsidRPr="00C937FD" w14:paraId="4CB4F8AB"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ECF4A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5.1.2.</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73A56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"Организация и проведение мероприятий по реализации государственной подпрограммы"</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9E4E3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2015</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2B8B5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2025</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8D700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природных ресурсов Амурской области</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0EC9A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Доля рассмотренных материалов к общему их количеству, поступившему на проведение государственной экологической экспертизы объектов регионального уровня,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5BE09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C3EC8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55D18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551E9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84216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0291B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9CC16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r>
      <w:tr w:rsidR="00C937FD" w:rsidRPr="00C937FD" w14:paraId="32AF9138"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B486F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5.1.3.</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A9CF0E" w14:textId="14DE207D"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"Осуществле</w:t>
            </w:r>
            <w:r w:rsidRPr="0086001C">
              <w:rPr>
                <w:rFonts w:ascii="Times New Roman" w:eastAsia="Times New Roman" w:hAnsi="Times New Roman" w:cs="Times New Roman"/>
                <w:sz w:val="24"/>
                <w:szCs w:val="24"/>
                <w:lang w:eastAsia="ru-RU"/>
              </w:rPr>
              <w:lastRenderedPageBreak/>
              <w:t>ние переданных органам государственной власти субъектов Российской Федерации в соответствии с частью 1 статьи 33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w:t>
            </w:r>
            <w:r w:rsidRPr="0086001C">
              <w:rPr>
                <w:rFonts w:ascii="Times New Roman" w:eastAsia="Times New Roman" w:hAnsi="Times New Roman" w:cs="Times New Roman"/>
                <w:sz w:val="24"/>
                <w:szCs w:val="24"/>
                <w:lang w:eastAsia="ru-RU"/>
              </w:rPr>
              <w:lastRenderedPageBreak/>
              <w:t>ации" полномочий Российской Федерации в области охраны и использования охотничьих ресурсов" &lt;*&gt;</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78F71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2014</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AC379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2025</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DDC74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Управление по </w:t>
            </w:r>
            <w:r w:rsidRPr="0086001C">
              <w:rPr>
                <w:rFonts w:ascii="Times New Roman" w:eastAsia="Times New Roman" w:hAnsi="Times New Roman" w:cs="Times New Roman"/>
                <w:sz w:val="24"/>
                <w:szCs w:val="24"/>
                <w:lang w:eastAsia="ru-RU"/>
              </w:rPr>
              <w:lastRenderedPageBreak/>
              <w:t>охране, контролю и регулированию использования объектов животного мира и среды их обитания Амурской области</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33527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Обеспечение осуще</w:t>
            </w:r>
            <w:r w:rsidRPr="0086001C">
              <w:rPr>
                <w:rFonts w:ascii="Times New Roman" w:eastAsia="Times New Roman" w:hAnsi="Times New Roman" w:cs="Times New Roman"/>
                <w:sz w:val="24"/>
                <w:szCs w:val="24"/>
                <w:lang w:eastAsia="ru-RU"/>
              </w:rPr>
              <w:lastRenderedPageBreak/>
              <w:t>ствления полномочий Российской Федерации в области охраны и использования охотничьих ресурсов по федеральному государственному охотничьему надзору, выдаче разрешений на добычу охотничьих ресурсов и заключению охотхозяйственных соглашений, в процентах</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F0D29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Ежегодный госу</w:t>
            </w:r>
            <w:r w:rsidRPr="0086001C">
              <w:rPr>
                <w:rFonts w:ascii="Times New Roman" w:eastAsia="Times New Roman" w:hAnsi="Times New Roman" w:cs="Times New Roman"/>
                <w:sz w:val="24"/>
                <w:szCs w:val="24"/>
                <w:lang w:eastAsia="ru-RU"/>
              </w:rPr>
              <w:lastRenderedPageBreak/>
              <w:t>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CAC4E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F02BE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D21FC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19F8B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67AC7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505A9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3138C382" w14:textId="77777777" w:rsidTr="0086001C">
        <w:tc>
          <w:tcPr>
            <w:tcW w:w="9355"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62E6B1" w14:textId="5E389DED"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(пп. 5.1.3 в ред. постановления Правительства Амурской области от 16.03.2022 N 236)</w:t>
            </w:r>
            <w:r w:rsidRPr="0086001C">
              <w:rPr>
                <w:rFonts w:ascii="Times New Roman" w:eastAsia="Times New Roman" w:hAnsi="Times New Roman" w:cs="Times New Roman"/>
                <w:sz w:val="24"/>
                <w:szCs w:val="24"/>
                <w:lang w:eastAsia="ru-RU"/>
              </w:rPr>
              <w:br/>
            </w:r>
          </w:p>
        </w:tc>
      </w:tr>
      <w:tr w:rsidR="00C937FD" w:rsidRPr="00C937FD" w14:paraId="33117B2E"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B1165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5.1.4.</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B2BF5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"Информационное освещение деятельности органов государственной власти области и поддержка СМИ"</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63BEE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2018</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A0852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2019</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20269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лесного хозяйства и пожарной безопасности Амурской области</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7471E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Размещение информационных материалов о природоохранной деятельности органов государственной власти области в средствах массовой информации, шт.</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41791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Ежегодный государственный доклад об охране окружающей среды и экологической ситуации в области</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D0261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5281E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4E0EE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9F60A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4CD11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FE766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61DA52F7" w14:textId="77777777" w:rsidTr="0086001C">
        <w:tc>
          <w:tcPr>
            <w:tcW w:w="5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AF4FE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5.1.5.</w:t>
            </w:r>
          </w:p>
        </w:tc>
        <w:tc>
          <w:tcPr>
            <w:tcW w:w="104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983F1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"Осуществление отдельных полномочий в области лесных отношений" &lt;*&gt;</w:t>
            </w:r>
          </w:p>
        </w:tc>
        <w:tc>
          <w:tcPr>
            <w:tcW w:w="5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B9DCE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2014</w:t>
            </w:r>
          </w:p>
        </w:tc>
        <w:tc>
          <w:tcPr>
            <w:tcW w:w="6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5B770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2025</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F353B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лесного хозяйства и пожарной безопасности Амурской области</w:t>
            </w:r>
          </w:p>
        </w:tc>
        <w:tc>
          <w:tcPr>
            <w:tcW w:w="98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DE6DA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Расчистка русел рек и поверхностных водных объектов (нарастающим итогом), км</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21EDC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Целевые прогнозные показатели по осуществлению переданных полномочий Российской Федерации в области водных отношений</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AC792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B1E44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8E65E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E85C6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2CF30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w:t>
            </w:r>
          </w:p>
        </w:tc>
        <w:tc>
          <w:tcPr>
            <w:tcW w:w="68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74C5E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w:t>
            </w:r>
          </w:p>
        </w:tc>
      </w:tr>
      <w:tr w:rsidR="00C937FD" w:rsidRPr="00C937FD" w14:paraId="15A04B17" w14:textId="77777777" w:rsidTr="0086001C">
        <w:tc>
          <w:tcPr>
            <w:tcW w:w="9355"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ADB25D" w14:textId="4CE34AA2" w:rsidR="0086001C" w:rsidRPr="0086001C" w:rsidRDefault="0086001C" w:rsidP="0086001C">
            <w:pPr>
              <w:spacing w:after="0" w:line="240" w:lineRule="auto"/>
              <w:ind w:firstLine="480"/>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(пп. 5.1.5 в ред. постановления Правительства Амурской области от 16.03.2022 N 236)</w:t>
            </w:r>
            <w:r w:rsidRPr="0086001C">
              <w:rPr>
                <w:rFonts w:ascii="Times New Roman" w:eastAsia="Times New Roman" w:hAnsi="Times New Roman" w:cs="Times New Roman"/>
                <w:sz w:val="24"/>
                <w:szCs w:val="24"/>
                <w:lang w:eastAsia="ru-RU"/>
              </w:rPr>
              <w:br/>
            </w:r>
          </w:p>
        </w:tc>
      </w:tr>
    </w:tbl>
    <w:p w14:paraId="314007B5"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br/>
        <w:t>________________</w:t>
      </w:r>
      <w:r w:rsidRPr="0086001C">
        <w:rPr>
          <w:rFonts w:ascii="Arial" w:eastAsia="Times New Roman" w:hAnsi="Arial" w:cs="Arial"/>
          <w:sz w:val="24"/>
          <w:szCs w:val="24"/>
          <w:lang w:eastAsia="ru-RU"/>
        </w:rPr>
        <w:br/>
      </w:r>
    </w:p>
    <w:p w14:paraId="00747B62"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0FADFCCD" w14:textId="77777777"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 Плановые показатели реализации основных мероприятий государственной программы, осуществляемых в рамках переданных полномочий Российской Федерации, отражаются (уточняются) в системе программных мероприятий после утверждения закона о федеральном бюджете на очередной финансовый год и плановый период.</w:t>
      </w:r>
      <w:r w:rsidRPr="0086001C">
        <w:rPr>
          <w:rFonts w:ascii="Arial" w:eastAsia="Times New Roman" w:hAnsi="Arial" w:cs="Arial"/>
          <w:sz w:val="24"/>
          <w:szCs w:val="24"/>
          <w:lang w:eastAsia="ru-RU"/>
        </w:rPr>
        <w:br/>
      </w:r>
    </w:p>
    <w:p w14:paraId="20C7FFAB" w14:textId="77777777" w:rsidR="0086001C" w:rsidRPr="0086001C" w:rsidRDefault="0086001C" w:rsidP="0086001C">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Приложение N 2</w:t>
      </w:r>
      <w:r w:rsidRPr="0086001C">
        <w:rPr>
          <w:rFonts w:ascii="Arial" w:eastAsia="Times New Roman" w:hAnsi="Arial" w:cs="Arial"/>
          <w:b/>
          <w:bCs/>
          <w:sz w:val="24"/>
          <w:szCs w:val="24"/>
          <w:lang w:eastAsia="ru-RU"/>
        </w:rPr>
        <w:br/>
        <w:t>к Государственной программе</w:t>
      </w:r>
    </w:p>
    <w:p w14:paraId="33A81522" w14:textId="77777777" w:rsidR="0086001C" w:rsidRPr="0086001C" w:rsidRDefault="0086001C" w:rsidP="0086001C">
      <w:pPr>
        <w:shd w:val="clear" w:color="auto" w:fill="FFFFFF"/>
        <w:spacing w:after="240" w:line="240" w:lineRule="auto"/>
        <w:jc w:val="center"/>
        <w:textAlignment w:val="baseline"/>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lastRenderedPageBreak/>
        <w:t>РЕСУРСНОЕ ОБЕСПЕЧЕНИЕ РЕАЛИЗАЦИИ ГОСУДАРСТВЕННОЙ ПРОГРАММЫ ЗА СЧЕТ СРЕДСТВ ОБЛАСТНОГО БЮДЖЕТА</w:t>
      </w:r>
    </w:p>
    <w:p w14:paraId="523F788E" w14:textId="77777777" w:rsidR="0086001C" w:rsidRPr="0086001C" w:rsidRDefault="0086001C" w:rsidP="0086001C">
      <w:pPr>
        <w:shd w:val="clear" w:color="auto" w:fill="FFFFFF"/>
        <w:spacing w:after="0" w:line="240" w:lineRule="auto"/>
        <w:textAlignment w:val="baseline"/>
        <w:rPr>
          <w:rFonts w:ascii="Arial" w:eastAsia="Times New Roman" w:hAnsi="Arial" w:cs="Arial"/>
          <w:sz w:val="24"/>
          <w:szCs w:val="24"/>
          <w:lang w:eastAsia="ru-RU"/>
        </w:rPr>
      </w:pPr>
    </w:p>
    <w:p w14:paraId="6800AE72" w14:textId="7927D5DE" w:rsidR="0086001C" w:rsidRPr="0086001C" w:rsidRDefault="0086001C" w:rsidP="0086001C">
      <w:pPr>
        <w:shd w:val="clear" w:color="auto" w:fill="FFFFFF"/>
        <w:spacing w:after="0" w:line="240" w:lineRule="auto"/>
        <w:ind w:firstLine="480"/>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Утратило силу. - Постановление Правительства Амурской области от 25.01.2018 N 35.</w:t>
      </w:r>
      <w:r w:rsidRPr="0086001C">
        <w:rPr>
          <w:rFonts w:ascii="Arial" w:eastAsia="Times New Roman" w:hAnsi="Arial" w:cs="Arial"/>
          <w:sz w:val="24"/>
          <w:szCs w:val="24"/>
          <w:lang w:eastAsia="ru-RU"/>
        </w:rPr>
        <w:br/>
      </w:r>
    </w:p>
    <w:p w14:paraId="7D313F40" w14:textId="77777777" w:rsidR="0086001C" w:rsidRPr="0086001C" w:rsidRDefault="0086001C" w:rsidP="0086001C">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Приложение N 3</w:t>
      </w:r>
      <w:r w:rsidRPr="0086001C">
        <w:rPr>
          <w:rFonts w:ascii="Arial" w:eastAsia="Times New Roman" w:hAnsi="Arial" w:cs="Arial"/>
          <w:b/>
          <w:bCs/>
          <w:sz w:val="24"/>
          <w:szCs w:val="24"/>
          <w:lang w:eastAsia="ru-RU"/>
        </w:rPr>
        <w:br/>
        <w:t>к Государственной программе</w:t>
      </w:r>
    </w:p>
    <w:p w14:paraId="65547368" w14:textId="77777777" w:rsidR="0086001C" w:rsidRPr="0086001C" w:rsidRDefault="0086001C" w:rsidP="0086001C">
      <w:pPr>
        <w:shd w:val="clear" w:color="auto" w:fill="FFFFFF"/>
        <w:spacing w:after="240" w:line="240" w:lineRule="auto"/>
        <w:jc w:val="center"/>
        <w:textAlignment w:val="baseline"/>
        <w:rPr>
          <w:rFonts w:ascii="Arial" w:eastAsia="Times New Roman" w:hAnsi="Arial" w:cs="Arial"/>
          <w:b/>
          <w:bCs/>
          <w:sz w:val="24"/>
          <w:szCs w:val="24"/>
          <w:lang w:eastAsia="ru-RU"/>
        </w:rPr>
      </w:pPr>
      <w:r w:rsidRPr="0086001C">
        <w:rPr>
          <w:rFonts w:ascii="Arial" w:eastAsia="Times New Roman" w:hAnsi="Arial" w:cs="Arial"/>
          <w:b/>
          <w:bCs/>
          <w:sz w:val="24"/>
          <w:szCs w:val="24"/>
          <w:lang w:eastAsia="ru-RU"/>
        </w:rPr>
        <w:br/>
      </w:r>
      <w:r w:rsidRPr="0086001C">
        <w:rPr>
          <w:rFonts w:ascii="Arial" w:eastAsia="Times New Roman" w:hAnsi="Arial" w:cs="Arial"/>
          <w:b/>
          <w:bCs/>
          <w:sz w:val="24"/>
          <w:szCs w:val="24"/>
          <w:lang w:eastAsia="ru-RU"/>
        </w:rPr>
        <w:br/>
        <w:t>РЕСУРСНОЕ ОБЕСПЕЧЕНИЕ И ПРОГНОЗНАЯ (СПРАВОЧНАЯ) ОЦЕНКА РАСХОДОВ НА РЕАЛИЗАЦИЮ МЕРОПРИЯТИЙ ГОСУДАРСТВЕННОЙ ПРОГРАММЫ ИЗ РАЗЛИЧНЫХ ИСТОЧНИКОВ ФИНАНСИРОВАНИЯ НА 2021 - 2025 ГОДЫ</w:t>
      </w:r>
    </w:p>
    <w:p w14:paraId="73DC520B" w14:textId="032B66E0" w:rsidR="0086001C" w:rsidRPr="0086001C" w:rsidRDefault="0086001C" w:rsidP="0086001C">
      <w:pPr>
        <w:shd w:val="clear" w:color="auto" w:fill="FFFFFF"/>
        <w:spacing w:after="0" w:line="240" w:lineRule="auto"/>
        <w:jc w:val="center"/>
        <w:textAlignment w:val="baseline"/>
        <w:rPr>
          <w:rFonts w:ascii="Arial" w:eastAsia="Times New Roman" w:hAnsi="Arial" w:cs="Arial"/>
          <w:sz w:val="24"/>
          <w:szCs w:val="24"/>
          <w:lang w:eastAsia="ru-RU"/>
        </w:rPr>
      </w:pPr>
      <w:r w:rsidRPr="0086001C">
        <w:rPr>
          <w:rFonts w:ascii="Arial" w:eastAsia="Times New Roman" w:hAnsi="Arial" w:cs="Arial"/>
          <w:sz w:val="24"/>
          <w:szCs w:val="24"/>
          <w:lang w:eastAsia="ru-RU"/>
        </w:rPr>
        <w:t>(в ред. постановления Правительства Амурской области от 17.03.2022 N 243)</w:t>
      </w:r>
      <w:r w:rsidRPr="0086001C">
        <w:rPr>
          <w:rFonts w:ascii="Arial" w:eastAsia="Times New Roman" w:hAnsi="Arial" w:cs="Arial"/>
          <w:sz w:val="24"/>
          <w:szCs w:val="24"/>
          <w:lang w:eastAsia="ru-RU"/>
        </w:rPr>
        <w:br/>
      </w:r>
    </w:p>
    <w:tbl>
      <w:tblPr>
        <w:tblW w:w="26926" w:type="dxa"/>
        <w:tblCellMar>
          <w:left w:w="0" w:type="dxa"/>
          <w:right w:w="0" w:type="dxa"/>
        </w:tblCellMar>
        <w:tblLook w:val="04A0" w:firstRow="1" w:lastRow="0" w:firstColumn="1" w:lastColumn="0" w:noHBand="0" w:noVBand="1"/>
      </w:tblPr>
      <w:tblGrid>
        <w:gridCol w:w="8"/>
        <w:gridCol w:w="830"/>
        <w:gridCol w:w="8"/>
        <w:gridCol w:w="67"/>
        <w:gridCol w:w="45"/>
        <w:gridCol w:w="2419"/>
        <w:gridCol w:w="306"/>
        <w:gridCol w:w="22"/>
        <w:gridCol w:w="651"/>
        <w:gridCol w:w="72"/>
        <w:gridCol w:w="750"/>
        <w:gridCol w:w="415"/>
        <w:gridCol w:w="275"/>
        <w:gridCol w:w="510"/>
        <w:gridCol w:w="699"/>
        <w:gridCol w:w="889"/>
        <w:gridCol w:w="778"/>
        <w:gridCol w:w="226"/>
        <w:gridCol w:w="480"/>
        <w:gridCol w:w="113"/>
        <w:gridCol w:w="332"/>
        <w:gridCol w:w="367"/>
        <w:gridCol w:w="87"/>
        <w:gridCol w:w="71"/>
        <w:gridCol w:w="567"/>
        <w:gridCol w:w="108"/>
        <w:gridCol w:w="548"/>
        <w:gridCol w:w="311"/>
        <w:gridCol w:w="308"/>
        <w:gridCol w:w="547"/>
        <w:gridCol w:w="455"/>
        <w:gridCol w:w="8"/>
        <w:gridCol w:w="705"/>
        <w:gridCol w:w="398"/>
        <w:gridCol w:w="95"/>
        <w:gridCol w:w="261"/>
        <w:gridCol w:w="735"/>
        <w:gridCol w:w="202"/>
        <w:gridCol w:w="140"/>
        <w:gridCol w:w="369"/>
        <w:gridCol w:w="689"/>
        <w:gridCol w:w="33"/>
        <w:gridCol w:w="342"/>
        <w:gridCol w:w="406"/>
        <w:gridCol w:w="417"/>
        <w:gridCol w:w="274"/>
        <w:gridCol w:w="336"/>
        <w:gridCol w:w="356"/>
        <w:gridCol w:w="352"/>
        <w:gridCol w:w="394"/>
        <w:gridCol w:w="331"/>
        <w:gridCol w:w="433"/>
        <w:gridCol w:w="160"/>
        <w:gridCol w:w="499"/>
        <w:gridCol w:w="341"/>
        <w:gridCol w:w="440"/>
        <w:gridCol w:w="685"/>
        <w:gridCol w:w="309"/>
        <w:gridCol w:w="377"/>
        <w:gridCol w:w="735"/>
        <w:gridCol w:w="321"/>
        <w:gridCol w:w="333"/>
        <w:gridCol w:w="550"/>
        <w:gridCol w:w="344"/>
        <w:gridCol w:w="305"/>
        <w:gridCol w:w="987"/>
        <w:gridCol w:w="8"/>
      </w:tblGrid>
      <w:tr w:rsidR="00C937FD" w:rsidRPr="00C937FD" w14:paraId="46A954AF" w14:textId="77777777" w:rsidTr="00C937FD">
        <w:trPr>
          <w:gridAfter w:val="1"/>
          <w:trHeight w:val="15"/>
        </w:trPr>
        <w:tc>
          <w:tcPr>
            <w:tcW w:w="958" w:type="dxa"/>
            <w:gridSpan w:val="5"/>
            <w:tcBorders>
              <w:top w:val="nil"/>
              <w:left w:val="nil"/>
              <w:bottom w:val="nil"/>
              <w:right w:val="nil"/>
            </w:tcBorders>
            <w:shd w:val="clear" w:color="auto" w:fill="auto"/>
            <w:hideMark/>
          </w:tcPr>
          <w:p w14:paraId="66445419" w14:textId="77777777" w:rsidR="0086001C" w:rsidRPr="0086001C" w:rsidRDefault="0086001C" w:rsidP="0086001C">
            <w:pPr>
              <w:spacing w:after="0" w:line="240" w:lineRule="auto"/>
              <w:rPr>
                <w:rFonts w:ascii="Arial" w:eastAsia="Times New Roman" w:hAnsi="Arial" w:cs="Arial"/>
                <w:sz w:val="24"/>
                <w:szCs w:val="24"/>
                <w:lang w:eastAsia="ru-RU"/>
              </w:rPr>
            </w:pPr>
          </w:p>
        </w:tc>
        <w:tc>
          <w:tcPr>
            <w:tcW w:w="2725" w:type="dxa"/>
            <w:gridSpan w:val="2"/>
            <w:tcBorders>
              <w:top w:val="nil"/>
              <w:left w:val="nil"/>
              <w:bottom w:val="nil"/>
              <w:right w:val="nil"/>
            </w:tcBorders>
            <w:shd w:val="clear" w:color="auto" w:fill="auto"/>
            <w:hideMark/>
          </w:tcPr>
          <w:p w14:paraId="665B36B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nil"/>
              <w:bottom w:val="nil"/>
              <w:right w:val="nil"/>
            </w:tcBorders>
            <w:shd w:val="clear" w:color="auto" w:fill="auto"/>
            <w:hideMark/>
          </w:tcPr>
          <w:p w14:paraId="544E2EE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nil"/>
              <w:left w:val="nil"/>
              <w:bottom w:val="nil"/>
              <w:right w:val="nil"/>
            </w:tcBorders>
            <w:shd w:val="clear" w:color="auto" w:fill="auto"/>
            <w:hideMark/>
          </w:tcPr>
          <w:p w14:paraId="566AC88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450" w:type="dxa"/>
            <w:gridSpan w:val="6"/>
            <w:tcBorders>
              <w:top w:val="nil"/>
              <w:left w:val="nil"/>
              <w:bottom w:val="nil"/>
              <w:right w:val="nil"/>
            </w:tcBorders>
            <w:shd w:val="clear" w:color="auto" w:fill="auto"/>
            <w:hideMark/>
          </w:tcPr>
          <w:p w14:paraId="599CF1F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842" w:type="dxa"/>
            <w:gridSpan w:val="5"/>
            <w:tcBorders>
              <w:top w:val="nil"/>
              <w:left w:val="nil"/>
              <w:bottom w:val="nil"/>
              <w:right w:val="nil"/>
            </w:tcBorders>
            <w:shd w:val="clear" w:color="auto" w:fill="auto"/>
            <w:hideMark/>
          </w:tcPr>
          <w:p w14:paraId="74FB464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nil"/>
              <w:left w:val="nil"/>
              <w:bottom w:val="nil"/>
              <w:right w:val="nil"/>
            </w:tcBorders>
            <w:shd w:val="clear" w:color="auto" w:fill="auto"/>
            <w:hideMark/>
          </w:tcPr>
          <w:p w14:paraId="66C4F34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nil"/>
              <w:left w:val="nil"/>
              <w:bottom w:val="nil"/>
              <w:right w:val="nil"/>
            </w:tcBorders>
            <w:shd w:val="clear" w:color="auto" w:fill="auto"/>
            <w:hideMark/>
          </w:tcPr>
          <w:p w14:paraId="2CB6D09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31" w:type="dxa"/>
            <w:gridSpan w:val="6"/>
            <w:tcBorders>
              <w:top w:val="nil"/>
              <w:left w:val="nil"/>
              <w:bottom w:val="nil"/>
              <w:right w:val="nil"/>
            </w:tcBorders>
            <w:shd w:val="clear" w:color="auto" w:fill="auto"/>
            <w:hideMark/>
          </w:tcPr>
          <w:p w14:paraId="7C6C7E0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9" w:type="dxa"/>
            <w:gridSpan w:val="6"/>
            <w:tcBorders>
              <w:top w:val="nil"/>
              <w:left w:val="nil"/>
              <w:bottom w:val="nil"/>
              <w:right w:val="nil"/>
            </w:tcBorders>
            <w:shd w:val="clear" w:color="auto" w:fill="auto"/>
            <w:hideMark/>
          </w:tcPr>
          <w:p w14:paraId="692CB31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52" w:type="dxa"/>
            <w:gridSpan w:val="5"/>
            <w:tcBorders>
              <w:top w:val="nil"/>
              <w:left w:val="nil"/>
              <w:bottom w:val="nil"/>
              <w:right w:val="nil"/>
            </w:tcBorders>
            <w:shd w:val="clear" w:color="auto" w:fill="auto"/>
            <w:hideMark/>
          </w:tcPr>
          <w:p w14:paraId="72DEF7E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939" w:type="dxa"/>
            <w:gridSpan w:val="4"/>
            <w:tcBorders>
              <w:top w:val="nil"/>
              <w:left w:val="nil"/>
              <w:bottom w:val="nil"/>
              <w:right w:val="nil"/>
            </w:tcBorders>
            <w:shd w:val="clear" w:color="auto" w:fill="auto"/>
            <w:hideMark/>
          </w:tcPr>
          <w:p w14:paraId="6EDA545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636" w:type="dxa"/>
            <w:gridSpan w:val="3"/>
            <w:tcBorders>
              <w:top w:val="nil"/>
              <w:left w:val="nil"/>
              <w:bottom w:val="nil"/>
              <w:right w:val="nil"/>
            </w:tcBorders>
            <w:shd w:val="clear" w:color="auto" w:fill="auto"/>
            <w:hideMark/>
          </w:tcPr>
          <w:p w14:paraId="48E2FA4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62A713DC" w14:textId="77777777" w:rsidTr="00C937FD">
        <w:trPr>
          <w:gridAfter w:val="1"/>
        </w:trPr>
        <w:tc>
          <w:tcPr>
            <w:tcW w:w="958"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92288F3"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N п/п</w:t>
            </w:r>
          </w:p>
        </w:tc>
        <w:tc>
          <w:tcPr>
            <w:tcW w:w="2725"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CECC823"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Наименование государственной программы, подпрограммы, основного мероприятия, мероприятия</w:t>
            </w:r>
          </w:p>
        </w:tc>
        <w:tc>
          <w:tcPr>
            <w:tcW w:w="2185"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2C6DC34"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Координатор государственной программы, координатор подпрограммы, участники государственной программы</w:t>
            </w:r>
          </w:p>
        </w:tc>
        <w:tc>
          <w:tcPr>
            <w:tcW w:w="3102"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1FA898A"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Источники финансирования</w:t>
            </w:r>
          </w:p>
        </w:tc>
        <w:tc>
          <w:tcPr>
            <w:tcW w:w="5761" w:type="dxa"/>
            <w:gridSpan w:val="1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7B3405"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Код бюджетной классификации</w:t>
            </w:r>
          </w:p>
        </w:tc>
        <w:tc>
          <w:tcPr>
            <w:tcW w:w="12195" w:type="dxa"/>
            <w:gridSpan w:val="3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878931"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Оценка расходов (тыс. рублей)</w:t>
            </w:r>
          </w:p>
        </w:tc>
      </w:tr>
      <w:tr w:rsidR="00C937FD" w:rsidRPr="00C937FD" w14:paraId="12E2C029"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EB1D0D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6A498F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38E5BE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767C07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50A858"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ГРБС</w:t>
            </w: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571A80"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Рз ПР</w:t>
            </w: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A074DE"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ЦСР</w:t>
            </w: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B056B9"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FBA42A"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2021 год</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D5B880"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2022 год</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13C6CB"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2023 год</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BE0761"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2024 год</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2DDF77"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2025 год</w:t>
            </w:r>
          </w:p>
        </w:tc>
      </w:tr>
      <w:tr w:rsidR="00C937FD" w:rsidRPr="00C937FD" w14:paraId="028C45CA" w14:textId="77777777" w:rsidTr="00C937FD">
        <w:trPr>
          <w:gridAfter w:val="1"/>
        </w:trPr>
        <w:tc>
          <w:tcPr>
            <w:tcW w:w="958"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F295FA"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w:t>
            </w:r>
          </w:p>
        </w:tc>
        <w:tc>
          <w:tcPr>
            <w:tcW w:w="27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704A53"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w:t>
            </w:r>
          </w:p>
        </w:tc>
        <w:tc>
          <w:tcPr>
            <w:tcW w:w="2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E015F6"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w:t>
            </w: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B766F8"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F60173"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w:t>
            </w: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A26BF3"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w:t>
            </w: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141494"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w:t>
            </w: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6660A9"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9706A4"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E693D9"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C2D69B"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AFCBEE"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12</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2F3835" w14:textId="77777777" w:rsidR="0086001C" w:rsidRPr="0086001C" w:rsidRDefault="0086001C" w:rsidP="0086001C">
            <w:pPr>
              <w:spacing w:after="0" w:line="240" w:lineRule="auto"/>
              <w:jc w:val="center"/>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13</w:t>
            </w:r>
          </w:p>
        </w:tc>
      </w:tr>
      <w:tr w:rsidR="00C937FD" w:rsidRPr="00C937FD" w14:paraId="4F7DDCF4" w14:textId="77777777" w:rsidTr="00C937FD">
        <w:trPr>
          <w:gridAfter w:val="1"/>
        </w:trPr>
        <w:tc>
          <w:tcPr>
            <w:tcW w:w="958"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A5E0583"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406561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Государственная программа "Охрана окружающей среды в Амурской области"</w:t>
            </w:r>
          </w:p>
        </w:tc>
        <w:tc>
          <w:tcPr>
            <w:tcW w:w="2185"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221CFF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 в том числе:</w:t>
            </w: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33996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921057"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89AB5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7F7C0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C6EF3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14871367,56</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D2F6E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2282474,31</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57D0E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2808579,22</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F693A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3784634,69</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8B1DB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4464403,64</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FF201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1531275,70</w:t>
            </w:r>
          </w:p>
        </w:tc>
      </w:tr>
      <w:tr w:rsidR="00C937FD" w:rsidRPr="00C937FD" w14:paraId="6A835C1C"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A925FFF"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C798DE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E46CA8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D5CDC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федеральный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433E0E"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B069D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DA27C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3453E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10033933,69</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84C77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901434,42</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E54A0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1659915,70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556C3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2953673,00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25885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3432788,00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EC764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1086122,57</w:t>
            </w:r>
          </w:p>
        </w:tc>
      </w:tr>
      <w:tr w:rsidR="00C937FD" w:rsidRPr="00C937FD" w14:paraId="17D09321"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C718CD7"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B34F8C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A39FBD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7F040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областной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CA5EE1"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A6AB8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0EAF4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665BA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4811151,16</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D800D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1367142,25</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A5481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1137778,45</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CC851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830961,69</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1A5CD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1031615,64</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6827E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443653,13</w:t>
            </w:r>
          </w:p>
        </w:tc>
      </w:tr>
      <w:tr w:rsidR="00C937FD" w:rsidRPr="00C937FD" w14:paraId="66044593"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7A91F46"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E21827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69603D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1F14D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6E8679"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297CB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A156A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8577D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26282,71</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54529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13897,64</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F16E0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10885,07</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17EAF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9D3A4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D1931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1500,00</w:t>
            </w:r>
          </w:p>
        </w:tc>
      </w:tr>
      <w:tr w:rsidR="00C937FD" w:rsidRPr="00C937FD" w14:paraId="64E11116"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CEDF40A"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FB8031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15B72E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54EBA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территориальные внебюджетные фонды</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E2362D"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45062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0A140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AE702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111DC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AF0E3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C1280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2A4CE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D5B72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47FCDE75"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9596DBB"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6D3789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9C755D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35BA8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юридические лица &lt;*&gt;</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42A70F"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0FE39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9BA68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4F334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6ED5C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0CFD5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60446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2D140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66775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0EDD587A"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AEEFB9B"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D373FA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B90C08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природных ресурсов Амурской области</w:t>
            </w: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37E2D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0681D1"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AEE06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E2BE9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B62FB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6802670,74</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50AA4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318494,57</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A19E9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468313,13</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4CF7A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1894246,93</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C6308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2730522,46</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40FAA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1391093,65</w:t>
            </w:r>
          </w:p>
        </w:tc>
      </w:tr>
      <w:tr w:rsidR="00C937FD" w:rsidRPr="00C937FD" w14:paraId="5094AFE0"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C97F871"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D22E2C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E62394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3BCB2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федеральный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ED951F"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7EAD1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C220B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6F026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4690074,87</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BADF3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14983,90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1104C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29296,20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F07BE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1441650,10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CDA58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2118022,10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53313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1086122,57</w:t>
            </w:r>
          </w:p>
        </w:tc>
      </w:tr>
      <w:tr w:rsidR="00C937FD" w:rsidRPr="00C937FD" w14:paraId="617BFA48"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32BFF7C"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9F5337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EC3C94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0D5E1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областной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DE91A2"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85DD6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8C75D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9096E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2103570,22</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F952A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300870,09</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E41EB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434131,86</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7A403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452596,83</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FE8EF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612500,36</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BF85C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303471,08</w:t>
            </w:r>
          </w:p>
        </w:tc>
      </w:tr>
      <w:tr w:rsidR="00C937FD" w:rsidRPr="00C937FD" w14:paraId="21472840"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C3D97EF"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1FAAEB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90DD5A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C98D4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3EC0EE"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7C2AE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86B27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79E9A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9025,65</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069F9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2640,58</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26227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4885,07</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05EC7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4C70C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8F233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1500,00</w:t>
            </w:r>
          </w:p>
        </w:tc>
      </w:tr>
      <w:tr w:rsidR="00C937FD" w:rsidRPr="00C937FD" w14:paraId="47615C6D"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1DFD59C"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312A64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D813FB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7728F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территориальные внебюджетные фонды</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6BC733"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C5DB3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770E0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627FA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C82AB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1AC04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4E9CC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E0B72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E077D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264DE343"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D2390B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873DBD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FC6218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00D7A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юридические лица &lt;*&gt;</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5E616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CBCC0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5E8B6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1688A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84EB9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4F154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EF8C8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EEBAC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807D2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407D30B5"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5144D9F"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6F27CC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FAA3BC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Управление по охране, контролю и регулированию использования объектов животного мира и среды их обитания Амурской области</w:t>
            </w: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C43EC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A9FB77"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20D88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1F73C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A9971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787946,27</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1672F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177948,51</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44981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183561,58</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8B6C9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179868,79</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D1CC9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180450,79</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A1F69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66116,60</w:t>
            </w:r>
          </w:p>
        </w:tc>
      </w:tr>
      <w:tr w:rsidR="00C937FD" w:rsidRPr="00C937FD" w14:paraId="668E1B2B"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DC25849"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3C1BBC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A4D207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E3ACB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федеральный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6655A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EFD74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22BE2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E66FB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96725,41</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59394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23982,81</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F7BC5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23634,60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0194D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24263,00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B72B1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24845,00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FD9D7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5BE8F121"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4B52B04"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54035F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B62DB6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890C9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областной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B4B9A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41EE8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680B0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7CEE6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691220,86</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D2C8D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153965,70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70081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159926,98</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F363B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155605,79</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44A1D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155605,79</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01B0D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66116,60</w:t>
            </w:r>
          </w:p>
        </w:tc>
      </w:tr>
      <w:tr w:rsidR="00C937FD" w:rsidRPr="00C937FD" w14:paraId="0D6A0052"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2776977"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A15BFD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F6D6B2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B3AA8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A1D94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1969A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F65AD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07048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44970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62393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3AA94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7C297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50521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548499E5"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69AF3AD"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182FBE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907A94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F5340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территориальные внебюджетные фонды</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DA9FDA"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3352D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FD406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9C311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1332D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93326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00BB3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1BBA4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C5E23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0F3C3F5A"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E10C353"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4223EE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0D36E7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42C46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юридические лица &lt;*&gt;</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76254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7FBCB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76FE8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10A47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83490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95171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A391C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1BDFE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69505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2214FBCB"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5570B15"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750DEA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4796A3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лесного хозяйства и пожарной безопасности Амурской области</w:t>
            </w: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ED259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C6CDC4"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D0CAD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0296D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62605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3936351,51</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1600E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952661,25</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2E8DE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968789,53</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063F1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947104,34</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AF385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993730,94</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11130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74065,45</w:t>
            </w:r>
          </w:p>
        </w:tc>
      </w:tr>
      <w:tr w:rsidR="00C937FD" w:rsidRPr="00C937FD" w14:paraId="20B79094"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A0C7051"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A3D978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7EB40E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24D6F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федеральный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57E32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B1265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1941D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FF5AE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3509939,01</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4E1CB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862467,71</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AF798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877324,90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D732D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861759,90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C5944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908386,50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D5660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0AC511A1"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D325189"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E6ED17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C66436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35A93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областной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A90C5B"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4BB81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E1B9E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A47B5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426412,50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1CEF4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90193,54</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1470D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91464,63</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3A30E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85344,44</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73530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85344,44</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4615F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74065,45</w:t>
            </w:r>
          </w:p>
        </w:tc>
      </w:tr>
      <w:tr w:rsidR="00C937FD" w:rsidRPr="00C937FD" w14:paraId="00154AA0"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541F4C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E574A7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5D13DA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36276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915834"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F1A3E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2A773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2B603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1676B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D543C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96792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B2555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80965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64937659"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BDC91A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7CB752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359377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B1F78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территориальные внебюджетные фонды</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72807E"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B811F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958F9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B348E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01DCE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8563B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4F216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C014D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ECB2C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0F1F4196"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830306B"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BBE248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88D317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AF0F2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юридические лица &lt;*&gt;</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E40C3F"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B6D3F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EF313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3F7CB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A1719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8FB5B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3A79E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647A8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BC4E9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3BEFD908"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D23C56C"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059A75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A7565A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строительства и архитектуры Амурской области</w:t>
            </w: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CAC37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B889DD"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8DA59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16AEE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40C95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3344399,04</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788D8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833369,98</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DB6BF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1187914,98</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C97B0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763414,63</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80CFD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559699,45</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B3772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0D895CDF"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B65E01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E52F0E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EF0B53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65F7D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федеральный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E2F283"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7E76E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A3C07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1CC6C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1737194,40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0225F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78648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729660,00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B668E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626000,00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E39DD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381534,40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2C24B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257EF7F9"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9BC891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0E3118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224B61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6AA43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областной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29B93E"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B43BB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62C9A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DF933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1589947,58</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1E921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822112,92</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D8888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452254,98</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F97D2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137414,63</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43152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178165,05</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8FB77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0A4842D3"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2FBE2E7"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43C6A6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CCB750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560F9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A129F1"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D2AF5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9E27B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66D31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17257,06</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BD5FB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11257,06</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0CDB9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6000,00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505AD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B8B12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7226D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5F7D9279"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13847C9"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726A72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0E7B22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A9547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территориальные внебюджетные фонды</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1AF13E"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A582F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9EBE8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FF849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8DE53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9EC1A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77DB4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23910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7E89E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2AE75271"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F691C32"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E6BAE1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403636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0A451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юридические лица &lt;*&gt;</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091377"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3C981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A39EB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0CD62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7F8F4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A9324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F97A5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D76B8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458AB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73AECD16" w14:textId="77777777" w:rsidTr="00C937FD">
        <w:trPr>
          <w:gridAfter w:val="1"/>
        </w:trPr>
        <w:tc>
          <w:tcPr>
            <w:tcW w:w="958"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752894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1.</w:t>
            </w:r>
          </w:p>
        </w:tc>
        <w:tc>
          <w:tcPr>
            <w:tcW w:w="2725"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46A170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Подпрограмма 1 "Развитие водохозяйственного комплекса и охрана окружающей среды в Амурской области"</w:t>
            </w:r>
          </w:p>
        </w:tc>
        <w:tc>
          <w:tcPr>
            <w:tcW w:w="2185"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50343E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 в том числе:</w:t>
            </w: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50201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EC479C"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83EE0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508CB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341FF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9841524,60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BA9FB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1095033,19</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8D312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1585341,48</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A3759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2586774,93</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E211B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3219335,28</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CDA13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1355039,72</w:t>
            </w:r>
          </w:p>
        </w:tc>
      </w:tr>
      <w:tr w:rsidR="00C937FD" w:rsidRPr="00C937FD" w14:paraId="1AE3B819"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3FECCD7"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10513B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AD25BD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1A842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федеральный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4C8A5D"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64BC1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91BCC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046ED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6427269,27</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1C352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14983,90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30AC6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758956,20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51E57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2067650,10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DC28F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2499556,50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1BA05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1086122,57</w:t>
            </w:r>
          </w:p>
        </w:tc>
      </w:tr>
      <w:tr w:rsidR="00C937FD" w:rsidRPr="00C937FD" w14:paraId="16B352E6"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D1A664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8D2B1C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5FAB5B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19536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областной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A1FD2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78728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CE0D2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DAFA1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3387972,62</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B9204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1066151,65</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18B23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815500,21</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79C13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519124,83</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F667F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719778,78</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0075C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267417,15</w:t>
            </w:r>
          </w:p>
        </w:tc>
      </w:tr>
      <w:tr w:rsidR="00C937FD" w:rsidRPr="00C937FD" w14:paraId="7EFC37A7"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88001EA"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1D66F5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A79FD7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FEE76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FF19A1"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87017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50131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FA140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26282,71</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E032B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13897,64</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06FB0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10885,07</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D87C1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1CEAE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6B648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1500,00</w:t>
            </w:r>
          </w:p>
        </w:tc>
      </w:tr>
      <w:tr w:rsidR="00C937FD" w:rsidRPr="00C937FD" w14:paraId="09358B21"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CEFECBE"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B59FE3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67AE2A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568DA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территориальные</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85A0E7"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7A983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2DFE5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84698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D1A3A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812E2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D4E6F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AC4B5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D2633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09147863"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627296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76C725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66C561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2F974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внебюджетные фонды</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CC7B34"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9F5AF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72D20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F1791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BF5A1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EF41F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C2DAB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4CFEE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DD04F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r>
      <w:tr w:rsidR="00C937FD" w:rsidRPr="00C937FD" w14:paraId="1B134C55"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15B1CB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F69A5D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30D2C9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734DE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юридические лица &lt;*&gt;</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807C99"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38BFB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1FA9E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C67F6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13578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11DB9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21176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8AA59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FEE13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40E4A7E6"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E641FB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2206F5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15D271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природных ресурсов Амурской области</w:t>
            </w: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B265C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F6EF1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3E110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1F253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E2636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6497125,56</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0C2C6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261663,21</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1037E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397426,50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3E1DA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1823360,30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05072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2659635,83</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F061C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1355039,72</w:t>
            </w:r>
          </w:p>
        </w:tc>
      </w:tr>
      <w:tr w:rsidR="00C937FD" w:rsidRPr="00C937FD" w14:paraId="782597E1"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F0A05C3"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E8BD03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4BEFD8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103AE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федеральный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B12947"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8975C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79917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CF5C0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4690074,87</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0A366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14983,90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D71B8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29296,20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47581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1441650,10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0BC7F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2118022,10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04405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1086122,57</w:t>
            </w:r>
          </w:p>
        </w:tc>
      </w:tr>
      <w:tr w:rsidR="00C937FD" w:rsidRPr="00C937FD" w14:paraId="71BF5D34"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540951D"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9A56C8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A42301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3BDE8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областной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D4209A"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F3AC0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1C757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D260A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1798025,04</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D35A2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244038,73</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37A3C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363245,23</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93CA7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381710,20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C9F1C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541613,73</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4DE10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267417,15</w:t>
            </w:r>
          </w:p>
        </w:tc>
      </w:tr>
      <w:tr w:rsidR="00C937FD" w:rsidRPr="00C937FD" w14:paraId="63E418CA"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567778B"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D61FFC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39FB31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A756C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B7B6D9"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EE9E6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3F2A0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3C6E9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9025,65</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6B701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2640,58</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B82F5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4885,07</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FE3A8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1775C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0D2F8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1500,00</w:t>
            </w:r>
          </w:p>
        </w:tc>
      </w:tr>
      <w:tr w:rsidR="00C937FD" w:rsidRPr="00C937FD" w14:paraId="29A19A75"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097EEAD"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FAC2EE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B90156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92072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территориальные внебюджетные фонды</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2A45BA"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C1DE7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814D2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79D92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8CEDB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89181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6E1F8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BCF4A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01BC4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4A94F0B3"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7AF551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C60445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42AE0D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01C35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юридические лица &lt;*&gt;</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AFFC61"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72074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8E1A2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8EA24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F3B87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F9463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07654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C6131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D7243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2C7356BC"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EE2EF0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2F7A30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135F6B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строительства и архитектуры Амурской области</w:t>
            </w: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46CD1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36691B"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6B1FC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AEEF9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29FC3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3344399,04</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BEE3E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833369,98</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3A587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1187914,98</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6143A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763414,63</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6DE0E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559699,45</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5A837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2A2CB408"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FD33BBE"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5A7D2D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2518F9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FED19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федеральный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BACAF2"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0877E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EC0E5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EFE9E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1737194,40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EC9D1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52EC8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729660,00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48858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626000,00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3681E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381534,40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214A5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352684D9"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003700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EEC625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D85F2E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C5856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областной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9AA9E3"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74468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C2737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D3C47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1589947,58</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25D4C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822112,92</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611A0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452254,98</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2F834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137414,63</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CC691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178165,05</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E7EAC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1F802ACB"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1C34749"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B9275D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CBE928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089A2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0E2109"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16147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1BC39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2A5D4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17257,06</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49513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11257,06</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BCD44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6000,00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28EEA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58595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68C5F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7B59FF29"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2F663D9"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16134D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93571C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5BA0C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территориальные внебюджетные фонды</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350F26"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92F8A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59DBF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58362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230CA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AA28C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EA612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9D3A4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D1A95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16670669"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69ECDA4"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543EF4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A3E994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8B44F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юридические лица &lt;*&gt;</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E24B9D"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7BBE9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4BB11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D5EAC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9D380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7A321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DF766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CDA75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9A1D6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735AF143" w14:textId="77777777" w:rsidTr="00C937FD">
        <w:trPr>
          <w:gridAfter w:val="1"/>
        </w:trPr>
        <w:tc>
          <w:tcPr>
            <w:tcW w:w="958"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6DA5A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w:t>
            </w:r>
          </w:p>
        </w:tc>
        <w:tc>
          <w:tcPr>
            <w:tcW w:w="27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78409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Основное мероприятие 1.1 "Мероприятия в сфере использования и охраны водных объектов, охраны окружающей среды"</w:t>
            </w:r>
          </w:p>
        </w:tc>
        <w:tc>
          <w:tcPr>
            <w:tcW w:w="2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52F403"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680D6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D6FB11"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6A7C1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26573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EBC36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9684778,28</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B4F12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1078567,27</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946D1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1526045,28</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29D1D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2520494,13</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64E23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3205131,88</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46B35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1354539,72</w:t>
            </w:r>
          </w:p>
        </w:tc>
      </w:tr>
      <w:tr w:rsidR="00C937FD" w:rsidRPr="0086001C" w14:paraId="0AB0D019" w14:textId="77777777" w:rsidTr="00C937FD">
        <w:trPr>
          <w:gridAfter w:val="1"/>
        </w:trPr>
        <w:tc>
          <w:tcPr>
            <w:tcW w:w="958"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2E67D5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1.1.1.</w:t>
            </w:r>
          </w:p>
        </w:tc>
        <w:tc>
          <w:tcPr>
            <w:tcW w:w="2725"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F626E8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 xml:space="preserve">Мероприятие 1.1.1 "Мероприятия федеральной целевой программы "Развитие водохозяйственного </w:t>
            </w:r>
            <w:r w:rsidRPr="0086001C">
              <w:rPr>
                <w:rFonts w:ascii="Times New Roman" w:eastAsia="Times New Roman" w:hAnsi="Times New Roman" w:cs="Times New Roman"/>
                <w:sz w:val="24"/>
                <w:szCs w:val="24"/>
                <w:lang w:eastAsia="ru-RU"/>
              </w:rPr>
              <w:lastRenderedPageBreak/>
              <w:t>комплекса Российской Федерации в 2012 - 2020 годах"</w:t>
            </w:r>
          </w:p>
        </w:tc>
        <w:tc>
          <w:tcPr>
            <w:tcW w:w="2185"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E36422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Министерство природных ресурсов Амурской области</w:t>
            </w: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94A33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474987"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DCAF3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3B7FE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A71C3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F2F6A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EE0C4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592FC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8A72B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5F50E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1027E57F"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C2BF871"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DE6EB1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ED54AE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A7B52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федеральный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DE1B5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924</w:t>
            </w: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CCE2F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0406</w:t>
            </w: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2B839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04101R0160</w:t>
            </w: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63B5E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4669C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54279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7EDBB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BECBF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A4E66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374776F1"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59BF813"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B88E0E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D29866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1671B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областной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145D5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924</w:t>
            </w: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4D4B0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0406</w:t>
            </w: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448B3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04101R0160</w:t>
            </w: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9D628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D9623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9A4A1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18902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5FB69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EC60B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1942B741"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BAADE61"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5221F7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91E8F4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6B1EF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8F957C"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66B93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DD81D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CA509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83BCD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F0CFE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64F9E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D31D9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22A5E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038FC3FF"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F7CFE86"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93D203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909A70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59E1E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территориальные внебюджетные фонды</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3D434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49B54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BC6C7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9ACF7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15590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052AC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45CD0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D892F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8AD16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1066CAA0"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D5EB8DF"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5E7156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D2E15A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0232F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юридические лица &lt;*&gt;</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68F7A7"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F1B30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6E335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B5617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699EB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FA0BE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A74C5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28CB5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0DE71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28CD0CB1" w14:textId="77777777" w:rsidTr="00C937FD">
        <w:trPr>
          <w:gridAfter w:val="1"/>
        </w:trPr>
        <w:tc>
          <w:tcPr>
            <w:tcW w:w="958"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278263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1.1.2.</w:t>
            </w:r>
          </w:p>
        </w:tc>
        <w:tc>
          <w:tcPr>
            <w:tcW w:w="2725"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65F718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1.1.2 "Капитальные вложения в объекты муниципальной собственности"</w:t>
            </w:r>
          </w:p>
        </w:tc>
        <w:tc>
          <w:tcPr>
            <w:tcW w:w="2185"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69469C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 в том числе:</w:t>
            </w: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AA76D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9E1303"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4C2C0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4330B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B09A4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1058032,74</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1C29D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866399,15</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7D8A2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191633,59</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29AF7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3C618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75A1C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2A84EBFF"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D6CA642"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C33288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1A6111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E98D1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федеральный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D6BC5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0441A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577AA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097AD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B95A1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C2577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A11BD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B4AFE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CD641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3A7CCBE6"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85E5DDE"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743EB6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3A9F15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9D195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областной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E1B396"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B355E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F4A6D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B23BA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1038791,94</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A69D6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853820,92</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F1534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184971,02</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15BDD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20A72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B9C9B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420E037F"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0A6FC89"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13306A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D92602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7F6FD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F26EE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94487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AC476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3BC72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19240,80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541EB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12578,23</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2B8D3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6662,57</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D4D03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45B7E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AC3F8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6192416B"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EA8F6BB"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30E246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096327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1A026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территориальные внебюджетные фонды</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DAEBE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97F4F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9EC7F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69DC5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37DE3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5586B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1D783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9A95A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6AF05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67457F00"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2E49896"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6BE8FD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7A1847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63ED7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юридические лица &lt;*&gt;</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9A1ACB"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029D7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5E944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6C13C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40B63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9BBA9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5225C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80CF0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92800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1888DA10"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0261EA1"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171FB7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CC8597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природных ресурсов Амурской области</w:t>
            </w: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1C4F1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141C09"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84575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16944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43E13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54848,67</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24621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33029,17</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D2BA2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21819,50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3D63A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2501E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C75EB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4F2C418B"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52253E7"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0F9B8A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72EDD6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F08B5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федеральный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1F4B8B"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A20EC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1CD43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06DEA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97C8B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FBE27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2C65F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50BA6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0BDD0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600B456A"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FDB5B11"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D4198C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88E0E6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CCAED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областной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5D156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924</w:t>
            </w: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0ABDF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0406</w:t>
            </w: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26E41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0410187110</w:t>
            </w: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08BF5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52864,93</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A0370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31708,00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6CE98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21156,93</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46D66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9BED6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EF8D4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18BDCA88"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B72D9F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01F8B4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52EFA6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48687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DCF93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51BE9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08D01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23CF2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1983,74</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CF295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1321,17</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71D97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662,57</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B011B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A4FD9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A053D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448B15E4"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40F924E"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46C9E7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607224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BBC83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территориальные внебюджетные фонды</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FD346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D063B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8ED0A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E6864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BA512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C8D6B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E2A44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C59B8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EB579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7EEE9417"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6D398DB"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E9BD8E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BDD23D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B47D4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юридические лица &lt;*&gt;</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368035"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E1374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13CB8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74079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53BD8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9B2BE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EF1B0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EB94A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B3D49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43D485A9"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1B43942"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A05590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A35BA1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строительства и архитектуры Амурской области</w:t>
            </w: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30B59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B2FBEF"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77BB6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5CD4A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57D98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1003184,07</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40D10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833369,98</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9EFFC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169814,09</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C7957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BEC39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622FE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1983BBE3"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B188EF1"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83098A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B5C339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346FF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федеральный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B91CF9"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992AA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077E8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8EAE2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BCF51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12B5F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DC8DD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395BC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82946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5323855A"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DCBBB1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BD57A6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7C6D1C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69ECB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областной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AB489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938</w:t>
            </w: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0D1C3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0406</w:t>
            </w: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00C69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0410187110</w:t>
            </w: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CE9F4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985927,01</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C1A20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822112,92</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72306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163814,09</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B79FE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7F565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20ECA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66AD8B21"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4BFC0DD"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B5698B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42E0B7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7B6DC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308F43"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F5013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3C68D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8E82A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17257,06</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37214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11257,06</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03734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6000,00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69A81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62FAA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37F48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5F333283"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ABF5CF6"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A5E196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700EAD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3F22C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территориальные внебюджетные фонды</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274912"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2B2AA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0F3C5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8A343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00EEF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DCC8F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172F3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7ADEE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C6AEF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034172C4"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A25C44D"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5E8895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4EA113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A27A4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юридические лица &lt;*&gt;</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3A3B8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0A914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74E6A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C0760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7D6FB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34AD8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F113C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90213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58159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298FFAEB" w14:textId="77777777" w:rsidTr="00C937FD">
        <w:trPr>
          <w:gridAfter w:val="1"/>
        </w:trPr>
        <w:tc>
          <w:tcPr>
            <w:tcW w:w="958"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0DC771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lastRenderedPageBreak/>
              <w:t>1.1.3.</w:t>
            </w:r>
          </w:p>
        </w:tc>
        <w:tc>
          <w:tcPr>
            <w:tcW w:w="2725"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4D05A9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1.1.3 "Капитальный ремонт гидротехнических сооружений, находящихся в муниципальной собственности"</w:t>
            </w:r>
          </w:p>
        </w:tc>
        <w:tc>
          <w:tcPr>
            <w:tcW w:w="2185"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82FF8B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природных ресурсов Амурской области</w:t>
            </w: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645A9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F3D1CF"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C4B73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B5514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FB251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161894,77</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CBEF6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43980,37</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AD084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87914,40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238A4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7C6A4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06379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30000,00</w:t>
            </w:r>
          </w:p>
        </w:tc>
      </w:tr>
      <w:tr w:rsidR="00C937FD" w:rsidRPr="0086001C" w14:paraId="2C10EAC8"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399D966"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035D13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BA8A09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25D11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федеральный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D35285"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11992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2C2E2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F44E1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65793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E8F6A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4BF25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9C9C8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2D548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7FD33DCC"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00BBA6C"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CFB8AD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90935A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5B939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областной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39FED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924</w:t>
            </w: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F2690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0406</w:t>
            </w: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B4131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0410187380</w:t>
            </w: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4D92F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154852,86</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0B718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42660,96</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10496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83691,90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DCAEC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2A41F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317E9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28500,00</w:t>
            </w:r>
          </w:p>
        </w:tc>
      </w:tr>
      <w:tr w:rsidR="00C937FD" w:rsidRPr="0086001C" w14:paraId="1D373C74"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5F6C979"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79C054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783DC0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9C9A7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DF6BC1"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35836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FE304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8DE56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7041,91</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A7B98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1319,41</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85409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4222,50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0BC4C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8A1EE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CF63D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1500,00</w:t>
            </w:r>
          </w:p>
        </w:tc>
      </w:tr>
      <w:tr w:rsidR="00C937FD" w:rsidRPr="0086001C" w14:paraId="23ADCBFD"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B16EAD5"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93BCC2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614388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CA7C7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территориальные внебюджетные фонды</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16F6F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0D51F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0E9B0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5EC9D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71221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3545B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C0B44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D1F5F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D5F89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4D81C1BE"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D775F4E"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7902E9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1584F5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E8997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юридические лица &lt;*&gt;</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535FE9"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936D8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DD003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5D748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4D35D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17533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E15F1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08FE7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162B2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43456D9C" w14:textId="77777777" w:rsidTr="00C937FD">
        <w:trPr>
          <w:gridAfter w:val="1"/>
        </w:trPr>
        <w:tc>
          <w:tcPr>
            <w:tcW w:w="958"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5F282A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1.1.4.</w:t>
            </w:r>
          </w:p>
        </w:tc>
        <w:tc>
          <w:tcPr>
            <w:tcW w:w="2725"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38BC27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1.1.4 "Оценка современного экологического состояния мест временного захоронения ядохимикатов и разработка проектно-сметной документации по ликвидации пунктов временного захоронения ядохимикатов сельскохозяйственного назначения в зоне строительства космодрома "Восточный"</w:t>
            </w:r>
          </w:p>
        </w:tc>
        <w:tc>
          <w:tcPr>
            <w:tcW w:w="2185"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3B15CF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природных ресурсов Амурской области</w:t>
            </w: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47B5D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16B6BE"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6D6A1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8CEB9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37193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CFE5A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AAA6E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D2380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BC0FE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BBD77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6E1A679A"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98AC5CC"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BD311E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B63A3B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8D600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федеральный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AABD1F"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26256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75C3C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E4576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F8CC8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CC17E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BEA10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34AA1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6EFE3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31D26012"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6057BEE"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B700C0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48AA66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1EEEA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областной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B539D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924</w:t>
            </w: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79563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0605</w:t>
            </w: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ED0C5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0410111490</w:t>
            </w: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FE49D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63320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82A1C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85902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F83D3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50B23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7AE4E99C"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EBC55D2"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A355DD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C5DC10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C2B45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8D00B6"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612C2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E8569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4EF17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93346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4D63A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F3CAA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B2B7E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469C3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52A2EBEB"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AE305E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265341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F8D699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19C2D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территориальные внебюджетные фонды</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558ADA"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BC9C9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D147E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C0D93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59DA7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1EC5A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91308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00386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8035F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1422EA30"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F417036"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C7A994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657854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A09CA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юридические лица &lt;*&gt;</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A6A4C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0C7EF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70DD8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EF0BD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A5E66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842F0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0D92F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CCAD2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1BA8A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76F46BC2" w14:textId="77777777" w:rsidTr="00C937FD">
        <w:trPr>
          <w:gridAfter w:val="1"/>
        </w:trPr>
        <w:tc>
          <w:tcPr>
            <w:tcW w:w="958"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A7EF82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1.1.5.</w:t>
            </w:r>
          </w:p>
        </w:tc>
        <w:tc>
          <w:tcPr>
            <w:tcW w:w="2725"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40292F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1.1.5 "Обеспечение деятельности (оказание услуг) государственных учреждений"</w:t>
            </w:r>
          </w:p>
        </w:tc>
        <w:tc>
          <w:tcPr>
            <w:tcW w:w="2185"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1CBBF7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природных ресурсов Амурской области</w:t>
            </w: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7C9CC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98789C"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57B01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0C589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B0B0F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180118,56</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82C2F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44673,65</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7E242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45545,99</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3E666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44949,46</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EC578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44949,46</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E6165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40293BF2"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9D6F55A"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68F4B8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252092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353DE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федеральный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95D8D5"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AC498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8CC9C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26CC0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6F4EB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2A9DB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F13EE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074AC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CCC83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7D0465B3"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8ED90A7"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CD3131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88F0FB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5B0DE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областной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319E7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924</w:t>
            </w: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9896D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0404</w:t>
            </w: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DE9F1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0410110590</w:t>
            </w: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8B685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2DAF3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A8797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48E74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DD843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25B10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668193B5"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CBE8B6D"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4F790C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879839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B9661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областной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8F137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924</w:t>
            </w: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EBA20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0406</w:t>
            </w: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B333D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0410110590</w:t>
            </w: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D7B3E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1CF91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8C90D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9E774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51D3F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3CFB4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070AAEA3"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40C85AF"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F7158E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A6B5C1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B8F2F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областной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4CC28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924</w:t>
            </w: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CF404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0602</w:t>
            </w: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E1ED6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0410110590</w:t>
            </w: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5EAF0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32305,36</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6CF15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8646,90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72612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8058,46</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050B6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7800,00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923A4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7800,00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D30F9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12F92E70"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FDA6A52"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92DB41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962AA3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284A2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областной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B2B6E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924</w:t>
            </w: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1EAC5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0605</w:t>
            </w: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C6F7F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0410110590</w:t>
            </w: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24E2C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147813,20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1CD0C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36026,75</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8205B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37487,53</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22D3E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37149,46</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2890F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37149,46</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4D852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2F431168"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C77444B"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683E7A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D5A0B6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73D77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1EC049"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C37D3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A8B3B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03B83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BFFBE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300E3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9EDF8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F2F03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F5B59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4B154A3A"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AFF902F"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94B26E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3203ED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18812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территориальные внебюджетные фонды</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1E5E2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0DBFA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7D3A5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33CD9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62C3E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01D7D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C2676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052CB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9123C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624C3347"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ACD65DF"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4C9C47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B83331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4BF11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юридические лица &lt;*&gt;</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6CE33D"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56538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CE837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96FD0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76766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A8F40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A5B92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BE0C6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EF8EF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1CA18A4B" w14:textId="77777777" w:rsidTr="00C937FD">
        <w:trPr>
          <w:gridAfter w:val="1"/>
        </w:trPr>
        <w:tc>
          <w:tcPr>
            <w:tcW w:w="958"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05828A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1.1.6.</w:t>
            </w:r>
          </w:p>
        </w:tc>
        <w:tc>
          <w:tcPr>
            <w:tcW w:w="2725"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11D2E5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1.1.6 "Организация и проведение мероприятий по обработке и утилизации опасных отходов на территории области"</w:t>
            </w:r>
          </w:p>
        </w:tc>
        <w:tc>
          <w:tcPr>
            <w:tcW w:w="2185"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786BF7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природных ресурсов Амурской области</w:t>
            </w: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6C947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87AD2E"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0BC0C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EEC6D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4F035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50200,00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3F12C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50200,00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BFC8F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8D7B7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C5992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917E2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60857D0C"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C4316D7"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4D02DC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178953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003C3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федеральный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13B5EA"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36D66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CC2C1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C5811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F65BD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2E5D6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C26D3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E4E2A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D7C3F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43509E27"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C1B168A"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63C9C8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E4DAC3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D4137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областной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FBAE7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924</w:t>
            </w: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62180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0605</w:t>
            </w: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41835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0410110520</w:t>
            </w: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595C0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50200,00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2D53D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50200,00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F60EE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A6D62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71E04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B6867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014CDFF7"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6D016BD"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804F89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1C1D84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93F03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726922"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38155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96A7B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AC981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53397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D164E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199CE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A45A5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2AF6D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71F11B25"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D38C764"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6463E2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FCBB9C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A3166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территориальные внебюджетные фонды</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9F6B12"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DB82D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36F16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D8F0C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9B2BF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F2526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4F678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43451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BD584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3A8FCE16"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9AB5BD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DEF3B9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DCF078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6155F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юридические лица &lt;*&gt;</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2B7896"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BDF18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E6A1A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D3672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28BF2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38E97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60847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C5CE9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92A9F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1AF509DF" w14:textId="77777777" w:rsidTr="00C937FD">
        <w:trPr>
          <w:gridAfter w:val="1"/>
        </w:trPr>
        <w:tc>
          <w:tcPr>
            <w:tcW w:w="958"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9E1FBE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1.1.7.</w:t>
            </w:r>
          </w:p>
        </w:tc>
        <w:tc>
          <w:tcPr>
            <w:tcW w:w="2725"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D89CBE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1.1.7 "Установление зон затопления, подтопления"</w:t>
            </w:r>
          </w:p>
        </w:tc>
        <w:tc>
          <w:tcPr>
            <w:tcW w:w="2185"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A60F20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природных ресурсов Амурской области</w:t>
            </w: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30DEF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E671F6"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AEC81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3F703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C03DF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190019,50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1582F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42019,50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4F43C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148000,00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E927A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A3082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7BF1B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68FDEDAE"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588645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C7D22A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7A77FD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DF474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федеральный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BE13CE"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0ABBB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CF913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0337B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7C17B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A63A2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116AB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36EC8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1DDEE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685000A1"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0942644"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E8CFAC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17DC31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B1391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областной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E91AD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924</w:t>
            </w: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B7F22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0406</w:t>
            </w: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D20E5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0410110120</w:t>
            </w: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7D450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190019,50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CEB99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42019,50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B2ED0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148000,00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3D479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EF6DD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5523E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555C9699"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0350FE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EB014F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4203D5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DDF9B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C1A37E"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A9F39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F2A10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1853B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50B34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FB92A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36BA6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9B082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953D4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099C0835"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C0A4233"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09A82E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29DCD9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E4C74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территориальные внебюджетные фонды</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BD3207"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35047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F945D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F8FF3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634D4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98590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9C899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57E94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9C5CA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6FDDD75D"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1F384F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63FCC8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897522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388C7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юридические лица &lt;*&gt;</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70D42B"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885F0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B318A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C517C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2E231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04A4C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3289C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DCCB0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665BD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6E9CDF14" w14:textId="77777777" w:rsidTr="00C937FD">
        <w:trPr>
          <w:gridAfter w:val="1"/>
        </w:trPr>
        <w:tc>
          <w:tcPr>
            <w:tcW w:w="958"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C9BF49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1.1.8.</w:t>
            </w:r>
          </w:p>
        </w:tc>
        <w:tc>
          <w:tcPr>
            <w:tcW w:w="2725"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602E43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1.1.8 "Создание информационно-аналитической системы "Природопользование и охрана окружающей среды Амурской области"</w:t>
            </w:r>
          </w:p>
        </w:tc>
        <w:tc>
          <w:tcPr>
            <w:tcW w:w="2185"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7FB493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природных ресурсов Амурской области</w:t>
            </w: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346E1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6F46A9"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F69BF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CADD2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93DDE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8400,00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B445C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8400,00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E6985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70589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0472A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AF2EA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3B0E2EA8"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327077E"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B571EC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8438B8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4BD95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федеральный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DC98CD"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DE8F9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36962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2A426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42887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7B152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E748A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DB973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461E8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7034536E"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A20C869"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6B534C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0B62E2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14632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областной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2DC89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924</w:t>
            </w: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74D30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0605</w:t>
            </w: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D141C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0410111180</w:t>
            </w: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D682E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8400,00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69D16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8400,00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9360A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F04A7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64FED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902DA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31293A5C"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271952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A73E33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ADFA97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750BF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59562F"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4BECD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C8E58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1B38B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5BFDA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1DDCF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B28A5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71A4E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D15EA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0998820A"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5B0A16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42CDF4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87EB87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77182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территориальные внебюджетные фонды</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E74E9E"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BFB5F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B5029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318C3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DCCB4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6F76E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323FE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CA910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29B88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60DFD591"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AC16431"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82D8C3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669AAD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CCF50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юридические лица &lt;*&gt;</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E089B9"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104DE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8A877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7CB32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F0E85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0DDB9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AD4FF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E0E3E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952CA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06CC7D6C" w14:textId="77777777" w:rsidTr="00C937FD">
        <w:trPr>
          <w:gridAfter w:val="1"/>
        </w:trPr>
        <w:tc>
          <w:tcPr>
            <w:tcW w:w="958"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6110B0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1.1.9.</w:t>
            </w:r>
          </w:p>
        </w:tc>
        <w:tc>
          <w:tcPr>
            <w:tcW w:w="2725"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6E0958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1.1.9 "Ликвидация несанкционированных мест размещения отходов"</w:t>
            </w:r>
          </w:p>
        </w:tc>
        <w:tc>
          <w:tcPr>
            <w:tcW w:w="2185"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0D47C2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природных ресурсов Амурской области</w:t>
            </w: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AB115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C64E5E"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B93DE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885A8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069D7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127445,83</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D42B6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22894,60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91355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34850,41</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B7B27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34850,41</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46DFC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34850,41</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0430A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4400A9AF"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DF45586"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181E5D9"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F5B8C8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2AD09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федеральный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90F783"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74418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02587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09B70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C099C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D7831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CDCEF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8ACFD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548F0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21A0D3C9"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87A6EBF"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BF77CD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07DFE3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8DFB8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областной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F6BCA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924</w:t>
            </w: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AF903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0605</w:t>
            </w: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3C16A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0410111610</w:t>
            </w: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3EA10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127445,83</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B4232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22894,60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B6071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34850,41</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3B728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34850,41</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A53EB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34850,41</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64E48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42CACBBA"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1E98257"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639FF8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A0D83B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81CB0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55DDED"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2F8A8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E2A7E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4F0AC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5C417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474FC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CCB3A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14DB2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27ED6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29CE2204"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8F67376"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1B86E5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B6E4F8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EDF04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территориальные внебюджетные фонды</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275510"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F74A6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ED904E"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C5E01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32D7C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8DC09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2171F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1DCAC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F9EB8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5D2BD2EA"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3FBCA3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D89AD3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5C7263F"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12FDC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юридические лица &lt;*&gt;</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9D97CC"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D56046"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DB3E3D"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EF77B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D05AE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3B5AC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176E5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F11A2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864C5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1512C4AB" w14:textId="77777777" w:rsidTr="00C937FD">
        <w:trPr>
          <w:gridAfter w:val="1"/>
        </w:trPr>
        <w:tc>
          <w:tcPr>
            <w:tcW w:w="958"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5473A0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1.1.10.</w:t>
            </w:r>
          </w:p>
        </w:tc>
        <w:tc>
          <w:tcPr>
            <w:tcW w:w="2725"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889919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Мероприятие 1.1.10 "Реализация государственных программ субъектов Российской Федерации в области использования и охраны водных объектов"</w:t>
            </w:r>
          </w:p>
        </w:tc>
        <w:tc>
          <w:tcPr>
            <w:tcW w:w="2185"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0A2CAC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Министерство природных ресурсов Амурской области</w:t>
            </w: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4A49B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Всего</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FA3936"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7196A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AD237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3658C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5567451,91</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F9C91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A4C45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0DD61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1677279,63</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D9F91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2565632,56</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35693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1324539,72</w:t>
            </w:r>
          </w:p>
        </w:tc>
      </w:tr>
      <w:tr w:rsidR="00C937FD" w:rsidRPr="0086001C" w14:paraId="20EB0060"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C0F8B7F"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B67438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3967B5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05B42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федеральный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DC50C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924</w:t>
            </w: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1470C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0406</w:t>
            </w: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379E3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04101R0650</w:t>
            </w: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BDA3F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4565310,57</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47D12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2EEB1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FE37E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1375369,30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B3BBF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2103818,70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3EAFC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1086122,57</w:t>
            </w:r>
          </w:p>
        </w:tc>
      </w:tr>
      <w:tr w:rsidR="00C937FD" w:rsidRPr="0086001C" w14:paraId="7BC81BCD"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27A1F7D"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216FC97"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6E5023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923419"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областной бюджет</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E56731"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924</w:t>
            </w: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B4A0E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0406</w:t>
            </w: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8DE9E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04101R0650</w:t>
            </w: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52316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1002141,34</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3E465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1E209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D64E7F"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301910,33</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8E5D2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461813,86</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98036B"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238417,15</w:t>
            </w:r>
          </w:p>
        </w:tc>
      </w:tr>
      <w:tr w:rsidR="00C937FD" w:rsidRPr="0086001C" w14:paraId="1B8BE72C"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6DF7218"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528EED8"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E5F8C12"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8D397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E2B3DD"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1B2E7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D3059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89603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3C33C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9C574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CD18C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3C904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7751DA"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r>
      <w:tr w:rsidR="00C937FD" w:rsidRPr="0086001C" w14:paraId="2C680BC2"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13047B1"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43B40CC"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0319060"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7C8A8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территориальные внебюджетные фонды</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DBBDE6"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1124BA"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BADD4B"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C86B66"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CD0A22"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0AB1A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4D9AA5"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32A373"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B5681D"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86001C" w14:paraId="0849387D"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E97E88B"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2725"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4C0F8E3"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85"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A18CE8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31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B784AE"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юридические лица &lt;*&gt;</w:t>
            </w:r>
          </w:p>
        </w:tc>
        <w:tc>
          <w:tcPr>
            <w:tcW w:w="1450"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69E22C" w14:textId="77777777" w:rsidR="0086001C" w:rsidRPr="0086001C" w:rsidRDefault="0086001C" w:rsidP="0086001C">
            <w:pPr>
              <w:spacing w:after="0" w:line="240" w:lineRule="auto"/>
              <w:rPr>
                <w:rFonts w:ascii="Times New Roman" w:eastAsia="Times New Roman" w:hAnsi="Times New Roman" w:cs="Times New Roman"/>
                <w:sz w:val="24"/>
                <w:szCs w:val="24"/>
                <w:lang w:eastAsia="ru-RU"/>
              </w:rPr>
            </w:pPr>
          </w:p>
        </w:tc>
        <w:tc>
          <w:tcPr>
            <w:tcW w:w="184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169F75"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46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F00D84" w14:textId="77777777" w:rsidR="0086001C" w:rsidRPr="0086001C" w:rsidRDefault="0086001C" w:rsidP="0086001C">
            <w:pPr>
              <w:spacing w:after="0" w:line="240" w:lineRule="auto"/>
              <w:rPr>
                <w:rFonts w:ascii="Times New Roman" w:eastAsia="Times New Roman" w:hAnsi="Times New Roman" w:cs="Times New Roman"/>
                <w:sz w:val="20"/>
                <w:szCs w:val="20"/>
                <w:lang w:eastAsia="ru-RU"/>
              </w:rPr>
            </w:pPr>
          </w:p>
        </w:tc>
        <w:tc>
          <w:tcPr>
            <w:tcW w:w="21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435BC4"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3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244DBC"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6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C715D8"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215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9DAC5A"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9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E9CAF7"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c>
          <w:tcPr>
            <w:tcW w:w="163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1C5080" w14:textId="77777777" w:rsidR="0086001C" w:rsidRPr="0086001C" w:rsidRDefault="0086001C" w:rsidP="0086001C">
            <w:pPr>
              <w:spacing w:after="0" w:line="240" w:lineRule="auto"/>
              <w:textAlignment w:val="baseline"/>
              <w:rPr>
                <w:rFonts w:ascii="Times New Roman" w:eastAsia="Times New Roman" w:hAnsi="Times New Roman" w:cs="Times New Roman"/>
                <w:sz w:val="24"/>
                <w:szCs w:val="24"/>
                <w:lang w:eastAsia="ru-RU"/>
              </w:rPr>
            </w:pPr>
            <w:r w:rsidRPr="0086001C">
              <w:rPr>
                <w:rFonts w:ascii="Times New Roman" w:eastAsia="Times New Roman" w:hAnsi="Times New Roman" w:cs="Times New Roman"/>
                <w:sz w:val="24"/>
                <w:szCs w:val="24"/>
                <w:lang w:eastAsia="ru-RU"/>
              </w:rPr>
              <w:t>0,00</w:t>
            </w:r>
          </w:p>
        </w:tc>
      </w:tr>
      <w:tr w:rsidR="00C937FD" w:rsidRPr="00C937FD" w14:paraId="00016ED9" w14:textId="77777777" w:rsidTr="00C937FD">
        <w:trPr>
          <w:gridAfter w:val="1"/>
          <w:trHeight w:val="15"/>
        </w:trPr>
        <w:tc>
          <w:tcPr>
            <w:tcW w:w="838" w:type="dxa"/>
            <w:gridSpan w:val="2"/>
            <w:tcBorders>
              <w:top w:val="nil"/>
              <w:left w:val="nil"/>
              <w:bottom w:val="nil"/>
              <w:right w:val="nil"/>
            </w:tcBorders>
            <w:shd w:val="clear" w:color="auto" w:fill="auto"/>
            <w:hideMark/>
          </w:tcPr>
          <w:p w14:paraId="60F45379"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nil"/>
              <w:bottom w:val="nil"/>
              <w:right w:val="nil"/>
            </w:tcBorders>
            <w:shd w:val="clear" w:color="auto" w:fill="auto"/>
            <w:hideMark/>
          </w:tcPr>
          <w:p w14:paraId="18332CF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nil"/>
              <w:bottom w:val="nil"/>
              <w:right w:val="nil"/>
            </w:tcBorders>
            <w:shd w:val="clear" w:color="auto" w:fill="auto"/>
            <w:hideMark/>
          </w:tcPr>
          <w:p w14:paraId="7E51AC3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nil"/>
              <w:left w:val="nil"/>
              <w:bottom w:val="nil"/>
              <w:right w:val="nil"/>
            </w:tcBorders>
            <w:shd w:val="clear" w:color="auto" w:fill="auto"/>
            <w:hideMark/>
          </w:tcPr>
          <w:p w14:paraId="1E47BC2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37" w:type="dxa"/>
            <w:gridSpan w:val="6"/>
            <w:tcBorders>
              <w:top w:val="nil"/>
              <w:left w:val="nil"/>
              <w:bottom w:val="nil"/>
              <w:right w:val="nil"/>
            </w:tcBorders>
            <w:shd w:val="clear" w:color="auto" w:fill="auto"/>
            <w:hideMark/>
          </w:tcPr>
          <w:p w14:paraId="410AE53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77" w:type="dxa"/>
            <w:gridSpan w:val="6"/>
            <w:tcBorders>
              <w:top w:val="nil"/>
              <w:left w:val="nil"/>
              <w:bottom w:val="nil"/>
              <w:right w:val="nil"/>
            </w:tcBorders>
            <w:shd w:val="clear" w:color="auto" w:fill="auto"/>
            <w:hideMark/>
          </w:tcPr>
          <w:p w14:paraId="5A09154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nil"/>
              <w:left w:val="nil"/>
              <w:bottom w:val="nil"/>
              <w:right w:val="nil"/>
            </w:tcBorders>
            <w:shd w:val="clear" w:color="auto" w:fill="auto"/>
            <w:hideMark/>
          </w:tcPr>
          <w:p w14:paraId="2982F10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nil"/>
              <w:left w:val="nil"/>
              <w:bottom w:val="nil"/>
              <w:right w:val="nil"/>
            </w:tcBorders>
            <w:shd w:val="clear" w:color="auto" w:fill="auto"/>
            <w:hideMark/>
          </w:tcPr>
          <w:p w14:paraId="1F65936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29" w:type="dxa"/>
            <w:gridSpan w:val="6"/>
            <w:tcBorders>
              <w:top w:val="nil"/>
              <w:left w:val="nil"/>
              <w:bottom w:val="nil"/>
              <w:right w:val="nil"/>
            </w:tcBorders>
            <w:shd w:val="clear" w:color="auto" w:fill="auto"/>
            <w:hideMark/>
          </w:tcPr>
          <w:p w14:paraId="16D3B10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4" w:type="dxa"/>
            <w:gridSpan w:val="6"/>
            <w:tcBorders>
              <w:top w:val="nil"/>
              <w:left w:val="nil"/>
              <w:bottom w:val="nil"/>
              <w:right w:val="nil"/>
            </w:tcBorders>
            <w:shd w:val="clear" w:color="auto" w:fill="auto"/>
            <w:hideMark/>
          </w:tcPr>
          <w:p w14:paraId="523C1E2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06" w:type="dxa"/>
            <w:gridSpan w:val="4"/>
            <w:tcBorders>
              <w:top w:val="nil"/>
              <w:left w:val="nil"/>
              <w:bottom w:val="nil"/>
              <w:right w:val="nil"/>
            </w:tcBorders>
            <w:shd w:val="clear" w:color="auto" w:fill="auto"/>
            <w:hideMark/>
          </w:tcPr>
          <w:p w14:paraId="675CD31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48" w:type="dxa"/>
            <w:gridSpan w:val="4"/>
            <w:tcBorders>
              <w:top w:val="nil"/>
              <w:left w:val="nil"/>
              <w:bottom w:val="nil"/>
              <w:right w:val="nil"/>
            </w:tcBorders>
            <w:shd w:val="clear" w:color="auto" w:fill="auto"/>
            <w:hideMark/>
          </w:tcPr>
          <w:p w14:paraId="6F1B2A4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292" w:type="dxa"/>
            <w:gridSpan w:val="2"/>
            <w:tcBorders>
              <w:top w:val="nil"/>
              <w:left w:val="nil"/>
              <w:bottom w:val="nil"/>
              <w:right w:val="nil"/>
            </w:tcBorders>
            <w:shd w:val="clear" w:color="auto" w:fill="auto"/>
            <w:hideMark/>
          </w:tcPr>
          <w:p w14:paraId="003157C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r>
      <w:tr w:rsidR="00C937FD" w:rsidRPr="00C937FD" w14:paraId="41C9250A"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206307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27EC8F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4F1A8A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E06D4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областной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CD2FBC"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AD0B3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937D7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4030B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98CB9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C66EA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8F51C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424FE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01669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31E3F45E"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C9ED256"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3F8280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225496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7D9D4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06A04E"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40941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7D582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AC5D7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8A4AA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5F2A9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F1734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DFC91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31C1C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0AC21124"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1228468"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43E3D7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2C97E4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FD9D7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территориальные внебюджетные фонды</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8DCE5E"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32CF9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523C0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D5BB8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87DB9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FF4C6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23CA1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0C9BB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BD85C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0964334C"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218507E"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9D4D76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557636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8D44F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юридические лица &lt;*&gt;</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9C0D7F"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BEC9C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50C9A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5552D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57613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39386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365EF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E66B3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AB36D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47C5ADC1" w14:textId="77777777" w:rsidTr="00C937FD">
        <w:trPr>
          <w:gridAfter w:val="1"/>
        </w:trPr>
        <w:tc>
          <w:tcPr>
            <w:tcW w:w="83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410A5E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w:t>
            </w:r>
          </w:p>
        </w:tc>
        <w:tc>
          <w:tcPr>
            <w:tcW w:w="3590" w:type="dxa"/>
            <w:gridSpan w:val="8"/>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DB8763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Подпрограмма 3 "Развитие лесного хозяйства в Амурской области"</w:t>
            </w:r>
          </w:p>
        </w:tc>
        <w:tc>
          <w:tcPr>
            <w:tcW w:w="264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89BEEC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Министерство лесного хозяйства и пожарной безопасности Амурской области</w:t>
            </w: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24173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9A96E8"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9C0F8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0CB8A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15069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3610678,39</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AA5E2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883958,48</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EA670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892404,94</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7ED96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870093,21</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67DD5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916719,81</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A291F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47501,95</w:t>
            </w:r>
          </w:p>
        </w:tc>
      </w:tr>
      <w:tr w:rsidR="00C937FD" w:rsidRPr="00C937FD" w14:paraId="77C2607F"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5A7B1D7"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D5E27B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026BAE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DCE97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федеральный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F540E3"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C7295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88F52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317BD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3410094,56</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69849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837957,17</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10241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852631,29</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44752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836439,75</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4EE58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883066,35</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C86B1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7E9EA859"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6FCD8FA"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D1CDDF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77B286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CA376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областной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BB9261"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EB5CA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4EE64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E45F8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200583,83</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31609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46001,31</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532A3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39773,65</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87640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33653,46</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148D5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33653,46</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805DE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47501,95</w:t>
            </w:r>
          </w:p>
        </w:tc>
      </w:tr>
      <w:tr w:rsidR="00C937FD" w:rsidRPr="00C937FD" w14:paraId="3FDFC825"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7AD6B33"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2F6499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D71D2F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B70E8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B5C8FC"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EC20E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B6D79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7AADD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6C5BC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0A14D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CD9E3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3BB3B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6975F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7791FE39"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70E027F"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F82677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8C7922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3EA0C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территориальные внебюджетные фонды</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ABF958"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897E3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BB9DE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A5A14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28EC0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F363B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46476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2D993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5C0E0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771E0BB3"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6D2C3F3"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EB402D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ADDC97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86F8D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юридические лица &lt;*&gt;</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05B191"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79D08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40D3F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112C5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DEA52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728EC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DC385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6954F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ED63E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2CC2BB45" w14:textId="77777777" w:rsidTr="00C937FD">
        <w:trPr>
          <w:gridAfter w:val="1"/>
        </w:trPr>
        <w:tc>
          <w:tcPr>
            <w:tcW w:w="83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B3C51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3.1.</w:t>
            </w:r>
          </w:p>
        </w:tc>
        <w:tc>
          <w:tcPr>
            <w:tcW w:w="3590"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9DE9B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Основное мероприятие 3.1 "Мероприятия в сфере использования, охраны, защиты и воспроизводства лесов"</w:t>
            </w:r>
          </w:p>
        </w:tc>
        <w:tc>
          <w:tcPr>
            <w:tcW w:w="2649"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1CC955"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649B4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A5744B"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6B2D0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AA24F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596BB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2972315,39</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85ACE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639864,98</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473C4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755273,54</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E0ADF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761751,81</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7E905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767923,11</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74D2A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47501,95</w:t>
            </w:r>
          </w:p>
        </w:tc>
      </w:tr>
      <w:tr w:rsidR="00C937FD" w:rsidRPr="00C937FD" w14:paraId="1052C00C" w14:textId="77777777" w:rsidTr="00C937FD">
        <w:trPr>
          <w:gridAfter w:val="1"/>
        </w:trPr>
        <w:tc>
          <w:tcPr>
            <w:tcW w:w="83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597150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3.1.1.</w:t>
            </w:r>
          </w:p>
        </w:tc>
        <w:tc>
          <w:tcPr>
            <w:tcW w:w="3590" w:type="dxa"/>
            <w:gridSpan w:val="8"/>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00F0BB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Мероприятие 3.1.1 "Осуществление отдельных полномочий в области лесных отношений"</w:t>
            </w:r>
          </w:p>
        </w:tc>
        <w:tc>
          <w:tcPr>
            <w:tcW w:w="264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C40E7E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Министерство лесного хозяйства и пожарной безопасности Амурской области</w:t>
            </w: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0CADB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71B6A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79D93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8F396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99C1C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2771731,56</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AC440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593863,67</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BA1AE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715499,89</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A7EF4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728098,35</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9285C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734269,65</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23E69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116CC2F2"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19E49E0"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084F51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7BB173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77A5F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федеральный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2641D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928</w:t>
            </w: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B93BA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0407</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3298B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0430151290</w:t>
            </w: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19618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1135548,36</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C0132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593863,67</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AA6F3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170105,49</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7A755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182703,95</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F45FF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188875,25</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11C2D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75AE879D"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47F75AA"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8D1B3A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FE4FC2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AA6E4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федеральный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54D11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928</w:t>
            </w: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E7180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0407</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91C43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0430153450</w:t>
            </w: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2185F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1636183,20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1D249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1219E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545394,40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78E40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545394,40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D1897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545394,40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942DD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1C7ECE52"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39576F7"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801AEF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3A2B77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641EE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областной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015363"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E8D8E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D5EAE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A0DF8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AD234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301D3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DD6B1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6266B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0A482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392B03D9"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7BDE493"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AF6AB8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41E2E0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D7DAC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F07B73"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BCDA5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114DA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DC671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6BC76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CCAEE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5EA58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008B7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F2942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5B637697"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23F6796"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575B17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F26297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1201D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территориальные внебюджетные фонды</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DD6AC1"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5512D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C0290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F1EAF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D0239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F2D74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39ED9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5CFDF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86EDF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70CF30FB"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1C96D9A"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77E724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8F2022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486FA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юридические лица &lt;*&gt;</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F00DF9"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54B4B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A4BCB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E8E30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5B6A1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02AA7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51B9C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518D8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AFDD7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2A9D38C6" w14:textId="77777777" w:rsidTr="00C937FD">
        <w:trPr>
          <w:gridAfter w:val="1"/>
        </w:trPr>
        <w:tc>
          <w:tcPr>
            <w:tcW w:w="83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79713D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3.1.2.</w:t>
            </w:r>
          </w:p>
        </w:tc>
        <w:tc>
          <w:tcPr>
            <w:tcW w:w="3590" w:type="dxa"/>
            <w:gridSpan w:val="8"/>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9E0959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Мероприятие 3.1.2 "Обеспечение деятельности (оказание услуг) государственных учреждений"</w:t>
            </w:r>
          </w:p>
        </w:tc>
        <w:tc>
          <w:tcPr>
            <w:tcW w:w="264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7D7991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Министерство лесного хозяйства и пожарной безопасности Амурской области</w:t>
            </w: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1831D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3DBB75"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4D5EF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41971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4EAB1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196083,83</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05974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46001,31</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8A1C9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39773,65</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76DE5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33653,46</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3C663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33653,46</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2AA8D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43001,95</w:t>
            </w:r>
          </w:p>
        </w:tc>
      </w:tr>
      <w:tr w:rsidR="00C937FD" w:rsidRPr="00C937FD" w14:paraId="6C4B6B4E"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C97BB86"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401FB5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B14159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8D2BA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федеральный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D091CB"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75D05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C6914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BFBAB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69DBB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1FA76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6691D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F569A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E3EEC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6A4115ED"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4607F95"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50B2E8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903C74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FFF1E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областной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EF732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928</w:t>
            </w: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22336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0407</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1BD1A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0430110590</w:t>
            </w: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46296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196083,83</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AFA11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46001,31</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C5056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39773,65</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6CCA1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33653,46</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91720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33653,46</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D04DA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43001,95</w:t>
            </w:r>
          </w:p>
        </w:tc>
      </w:tr>
      <w:tr w:rsidR="00C937FD" w:rsidRPr="00C937FD" w14:paraId="3355489B"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DF31FE7"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31BD5F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DEBE73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118F8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BB2AFE"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6D380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0B31A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7C5D5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15704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812AE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58F62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E9172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2A283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7B802878"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9CF2392"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A9479E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D15289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C255D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территориальные внебюджетные фонды</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63C2B2"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30D2F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19752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B0B1A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9B8AD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2A1EA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E7415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C186E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6255B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2DC24AC5"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E9D8AB0"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CDE6EF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C5391E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124B1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юридические лица &lt;*&gt;</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D6FC3C"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97459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5589C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9240B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C8E47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F1E0C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4A196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BE354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0FA89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5FA2B1F4" w14:textId="77777777" w:rsidTr="00C937FD">
        <w:trPr>
          <w:gridAfter w:val="1"/>
        </w:trPr>
        <w:tc>
          <w:tcPr>
            <w:tcW w:w="83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1BB32B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3.1.3.</w:t>
            </w:r>
          </w:p>
        </w:tc>
        <w:tc>
          <w:tcPr>
            <w:tcW w:w="3590" w:type="dxa"/>
            <w:gridSpan w:val="8"/>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595B4C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 xml:space="preserve">Мероприятие 3.1.3 "Приобретение специализированной </w:t>
            </w:r>
            <w:r w:rsidRPr="00CC4F0D">
              <w:rPr>
                <w:rFonts w:ascii="Times New Roman" w:eastAsia="Times New Roman" w:hAnsi="Times New Roman" w:cs="Times New Roman"/>
                <w:sz w:val="24"/>
                <w:szCs w:val="24"/>
                <w:lang w:eastAsia="ru-RU"/>
              </w:rPr>
              <w:lastRenderedPageBreak/>
              <w:t>лесопожарной техники и оборудования"</w:t>
            </w:r>
          </w:p>
        </w:tc>
        <w:tc>
          <w:tcPr>
            <w:tcW w:w="264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B46154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lastRenderedPageBreak/>
              <w:t>Министерство лесного хозяйства и пожарной безопасности Амурской области</w:t>
            </w: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AA575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E4D69A"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09CED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51533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F3476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4500,00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06A77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53356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35957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B34A7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3CDAC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4500,00</w:t>
            </w:r>
          </w:p>
        </w:tc>
      </w:tr>
      <w:tr w:rsidR="00C937FD" w:rsidRPr="00C937FD" w14:paraId="2ADF1155"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F91C26A"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5DC687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3A0CF7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44A69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федеральный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B86AF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ED4E3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DE79D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F3CE4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3CFF4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19912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E2102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93A97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D87A7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1D8EB1F9"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AA8A526"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2D4704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AE44CF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68FB7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областной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83E15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928</w:t>
            </w: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69A48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0407</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D9665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0430112220</w:t>
            </w: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382A9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4500,00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C7B16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EDE3F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4F0D8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C7315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BB9D4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4500,00</w:t>
            </w:r>
          </w:p>
        </w:tc>
      </w:tr>
      <w:tr w:rsidR="00C937FD" w:rsidRPr="00C937FD" w14:paraId="6FB3B2DB"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64E61DF"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80D554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28D06D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4B561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32AC37"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058E2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2A3AC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1E371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335F4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DB8B1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74298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6A0C0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5BC57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21B78E1F"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BE17E15"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4AED5A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247425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C888A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территориальные внебюджетные фонды</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2E428F"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BC390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E4632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BDF14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DDACD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3BDC7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84A0F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1FC2E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84E0F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5D3644A0"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9D3F0B0"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2C556F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7A6496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5BB2A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юридические лица &lt;*&gt;</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E10177"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01FB6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17BCE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B77D4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4DFAF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A0A37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AC547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3033B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3CC3F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3F76796D" w14:textId="77777777" w:rsidTr="00C937FD">
        <w:trPr>
          <w:gridAfter w:val="1"/>
        </w:trPr>
        <w:tc>
          <w:tcPr>
            <w:tcW w:w="83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F397E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3.2.</w:t>
            </w:r>
          </w:p>
        </w:tc>
        <w:tc>
          <w:tcPr>
            <w:tcW w:w="3590"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1824D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Основное мероприятие 3.2 "Организация и осуществление транспортного обслуживания воздушным транспортом"</w:t>
            </w:r>
          </w:p>
        </w:tc>
        <w:tc>
          <w:tcPr>
            <w:tcW w:w="2649"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4AC385"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3B96C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13A1B1"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2EB78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4380A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AC1D0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E2678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AA01D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15EC4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17133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49560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546C6F97" w14:textId="77777777" w:rsidTr="00C937FD">
        <w:trPr>
          <w:gridAfter w:val="1"/>
        </w:trPr>
        <w:tc>
          <w:tcPr>
            <w:tcW w:w="83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F1D227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3.2.1.</w:t>
            </w:r>
          </w:p>
        </w:tc>
        <w:tc>
          <w:tcPr>
            <w:tcW w:w="3590" w:type="dxa"/>
            <w:gridSpan w:val="8"/>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BC0F1B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Мероприятие 3.2.1 "Обеспечение деятельности (оказание услуг) государственных учреждений"</w:t>
            </w:r>
          </w:p>
        </w:tc>
        <w:tc>
          <w:tcPr>
            <w:tcW w:w="264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40617A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Министерство лесного хозяйства и пожарной безопасности Амурской области</w:t>
            </w: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C64C8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723E8A"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D6252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5B132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FB2A9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9DD81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78DB0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76829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7DA55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3DC2F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068A6ED1"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F01DE1A"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5B27B0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B260DB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E7EC7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федеральный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6818D4"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8D574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5B207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F8E92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15E71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4F60B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3DC33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75F49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33EFF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5EBD0870"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7C9FA82"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A9BF1A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B92050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D8DA2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областной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36E65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928</w:t>
            </w: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30347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0407</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5A437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0430210590</w:t>
            </w: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DA7AC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A502A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62A85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E0E0F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22D83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CCAAB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20401D4B"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4F99D1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70D0EA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AF790C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791A8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FB5B6C"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EF28C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FC65B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D7B86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CA693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32367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617AB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AE348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22A5D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1260B25B"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6B07BF8"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B90BC0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A891CD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248A4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территориальные внебюджетные фонды</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DA5ACE"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DA587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80BFF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50844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EF57B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04924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6C40E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029D9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652C4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05188C05"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2A70BA0"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D75C64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A45554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E4A45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юридические лица &lt;*&gt;</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824008"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DF27E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09CCA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FE4FA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41CF9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C4E61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BBAFD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566AE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5013E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476D9CD7" w14:textId="77777777" w:rsidTr="00C937FD">
        <w:trPr>
          <w:gridAfter w:val="1"/>
        </w:trPr>
        <w:tc>
          <w:tcPr>
            <w:tcW w:w="83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C03C1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3.3.</w:t>
            </w:r>
          </w:p>
        </w:tc>
        <w:tc>
          <w:tcPr>
            <w:tcW w:w="3590"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CEE30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Основное мероприятие 3.3 "Региональный проект "Сохранение лесов"</w:t>
            </w:r>
          </w:p>
        </w:tc>
        <w:tc>
          <w:tcPr>
            <w:tcW w:w="2649"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E849C0"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622C3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47B955"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9DF34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8ADF4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A59E7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524394,90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BDCB2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244093,50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272B0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137131,40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AA643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71654,80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D26B9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71515,20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75634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5C19D087" w14:textId="77777777" w:rsidTr="00C937FD">
        <w:trPr>
          <w:gridAfter w:val="1"/>
        </w:trPr>
        <w:tc>
          <w:tcPr>
            <w:tcW w:w="83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326B0F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3.3.1.</w:t>
            </w:r>
          </w:p>
        </w:tc>
        <w:tc>
          <w:tcPr>
            <w:tcW w:w="3590" w:type="dxa"/>
            <w:gridSpan w:val="8"/>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E6074F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Мероприятие 3.3.1 "Увеличение площади лесовосстановления"</w:t>
            </w:r>
          </w:p>
        </w:tc>
        <w:tc>
          <w:tcPr>
            <w:tcW w:w="264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573CAC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Министерство лесного хозяйства и пожарной безопасности Амурской области</w:t>
            </w: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37CE3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F03470"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184F3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A45A2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23949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290394,80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071E9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73259,90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2D959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73964,90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D0C30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71654,80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D6E97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71515,20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C65E3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3060F3E4"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561B5B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08606A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0BAEDB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3E81C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федеральный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05E2F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928</w:t>
            </w: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E1341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0407</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99053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043GA54290</w:t>
            </w: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69F02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290394,80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2F454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73259,90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81ED0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73964,90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6F8B9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71654,80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4A524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71515,20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44544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431A521D"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279471A"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1A958A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8BBF9C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6B319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областной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5990CB"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14A50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0B928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00F32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7BE14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7F162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826F9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0023B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66E2D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4FFC3325"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3CCF8DA"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973A6A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4CC236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766FF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консолидированные бюджеты</w:t>
            </w:r>
          </w:p>
          <w:p w14:paraId="18B16EC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муниципальных образований</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F4B125"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3CD04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0E121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D923D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4007D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7A2AD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CB0CA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B0DDC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39BC5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648C397B"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942F9D8"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977A06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D52179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60CDB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территориальные внебюджетные фонды</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C07344"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12E1B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6A773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6D0A8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3A56D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22D9A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051AE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E53EE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ABB00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78F0F5CD"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2860E14"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BD712C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4F7F30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31FBE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юридические лица &lt;*&gt;</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998989"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3E249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0E63D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18DE4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15675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29A0D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0C08B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B7E9B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8DEE0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7E1CEEFD" w14:textId="77777777" w:rsidTr="00C937FD">
        <w:trPr>
          <w:gridAfter w:val="1"/>
        </w:trPr>
        <w:tc>
          <w:tcPr>
            <w:tcW w:w="83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F12BE7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3.3.2.</w:t>
            </w:r>
          </w:p>
        </w:tc>
        <w:tc>
          <w:tcPr>
            <w:tcW w:w="3590" w:type="dxa"/>
            <w:gridSpan w:val="8"/>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D21EB5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Мероприятие 3.3.2 "Оснащение учреждений, выполняющих мероприятия по воспроизводству лесов, специализированной лесохозяйственной техникой и оборудованием для проведения комплекса мероприятий по лесовосстановлению и лесоразведению"</w:t>
            </w:r>
          </w:p>
        </w:tc>
        <w:tc>
          <w:tcPr>
            <w:tcW w:w="264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94D679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Министерство лесного хозяйства и пожарной безопасности Амурской области</w:t>
            </w: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8B7AD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F4A7C2"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D4778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FB06E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45C6D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56753,60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E9A24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56753,60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039A3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41208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8AADD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3D060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41A88237"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70965CF"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E93807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BB3BC3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47FD9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федеральный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D9717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928</w:t>
            </w: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E1A3C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0407</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54540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043GA54300</w:t>
            </w: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28180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56753,60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2EF16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56753,60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EFD7F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3D90D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E9C3E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0E037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42B80FFC"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8984D9F"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5E6BE3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01BAB0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7D191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областной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385044"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6BF87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27330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DCCED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F7ABE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8B882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F4017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E8E0E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092AB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6C85F521"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A4A1329"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6CDD2D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11ECF8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0D7D3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8864EA"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9453F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66781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1A9F4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5DCC6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77B74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BE891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9D111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A5825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514B6F23"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A19F5A9"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0F24C3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A6251B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E69A4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территориальные внебюджетные фонды</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B85F58"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2E817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2AA66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3E78E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B1650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7D83F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3CDDC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14A12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769C0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11C44DA8"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5F361F6"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50208C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A18E35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D72B7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юридические лица &lt;*&gt;</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AC7044"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5BC55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AE259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E6132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78FF6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EAFC8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E6359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A288F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6D64E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277E6256" w14:textId="77777777" w:rsidTr="00C937FD">
        <w:trPr>
          <w:gridAfter w:val="1"/>
        </w:trPr>
        <w:tc>
          <w:tcPr>
            <w:tcW w:w="83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2E3DCC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3.3.3.</w:t>
            </w:r>
          </w:p>
        </w:tc>
        <w:tc>
          <w:tcPr>
            <w:tcW w:w="3590" w:type="dxa"/>
            <w:gridSpan w:val="8"/>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A9A9C3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Мероприятие 3.3.3 "Формирование запаса лесных семян для лесовосстановления"</w:t>
            </w:r>
          </w:p>
        </w:tc>
        <w:tc>
          <w:tcPr>
            <w:tcW w:w="264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867812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Министерство лесного хозяйства и пожарной безопасности Амурской области</w:t>
            </w: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D1D41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C13412"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F74A3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E7ECB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71DBB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5449,20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05BE4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1734,00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61DE1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1238,40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91336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1238,40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6EC31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1238,40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3F828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4B5A03B7"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68F3E0E"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04C7D7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17745E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C0B34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федеральный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AADC9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928</w:t>
            </w: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DDC02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0407</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21B1E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043GA54310</w:t>
            </w: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B37A1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5449,20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5F5F2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1734,00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D342B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1238,40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B48DD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1238,40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B1BBD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1238,40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7FAE9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7C317B82"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74D5F0B"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E44017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1F9DFB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0952D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областной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BCD622"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6F94C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AB08C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7DAC5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4A4A6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15D49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89B06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400E9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7CAE2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3A2967B5"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15C21AA"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6843EE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A6E6DC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762BC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7B66B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211F8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C340B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9712B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B6971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CFB45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47073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EB872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AC4D9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4B6448EB"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17C5A07"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A969F1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F636DA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71C5F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территориальные внебюджетные фонды</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C4F7D7"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64BBC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84EF3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D967E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748DE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7456C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318F7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59C88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6DFBD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08CCE79D"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14E2DF8"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F4671B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C844AA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318B3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юридические лица &lt;*&gt;</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B78C6E"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93600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D7E75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D3365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D9A9B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5084B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00DD1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2D949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A94BC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158A1207" w14:textId="77777777" w:rsidTr="00C937FD">
        <w:trPr>
          <w:gridAfter w:val="1"/>
        </w:trPr>
        <w:tc>
          <w:tcPr>
            <w:tcW w:w="83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7DE2F1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3.3.4.</w:t>
            </w:r>
          </w:p>
        </w:tc>
        <w:tc>
          <w:tcPr>
            <w:tcW w:w="3590" w:type="dxa"/>
            <w:gridSpan w:val="8"/>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1C1D3B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Мероприятие 3.3.4 "Оснащение специализированных учреждений органов государственной власти субъектов Российской Федерации лесопожарной техникой и оборудованием для проведения комплекса мероприятий по охране лесов от пожаров"</w:t>
            </w:r>
          </w:p>
        </w:tc>
        <w:tc>
          <w:tcPr>
            <w:tcW w:w="264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3E3A9B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Министерство лесного хозяйства и пожарной безопасности Амурской области</w:t>
            </w: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F3691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1452E1"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BC574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6E35D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13244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285765,40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64C9F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112346,00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A3AA7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61928,10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D0875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35448,20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E570E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76043,10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28DBE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469AD53B"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CE264D7"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443853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D5970A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43BE4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федеральный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E7EE0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928</w:t>
            </w: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A377E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0407</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3ADDD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043GA54320</w:t>
            </w: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5C3DB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285765,40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B793E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112346,00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B2E93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61928,10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A93E4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35448,20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C6906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76043,10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9E366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7F212EAD"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CF305FC"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2396E4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049BDC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01E5B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областной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D66B55"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E0798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A37F1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4EAA8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F0165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94FA2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4D135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EAD4E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F690E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17618564"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708975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FA38FA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0CA840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371D1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64B9F4"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3E860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A7AF5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FDF09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04EC1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E0F5A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3D11A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DC56B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F88DB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3BC195C4"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34713F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8D68F6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A4828A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4B638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территориальные внебюджетные фонды</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363757"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F5E3C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2FA3E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AFBC9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E3E23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6A82F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2F2AE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8DAC5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19904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497148CA"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C9B5819"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E8F6D0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F569D5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DF708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юридические лица &lt;*&gt;</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ED5F16"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65999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C33F4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60654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1B569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D60FC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27800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689F9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BEF2B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083F0849" w14:textId="77777777" w:rsidTr="00C937FD">
        <w:trPr>
          <w:gridAfter w:val="1"/>
        </w:trPr>
        <w:tc>
          <w:tcPr>
            <w:tcW w:w="83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A025B1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w:t>
            </w:r>
          </w:p>
        </w:tc>
        <w:tc>
          <w:tcPr>
            <w:tcW w:w="3590" w:type="dxa"/>
            <w:gridSpan w:val="8"/>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76CE51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Подпрограмма 4 "Обеспечение реализации основных направлений государственной политики в сфере реализации государственной программы"</w:t>
            </w:r>
          </w:p>
        </w:tc>
        <w:tc>
          <w:tcPr>
            <w:tcW w:w="264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79E2AA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 в том числе:</w:t>
            </w: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D72D7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w:t>
            </w:r>
          </w:p>
        </w:tc>
        <w:tc>
          <w:tcPr>
            <w:tcW w:w="1537"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EF75403"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15F02F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50235D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D77CA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974385,81</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D5D17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200219,54</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D1579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227677,72</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19E66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228936,26</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A950F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229518,26</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92FEA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88034,03</w:t>
            </w:r>
          </w:p>
        </w:tc>
      </w:tr>
      <w:tr w:rsidR="00C937FD" w:rsidRPr="00C937FD" w14:paraId="793F1094"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52D88EC"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EEAAC9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BECC5A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67373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федеральный бюджет</w:t>
            </w:r>
          </w:p>
        </w:tc>
        <w:tc>
          <w:tcPr>
            <w:tcW w:w="1537"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3BDFE83"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AD9D70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21A456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E4C2C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193792,36</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102D2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47796,05</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A0C5C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47632,41</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D014F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48890,95</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C1585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49472,95</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66F12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3D576B8A"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36BF7AE"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0096FB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50F2DA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570A4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областной бюджет</w:t>
            </w:r>
          </w:p>
        </w:tc>
        <w:tc>
          <w:tcPr>
            <w:tcW w:w="1537"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0331360"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27B16D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7278B6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1B8D5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780593,45</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0B034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152423,49</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8A64A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180045,31</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438C8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180045,31</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7292D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180045,31</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78621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88034,03</w:t>
            </w:r>
          </w:p>
        </w:tc>
      </w:tr>
      <w:tr w:rsidR="00C937FD" w:rsidRPr="00C937FD" w14:paraId="226153C4"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DC551B1"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5DBD4D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D81C26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0CCCF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537"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41F820E"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7CD55F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B688AF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A857F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443D1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E9177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36F8B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F06A5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2B2CC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7C66C3FB"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AD743A6"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F4AE8A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7CD4FF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80F71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территориальные внебюджетные фонды</w:t>
            </w:r>
          </w:p>
        </w:tc>
        <w:tc>
          <w:tcPr>
            <w:tcW w:w="1537"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0950BA5"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0EC994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FC1E91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17706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3F9B2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2FCD2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DE54E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6B951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44045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4A6C5430"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D7980A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94A368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F19BB8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3CA4A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юридические лица &lt;*&gt;</w:t>
            </w:r>
          </w:p>
        </w:tc>
        <w:tc>
          <w:tcPr>
            <w:tcW w:w="1537"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6867151"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EB5FC8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6A69C0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BD1E4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3F39D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9A17B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8B921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6FEC9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D5640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49675092"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8E68CE1"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FB76C9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ACE3A1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Министерство природных ресурсов Амурской области</w:t>
            </w: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98799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7CCCBA"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C6CA9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58017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3C110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305545,18</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67517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56831,36</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ACA34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70886,63</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0100A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70886,63</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84194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70886,63</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C9D11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36053,93</w:t>
            </w:r>
          </w:p>
        </w:tc>
      </w:tr>
      <w:tr w:rsidR="00C937FD" w:rsidRPr="00C937FD" w14:paraId="1FFBE778"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B8ADC7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9396D0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B1828D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E399A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федеральный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8A2B2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A74E3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6F768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240DB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2FD19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87939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35377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9D612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A5640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60A4CA3A"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DEBA89C"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4B01D1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35A0DC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D0155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областной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D06AD9"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9FED6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63A22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51415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305545,18</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44416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56831,36</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8EF3D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70886,63</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2DB25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70886,63</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1F534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70886,63</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CB847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36053,93</w:t>
            </w:r>
          </w:p>
        </w:tc>
      </w:tr>
      <w:tr w:rsidR="00C937FD" w:rsidRPr="00C937FD" w14:paraId="6EA41B45"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CEEF18E"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5B5B04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6393A0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7450B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49A0CC"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AA98E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B9049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F164C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B3026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70DFE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4B2FC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74FDB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35810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197C6CD5"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8B72093"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46980A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E78FA3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247D6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территориальные внебюджетные фонды</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ECB030"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30095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E40C3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B5E5F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42EC0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647E3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4BB38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32A23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8550D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0F761134"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567D77B"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BC27B0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EF774B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4680C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юридические лица &lt;*&gt;</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C63CE3"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1AA2F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EA90A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BD50D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D2CB5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CF281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41B44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ADCAE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4EDCB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506DB7D8"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F7EBEB3"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C66A57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8E6377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Министерство лесного хозяйства и пожарной безопасности Амурской области</w:t>
            </w: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EAD8D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8CF584"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B37AC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7A337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1577E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325673,12</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A6D08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68702,77</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9AE0E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76384,59</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B2BC3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77011,13</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EA2EB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77011,13</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0FF66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26563,50</w:t>
            </w:r>
          </w:p>
        </w:tc>
      </w:tr>
      <w:tr w:rsidR="00C937FD" w:rsidRPr="00C937FD" w14:paraId="11C7A273"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C32CA2A"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38267E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CD9D18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4901F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федеральный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DE12BC"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81AF9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3AAA2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9E294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99844,45</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A3635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24510,54</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26B77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24693,61</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58B57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25320,15</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370F7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25320,15</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58412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0D0408C2"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2AFDB3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F7A754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7F0D3A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F5228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областной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3AAC53"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F1BBB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BBA4A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A8DC4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225828,67</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179DC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44192,23</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0CE38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51690,98</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80FAF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51690,98</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28E8F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51690,98</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7E22A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26563,50</w:t>
            </w:r>
          </w:p>
        </w:tc>
      </w:tr>
      <w:tr w:rsidR="00C937FD" w:rsidRPr="00C937FD" w14:paraId="46E03187"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ED0B4C5"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7B3CF8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82DE99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66A3B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A2775E"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CA489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4F6AA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BB391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894E6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92216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18780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C0CDC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A3181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29989B24"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1D8D599"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68701F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463EB4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44D3C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территориальные внебюджетные фонды</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7CADB1"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202E9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A79DF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64AB8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16582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419E4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61BAC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4803C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C65AD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2466FBCD"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E847929"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B2905D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FD2E5A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C1D10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юридические лица &lt;*&gt;</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7CAF58"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5F867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B6E96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253AF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54B5A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CAAFC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C6176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7D519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AEFE8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1F186BF6"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DD6A5E4"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EA6DB1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22F00B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Управление по охране, контролю и регулированию использования объектов животного мира и среды их обитания Амурской области</w:t>
            </w: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3AD7F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7B681C"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55C40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4F044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651F8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347186,91</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76FC7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74685,41</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C0688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81746,30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77C4B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82378,30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C262A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82960,30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4F165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25416,60</w:t>
            </w:r>
          </w:p>
        </w:tc>
      </w:tr>
      <w:tr w:rsidR="00C937FD" w:rsidRPr="00C937FD" w14:paraId="28464F25"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6F26EDF"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D9424D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75574E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72183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федеральный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16963F"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8EBA3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89B25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8B3A1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93947,91</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41AFE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23285,51</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05CF1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22938,80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E76D1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23570,80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50F86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24152,80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555FB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644E5B5F"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C56F97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FADE8F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DCFC45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AC31A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областной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FA54E6"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97C4F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6CD1B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B5143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253239,00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D4920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51399,90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F3553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58807,50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19C33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58807,50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6264A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58807,50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BC2E7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25416,60</w:t>
            </w:r>
          </w:p>
        </w:tc>
      </w:tr>
      <w:tr w:rsidR="00C937FD" w:rsidRPr="00C937FD" w14:paraId="29D69B15"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D143FC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CE071B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97755F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28DE1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DCBC2B"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2BB71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1B7BF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6F9CA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DA92E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42A41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9D45E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901A1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46D14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23673977"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90840C2"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CA91AE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E7B0F1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FF2ED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территориальные внебюджетные фонды</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B4B225"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22E63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E6D5B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A1085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C9274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F4A17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E22CF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E2D8B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A0C30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2D3882E5"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A14541C"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8EB93C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0904E4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1884C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юридические лица &lt;*&gt;</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AA0DC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E0269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358D1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73104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43B0C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E2C03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F45DF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C6775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DC586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6F86A596" w14:textId="77777777" w:rsidTr="00C937FD">
        <w:trPr>
          <w:gridAfter w:val="1"/>
        </w:trPr>
        <w:tc>
          <w:tcPr>
            <w:tcW w:w="83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02616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4.1.</w:t>
            </w:r>
          </w:p>
        </w:tc>
        <w:tc>
          <w:tcPr>
            <w:tcW w:w="3590"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60BBC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Основное мероприятие 4.1 "Обеспечение функций исполнительных органов государственной власти"</w:t>
            </w:r>
          </w:p>
        </w:tc>
        <w:tc>
          <w:tcPr>
            <w:tcW w:w="2649"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10ED8E"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762AC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53744C"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A1724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AB0D5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2C089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878560,76</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51787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175709,00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87781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204323,91</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163AA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204955,91</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D4288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205537,91</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2293A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88034,03</w:t>
            </w:r>
          </w:p>
        </w:tc>
      </w:tr>
      <w:tr w:rsidR="00C937FD" w:rsidRPr="00C937FD" w14:paraId="271AD9C0" w14:textId="77777777" w:rsidTr="00C937FD">
        <w:trPr>
          <w:gridAfter w:val="1"/>
        </w:trPr>
        <w:tc>
          <w:tcPr>
            <w:tcW w:w="83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B8B4F6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4.1.1.</w:t>
            </w:r>
          </w:p>
        </w:tc>
        <w:tc>
          <w:tcPr>
            <w:tcW w:w="3590" w:type="dxa"/>
            <w:gridSpan w:val="8"/>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A70CE4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Мероприятие 4.1.1 "Содержание органов исполнительной власти"</w:t>
            </w:r>
          </w:p>
        </w:tc>
        <w:tc>
          <w:tcPr>
            <w:tcW w:w="264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4A70AD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 в том числе:</w:t>
            </w: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57635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8A27B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236DA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3374F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1B0FE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780060,81</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3D172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152389,13</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AE535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179920,75</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C10C5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179920,75</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038BF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179920,75</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1CA60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87909,43</w:t>
            </w:r>
          </w:p>
        </w:tc>
      </w:tr>
      <w:tr w:rsidR="00C937FD" w:rsidRPr="00C937FD" w14:paraId="541FC8EF"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C2067DA"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23CEC8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64A410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AD381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федеральный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4D3A3E"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C05AB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6480B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AB81D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A1E5C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F8219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2D56B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64F23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ADF1B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20AE3D8B"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26C5A87"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1D9E7D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FA064D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4A8E5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областной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4446F9"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63995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FEAB7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05070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780060,81</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EAF7E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152389,13</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35FFE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179920,75</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A76C0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179920,75</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E929D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179920,75</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F6949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87909,43</w:t>
            </w:r>
          </w:p>
        </w:tc>
      </w:tr>
      <w:tr w:rsidR="00C937FD" w:rsidRPr="00C937FD" w14:paraId="160668F5"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77BC02E"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18897E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0374D2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98D1A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AEC0E5"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2AB58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82FFE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A0A83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6261F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55BAC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EAD03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428DB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44A1F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44426002"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EF54BE2"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36CDE8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2A1376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D684B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территориальные внебюджетные фонды</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AF3434"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729E4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301A5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70173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3739A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AB76A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F3234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9C5ED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F00D7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3C32F52A"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16A0046"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A99453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50102E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D9536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юридические лица &lt;*&gt;</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615715"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56911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096F6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04B8C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30D69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A5898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9A6AC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FFCAA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0E71D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3F8EF06E"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9F429D9"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6F6184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A0E9A0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 xml:space="preserve">Управление по охране, контролю и регулированию </w:t>
            </w:r>
            <w:r w:rsidRPr="00CC4F0D">
              <w:rPr>
                <w:rFonts w:ascii="Times New Roman" w:eastAsia="Times New Roman" w:hAnsi="Times New Roman" w:cs="Times New Roman"/>
                <w:sz w:val="24"/>
                <w:szCs w:val="24"/>
                <w:lang w:eastAsia="ru-RU"/>
              </w:rPr>
              <w:lastRenderedPageBreak/>
              <w:t>использования объектов животного мира и среды их обитания Амурской области</w:t>
            </w: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382C4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lastRenderedPageBreak/>
              <w:t>Всего</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08686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9B118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FBA86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7955A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253239,00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D7013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51399,90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5775B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58807,50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4D128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58807,50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CBAAD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58807,50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65DAF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25416,60</w:t>
            </w:r>
          </w:p>
        </w:tc>
      </w:tr>
      <w:tr w:rsidR="00C937FD" w:rsidRPr="00C937FD" w14:paraId="09B415C9"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9AA819A"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D3AE26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70BC9F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4F754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федеральный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51E965"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73BD0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27A09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49968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209DA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4DA73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152A7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0A314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105C5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371B4B4A"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CB463C2"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F63FBF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9C6218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01EA8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областной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8E06E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927</w:t>
            </w: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AB433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0405</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3EDF3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0440110190</w:t>
            </w: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05FDF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253239,00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ED0DC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51399,90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3565D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58807,50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9133A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58807,50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76CD1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58807,50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A6627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25416,60</w:t>
            </w:r>
          </w:p>
        </w:tc>
      </w:tr>
      <w:tr w:rsidR="00C937FD" w:rsidRPr="00C937FD" w14:paraId="75A14174"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D241F3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DCF3A5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1FD9A2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10C59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799E8F"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C47FD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69DF5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A9939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8F443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380B2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11B57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6B29D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31CD6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5F6AE58E"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658EDF6"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CADC2B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113EA3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0CB32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территориальные внебюджетные фонды</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425023"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092E8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4B96E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E9519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ED069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22DA2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17B0F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ED6A7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1A5CE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1E5031C5"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2F5580C"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93F879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540C34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8F7EF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юридические лица &lt;*&gt;</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058D5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0CE9E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75F07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973C9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FBE5C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AC338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42A40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9A96E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9BDBE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35583588"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59207EB"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E46826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206C1C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Министерство природных ресурсов Амурской области</w:t>
            </w: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44C6E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8EB2E7"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7240D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2ECB7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40F0D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300993,14</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63788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56797,00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140E3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69422,27</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7223C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69422,27</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D3744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69422,27</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21236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35929,33</w:t>
            </w:r>
          </w:p>
        </w:tc>
      </w:tr>
      <w:tr w:rsidR="00C937FD" w:rsidRPr="00C937FD" w14:paraId="5AF6EAFF"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40A79DA"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0F152B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4FE60D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D5DA6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федеральный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290B44"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A22C1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820F8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9B59A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CC50B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42250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9414C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EED56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7E0E4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4082260A"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DA228BB"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1015D9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C6FFA3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DDF43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областной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EE56E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924</w:t>
            </w: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88472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0412</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1EE40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0440110190</w:t>
            </w: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1EF59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300993,14</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BFED1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56797,00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F8037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69422,27</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A8EFC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69422,27</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03641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69422,27</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235BB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35929,33</w:t>
            </w:r>
          </w:p>
        </w:tc>
      </w:tr>
      <w:tr w:rsidR="00C937FD" w:rsidRPr="00C937FD" w14:paraId="0408C84A"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BFA2E10"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7C6134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4DD464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DD1AC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областной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5A3FF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924</w:t>
            </w: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545BC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0605</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5240A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0440110190</w:t>
            </w: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87329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ABADB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34BC9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34060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D75F0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667E5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18873B97"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FF870DC"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90E87A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D77FD4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3D135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1BDC6E"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E42A0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2DF02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62707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825C5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1CD22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B7725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A97E5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60C58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067A82ED"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705DE62"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73116D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146FE2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908D7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территориальные внебюджетные фонды</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8FAE4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1E8FE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84234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4B479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0761E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4384C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4A9AE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25F92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D4D19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36813EB1"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4FD807C"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C36EC5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215908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56A3D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юридические лица &lt;*&gt;</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D79724"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CE107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5AEE5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76472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94DBA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BB040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97995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E2ECB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A0B65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5B5A1D88"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74EE086"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8082E7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CEACD5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Министерство лесного хозяйства и пожарной безопасности Амурской области</w:t>
            </w: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D45B1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B7957E"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EEBA3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6AE01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22D15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225828,67</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C5659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44192,23</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D76F9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51690,98</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E0683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51690,98</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0BE67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51690,98</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9467A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26563,50</w:t>
            </w:r>
          </w:p>
        </w:tc>
      </w:tr>
      <w:tr w:rsidR="00C937FD" w:rsidRPr="00C937FD" w14:paraId="74B0EDC6"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B2BC166"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8A73B7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2A16D7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F2612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федеральный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84E71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A2F8E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32DC8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430C7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433BB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57357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AA3F5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4BC54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DC90E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2A948081"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29EB3A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D5FB94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C54CDC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6779C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областной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B888E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928</w:t>
            </w: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68370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0407</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138A6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0440110190</w:t>
            </w: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B0F46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225828,67</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9DA1C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44192,23</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53771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51690,98</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0D024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51690,98</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1E268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51690,98</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B7F73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26563,50</w:t>
            </w:r>
          </w:p>
        </w:tc>
      </w:tr>
      <w:tr w:rsidR="00C937FD" w:rsidRPr="00C937FD" w14:paraId="74014468"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E12A830"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CCAEC5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FD89FB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74037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B62A8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8B24C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0F0A6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0E60D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A6E38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7301A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12BD6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F8130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FF80E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462DAF98"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FAA3AD8"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0A0746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69F01C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138E6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территориальные внебюджетные фонды</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4AC2DB"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2249A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70CD2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7A6B0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6948B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180F9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19FB2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C4D9F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EAA7A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69EF27FE"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1B62778"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4150AD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64E020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B055D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юридические лица &lt;*&gt;</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D981F4"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5B429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1733C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29988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CE5BD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A5782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FE78F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73293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01177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1A7C2E64" w14:textId="77777777" w:rsidTr="00C937FD">
        <w:trPr>
          <w:gridAfter w:val="1"/>
        </w:trPr>
        <w:tc>
          <w:tcPr>
            <w:tcW w:w="83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6DE38B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lastRenderedPageBreak/>
              <w:t>4.1.2.</w:t>
            </w:r>
          </w:p>
        </w:tc>
        <w:tc>
          <w:tcPr>
            <w:tcW w:w="3590" w:type="dxa"/>
            <w:gridSpan w:val="8"/>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6322DC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Мероприятие 4.1.2 "Организация и проведение мероприятий по реализации государственной подпрограммы"</w:t>
            </w:r>
          </w:p>
        </w:tc>
        <w:tc>
          <w:tcPr>
            <w:tcW w:w="264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E1303B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Министерство природных ресурсов Амурской области</w:t>
            </w: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821D7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B1D2A5"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EAF16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3C317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41B64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4552,04</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F9E5A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34,36</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EB41A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1464,36</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42A0A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1464,36</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19D93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1464,36</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B010A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124,60</w:t>
            </w:r>
          </w:p>
        </w:tc>
      </w:tr>
      <w:tr w:rsidR="00C937FD" w:rsidRPr="00C937FD" w14:paraId="4303AF1C"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90C63A2"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B57054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47192C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1912B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федеральный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F0E82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07E86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6C94E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98828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D492D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1230A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E040E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2651B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194F4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52B71C87"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F61AE38"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16598F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1AA616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6750D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областной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94DFD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924</w:t>
            </w: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5CC4A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0412</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F10A5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0440112220</w:t>
            </w: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25A27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4019,40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D75FD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83969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1339,80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33F0A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1339,80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A3DE1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1339,80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8B93F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1AE77576"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5CE45A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553E77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EE4D15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3F1CF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областной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480CD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924</w:t>
            </w: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20B83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0605</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49083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0440112220</w:t>
            </w: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CC790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532,64</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4BB59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34,36</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83518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124,56</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DB8DD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124,56</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DE781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124,56</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B18FD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124,60</w:t>
            </w:r>
          </w:p>
        </w:tc>
      </w:tr>
      <w:tr w:rsidR="00C937FD" w:rsidRPr="00C937FD" w14:paraId="05787172"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C91E13F"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37AFC4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02C700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D2A6A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4FC335"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00BC1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3CB78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5911C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0BDC6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14395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E855C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2ED22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4245B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0F10BA3B"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8A4C33B"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3E29DB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7C8D23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34666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территориальные внебюджетные фонды</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4A98D9"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D6A59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9B1C9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A3E5F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BA98F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8B055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578FE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3943F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F18F3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32C5FEBB"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FC51D36"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7FE67C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5E0EC6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D914F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юридические лица &lt;*&gt;</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060565"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09E06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F30B7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0C911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27726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5DB39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BF623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2811A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3A11B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70453B89" w14:textId="77777777" w:rsidTr="00C937FD">
        <w:trPr>
          <w:gridAfter w:val="1"/>
        </w:trPr>
        <w:tc>
          <w:tcPr>
            <w:tcW w:w="83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0CA2BB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4.1.3.</w:t>
            </w:r>
          </w:p>
        </w:tc>
        <w:tc>
          <w:tcPr>
            <w:tcW w:w="3590" w:type="dxa"/>
            <w:gridSpan w:val="8"/>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6FB0463" w14:textId="7AB11D13"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Мероприятие 4.1.3 "Осуществление переданных органам государственной власти субъектов Российской Федерации в соответствии с частью 1 статьи 33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полномочий Российской Федерации в области охраны и использования охотничьих ресурсов"</w:t>
            </w:r>
          </w:p>
        </w:tc>
        <w:tc>
          <w:tcPr>
            <w:tcW w:w="264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6E410C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Управление по охране, контролю и регулированию использования объектов животного мира и среды их обитания Амурской области</w:t>
            </w: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64485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38AF64"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AD4B2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27BC2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6A007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93947,91</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A1402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23285,51</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261CD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22938,80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2D185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23570,80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0B3F8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24152,80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9034C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2D470915"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B09EC09"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6B0D31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89EC73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4D42C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федеральный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069B5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927</w:t>
            </w: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81248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0603</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6422E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0440159700</w:t>
            </w: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9C683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93947,91</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56CD7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23285,51</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150CC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22938,80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98BB4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23570,80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55BCC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24152,80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390A2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55456C14"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93423BA"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04B59C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5C024D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53695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областной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FCE6CC"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2F292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4A9F8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D7AAA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BAD5F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AFEE0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4C49D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B9337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F73F5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43C7B3C9"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350310D"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676AE3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207574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AC98C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6D3360"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58CF1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0E017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5C31E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F4A50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6A983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5D433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E7EC9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6C60B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58FAF942"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F48F54B"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CF71ED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F668A0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C9EE4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территориальные внебюджетные фонды</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C8165B"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0E69B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FB58D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8C208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C793A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7886F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DECA5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06056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0A6CC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3C11D220"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F394E51"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47E3E2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A228DD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A87C1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юридические лица &lt;*&gt;</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ADA2C0"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49672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07475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48BE5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BA81A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0D5F3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0A1ED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4CF1F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EC94B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72E9D514" w14:textId="77777777" w:rsidTr="00C937FD">
        <w:trPr>
          <w:gridAfter w:val="1"/>
        </w:trPr>
        <w:tc>
          <w:tcPr>
            <w:tcW w:w="83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2B6DE7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4.1.4.</w:t>
            </w:r>
          </w:p>
        </w:tc>
        <w:tc>
          <w:tcPr>
            <w:tcW w:w="3590" w:type="dxa"/>
            <w:gridSpan w:val="8"/>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C80F74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 xml:space="preserve">Мероприятие 4.1.4 "Информационное освещение деятельности органов </w:t>
            </w:r>
            <w:r w:rsidRPr="00CC4F0D">
              <w:rPr>
                <w:rFonts w:ascii="Times New Roman" w:eastAsia="Times New Roman" w:hAnsi="Times New Roman" w:cs="Times New Roman"/>
                <w:sz w:val="24"/>
                <w:szCs w:val="24"/>
                <w:lang w:eastAsia="ru-RU"/>
              </w:rPr>
              <w:lastRenderedPageBreak/>
              <w:t>государственной власти области и поддержка СМИ"</w:t>
            </w:r>
          </w:p>
        </w:tc>
        <w:tc>
          <w:tcPr>
            <w:tcW w:w="264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A9A872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lastRenderedPageBreak/>
              <w:t xml:space="preserve">Министерство лесного хозяйства и пожарной </w:t>
            </w:r>
            <w:r w:rsidRPr="00CC4F0D">
              <w:rPr>
                <w:rFonts w:ascii="Times New Roman" w:eastAsia="Times New Roman" w:hAnsi="Times New Roman" w:cs="Times New Roman"/>
                <w:sz w:val="24"/>
                <w:szCs w:val="24"/>
                <w:lang w:eastAsia="ru-RU"/>
              </w:rPr>
              <w:lastRenderedPageBreak/>
              <w:t>безопасности Амурской области</w:t>
            </w: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3EC2E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lastRenderedPageBreak/>
              <w:t>Всего</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C7B716"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C7B66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ADB7E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74157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696C0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62EA1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BA629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663C7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2963E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562892BC"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FA04366"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2465F8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0CB456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31B92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федеральный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993DB2"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E0D3C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29068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ED554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ED104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9585C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3ACA7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74F0B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44A2D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0B9F095F" w14:textId="77777777" w:rsidTr="00C937FD">
        <w:trPr>
          <w:gridAfter w:val="1"/>
        </w:trPr>
        <w:tc>
          <w:tcPr>
            <w:tcW w:w="83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D9214B4"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590" w:type="dxa"/>
            <w:gridSpan w:val="8"/>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831388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64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3514AC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7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ADE08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областной бюджет</w:t>
            </w:r>
          </w:p>
        </w:tc>
        <w:tc>
          <w:tcPr>
            <w:tcW w:w="153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8B4BA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928</w:t>
            </w:r>
          </w:p>
        </w:tc>
        <w:tc>
          <w:tcPr>
            <w:tcW w:w="227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E2DAE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0407</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F4AC7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0440198700</w:t>
            </w:r>
          </w:p>
        </w:tc>
        <w:tc>
          <w:tcPr>
            <w:tcW w:w="2181"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88C47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E6F44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3563B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0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3E3D5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C4FE3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2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5A41E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070BCC2F" w14:textId="77777777" w:rsidTr="00C937FD">
        <w:trPr>
          <w:gridAfter w:val="1"/>
          <w:trHeight w:val="15"/>
        </w:trPr>
        <w:tc>
          <w:tcPr>
            <w:tcW w:w="958" w:type="dxa"/>
            <w:gridSpan w:val="5"/>
            <w:tcBorders>
              <w:top w:val="nil"/>
              <w:left w:val="nil"/>
              <w:bottom w:val="nil"/>
              <w:right w:val="nil"/>
            </w:tcBorders>
            <w:shd w:val="clear" w:color="auto" w:fill="auto"/>
            <w:hideMark/>
          </w:tcPr>
          <w:p w14:paraId="6F373BE1"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419" w:type="dxa"/>
            <w:tcBorders>
              <w:top w:val="nil"/>
              <w:left w:val="nil"/>
              <w:bottom w:val="nil"/>
              <w:right w:val="nil"/>
            </w:tcBorders>
            <w:shd w:val="clear" w:color="auto" w:fill="auto"/>
            <w:hideMark/>
          </w:tcPr>
          <w:p w14:paraId="350113A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801" w:type="dxa"/>
            <w:gridSpan w:val="5"/>
            <w:tcBorders>
              <w:top w:val="nil"/>
              <w:left w:val="nil"/>
              <w:bottom w:val="nil"/>
              <w:right w:val="nil"/>
            </w:tcBorders>
            <w:shd w:val="clear" w:color="auto" w:fill="auto"/>
            <w:hideMark/>
          </w:tcPr>
          <w:p w14:paraId="055CFE9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4717" w:type="dxa"/>
            <w:gridSpan w:val="10"/>
            <w:tcBorders>
              <w:top w:val="nil"/>
              <w:left w:val="nil"/>
              <w:bottom w:val="nil"/>
              <w:right w:val="nil"/>
            </w:tcBorders>
            <w:shd w:val="clear" w:color="auto" w:fill="auto"/>
            <w:hideMark/>
          </w:tcPr>
          <w:p w14:paraId="5BA07EF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48" w:type="dxa"/>
            <w:gridSpan w:val="6"/>
            <w:tcBorders>
              <w:top w:val="nil"/>
              <w:left w:val="nil"/>
              <w:bottom w:val="nil"/>
              <w:right w:val="nil"/>
            </w:tcBorders>
            <w:shd w:val="clear" w:color="auto" w:fill="auto"/>
            <w:hideMark/>
          </w:tcPr>
          <w:p w14:paraId="373295F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334" w:type="dxa"/>
            <w:gridSpan w:val="6"/>
            <w:tcBorders>
              <w:top w:val="nil"/>
              <w:left w:val="nil"/>
              <w:bottom w:val="nil"/>
              <w:right w:val="nil"/>
            </w:tcBorders>
            <w:shd w:val="clear" w:color="auto" w:fill="auto"/>
            <w:hideMark/>
          </w:tcPr>
          <w:p w14:paraId="2AB07B0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0" w:type="dxa"/>
            <w:gridSpan w:val="7"/>
            <w:tcBorders>
              <w:top w:val="nil"/>
              <w:left w:val="nil"/>
              <w:bottom w:val="nil"/>
              <w:right w:val="nil"/>
            </w:tcBorders>
            <w:shd w:val="clear" w:color="auto" w:fill="auto"/>
            <w:hideMark/>
          </w:tcPr>
          <w:p w14:paraId="4F6C81E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61" w:type="dxa"/>
            <w:gridSpan w:val="6"/>
            <w:tcBorders>
              <w:top w:val="nil"/>
              <w:left w:val="nil"/>
              <w:bottom w:val="nil"/>
              <w:right w:val="nil"/>
            </w:tcBorders>
            <w:shd w:val="clear" w:color="auto" w:fill="auto"/>
            <w:hideMark/>
          </w:tcPr>
          <w:p w14:paraId="10C043E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2" w:type="dxa"/>
            <w:gridSpan w:val="6"/>
            <w:tcBorders>
              <w:top w:val="nil"/>
              <w:left w:val="nil"/>
              <w:bottom w:val="nil"/>
              <w:right w:val="nil"/>
            </w:tcBorders>
            <w:shd w:val="clear" w:color="auto" w:fill="auto"/>
            <w:hideMark/>
          </w:tcPr>
          <w:p w14:paraId="3AF9A53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25" w:type="dxa"/>
            <w:gridSpan w:val="5"/>
            <w:tcBorders>
              <w:top w:val="nil"/>
              <w:left w:val="nil"/>
              <w:bottom w:val="nil"/>
              <w:right w:val="nil"/>
            </w:tcBorders>
            <w:shd w:val="clear" w:color="auto" w:fill="auto"/>
            <w:hideMark/>
          </w:tcPr>
          <w:p w14:paraId="164541C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75" w:type="dxa"/>
            <w:gridSpan w:val="5"/>
            <w:tcBorders>
              <w:top w:val="nil"/>
              <w:left w:val="nil"/>
              <w:bottom w:val="nil"/>
              <w:right w:val="nil"/>
            </w:tcBorders>
            <w:shd w:val="clear" w:color="auto" w:fill="auto"/>
            <w:hideMark/>
          </w:tcPr>
          <w:p w14:paraId="79F9F5C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199" w:type="dxa"/>
            <w:gridSpan w:val="3"/>
            <w:tcBorders>
              <w:top w:val="nil"/>
              <w:left w:val="nil"/>
              <w:bottom w:val="nil"/>
              <w:right w:val="nil"/>
            </w:tcBorders>
            <w:shd w:val="clear" w:color="auto" w:fill="auto"/>
            <w:hideMark/>
          </w:tcPr>
          <w:p w14:paraId="0556450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987" w:type="dxa"/>
            <w:tcBorders>
              <w:top w:val="nil"/>
              <w:left w:val="nil"/>
              <w:bottom w:val="nil"/>
              <w:right w:val="nil"/>
            </w:tcBorders>
            <w:shd w:val="clear" w:color="auto" w:fill="auto"/>
            <w:hideMark/>
          </w:tcPr>
          <w:p w14:paraId="59A416C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r>
      <w:tr w:rsidR="00C937FD" w:rsidRPr="00C937FD" w14:paraId="3A0A52A6"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AA4D76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41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0E86A5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801"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F43DF2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4717"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D57FD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консолидированные</w:t>
            </w:r>
          </w:p>
          <w:p w14:paraId="3E96217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бюджеты муниципальных образований</w:t>
            </w:r>
          </w:p>
        </w:tc>
        <w:tc>
          <w:tcPr>
            <w:tcW w:w="174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8E9B36"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33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E53D5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0"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6DDF9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282A5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ECBD6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29ABB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07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AD934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19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F6DD2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9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90333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44179733"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9117994"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41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E72035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801"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6F74C5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4717"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388BB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территориальные внебюджетные фонды</w:t>
            </w:r>
          </w:p>
        </w:tc>
        <w:tc>
          <w:tcPr>
            <w:tcW w:w="174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5574E1"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33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719D9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0"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B7E9D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92051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D9269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AAE27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07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BE1CF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19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69D24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9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B4972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0FEEF173"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81045E2"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41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355DE7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801"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043921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4717"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48F5B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юридические лица &lt;*&gt;</w:t>
            </w:r>
          </w:p>
        </w:tc>
        <w:tc>
          <w:tcPr>
            <w:tcW w:w="174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075A81"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33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27C55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0"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CAFA4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EFE43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11C4F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BE85D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07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2216F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19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D918D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9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99DE3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499653B0" w14:textId="77777777" w:rsidTr="00C937FD">
        <w:trPr>
          <w:gridAfter w:val="1"/>
        </w:trPr>
        <w:tc>
          <w:tcPr>
            <w:tcW w:w="958"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CB179D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4.1.5.</w:t>
            </w:r>
          </w:p>
        </w:tc>
        <w:tc>
          <w:tcPr>
            <w:tcW w:w="241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F9C9F6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Мероприятие 4.1.5 "Осуществление отдельных полномочий в области лесных отношений"</w:t>
            </w:r>
          </w:p>
        </w:tc>
        <w:tc>
          <w:tcPr>
            <w:tcW w:w="1801"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69CDC6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Министерство лесного хозяйства и пожарной безопасности Амурской области</w:t>
            </w:r>
          </w:p>
        </w:tc>
        <w:tc>
          <w:tcPr>
            <w:tcW w:w="4717"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C06A6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Всего</w:t>
            </w:r>
          </w:p>
        </w:tc>
        <w:tc>
          <w:tcPr>
            <w:tcW w:w="174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BDFAF5"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33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515C2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0"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49F5A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61D04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99844,45</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7FE7A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24510,54</w:t>
            </w:r>
          </w:p>
        </w:tc>
        <w:tc>
          <w:tcPr>
            <w:tcW w:w="212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E6731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24693,61</w:t>
            </w:r>
          </w:p>
        </w:tc>
        <w:tc>
          <w:tcPr>
            <w:tcW w:w="207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DA248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25320,15</w:t>
            </w:r>
          </w:p>
        </w:tc>
        <w:tc>
          <w:tcPr>
            <w:tcW w:w="119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B7446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25320,15</w:t>
            </w:r>
          </w:p>
        </w:tc>
        <w:tc>
          <w:tcPr>
            <w:tcW w:w="9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C8E21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4693BED9"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7155DC8"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41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9BB892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801"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A88E87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4717"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4C0F7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федеральный бюджет</w:t>
            </w:r>
          </w:p>
        </w:tc>
        <w:tc>
          <w:tcPr>
            <w:tcW w:w="174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F99B4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928</w:t>
            </w:r>
          </w:p>
        </w:tc>
        <w:tc>
          <w:tcPr>
            <w:tcW w:w="233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C6A6D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0407</w:t>
            </w:r>
          </w:p>
        </w:tc>
        <w:tc>
          <w:tcPr>
            <w:tcW w:w="2200"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FC75B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0440151290</w:t>
            </w:r>
          </w:p>
        </w:tc>
        <w:tc>
          <w:tcPr>
            <w:tcW w:w="21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3C592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99844,45</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35E4A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24510,54</w:t>
            </w:r>
          </w:p>
        </w:tc>
        <w:tc>
          <w:tcPr>
            <w:tcW w:w="212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916AD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24693,61</w:t>
            </w:r>
          </w:p>
        </w:tc>
        <w:tc>
          <w:tcPr>
            <w:tcW w:w="207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BD1006"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25320,15</w:t>
            </w:r>
          </w:p>
        </w:tc>
        <w:tc>
          <w:tcPr>
            <w:tcW w:w="119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1CA66D"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25320,15</w:t>
            </w:r>
          </w:p>
        </w:tc>
        <w:tc>
          <w:tcPr>
            <w:tcW w:w="9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295AF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74974097"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D0D741C"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41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82C118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801"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DA8C96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4717"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431CC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областной бюджет</w:t>
            </w:r>
          </w:p>
        </w:tc>
        <w:tc>
          <w:tcPr>
            <w:tcW w:w="174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B4E101"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33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28B8D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0"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488D1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58810A"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5B61D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C5E6E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07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37E55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19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650D2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9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B6318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67F2527E"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995C961"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41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25B771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801"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9F37F1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4717"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5EC2B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174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608C9F"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33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FF74B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0"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2CAEB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36E14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6DD33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4BA338"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07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C15975"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19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91CD9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9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89363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59695835" w14:textId="77777777" w:rsidTr="00C937FD">
        <w:trPr>
          <w:gridAfter w:val="1"/>
        </w:trPr>
        <w:tc>
          <w:tcPr>
            <w:tcW w:w="958"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6539C8A"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41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0A9422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801"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85AF0A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4717"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D05DB7"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территориальные внебюджетные фонды</w:t>
            </w:r>
          </w:p>
        </w:tc>
        <w:tc>
          <w:tcPr>
            <w:tcW w:w="174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A7FDC9"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33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BFECB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0"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E953D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4248C1"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EDF24C"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7533D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07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51831B"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19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1FAD20"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9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418A73"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937FD" w14:paraId="281E0B13" w14:textId="77777777" w:rsidTr="00C937FD">
        <w:trPr>
          <w:gridAfter w:val="1"/>
        </w:trPr>
        <w:tc>
          <w:tcPr>
            <w:tcW w:w="958" w:type="dxa"/>
            <w:gridSpan w:val="5"/>
            <w:tcBorders>
              <w:top w:val="nil"/>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69E1D0"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419" w:type="dxa"/>
            <w:tcBorders>
              <w:top w:val="nil"/>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08CC5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801" w:type="dxa"/>
            <w:gridSpan w:val="5"/>
            <w:tcBorders>
              <w:top w:val="nil"/>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9509E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4717"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A93E3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юридические лица &lt;*&gt;</w:t>
            </w:r>
          </w:p>
        </w:tc>
        <w:tc>
          <w:tcPr>
            <w:tcW w:w="174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C42A94"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233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A259D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200"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5E54E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1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EC88D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20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4ABFA2"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12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A6524F"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207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B0A434"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119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9809F9"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c>
          <w:tcPr>
            <w:tcW w:w="9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C3804E" w14:textId="77777777" w:rsidR="00CC4F0D" w:rsidRPr="00CC4F0D" w:rsidRDefault="00CC4F0D" w:rsidP="00CC4F0D">
            <w:pPr>
              <w:spacing w:after="0" w:line="240" w:lineRule="auto"/>
              <w:textAlignment w:val="baseline"/>
              <w:rPr>
                <w:rFonts w:ascii="Times New Roman" w:eastAsia="Times New Roman" w:hAnsi="Times New Roman" w:cs="Times New Roman"/>
                <w:sz w:val="24"/>
                <w:szCs w:val="24"/>
                <w:lang w:eastAsia="ru-RU"/>
              </w:rPr>
            </w:pPr>
            <w:r w:rsidRPr="00CC4F0D">
              <w:rPr>
                <w:rFonts w:ascii="Times New Roman" w:eastAsia="Times New Roman" w:hAnsi="Times New Roman" w:cs="Times New Roman"/>
                <w:sz w:val="24"/>
                <w:szCs w:val="24"/>
                <w:lang w:eastAsia="ru-RU"/>
              </w:rPr>
              <w:t>0,00</w:t>
            </w:r>
          </w:p>
        </w:tc>
      </w:tr>
      <w:tr w:rsidR="00C937FD" w:rsidRPr="00CC4F0D" w14:paraId="5FF95B97" w14:textId="77777777" w:rsidTr="00C937FD">
        <w:tblPrEx>
          <w:shd w:val="clear" w:color="auto" w:fill="FFFFFF"/>
        </w:tblPrEx>
        <w:trPr>
          <w:gridAfter w:val="6"/>
          <w:wAfter w:w="2519" w:type="dxa"/>
          <w:trHeight w:val="15"/>
        </w:trPr>
        <w:tc>
          <w:tcPr>
            <w:tcW w:w="913" w:type="dxa"/>
            <w:gridSpan w:val="4"/>
            <w:tcBorders>
              <w:top w:val="nil"/>
              <w:left w:val="nil"/>
              <w:bottom w:val="nil"/>
              <w:right w:val="nil"/>
            </w:tcBorders>
            <w:shd w:val="clear" w:color="auto" w:fill="auto"/>
            <w:hideMark/>
          </w:tcPr>
          <w:p w14:paraId="0E871D08" w14:textId="77777777" w:rsidR="00CC4F0D" w:rsidRPr="00CC4F0D" w:rsidRDefault="00CC4F0D" w:rsidP="00CC4F0D">
            <w:pPr>
              <w:spacing w:after="0" w:line="240" w:lineRule="auto"/>
              <w:rPr>
                <w:rFonts w:ascii="Times New Roman" w:eastAsia="Times New Roman" w:hAnsi="Times New Roman" w:cs="Times New Roman"/>
                <w:sz w:val="24"/>
                <w:szCs w:val="24"/>
                <w:lang w:eastAsia="ru-RU"/>
              </w:rPr>
            </w:pPr>
          </w:p>
        </w:tc>
        <w:tc>
          <w:tcPr>
            <w:tcW w:w="3443" w:type="dxa"/>
            <w:gridSpan w:val="5"/>
            <w:tcBorders>
              <w:top w:val="nil"/>
              <w:left w:val="nil"/>
              <w:bottom w:val="nil"/>
              <w:right w:val="nil"/>
            </w:tcBorders>
            <w:shd w:val="clear" w:color="auto" w:fill="auto"/>
            <w:hideMark/>
          </w:tcPr>
          <w:p w14:paraId="707187E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nil"/>
              <w:bottom w:val="nil"/>
              <w:right w:val="nil"/>
            </w:tcBorders>
            <w:shd w:val="clear" w:color="auto" w:fill="auto"/>
            <w:hideMark/>
          </w:tcPr>
          <w:p w14:paraId="4E7839E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nil"/>
              <w:left w:val="nil"/>
              <w:bottom w:val="nil"/>
              <w:right w:val="nil"/>
            </w:tcBorders>
            <w:shd w:val="clear" w:color="auto" w:fill="auto"/>
            <w:hideMark/>
          </w:tcPr>
          <w:p w14:paraId="7552D20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699" w:type="dxa"/>
            <w:gridSpan w:val="2"/>
            <w:tcBorders>
              <w:top w:val="nil"/>
              <w:left w:val="nil"/>
              <w:bottom w:val="nil"/>
              <w:right w:val="nil"/>
            </w:tcBorders>
            <w:shd w:val="clear" w:color="auto" w:fill="auto"/>
            <w:hideMark/>
          </w:tcPr>
          <w:p w14:paraId="055102D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833" w:type="dxa"/>
            <w:gridSpan w:val="4"/>
            <w:tcBorders>
              <w:top w:val="nil"/>
              <w:left w:val="nil"/>
              <w:bottom w:val="nil"/>
              <w:right w:val="nil"/>
            </w:tcBorders>
            <w:shd w:val="clear" w:color="auto" w:fill="auto"/>
            <w:hideMark/>
          </w:tcPr>
          <w:p w14:paraId="0FE7660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nil"/>
              <w:left w:val="nil"/>
              <w:bottom w:val="nil"/>
              <w:right w:val="nil"/>
            </w:tcBorders>
            <w:shd w:val="clear" w:color="auto" w:fill="auto"/>
            <w:hideMark/>
          </w:tcPr>
          <w:p w14:paraId="3B40CAB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nil"/>
              <w:left w:val="nil"/>
              <w:bottom w:val="nil"/>
              <w:right w:val="nil"/>
            </w:tcBorders>
            <w:shd w:val="clear" w:color="auto" w:fill="auto"/>
            <w:hideMark/>
          </w:tcPr>
          <w:p w14:paraId="3FACC71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433" w:type="dxa"/>
            <w:gridSpan w:val="5"/>
            <w:tcBorders>
              <w:top w:val="nil"/>
              <w:left w:val="nil"/>
              <w:bottom w:val="nil"/>
              <w:right w:val="nil"/>
            </w:tcBorders>
            <w:shd w:val="clear" w:color="auto" w:fill="auto"/>
            <w:hideMark/>
          </w:tcPr>
          <w:p w14:paraId="625E683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433" w:type="dxa"/>
            <w:gridSpan w:val="4"/>
            <w:tcBorders>
              <w:top w:val="nil"/>
              <w:left w:val="nil"/>
              <w:bottom w:val="nil"/>
              <w:right w:val="nil"/>
            </w:tcBorders>
            <w:shd w:val="clear" w:color="auto" w:fill="auto"/>
            <w:hideMark/>
          </w:tcPr>
          <w:p w14:paraId="5AD0DBE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433" w:type="dxa"/>
            <w:gridSpan w:val="4"/>
            <w:tcBorders>
              <w:top w:val="nil"/>
              <w:left w:val="nil"/>
              <w:bottom w:val="nil"/>
              <w:right w:val="nil"/>
            </w:tcBorders>
            <w:shd w:val="clear" w:color="auto" w:fill="auto"/>
            <w:hideMark/>
          </w:tcPr>
          <w:p w14:paraId="1991D3B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433" w:type="dxa"/>
            <w:gridSpan w:val="4"/>
            <w:tcBorders>
              <w:top w:val="nil"/>
              <w:left w:val="nil"/>
              <w:bottom w:val="nil"/>
              <w:right w:val="nil"/>
            </w:tcBorders>
            <w:shd w:val="clear" w:color="auto" w:fill="auto"/>
            <w:hideMark/>
          </w:tcPr>
          <w:p w14:paraId="0A72D07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433" w:type="dxa"/>
            <w:gridSpan w:val="4"/>
            <w:tcBorders>
              <w:top w:val="nil"/>
              <w:left w:val="nil"/>
              <w:bottom w:val="nil"/>
              <w:right w:val="nil"/>
            </w:tcBorders>
            <w:shd w:val="clear" w:color="auto" w:fill="auto"/>
            <w:hideMark/>
          </w:tcPr>
          <w:p w14:paraId="71B3602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434" w:type="dxa"/>
            <w:gridSpan w:val="3"/>
            <w:tcBorders>
              <w:top w:val="nil"/>
              <w:left w:val="nil"/>
              <w:bottom w:val="nil"/>
              <w:right w:val="nil"/>
            </w:tcBorders>
            <w:shd w:val="clear" w:color="auto" w:fill="auto"/>
            <w:hideMark/>
          </w:tcPr>
          <w:p w14:paraId="097CC7F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433" w:type="dxa"/>
            <w:gridSpan w:val="3"/>
            <w:tcBorders>
              <w:top w:val="nil"/>
              <w:left w:val="nil"/>
              <w:bottom w:val="nil"/>
              <w:right w:val="nil"/>
            </w:tcBorders>
            <w:shd w:val="clear" w:color="auto" w:fill="auto"/>
            <w:hideMark/>
          </w:tcPr>
          <w:p w14:paraId="130FCB5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r>
      <w:tr w:rsidR="00C937FD" w:rsidRPr="00CC4F0D" w14:paraId="0F91EDD7"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C3BA18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1.3.2.</w:t>
            </w:r>
          </w:p>
        </w:tc>
        <w:tc>
          <w:tcPr>
            <w:tcW w:w="3443"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6B05A3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Мероприятие 1.3.2 "Разработка проектно-сметной документации "Расчистка озера Гольянское на территории города Благовещенска"</w:t>
            </w:r>
          </w:p>
        </w:tc>
        <w:tc>
          <w:tcPr>
            <w:tcW w:w="2022"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6819CD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Министерство природных ресурсов Амурской области</w:t>
            </w: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6B9C8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61DE5B"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9C430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C4CBB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C9348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3000,00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F2013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25FF8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C835A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BF4B8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C1E15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EEE29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3000,00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7834E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2EB6C846"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C5E10DE"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FBA049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E4EFD1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4FDB9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федеральный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A7AB82"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6B85E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FCA31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08AD3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E9583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E9216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B3187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BED2A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A4B57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D3BEF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53322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4C940ED9"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52DE652"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CE996C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84B2D7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1BCC6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областной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7E532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924</w:t>
            </w: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48EC0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0406</w:t>
            </w: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9412A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0410310410</w:t>
            </w: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9B598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3000,00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C7060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3F475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A06D5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8F2D7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D03B6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8373A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3000,00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F7841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0A89DEB1"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70A6B27"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5BDAC9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8929BC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70193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консолидированные бюджеты муниципальных образований</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83EB42"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E5171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B4D96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060A6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CB040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65D01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EBE20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4A4BA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45393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B0838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B3247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07043B05"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630E565"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CDD3D4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E8430E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5591B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территориальные внебюджетные фонды</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C329D7"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28DE3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E1DE4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189AF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FDBB6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0BA88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4C0BF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74F2C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929E8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D8599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F2BB3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14E2F33D"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858D7CD"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35BBB0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122B01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C962A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юридические лица &lt;*&gt;</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DB7345"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E1F19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FEDBD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43BB3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72022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CA3FF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054C8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56012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76354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E6494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96A92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2E7834A9"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19A30F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1.3.3.</w:t>
            </w:r>
          </w:p>
        </w:tc>
        <w:tc>
          <w:tcPr>
            <w:tcW w:w="3443"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356653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Мероприятие 1.3.3 "Проведение работ по расчистке озера Гольянское на территории города Благовещенска"</w:t>
            </w:r>
          </w:p>
        </w:tc>
        <w:tc>
          <w:tcPr>
            <w:tcW w:w="2022"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475491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Министерство природных ресурсов Амурской области</w:t>
            </w: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80EE9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4EC3EC"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BEE1C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E7FC6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CB2AA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5000,00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31033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55430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FA1D0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39083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FDCC8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9C0BA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77800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5000,00</w:t>
            </w:r>
          </w:p>
        </w:tc>
      </w:tr>
      <w:tr w:rsidR="00C937FD" w:rsidRPr="00CC4F0D" w14:paraId="75CB4DDA"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4890B3D"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88106D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8EF49B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EC618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федеральный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67372A"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BC110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E66AC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9A117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9D6B5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2B78F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CB7FF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F89BA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77C0E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309EC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484D5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589B09F3"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376A932"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A45A68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D1247D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5A987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областной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97B7D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924</w:t>
            </w: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7580C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0406</w:t>
            </w: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D98CC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0410310150</w:t>
            </w: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F9D91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5000,00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0A802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E248F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169A9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35E27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3E6F0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368AC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75E9E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5000,00</w:t>
            </w:r>
          </w:p>
        </w:tc>
      </w:tr>
      <w:tr w:rsidR="00C937FD" w:rsidRPr="00CC4F0D" w14:paraId="52A23B6A"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ED9909C"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B8D88A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FBFB87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15AD7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консолидированные бюджеты муниципальных образований</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AC7318"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C8106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2ADB9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383B2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43141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65F7D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E2C6C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EFC26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02305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05D05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16ED8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60260B63"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4CE2B46"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45EE72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7D5E0D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204C2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территориальные внебюджетные фонды</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15A9FE"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272F7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55D3C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AA85C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DB399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3D8AC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02F41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5A64D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DAF07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47915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A0AD5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4D521E54"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E8FC4AF"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C7940B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2B5AAB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6210D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юридические лица &lt;*&gt;</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2C8EA1"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68627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96875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D2BDB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C5F12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C1117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C7501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58E1C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DAF54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FF5D4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A991F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0DA6D5C7"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6255A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lastRenderedPageBreak/>
              <w:t>1.4.</w:t>
            </w:r>
          </w:p>
        </w:tc>
        <w:tc>
          <w:tcPr>
            <w:tcW w:w="344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7DD3E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Основное мероприятие 1.4 "Региональный проект "Чистая страна"</w:t>
            </w:r>
          </w:p>
        </w:tc>
        <w:tc>
          <w:tcPr>
            <w:tcW w:w="202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36D050"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E2318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93D9AC"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12781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961E0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0B401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A5D59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00070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19829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B38A7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D2AB4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018C4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7020C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02549672"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463F87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1.4.1.</w:t>
            </w:r>
          </w:p>
        </w:tc>
        <w:tc>
          <w:tcPr>
            <w:tcW w:w="3443"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A3F46B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Мероприятие 1.4.1 "Ликвидация несанкционированных свалок в границах городов и наиболее опасных объектов накопленного экологического вреда окружающей среде"</w:t>
            </w:r>
          </w:p>
        </w:tc>
        <w:tc>
          <w:tcPr>
            <w:tcW w:w="2022"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888CCC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Министерство природных ресурсов Амурской области</w:t>
            </w: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23954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23839E"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7CF34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8EDCE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BE6CD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62D1A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126B3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A895A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8295D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BC29D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9DB57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47249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7022997A"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21C4D1D"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2C6FFC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74EF5C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39093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федеральный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22825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924</w:t>
            </w: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EEAF1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0605</w:t>
            </w: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BF4E9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041G152420</w:t>
            </w: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368C7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B6642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2D003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6EF65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EDE4D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71D86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88241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DD481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7A7926D0"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A66CD56"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4E04B5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BB7F0A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97DD2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областной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0D157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924</w:t>
            </w: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FE25D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0605</w:t>
            </w: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FE833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041G152420</w:t>
            </w: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FDCF1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FDAE7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1A1B2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8FF1B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39F2A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1F728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784CF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2CE5C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640DB2B2"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4D2F9FE"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CCD45A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9F5592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6B00F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консолидированные бюджеты муниципальных образований</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10F9F8"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526AB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D4131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EC5C4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9DC9B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515AB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11C60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E76A3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E382A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16ED2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94870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10E97CF2"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C8D409C"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1F49AB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FE0CDB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41319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территориальные внебюджетные фонды</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18193E"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8D198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18CD6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8D745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B5DC3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CF02C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AB48D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1730C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B660A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A7199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8DD32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6A6B724C"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86B0F3A"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E34109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E6C651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6FECA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юридические лица &lt;*&gt;</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D71B84"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473DD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1C455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9DB5C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52BD6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39D24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455CF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0C41C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44452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1E160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3FE61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2D406121"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0CBB6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1.5.</w:t>
            </w:r>
          </w:p>
        </w:tc>
        <w:tc>
          <w:tcPr>
            <w:tcW w:w="344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7D560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Основное мероприятие 1.5 "Региональный проект "Комплексная система обращения с твердыми коммунальными отходами"</w:t>
            </w:r>
          </w:p>
        </w:tc>
        <w:tc>
          <w:tcPr>
            <w:tcW w:w="202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5AF416"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52AED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0AF09B"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BD5D7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B7CBD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13CB9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102354,55</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778EC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ACE6B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1C01C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7DF0F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91DEE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209C4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84030,00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184CA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18324,55</w:t>
            </w:r>
          </w:p>
        </w:tc>
      </w:tr>
      <w:tr w:rsidR="00C937FD" w:rsidRPr="00CC4F0D" w14:paraId="475857E9"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9DB020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1.5.1.</w:t>
            </w:r>
          </w:p>
        </w:tc>
        <w:tc>
          <w:tcPr>
            <w:tcW w:w="3443"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1E8EA7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Мероприятие 1.5.1 "Введение в промышленную эксплуатацию мощностей и мощностей по утилизации отходов и фракций после обработки твердых коммунальных отходов"</w:t>
            </w:r>
          </w:p>
        </w:tc>
        <w:tc>
          <w:tcPr>
            <w:tcW w:w="2022"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F775B4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Министерство природных ресурсов Амурской области</w:t>
            </w: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F5854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075833"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CF811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97DEC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4AD54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E411B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88003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7DA92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D02A1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EABEA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A08C1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2A56F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61715E70"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33171B1"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AE36A4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17194A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611A4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федеральный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3A959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924</w:t>
            </w: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89ED1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0605</w:t>
            </w: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5880E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041G252970</w:t>
            </w: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556AE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F2925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E58B9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2A0F1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91549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664AD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52FAB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69370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69152ED1"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540C66D"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109385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9C314E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06D88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областной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AEC79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924</w:t>
            </w: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2B6C9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0605</w:t>
            </w: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F2491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041G252970</w:t>
            </w: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EB5FA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C0A6F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D3094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180A0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45F74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2C29D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4F2A0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0B219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776C6A92"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CB1FD56"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350BE4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BA0BBA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4CCEC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консолидированные бюджеты муниципальных образований</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A5FE4A"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192DB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FC386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0C766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26FCA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B64A3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4ABDE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644C8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D838A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010F5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B665C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17187E7C"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54161F8"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858358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B0AF62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921C2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территориальные внебюджетные фонды</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4E9973"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619AB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79DC7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0C781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68A41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6BB8A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96F43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22F7B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86AB6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6A92E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92140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600362B7"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1B9186A"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4EA6B4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0227BA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EE8EF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юридические лица &lt;*&gt;</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F020CE"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274EB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0367B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AEE24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2A740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B16AD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5D569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D06C9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E2FFD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7D1E1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F91E1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172CC925"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CEEFFF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1.5.2.</w:t>
            </w:r>
          </w:p>
        </w:tc>
        <w:tc>
          <w:tcPr>
            <w:tcW w:w="3443"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7DD84E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Мероприятие 1.5.2 "Разработка проектно-сметной документации по объектам муниципальной собственности"</w:t>
            </w:r>
          </w:p>
        </w:tc>
        <w:tc>
          <w:tcPr>
            <w:tcW w:w="2022"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83FC51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Министерство природных ресурсов Амурской области</w:t>
            </w: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79E2D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00553C"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D28D5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84A1A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39C70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84030,00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96199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605D7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EF87F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40A6E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4F323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4693C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84030,00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A0997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05730BB0"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C2D5288"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1C3E6D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37B081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F13EB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федеральный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005B81"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C3605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52F86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0FDCA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90178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E4813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3E2B1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07105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0A489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8FE68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8AC34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0E526100"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9940C15"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FA0591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587505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21EE8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областной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C8E68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924</w:t>
            </w: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40539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0605</w:t>
            </w: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D4529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041G280570</w:t>
            </w: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71A9F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84030,00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93837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2822C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CC353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226CE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B89F6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C70E6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84030,00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8047E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66E6EEA5"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96003D0"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37EFFA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A219EB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D40EB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консолидированные бюджеты муниципальных образований</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45F3D3"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A7C20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CBD20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45FD1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0B100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72D0F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C8115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4EF10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80938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A74AB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E98D8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39937C5F"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45E2D26"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BF6D24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6EE1F4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338C4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территориальные внебюджетные фонды</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99B917"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5E88C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B17FC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7FAE1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46760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2BDEC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0EADD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3015B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BE6DE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8A9E3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E399E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375CF09E"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A17195B"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334B7E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87F54A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DF9F0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юридические лица &lt;*&gt;</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E49BE5"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3D7DA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09505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5D1FE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9DE77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C688F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8059E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067A7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94147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E1399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6C6B4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433D6762"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387A51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1.5.3.</w:t>
            </w:r>
          </w:p>
        </w:tc>
        <w:tc>
          <w:tcPr>
            <w:tcW w:w="3443"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5D5DB9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Мероприятие 1.5.3 "Подготовка обоснования инвестиций и проведение его технологического и ценового аудита в отношении объектов капитального строительства муниципальной собственности"</w:t>
            </w:r>
          </w:p>
        </w:tc>
        <w:tc>
          <w:tcPr>
            <w:tcW w:w="2022"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856277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Министерство природных ресурсов Амурской области</w:t>
            </w: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33EFF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8ACA4E"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7FBC7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6D3E6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FFB8D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18324,55</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636F5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B2546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5C2B4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F4864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CF281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41778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9293C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18324,55</w:t>
            </w:r>
          </w:p>
        </w:tc>
      </w:tr>
      <w:tr w:rsidR="00C937FD" w:rsidRPr="00CC4F0D" w14:paraId="75B0CDDF"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5B3E5C2"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181FE1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2FCD40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5EE21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федеральный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137D2C"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B5B00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2F4C2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89F3F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6175F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F67A4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BD42C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B73EA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EB8A9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31DC9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E7623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4DA56BCC"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AD6CCB0"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D774C5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4B8554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ABB2E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областной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FAE6F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924</w:t>
            </w: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7A66A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0605</w:t>
            </w: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C1940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041G280590</w:t>
            </w: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58853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18324,55</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FB836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ED840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EFBAF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E38FA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0C082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A0FF3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6B5B9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18324,55</w:t>
            </w:r>
          </w:p>
        </w:tc>
      </w:tr>
      <w:tr w:rsidR="00C937FD" w:rsidRPr="00CC4F0D" w14:paraId="3BC926B5"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E2556EF"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985094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FC0FB2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70AAC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консолидированные бюджеты муниципальных образований</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54DF20"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009D0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93E2B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6C640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468EE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E5016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73527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30543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1C5EE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72C83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770A0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08FB3998"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EDEB802"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145FEC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54C71F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BCB76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территориальные внебюджетные фонды</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D46D0B"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68002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DBE5F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11F4D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EBD51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59E70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001EE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AE625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FF054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799F8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E9BCC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5D20DC30"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8DD2AE7"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7C3999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5E8F0A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642D1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юридические лица &lt;*&gt;</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230567"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931AC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7746B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E1C9E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0C804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A3302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7B907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6179D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8C4D2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78AA6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2E3E8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3A2CE739"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0AC0AE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w:t>
            </w:r>
          </w:p>
        </w:tc>
        <w:tc>
          <w:tcPr>
            <w:tcW w:w="3443"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32B4E9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Подпрограмма 2 "Совершенствование условий функционирования системы особо охраняемых природных территорий и системы охраны объектов животного мира Амурской области"</w:t>
            </w:r>
          </w:p>
        </w:tc>
        <w:tc>
          <w:tcPr>
            <w:tcW w:w="2022"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F727DF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Управление по охране, контролю и регулированию использования объектов животного мира и среды их обитания Амурской области</w:t>
            </w: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579D3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360B36"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58E91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F3D6D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86307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437964,02</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FDA20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82085,85</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3D3F0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60228,95</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A8E07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41685,40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B9048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40677,80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EFCF8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50385,78</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F9BDD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77828,47</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F3EF3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85071,77</w:t>
            </w:r>
          </w:p>
        </w:tc>
      </w:tr>
      <w:tr w:rsidR="00C937FD" w:rsidRPr="00CC4F0D" w14:paraId="71F4FEED"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7AF522B"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BF01B0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548D7F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92206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федеральный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F305EA"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368F5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25D25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028C3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51912,52</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C9567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26508,60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07208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21773,72</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78648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719,60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B4E4A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775,80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B3FC0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735,30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D8AF4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693,10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C9E22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706,40</w:t>
            </w:r>
          </w:p>
        </w:tc>
      </w:tr>
      <w:tr w:rsidR="00C937FD" w:rsidRPr="00CC4F0D" w14:paraId="236DD759"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EE4BC5D"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81B15C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21F2C8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FC7B4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областной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124823"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66051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DCFFF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53B0A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386051,50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AC799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55577,25</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C172E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38455,23</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626BC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40965,80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CD72E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39902,00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BEF2C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49650,48</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7549E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77135,37</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A051C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84365,37</w:t>
            </w:r>
          </w:p>
        </w:tc>
      </w:tr>
      <w:tr w:rsidR="00C937FD" w:rsidRPr="00CC4F0D" w14:paraId="2542043C"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7EB3092"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4B3369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A41373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F0DB7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консолидированные бюджеты муниципальных образований</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20B9A0"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7E14F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F6BFB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25989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5C7D4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3FCAB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509CD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9E573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85F5F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3AA62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06002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2125FF57"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0A940B2"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823D0C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10CE2D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66502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территориальные внебюджетные фонды</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1ECFE5"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1A920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6110E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D2393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EA083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4ADF6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696B0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3CBCA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1DE77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46E00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0C83B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0D9165EF"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9C169BF"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C02A69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CBEDA4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C7EE2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юридические лица &lt;*&gt;</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08B972"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BF0B6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244E3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D9B8A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8E81C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15098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1B6B4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EEE6C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17F01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62FBC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629F9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46517BAC"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0041E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2.1.</w:t>
            </w:r>
          </w:p>
        </w:tc>
        <w:tc>
          <w:tcPr>
            <w:tcW w:w="344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EC86E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Основное мероприятие 2.1 "Мероприятия по сохранению и восстановлению объектов животного мира, сохранение и развитие особо охраняемых природных территорий"</w:t>
            </w:r>
          </w:p>
        </w:tc>
        <w:tc>
          <w:tcPr>
            <w:tcW w:w="202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00BCF7"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5E102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9F238E"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23C19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C5E6B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30CAC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386051,50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E10FE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55577,25</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2B432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38455,23</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BBA77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40965,80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13CBC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39902,00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7D8BC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49650,48</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6910A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77135,37</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B01CE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84365,37</w:t>
            </w:r>
          </w:p>
        </w:tc>
      </w:tr>
      <w:tr w:rsidR="00C937FD" w:rsidRPr="00CC4F0D" w14:paraId="7C9417B5"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F02405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2.1.1.</w:t>
            </w:r>
          </w:p>
        </w:tc>
        <w:tc>
          <w:tcPr>
            <w:tcW w:w="3443"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46B0EB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 xml:space="preserve">Мероприятие 2.1.1 "Совершенствование организации охраны </w:t>
            </w:r>
            <w:r w:rsidRPr="00CC4F0D">
              <w:rPr>
                <w:rFonts w:ascii="Arial" w:eastAsia="Times New Roman" w:hAnsi="Arial" w:cs="Arial"/>
                <w:sz w:val="24"/>
                <w:szCs w:val="24"/>
                <w:lang w:eastAsia="ru-RU"/>
              </w:rPr>
              <w:lastRenderedPageBreak/>
              <w:t>объектов животного мира и среды их обитания"</w:t>
            </w:r>
          </w:p>
        </w:tc>
        <w:tc>
          <w:tcPr>
            <w:tcW w:w="2022"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A1F61E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lastRenderedPageBreak/>
              <w:t xml:space="preserve">Управление по охране, контролю и </w:t>
            </w:r>
            <w:r w:rsidRPr="00CC4F0D">
              <w:rPr>
                <w:rFonts w:ascii="Arial" w:eastAsia="Times New Roman" w:hAnsi="Arial" w:cs="Arial"/>
                <w:sz w:val="24"/>
                <w:szCs w:val="24"/>
                <w:lang w:eastAsia="ru-RU"/>
              </w:rPr>
              <w:lastRenderedPageBreak/>
              <w:t>регулированию использования объектов животного мира и среды их обитания Амурской области</w:t>
            </w: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FBF7A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lastRenderedPageBreak/>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5934A9"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46138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69187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DC339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88615,28</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B4280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11499,72</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71991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5125,94</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0C13A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4390,00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5ABBE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5651,33</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E70BF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12080,90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C20EE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25158,69</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C221B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24708,70</w:t>
            </w:r>
          </w:p>
        </w:tc>
      </w:tr>
      <w:tr w:rsidR="00C937FD" w:rsidRPr="00CC4F0D" w14:paraId="7956E7A4"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85E7DBA"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C0A35E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EC2463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0BA1E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федеральный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4E6473"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70413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8349C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B22CD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6FDE6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B3A6C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12E5B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03258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C263A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7715A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8682D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54C23C93"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60187DA"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3C560A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61ACCA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2ADE0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областной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9513A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927</w:t>
            </w: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1ED3D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0603</w:t>
            </w: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B1BC7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0420111550</w:t>
            </w: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98078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88615,28</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64F4B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11499,72</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0E1A2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5125,94</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0E310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4390,00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7C5BE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5651,33</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DE456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12080,90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1A02E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25158,69</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EEE48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24708,70</w:t>
            </w:r>
          </w:p>
        </w:tc>
      </w:tr>
      <w:tr w:rsidR="00C937FD" w:rsidRPr="00CC4F0D" w14:paraId="16C4DB79"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A9AC751"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EDD483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A274A8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62146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консолидированные бюджеты муниципальных образований</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B474BA"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EED2D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1B977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8D7DE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23D51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B1D86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C7981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23B9A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95EDB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CD929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7CC60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7CC10397"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92472E6"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6588F0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E742FE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5F60E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территориальные внебюджетные фонды</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155488"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58E4B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4AE4F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3EE98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923F1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8BBED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24CAE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89759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71AC2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E61CC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EAB22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4895ECBE"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3B3A302"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D812D9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FBFA81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A156D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юридические лица &lt;*&gt;</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8D9567"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A970B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556C8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31474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88D05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ACF67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7805C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8369C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7CFA9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A7294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E79D9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5CD205F6"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AA8200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2.1.2.</w:t>
            </w:r>
          </w:p>
        </w:tc>
        <w:tc>
          <w:tcPr>
            <w:tcW w:w="3443"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EE1485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Мероприятие 2.1.2 "Обеспечение деятельности (оказание услуг) государственных учреждений"</w:t>
            </w:r>
          </w:p>
        </w:tc>
        <w:tc>
          <w:tcPr>
            <w:tcW w:w="2022"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3A11A5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Управление по охране, контролю и регулированию использования объектов животного мира и среды их обитания Амурской области</w:t>
            </w: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7CEC5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8403A0"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8BDD2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B0EF3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D547E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297436,22</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35251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44077,53</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DDB77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33329,29</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D3C8E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36575,80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CE8DF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34250,67</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2862D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37569,58</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63C6F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51976,68</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D4BFE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59656,67</w:t>
            </w:r>
          </w:p>
        </w:tc>
      </w:tr>
      <w:tr w:rsidR="00C937FD" w:rsidRPr="00CC4F0D" w14:paraId="3F48DFA9"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03B8570"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67ACFB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07F518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67C38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федеральный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C41180"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E057B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9110F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43E04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FF6E2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31220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F38DB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903BD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53532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A91E8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04554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73AE3CC6"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9B91FD2"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E06BBC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35F21E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A5708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областной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DA559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927</w:t>
            </w: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1343D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0603</w:t>
            </w: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1DBCB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0420110590</w:t>
            </w: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DC66E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297436,22</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64AA3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44077,53</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E4162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33329,29</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333D0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36575,80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B8DB0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34250,67</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B6AEA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37569,58</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57D93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51976,68</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361AC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59656,67</w:t>
            </w:r>
          </w:p>
        </w:tc>
      </w:tr>
      <w:tr w:rsidR="00C937FD" w:rsidRPr="00CC4F0D" w14:paraId="558BE3AA"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E5E7B20"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9A67CE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313652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1BF62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консолидированные бюджеты муниципальных образований</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BE7150"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0DC04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97840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B08E2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4B56C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4DB30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D9714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DC707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D24DE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029EB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905EA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58115E2C"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2A9D72F"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8B10B8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B1411C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FB1A7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территориальные внебюджетные фонды</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334E40"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4DD33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AD3A1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99DB3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7BD7E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16634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EA803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45A26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7372B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051D5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436F4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1E409157"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D56943A"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D81518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521ADC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15011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юридические лица &lt;*&gt;</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D6A51E"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8955B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AA94A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1529C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F074B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BB280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FBD60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4DE46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40A09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5E3BF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2E5A0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0678F642"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14856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2.2.</w:t>
            </w:r>
          </w:p>
        </w:tc>
        <w:tc>
          <w:tcPr>
            <w:tcW w:w="344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4FAA1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Основное мероприятие 2.2 "Обеспечение эффективного исполнения переданных полномочий Российской Федерации"</w:t>
            </w:r>
          </w:p>
        </w:tc>
        <w:tc>
          <w:tcPr>
            <w:tcW w:w="202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3D5274"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91100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206E87"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3CFB4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816CA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32E90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51912,52</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23D7D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26508,60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1C227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21773,72</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62A3B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719,60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2E983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775,80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914FF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735,30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B4969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693,10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02B22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706,40</w:t>
            </w:r>
          </w:p>
        </w:tc>
      </w:tr>
      <w:tr w:rsidR="00C937FD" w:rsidRPr="00CC4F0D" w14:paraId="2803C6A0"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98BFA0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2.2.1.</w:t>
            </w:r>
          </w:p>
        </w:tc>
        <w:tc>
          <w:tcPr>
            <w:tcW w:w="3443"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A038CED" w14:textId="4077FD34"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 xml:space="preserve">Мероприятие 2.2.1 "Осуществление переданных органам государственной власти субъектов Российской Федерации в соответствии с частью 1 статьи 33 Федерального закона от 24 июля 2009 г. N 209-ФЗ "Об охоте и о сохранении охотничьих ресурсов и о </w:t>
            </w:r>
            <w:r w:rsidRPr="00CC4F0D">
              <w:rPr>
                <w:rFonts w:ascii="Arial" w:eastAsia="Times New Roman" w:hAnsi="Arial" w:cs="Arial"/>
                <w:sz w:val="24"/>
                <w:szCs w:val="24"/>
                <w:lang w:eastAsia="ru-RU"/>
              </w:rPr>
              <w:lastRenderedPageBreak/>
              <w:t>внесении изменений в отдельные законодательные акты Российской Федерации" полномочий Российской Федерации в области охраны и использования охотничьих ресурсов"</w:t>
            </w:r>
          </w:p>
        </w:tc>
        <w:tc>
          <w:tcPr>
            <w:tcW w:w="2022"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542244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lastRenderedPageBreak/>
              <w:t>Управление по охране, контролю и регулированию использования объектов животного мира и среды их обитания Амурской области</w:t>
            </w: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76C33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2CAFE8"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6552B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220A1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E9301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46091,82</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E72E1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25339,20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DFD74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20752,62</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51F3F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082CC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AAD26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56291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72F3E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3E6B01E9"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3E7BC92"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C39FBB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77A6AA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5B6ED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федеральный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B777C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927</w:t>
            </w: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7B197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0603</w:t>
            </w: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8D7E1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0420259800</w:t>
            </w: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2C171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46091,82</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7ED78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25339,20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1F076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20752,62</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6C889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C1A25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7E8D8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0808F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4C1FC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26A43D30"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A35168C"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1AEB69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69FFF3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0E056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областной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F2B50F"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18DC7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CE76C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B091C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D6651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F0708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1AD71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BA1A8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97AF3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29222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0FF7D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2279C128"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5CC2FDC"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554C11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F809C1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F03D0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консолидированные бюджеты муниципальных образований</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61EAE4"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7D134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588A1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B585C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D9970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82E34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569D9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E8B8E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09F98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B60C0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F74E0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78CD6013"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3F3E81C"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F1C461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AB920D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2CCA9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территориальные внебюджетные фонды</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63F1F1"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459F8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05533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550FC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4C5AF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4A2BE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8391B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79EDE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A96BC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985A2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C67D9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725A1A32"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9EB9EA7"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F32604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AA48E7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FB0D3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юридические лица &lt;*&gt;</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365BC9"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6BE3F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15728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D802F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F731C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3D439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559B7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3B02B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E533C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0098C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F3218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3A642971"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5ABEE6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2.2.2.</w:t>
            </w:r>
          </w:p>
        </w:tc>
        <w:tc>
          <w:tcPr>
            <w:tcW w:w="3443"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FE65B42" w14:textId="6E549F0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Мероприятие 2.2.2 "Осуществление переданных органам государственной власти субъектов Российской Федерации в соответствии с частью 1 статьи 33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полномочий Российской Федерации в области охраны и использования охотничьих ресурсов (за исключением полномочий Российской Федерации по федеральному государственному охотничьему надзору, выдаче разрешений на добычу охотничьих ресурсов и заключению охотхозяйственных соглашений)"</w:t>
            </w:r>
          </w:p>
        </w:tc>
        <w:tc>
          <w:tcPr>
            <w:tcW w:w="2022"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347CB6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Управление по охране, контролю и регулированию использования объектов животного мира и среды их обитания Амурской области</w:t>
            </w: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52A20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1FCE0C"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308FD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0AA05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B5174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546,20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4A95C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293,30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6183F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252,90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10277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C6FBC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B63C0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2931C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68893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6E4DE4A5"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F96ABA5"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243996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660002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F35AF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федеральный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F5C4C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927</w:t>
            </w: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8A89E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0603</w:t>
            </w: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D8BEE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0420259900</w:t>
            </w: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1F896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546,20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E792E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293,30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FAA6D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252,90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DE7B0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2303A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50E3E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44100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27A0B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01F0846F"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D498F6B"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A0FD0E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BCE811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3A3DC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областной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608B2F"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C82AA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19BC7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60C8A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FF506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BCDBD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4B493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45533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957B2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A381A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B0E93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247A174B"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3153D71"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0E2C47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698AED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796D7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консолидированные бюджеты муниципальных образований</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684603"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52E99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D8DDB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BE795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42D45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D96C5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1F2CB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04194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4B026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A8E19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E26CF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7A2F8E7E"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ADC657E"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42E9D6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B58E0A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AFC3C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территориальные внебюджетные фонды</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F6AA53"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F0DD6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69F16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5E40D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E945A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20F1B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E5536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BDFF3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F4EEE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7DA21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BFBFD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1F818931"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D7A6D7D"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CC715A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C97495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E570F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юридические лица &lt;*&gt;</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2C606B"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7BBFC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798DD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43225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88FDC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7BBE0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355E5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70327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4D4AA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34A54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B4933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7ED9C193"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778E45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2.2.3.</w:t>
            </w:r>
          </w:p>
        </w:tc>
        <w:tc>
          <w:tcPr>
            <w:tcW w:w="3443"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3DD62CF" w14:textId="663864F8"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Мероприятие 2.2.3 "Осуществление переданных органам государственной власти субъектов Российской Федерации в соответствии с частью первой статьи 6 Федерального закона от 24 апреля 1995 г. N 52-ФЗ "О животном мире" полномочий Российской Федерации в области охраны и использования объектов животного мира (за исключением охотничьих ресурсов и водных биологических ресурсов)"</w:t>
            </w:r>
          </w:p>
        </w:tc>
        <w:tc>
          <w:tcPr>
            <w:tcW w:w="2022"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F245A5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Управление по охране, контролю и регулированию использования объектов животного мира и среды их обитания Амурской области</w:t>
            </w: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A9BB5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84608D"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78F5A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75389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0833A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1376,00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B13AE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253,10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2D3EC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223,60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CD4A9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187,30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B3E3A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199,10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30E16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170,10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44B3B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171,40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AF584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171,40</w:t>
            </w:r>
          </w:p>
        </w:tc>
      </w:tr>
      <w:tr w:rsidR="00C937FD" w:rsidRPr="00CC4F0D" w14:paraId="3E5E1259"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2E4304C"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71D8BE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38C206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C36B2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федеральный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F2385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927</w:t>
            </w: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67D47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0603</w:t>
            </w: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4E6EC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0420259200</w:t>
            </w: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FDE10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1376,00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AE9D9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253,10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E1623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223,60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82554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187,30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0FBCC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199,10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C9C22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170,10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2B5F2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171,40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EDA84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171,40</w:t>
            </w:r>
          </w:p>
        </w:tc>
      </w:tr>
      <w:tr w:rsidR="00C937FD" w:rsidRPr="00CC4F0D" w14:paraId="595A688A"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9F2B6A6"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F55E1B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CC1C49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9E84E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областной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5E7647"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EC572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D7BAB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2413D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1A12D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52C0D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BCCB0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C68E7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54FFF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EB92B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698D3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51EA0BB7"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C696ADE"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335C6B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114AB3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F8AC3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консолидированные бюджеты муниципальных образований</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F3174B"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D147E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C0307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107DC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B623D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88F1A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AC5CA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6C491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3CD4F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C1F65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1565A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3FAA5B48"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AD046F8"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33F699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2C39DD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8B8AA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территориальные внебюджетные фонды</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5366E9"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9FD99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6BC46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5BA7D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42FB4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AEF5F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1FB5E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92A50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D1E14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BC0B3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069C6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78BC3811"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57CA06B"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922D26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7EDC53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B3404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юридические лица &lt;*&gt;</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B6665F"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821E4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D08CD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B8086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26E0F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900D4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5A88E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42E88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DF380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74DB6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11D24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3C7BB645"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7BFDB4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2.2.4.</w:t>
            </w:r>
          </w:p>
        </w:tc>
        <w:tc>
          <w:tcPr>
            <w:tcW w:w="3443"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64D5EB5" w14:textId="2CF1D003"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Мероприятие 2.2.4 "Осуществление переданных органам государственной власти субъектов Российской Федерации в соответствии с частью первой статьи 6 Федерального закона от 24 апреля 1995 г. N 52-ФЗ "О животном мире" полномочий Российской Федерации в области организации, регулирования и охраны водных биологических ресурсов"</w:t>
            </w:r>
          </w:p>
        </w:tc>
        <w:tc>
          <w:tcPr>
            <w:tcW w:w="2022"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1372D0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Управление по охране, контролю и регулированию использования объектов животного мира и среды их обитания Амурской области</w:t>
            </w: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C664B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139DA5"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93ADD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81D8D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689CF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3898,50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5AF9B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623,00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2B961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544,60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2A90D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532,30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02FAF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576,70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63C44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565,20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6DC81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521,70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A2BEB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535,00</w:t>
            </w:r>
          </w:p>
        </w:tc>
      </w:tr>
      <w:tr w:rsidR="00C937FD" w:rsidRPr="00CC4F0D" w14:paraId="3AD9F607"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10C4097"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E16E4A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F4EC7F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5B0F5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федеральный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68AC6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927</w:t>
            </w: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AA30C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0603</w:t>
            </w: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1D070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0420259100</w:t>
            </w: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A4344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3898,50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761DE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623,00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65CA6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544,60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13E20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532,30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D43C4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576,70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19600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565,20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8616D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521,70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27A46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535,00</w:t>
            </w:r>
          </w:p>
        </w:tc>
      </w:tr>
      <w:tr w:rsidR="00C937FD" w:rsidRPr="00CC4F0D" w14:paraId="1F03B347"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6C04DD2"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A7664F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B0CB60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B09B1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областной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399132"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8429F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49E94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8723C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73909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7E8C6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DE2BC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43617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FFE89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8A4C6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A1248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3BE60C22"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C01690E"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D283C1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B97127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ABD7E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консолидированные бюджеты муниципальных образований</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8600F2"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DF29D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5411F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41FEC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D9090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3BB2A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42509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1B98F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C7EE0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0297F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8DE06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01A54DED"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36C4A00"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C5F86B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7BFF47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127F4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территориальные внебюджетные фонды</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A99EEA"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421B8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25C29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A6D11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B0BFC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B99C9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B842C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E615D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DFF11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316E2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5BA3B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095F57DC"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DAB1C6B"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86E0BD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0C9FE2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288C2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юридические лица &lt;*&gt;</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9516B8"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95824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B404A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238E9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218CA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1E724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131F2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9F03B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5D862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EF57E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0B664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371890C9"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9BA50E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w:t>
            </w:r>
          </w:p>
        </w:tc>
        <w:tc>
          <w:tcPr>
            <w:tcW w:w="3443"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BBDF69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Подпрограмма 3 "Развитие лесного хозяйства в Амурской области"</w:t>
            </w:r>
          </w:p>
        </w:tc>
        <w:tc>
          <w:tcPr>
            <w:tcW w:w="2022"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1AB09A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Министерство лесного хозяйства и пожарной безопасности Амурской области</w:t>
            </w: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9E280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737993"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0BEA1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2097E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71269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4239166,22</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E1E08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555408,32</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701A1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594733,26</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A6169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410254,43</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BE3D3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404388,26</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3FE31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637171,06</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F8B1E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837820,00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CE4AC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799390,89</w:t>
            </w:r>
          </w:p>
        </w:tc>
      </w:tr>
      <w:tr w:rsidR="00C937FD" w:rsidRPr="00CC4F0D" w14:paraId="4C63524A"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4774197"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E1C1E2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7BD0E3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D7243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федеральный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95B384"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149EE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20D67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D159B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3819126,15</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6AC4C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392189,00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0CBCB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503006,80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B0CD4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378545,00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C05FA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382232,30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23813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613195,70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20B6C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798487,58</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10D90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751469,77</w:t>
            </w:r>
          </w:p>
        </w:tc>
      </w:tr>
      <w:tr w:rsidR="00C937FD" w:rsidRPr="00CC4F0D" w14:paraId="1E87029F"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958ABD0"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9C4169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2A46CE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F2110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областной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83841E"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705F8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0E3FD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B528E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420040,07</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EEE62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163219,32</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FF736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91726,46</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FA1F9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31709,43</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9AA50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22155,96</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BA71E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23975,36</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AFD19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39332,42</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08ED5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47921,12</w:t>
            </w:r>
          </w:p>
        </w:tc>
      </w:tr>
      <w:tr w:rsidR="00C937FD" w:rsidRPr="00CC4F0D" w14:paraId="56DC4889"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C7C4E93"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7DF3BD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A066F4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E8EDE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консолидированные бюджеты муниципальных образований</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FADC2F"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DDABD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1592B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A996B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080BC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B9941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72D6F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AD02A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4B29A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8A41B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08C78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5A9DC17F"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BD78137"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58505D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B3D709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15B50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территориальные внебюджетные фонды</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CE119B"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860EC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F2776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DACB2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B1A91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B070C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E28C0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23DD2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E8534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CF750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CA5EA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61ABBA0E"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1151201"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060ADA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7F2616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8F19F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юридические лица &lt;*&gt;</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E4BE86"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6DFCB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83B5E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E5D06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78104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16258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A97CF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2ACA1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96E7F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4C9C0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0AC17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6359DAE8"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0D992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3.1.</w:t>
            </w:r>
          </w:p>
        </w:tc>
        <w:tc>
          <w:tcPr>
            <w:tcW w:w="344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B966D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Основное мероприятие 3.1 "Мероприятия в сфере использования, охраны, защиты и воспроизводства лесов"</w:t>
            </w:r>
          </w:p>
        </w:tc>
        <w:tc>
          <w:tcPr>
            <w:tcW w:w="202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AB9270"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1D92F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9C54D1"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6EA13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2C1CF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6002F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3656365,49</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5F031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425807,02</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06742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531695,13</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A1E99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410254,43</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8BD46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404388,26</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61096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637171,06</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B289E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627954,50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61933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619095,09</w:t>
            </w:r>
          </w:p>
        </w:tc>
      </w:tr>
      <w:tr w:rsidR="00C937FD" w:rsidRPr="00CC4F0D" w14:paraId="76498EAB"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92FD10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3.1.1.</w:t>
            </w:r>
          </w:p>
        </w:tc>
        <w:tc>
          <w:tcPr>
            <w:tcW w:w="3443"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A72856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Мероприятие 3.1.1 "Осуществление отдельных полномочий в области лесных отношений"</w:t>
            </w:r>
          </w:p>
        </w:tc>
        <w:tc>
          <w:tcPr>
            <w:tcW w:w="2022"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673CEE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Министерство лесного хозяйства и пожарной безопасности Амурской области</w:t>
            </w: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D546A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03C970"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53889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AB8D2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51EC0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3406592,55</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D8957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379108,80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EBF18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503006,80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9D40A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369252,90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C514A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382232,30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B59B3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613195,70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114DD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588622,08</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E3693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571173,97</w:t>
            </w:r>
          </w:p>
        </w:tc>
      </w:tr>
      <w:tr w:rsidR="00C937FD" w:rsidRPr="00CC4F0D" w14:paraId="096D6600"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EF32ED4"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2586CD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553FDE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4118B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федеральный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5DA6A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928</w:t>
            </w: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CF38C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0407</w:t>
            </w: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C1D12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0430151290</w:t>
            </w: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82B5F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3406592,55</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8B9FE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379108,80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82D66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503006,80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67498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369252,90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7D081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382232,30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ACA68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613195,70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7DAE7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588622,08</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9BA74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571173,97</w:t>
            </w:r>
          </w:p>
        </w:tc>
      </w:tr>
      <w:tr w:rsidR="00C937FD" w:rsidRPr="00CC4F0D" w14:paraId="4E4D7E18"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4EED69B"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9ABD28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FB82CD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9CAC2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областной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859782"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121E4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218C8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17CF2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7233E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3D012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60FFE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46A54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40470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F1990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88987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3BEDCDAC"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DEB448D"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5B182E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5F8B6A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842ED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консолидированные бюджеты муниципальных образований</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059F7D"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C4266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02D6E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FC05E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7B7DE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99107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192BA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AD572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F53BB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00154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3CF0C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27B1AFE1"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CF80EFC"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363A8A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14AA12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14563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территориальные внебюджетные фонды</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3D478A"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EE49C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905C0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27A6E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3AB96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E72A7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55CC3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88F6F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76003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F2620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A81EC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1C40467D"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6B520AE"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DB39A2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E2E06C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C647F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юридические лица &lt;*&gt;</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C2F857"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BDEAE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E8D2A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E6B98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68F80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FF884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1C931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43BE2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E2040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C16D1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83D2F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6E1920B2"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8DCE23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3.1.2.</w:t>
            </w:r>
          </w:p>
        </w:tc>
        <w:tc>
          <w:tcPr>
            <w:tcW w:w="3443"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CDED8F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Мероприятие 3.1.2 "Обеспечение деятельности (оказание услуг) государственных учреждений"</w:t>
            </w:r>
          </w:p>
        </w:tc>
        <w:tc>
          <w:tcPr>
            <w:tcW w:w="2022"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C35F05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Министерство лесного хозяйства и пожарной безопасности Амурской области</w:t>
            </w: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52226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FFB438"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B1B58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8D556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114E9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223400,64</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FFF2D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31618,02</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13AD4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26688,33</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EB0C6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31709,43</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46B6B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22155,96</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DB426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23975,36</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9003D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39332,42</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EF804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47921,12</w:t>
            </w:r>
          </w:p>
        </w:tc>
      </w:tr>
      <w:tr w:rsidR="00C937FD" w:rsidRPr="00CC4F0D" w14:paraId="004D87C4"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50844FF"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94BE00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EDF1E6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9E1A6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федеральный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68AC9B"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B2641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B69F8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12910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51851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6C9AC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79A33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76A14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164B7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5A7EF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C64B9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199A11ED"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95E2360"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B7FE40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45CCE9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6D76A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областной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6DC6A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928</w:t>
            </w: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6BA4C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0407</w:t>
            </w: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9E310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0430110590</w:t>
            </w: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CBAA3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223400,64</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4ED80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31618,02</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C3482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26688,33</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B413C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31709,43</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678CB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22155,96</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8D1C3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23975,36</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8079D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39332,42</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CF23B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47921,12</w:t>
            </w:r>
          </w:p>
        </w:tc>
      </w:tr>
      <w:tr w:rsidR="00C937FD" w:rsidRPr="00CC4F0D" w14:paraId="1671FDAE"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6AE80E5"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F93BC3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1A765F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FF771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консолидированные бюджеты муниципальных образований</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899130"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93CFB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9504F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ED1F7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DD3C5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600E0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07D0A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DC7EE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FCE41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C647F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C3251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3E83F192"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E1DC365"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6DDC29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47F374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798F5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территориальные внебюджетные фонды</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7DCF6E"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8B975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39990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B18D9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92D6F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4CAEC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DA9A6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61660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9354B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2598D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6652D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5F854877"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6D7391D"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9B70DE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E9C9D1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42B30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юридические лица &lt;*&gt;</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DBC8B3"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AF3FB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2CFEC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37700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D0FAC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30AC0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449AA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EDDA2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D6C9B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04FFC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D5DCD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7F735590"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739F7D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lastRenderedPageBreak/>
              <w:t>3.1.3.</w:t>
            </w:r>
          </w:p>
        </w:tc>
        <w:tc>
          <w:tcPr>
            <w:tcW w:w="3443"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5E4C6B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Мероприятие 3.1.3 "Приобретение специализированной лесопожарной техники и оборудования"</w:t>
            </w:r>
          </w:p>
        </w:tc>
        <w:tc>
          <w:tcPr>
            <w:tcW w:w="2022"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4A7763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Министерство лесного хозяйства и пожарной безопасности Амурской области</w:t>
            </w: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6F679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E4C6A5"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A57EC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FDAC8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CF8F4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26372,30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B87C6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15080,20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89143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2000,00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D986E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9292,10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192E9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1D85E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A63B4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3D806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0004FD61"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6A68255"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CE2A4A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DD3C08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8F0DA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федеральный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0AD7F7"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0C0FF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CCA25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7D8F6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22372,30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F2E5B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13080,20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63770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D9D6F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9292,10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191ED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C11F2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D42CF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CD38B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442E727A"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A791754"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280C7F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184E76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AE917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областной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0F78C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928</w:t>
            </w: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98DED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0407</w:t>
            </w: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A94CD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0430112220</w:t>
            </w: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F6E96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4000,00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648E2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2000,00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AD319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2000,00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53A6F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397EB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C0022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1FAF2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8EE68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6B6588BC"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4EA9D51"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7A214F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00A970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50BEF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консолидированные бюджеты муниципальных образований</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BBA26A"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52805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118C0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35B1E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F697B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2785D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47AAE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74598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9B626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1A61B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232C4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0D016037"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13B8D4F"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4A8D0A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B59CFB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83788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территориальные внебюджетные фонды</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B3980E"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DD0FC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B4069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6D7D8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75E7D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4BA1E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8F1EB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9A3FB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8B95F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0504F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9B4DB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501A8413"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8D4E5B1"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A7C644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11F113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E451A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юридические лица &lt;*&gt;</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1C87D8"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945B0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76366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10D83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44946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FEBB2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5F227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BABBE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C8348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934F1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4E2CD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67DCC7AB"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49BC8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3.2.</w:t>
            </w:r>
          </w:p>
        </w:tc>
        <w:tc>
          <w:tcPr>
            <w:tcW w:w="344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D3131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Основное мероприятие 3.2 "Организация и осуществление транспортного обслуживания воздушным транспортом"</w:t>
            </w:r>
          </w:p>
        </w:tc>
        <w:tc>
          <w:tcPr>
            <w:tcW w:w="202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8F1C3D"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3B185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20B231"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60E8A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CB1DD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43ED9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192639,43</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FD72E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129601,30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2E97C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63038,13</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80C70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5FC09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6D30E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FA3E6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37B9B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3891D6F9"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BE4E6A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3.2.1.</w:t>
            </w:r>
          </w:p>
        </w:tc>
        <w:tc>
          <w:tcPr>
            <w:tcW w:w="3443"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77268D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Мероприятие 3.2.1 "Обеспечение деятельности (оказание услуг) государственных учреждений"</w:t>
            </w:r>
          </w:p>
        </w:tc>
        <w:tc>
          <w:tcPr>
            <w:tcW w:w="2022"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B2CF2D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Министерство лесного хозяйства и пожарной безопасности Амурской области</w:t>
            </w: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6C3FA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D2A995"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C090A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79E9C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0A36F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192639,43</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EC245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129601,30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39BE7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63038,13</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4CDE4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F83E1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7281D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ED248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9FF54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464AC481"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DF0E60C"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DB6412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3EEA3D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0FBF0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федеральный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1F4BAD"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A6FC2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24F30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8C6BF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160E4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2EEB8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0E47D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E642D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9E2B9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FBD7C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9236B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7C70F474"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D616C85"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D8CF41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37E1FE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99D3A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областной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5A84F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928</w:t>
            </w: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ACC26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0407</w:t>
            </w: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AA400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0430210590</w:t>
            </w: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684F1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192639,43</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AF4F3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129601,30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7EE8B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63038,13</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B2985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8BE02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22429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620E5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CE391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0DC0ABA6"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45F02D3"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BFC15B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0DA0F1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8261C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консолидированные бюджеты муниципальных образований</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EE5A32"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072BD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2ADFA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D2FB1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F83B2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02738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15ED0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325B1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DC600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5D105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488FC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7A6049D5"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385B76D"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BDAAC5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F11391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C9661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территориальные внебюджетные фонды</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5DE502"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274C1B"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9F5B2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78117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424A6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2D6BB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89658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07D78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E47C4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81BED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83E7C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536AA5A4"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AFD7094"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7D4D5E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B1DD2B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2A406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юридические лица &lt;*&gt;</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F57B8C"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91725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DB59B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0D24C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48F72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3D8B1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0E1D5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87811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70594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1EA1E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353CC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61FE8E0B"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61799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3.3.</w:t>
            </w:r>
          </w:p>
        </w:tc>
        <w:tc>
          <w:tcPr>
            <w:tcW w:w="344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83719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Основное мероприятие 3.3 "Региональный проект "Сохранение лесов"</w:t>
            </w:r>
          </w:p>
        </w:tc>
        <w:tc>
          <w:tcPr>
            <w:tcW w:w="202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A9D432"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3E654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C0D3FF"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91D11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0FA8C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CA244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390161,30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DE465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3CE78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89CAF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3BC7F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73EF9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BC533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209865,50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D073F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180295,80</w:t>
            </w:r>
          </w:p>
        </w:tc>
      </w:tr>
      <w:tr w:rsidR="00C937FD" w:rsidRPr="00CC4F0D" w14:paraId="5C49191C"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D9C33B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3.3.1.</w:t>
            </w:r>
          </w:p>
        </w:tc>
        <w:tc>
          <w:tcPr>
            <w:tcW w:w="3443"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C7970D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Мероприятие 3.3.1 "Увеличение площади лесовосстановления"</w:t>
            </w:r>
          </w:p>
        </w:tc>
        <w:tc>
          <w:tcPr>
            <w:tcW w:w="2022"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9E9BA5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Министерство лесного хозяйства и пожарной безопасности Амурской области</w:t>
            </w: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9EB9A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443266"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4E55E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41AF6C"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F3806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151787,90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92A64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02889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3F515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21395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A0E52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8382E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66627,60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42C33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85160,30</w:t>
            </w:r>
          </w:p>
        </w:tc>
      </w:tr>
      <w:tr w:rsidR="00C937FD" w:rsidRPr="00CC4F0D" w14:paraId="73EDAEF8"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B551D1D"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B4AC87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EFA2D1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9FADD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федеральный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DD8BB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928</w:t>
            </w: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46C22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0407</w:t>
            </w: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92383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043GA54290</w:t>
            </w: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827F3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151787,90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579C3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1133E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015F7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B9233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87CE0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F83B2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66627,60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02727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85160,30</w:t>
            </w:r>
          </w:p>
        </w:tc>
      </w:tr>
      <w:tr w:rsidR="00C937FD" w:rsidRPr="00CC4F0D" w14:paraId="2FEAA57F"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05E5057"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D3CD0F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129E99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F2A41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областной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8CD6B9"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165A0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88FB8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25AE2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97C92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0D41C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A129E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D0C4F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20962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2D94B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AEE09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790243A8"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7DBCC28"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633FE4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3AE211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39280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консолидированные бюджеты муниципальных образований</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C19439"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6015F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37749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8129E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31B42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D7F95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85E7B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16E7D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C8075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CE098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4FEB4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3424F890"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6EA72B3"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B3F21C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000C17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09CB3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территориальные внебюджетные фонды</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C5DB8A"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841FD0"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C550D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BC3A7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1C2E6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2C848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E4EC7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5128C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969BC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E23B2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04A46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3FA0B296"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96075AC"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48EF44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B3EAC8D"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6E65C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юридические лица &lt;*&gt;</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42705B"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DD4BC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B0900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91E64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3C498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DD6CB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9FF2C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30CD4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3EE2E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93527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CE9E6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029E23B9"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2EFE90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3.3.2.</w:t>
            </w:r>
          </w:p>
        </w:tc>
        <w:tc>
          <w:tcPr>
            <w:tcW w:w="3443"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8CC794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Мероприятие 3.3.2 "Оснащение учреждений, выполняющих мероприятия по воспроизводству лесов, специализированной лесохозяйственной техникой и оборудованием для проведения комплекса мероприятий по лесовосстановлению и лесоразведению"</w:t>
            </w:r>
          </w:p>
        </w:tc>
        <w:tc>
          <w:tcPr>
            <w:tcW w:w="2022"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75585A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Министерство лесного хозяйства и пожарной безопасности Амурской области</w:t>
            </w: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F5A1A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48384C"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A49C4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0BC2AE"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386F3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93477,20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0F814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E0253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016CD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B8C86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EDB50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4750B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46644,00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F0880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46833,20</w:t>
            </w:r>
          </w:p>
        </w:tc>
      </w:tr>
      <w:tr w:rsidR="00C937FD" w:rsidRPr="00CC4F0D" w14:paraId="47C39F53"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7CD1AC5"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288B1A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113A24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457A2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федеральный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6CD7E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928</w:t>
            </w: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A3A4A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0407</w:t>
            </w: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F0EF3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043GA54300</w:t>
            </w: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16DD1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93477,20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2B89D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543E4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E5C14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336DB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0511E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8C72A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46644,00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17DE9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46833,20</w:t>
            </w:r>
          </w:p>
        </w:tc>
      </w:tr>
      <w:tr w:rsidR="00C937FD" w:rsidRPr="00CC4F0D" w14:paraId="7586E946"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6C403DA"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8D48DBA"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D4DCFA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23B3D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областной бюджет</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B6790B"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4EA191"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991A3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8F37A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55BCD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3A0AB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B94E4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FC6D5B"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FC100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00B45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1248F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5607CB63"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3B01AB0"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5FCC04F"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C6A5F87"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DFAD2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консолидированные бюджеты муниципальных образований</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02E61E"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43002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6926A4"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FC38F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216DC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7E8C7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E0A60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4D1AE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0CEB2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A6009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71C7B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07B76B49"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412843D"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567C185"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877EF5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25EF9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территориальные внебюджетные фонды</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664269"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0E9109"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DEC668"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6E703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D34E5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72069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73F9F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4A5A05"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6C3600"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60831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917162"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46D32F2E" w14:textId="77777777" w:rsidTr="00C937FD">
        <w:tblPrEx>
          <w:shd w:val="clear" w:color="auto" w:fill="FFFFFF"/>
        </w:tblPrEx>
        <w:trPr>
          <w:gridAfter w:val="6"/>
          <w:wAfter w:w="2519" w:type="dxa"/>
        </w:trPr>
        <w:tc>
          <w:tcPr>
            <w:tcW w:w="913"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29B8937"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3443"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3EBD79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2022"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9B9FF0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790368"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юридические лица &lt;*&gt;</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84AD82"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01307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AD0FB6"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4081B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BD706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8EAD63"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9E73C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CB5CD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B5D15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2CE5A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72F2A4"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r>
      <w:tr w:rsidR="00C937FD" w:rsidRPr="00CC4F0D" w14:paraId="5E643091" w14:textId="77777777" w:rsidTr="00C937FD">
        <w:tblPrEx>
          <w:shd w:val="clear" w:color="auto" w:fill="FFFFFF"/>
        </w:tblPrEx>
        <w:trPr>
          <w:gridAfter w:val="6"/>
          <w:wAfter w:w="2519" w:type="dxa"/>
        </w:trPr>
        <w:tc>
          <w:tcPr>
            <w:tcW w:w="913"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EC5DAFE"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3.3.3.</w:t>
            </w:r>
          </w:p>
        </w:tc>
        <w:tc>
          <w:tcPr>
            <w:tcW w:w="3443"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76F0F99"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Мероприятие 3.3.3 "Формирование запаса лесных семян для лесовосстановления"</w:t>
            </w:r>
          </w:p>
        </w:tc>
        <w:tc>
          <w:tcPr>
            <w:tcW w:w="2022"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AB64BCD"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Министерство лесного хозяйства и пожарной безопасности Амурской области</w:t>
            </w:r>
          </w:p>
        </w:tc>
        <w:tc>
          <w:tcPr>
            <w:tcW w:w="318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86F4FA"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Всего</w:t>
            </w:r>
          </w:p>
        </w:tc>
        <w:tc>
          <w:tcPr>
            <w:tcW w:w="69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70FE40" w14:textId="77777777" w:rsidR="00CC4F0D" w:rsidRPr="00CC4F0D" w:rsidRDefault="00CC4F0D" w:rsidP="00CC4F0D">
            <w:pPr>
              <w:spacing w:after="0" w:line="240" w:lineRule="auto"/>
              <w:rPr>
                <w:rFonts w:ascii="Arial" w:eastAsia="Times New Roman" w:hAnsi="Arial" w:cs="Arial"/>
                <w:sz w:val="24"/>
                <w:szCs w:val="24"/>
                <w:lang w:eastAsia="ru-RU"/>
              </w:rPr>
            </w:pPr>
          </w:p>
        </w:tc>
        <w:tc>
          <w:tcPr>
            <w:tcW w:w="8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D6B883"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71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715C92" w14:textId="77777777" w:rsidR="00CC4F0D" w:rsidRPr="00CC4F0D" w:rsidRDefault="00CC4F0D" w:rsidP="00CC4F0D">
            <w:pPr>
              <w:spacing w:after="0" w:line="240" w:lineRule="auto"/>
              <w:rPr>
                <w:rFonts w:ascii="Times New Roman" w:eastAsia="Times New Roman" w:hAnsi="Times New Roman" w:cs="Times New Roman"/>
                <w:sz w:val="20"/>
                <w:szCs w:val="20"/>
                <w:lang w:eastAsia="ru-RU"/>
              </w:rPr>
            </w:pPr>
          </w:p>
        </w:tc>
        <w:tc>
          <w:tcPr>
            <w:tcW w:w="15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F924D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3117,20</w:t>
            </w:r>
          </w:p>
        </w:tc>
        <w:tc>
          <w:tcPr>
            <w:tcW w:w="143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07BAE6"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9A057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D150A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109C3F"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46D47C"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0,00</w:t>
            </w:r>
          </w:p>
        </w:tc>
        <w:tc>
          <w:tcPr>
            <w:tcW w:w="143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526A57"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2259,20</w:t>
            </w:r>
          </w:p>
        </w:tc>
        <w:tc>
          <w:tcPr>
            <w:tcW w:w="143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C68EE1" w14:textId="77777777" w:rsidR="00CC4F0D" w:rsidRPr="00CC4F0D" w:rsidRDefault="00CC4F0D" w:rsidP="00CC4F0D">
            <w:pPr>
              <w:spacing w:after="0" w:line="240" w:lineRule="auto"/>
              <w:textAlignment w:val="baseline"/>
              <w:rPr>
                <w:rFonts w:ascii="Arial" w:eastAsia="Times New Roman" w:hAnsi="Arial" w:cs="Arial"/>
                <w:sz w:val="24"/>
                <w:szCs w:val="24"/>
                <w:lang w:eastAsia="ru-RU"/>
              </w:rPr>
            </w:pPr>
            <w:r w:rsidRPr="00CC4F0D">
              <w:rPr>
                <w:rFonts w:ascii="Arial" w:eastAsia="Times New Roman" w:hAnsi="Arial" w:cs="Arial"/>
                <w:sz w:val="24"/>
                <w:szCs w:val="24"/>
                <w:lang w:eastAsia="ru-RU"/>
              </w:rPr>
              <w:t>858,00</w:t>
            </w:r>
          </w:p>
        </w:tc>
      </w:tr>
      <w:tr w:rsidR="00C937FD" w:rsidRPr="00C937FD" w14:paraId="6AF7975D" w14:textId="77777777" w:rsidTr="00C937FD">
        <w:trPr>
          <w:gridBefore w:val="1"/>
          <w:gridAfter w:val="14"/>
          <w:wAfter w:w="18160" w:type="dxa"/>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BB6F84E"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br/>
            </w: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56077D7"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7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E2531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федеральный бюджет</w:t>
            </w: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9A66F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928</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6D8BE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0407</w:t>
            </w: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9D7CF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043GA54310</w:t>
            </w: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CF7AA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3117,20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A2171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5D8C5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DD2F6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7182A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AE058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16E31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2259,20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13858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858,00</w:t>
            </w:r>
          </w:p>
        </w:tc>
      </w:tr>
      <w:tr w:rsidR="00C937FD" w:rsidRPr="00C937FD" w14:paraId="208F1476"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776B183"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F84C9A0"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437F391"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87BF7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областной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CA18FD"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2DA869"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A2796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18DD5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EFC93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080E5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19F52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DE5D5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B0993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F2CA7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4F12C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5FC18D2E"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C10BC00"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9090A45"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ADBAA5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23C5E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6CA62E"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301C70"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BFB38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58114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9B776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3FB2F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C232D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25D61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925A9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A9210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65C84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3797967E"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F5216CC"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B4157F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4D87FF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B2DDE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территориальные внебюджетные фонды</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F7F4AE"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72AA8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04D0E3"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CE781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E3071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92EDC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B95DB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4BF3B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D197F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BF821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EEC8B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07DC0DF2"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D753138"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3EE1C32"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0BC5E65"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7DECF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юридические лица &lt;*&gt;</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F8498C"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2A5D4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49F37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0EFC2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ECF4D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7968D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B7FBA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3E706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6A78A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A4889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182F5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75CBA7C7" w14:textId="77777777" w:rsidTr="00C937FD">
        <w:trPr>
          <w:gridBefore w:val="1"/>
        </w:trPr>
        <w:tc>
          <w:tcPr>
            <w:tcW w:w="44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00FB66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3.3.4.</w:t>
            </w:r>
          </w:p>
        </w:tc>
        <w:tc>
          <w:tcPr>
            <w:tcW w:w="100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5D4B3A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 xml:space="preserve">Мероприятие 3.3.4 "Оснащение специализированных учреждений органов государственной власти субъектов Российской Федерации лесопожарной техникой и оборудованием для проведения комплекса </w:t>
            </w:r>
            <w:r w:rsidRPr="00C937FD">
              <w:rPr>
                <w:rFonts w:ascii="Times New Roman" w:eastAsia="Times New Roman" w:hAnsi="Times New Roman" w:cs="Times New Roman"/>
                <w:sz w:val="24"/>
                <w:szCs w:val="24"/>
                <w:lang w:eastAsia="ru-RU"/>
              </w:rPr>
              <w:lastRenderedPageBreak/>
              <w:t>мероприятий по охране лесов от пожаров"</w:t>
            </w:r>
          </w:p>
        </w:tc>
        <w:tc>
          <w:tcPr>
            <w:tcW w:w="739"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BFCF6A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Министерство лесного хозяйства и пожарной безопасности Амурской области</w:t>
            </w: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8EDDC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Всего</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DED9DC"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589A1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1C8E5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8E8B8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141779,00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8BC30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C5256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39B08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36BEB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3EE30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990D2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94334,70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9ADAE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47444,30</w:t>
            </w:r>
          </w:p>
        </w:tc>
      </w:tr>
      <w:tr w:rsidR="00C937FD" w:rsidRPr="00C937FD" w14:paraId="742C9E49"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0F0666B"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195EAB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F5A5223"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0DD28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федеральный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520EE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928</w:t>
            </w: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13BFC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0407</w:t>
            </w: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B08CF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043GA54320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1D5DD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141779,00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A4CC3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3BBAD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7BA7E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E5A5B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13DC2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F1F9F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94334,70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0E85B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47444,30</w:t>
            </w:r>
          </w:p>
        </w:tc>
      </w:tr>
      <w:tr w:rsidR="00C937FD" w:rsidRPr="00C937FD" w14:paraId="64AF65AC"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EC14A6E"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8515E2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4964301"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955DB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областной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394C50"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316530"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03D143"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7F9D5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C37CE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9A9AA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2BED7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42685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A9B79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F4B12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3C55A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51110122"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7DC6E8C"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E89BC64"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50CFF6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AED94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D3325F"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40206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29057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C3501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E556F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46AAF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1A4A2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9CAF3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FB798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72C72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4EEE1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392D6DF4"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4655D35"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FB5644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CD540E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27A57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территориальные внебюджетные фонды</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03FEB3"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4F20D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ACF0F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A5FBE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BE305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50C4B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97249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64016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96EE5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42473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B3BB8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5FE1EDF0"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EDFE9B5"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F1583D9"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76FCD0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1A9F4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юридические лица &lt;*&gt;</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5C3C2E"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7D9A0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8C1A20"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D30DF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CAF25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BF4C3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DADF2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B07FF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2AE10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08AF4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3809E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3DB51AA5" w14:textId="77777777" w:rsidTr="00C937FD">
        <w:trPr>
          <w:gridBefore w:val="1"/>
        </w:trPr>
        <w:tc>
          <w:tcPr>
            <w:tcW w:w="44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972016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w:t>
            </w:r>
          </w:p>
        </w:tc>
        <w:tc>
          <w:tcPr>
            <w:tcW w:w="100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5ACB7D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Подпрограмма 4 "Обеспечение реализации основных направлений государственной политики в сфере реализации государственной программы"</w:t>
            </w:r>
          </w:p>
        </w:tc>
        <w:tc>
          <w:tcPr>
            <w:tcW w:w="739"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E16856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Всего, в том числе</w:t>
            </w: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08C4B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Всего</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707E78"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B0AC85"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D72596"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C9B8F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779468,55</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C9D4E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72742,62</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F8FDA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76646,72</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27CCC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94066,28</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E8CC3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98817,99</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EEF14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114195,70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AB43C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152649,30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54F7D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170349,94</w:t>
            </w:r>
          </w:p>
        </w:tc>
      </w:tr>
      <w:tr w:rsidR="00C937FD" w:rsidRPr="00C937FD" w14:paraId="617E141C"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7CC0B79"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9E11181"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A692E9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2D67E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федеральный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F86F06"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C80C0C"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832483"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1CB50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153681,64</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5A3FC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4DE53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5FA86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20276,50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CD4CF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21453,40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0D903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22285,70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637A6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43692,31</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5CBAF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45973,73</w:t>
            </w:r>
          </w:p>
        </w:tc>
      </w:tr>
      <w:tr w:rsidR="00C937FD" w:rsidRPr="00C937FD" w14:paraId="0EE693D5"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CD669B6"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8A2486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4C076B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97993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областной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DD65B7"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93E0D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257D43"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432F0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625786,91</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71235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72742,62</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66D3F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76646,72</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DDBBF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73789,78</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81A0E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77364,59</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07204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91910,00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6E138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108956,99</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EF92F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124376,21</w:t>
            </w:r>
          </w:p>
        </w:tc>
      </w:tr>
      <w:tr w:rsidR="00C937FD" w:rsidRPr="00C937FD" w14:paraId="44088407"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EC2148A"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69ADAE2"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DCBE764"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78D89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1B17D1"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6D6E69"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31A8E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29A25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470B6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8D2FA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6B081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21568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02726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EAE98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0E98C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04AB890B"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5BDEA0B"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1C8783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2B9D0F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9289E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территориальные внебюджетные фонды</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C0DAE6"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9A990C"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EE45F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FFD29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3E3F2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0A58C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FD4D7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91D9B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5B567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110A8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CD4A6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24048157"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3B50CA4"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3B2B869"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A595CE6"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4DCBB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юридические лица &lt;*&gt;</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8CA4AB"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95D34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D7AD4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204C2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159EB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7802E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13C84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F6673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E3722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9EA6E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75748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03F6260F"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BE2AAB7"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1BC0C9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63BDC1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Министерство природных ресурсов Амурской области</w:t>
            </w: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77330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Всего</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ED50C2"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400BA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0CD20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E30D4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273820,51</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80F40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37043,57</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1E498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33147,76</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F6534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33335,63</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E5588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35793,30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812FE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39833,38</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18292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47102,12</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EFB4C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47564,75</w:t>
            </w:r>
          </w:p>
        </w:tc>
      </w:tr>
      <w:tr w:rsidR="00C937FD" w:rsidRPr="00C937FD" w14:paraId="52E961E6"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51ECE0A"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9D31F23"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35E62D3"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01FBB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федеральный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2264C3"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80590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E4CA6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36596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10282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E1E77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79A50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BC235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A4330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470BA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96092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0B83A4E6"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E5D9AD5"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809B4E5"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76D950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FAED3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областной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6BD969"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8056F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95B0C1"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AAA03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273820,51</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D188D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37043,57</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7A992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33147,76</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528EA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33335,63</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36EDC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35793,30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4C371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39833,38</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E9703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47102,12</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832DD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47564,75</w:t>
            </w:r>
          </w:p>
        </w:tc>
      </w:tr>
      <w:tr w:rsidR="00C937FD" w:rsidRPr="00C937FD" w14:paraId="41D329BC"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459B9B6"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13650C3"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BC513E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99F85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D9C11A"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D200E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7A65F4"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A6240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C0C09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AA16F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40941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7F232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75853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8438D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8664B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21CF1587"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CF4D5EE"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7BFF3F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9FFF34C"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2581E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территориальные внебюджетные фонды</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F545D8"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8561E2"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09030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C5FAF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3A6E6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AA9C5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3BB80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0FADE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8F23B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5A61E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6996E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64163A22"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079AE51"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7211DD5"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C826E5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D0B48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юридические лица &lt;*&gt;</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AAC1F0"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DEE9A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B79BB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DD9DB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F82DF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08A80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224CE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ED6DF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A0AF7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774EB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13224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368D0672" w14:textId="77777777" w:rsidTr="00C937FD">
        <w:trPr>
          <w:gridBefore w:val="1"/>
        </w:trPr>
        <w:tc>
          <w:tcPr>
            <w:tcW w:w="44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3C1035E"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EAAFEE5"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101778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Министерство лесного хозяйства и пожарной безопасности Амурской области</w:t>
            </w: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54265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Всего</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4F30A6"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09F26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A4FF56"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E4364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197297,64</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02DF7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11219,10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43AF6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19304,08</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ABB2D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16677,60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F9C2F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17530,71</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B87EA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23105,86</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DFA41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50731,36</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A79F0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58728,93</w:t>
            </w:r>
          </w:p>
        </w:tc>
      </w:tr>
      <w:tr w:rsidR="00C937FD" w:rsidRPr="00C937FD" w14:paraId="7DAD5AD2"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B3D05A6"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F0EA106"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F443659"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E5E5F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федеральный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B5569A"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C8529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158CC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C675E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45898,84</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A6D17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BE062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FE52F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C2B1C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2B723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C98E1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21846,81</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5D91C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24052,03</w:t>
            </w:r>
          </w:p>
        </w:tc>
      </w:tr>
      <w:tr w:rsidR="00C937FD" w:rsidRPr="00C937FD" w14:paraId="32315848"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E8235F4"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45CCD32"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738E53C"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BF021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областной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C11224"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E1AF5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117D24"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FABFA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151398,80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97EB0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11219,10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2102B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19304,08</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72827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16677,60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03BEC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17530,71</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BBF22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23105,86</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458BA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28884,55</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0C269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34676,90</w:t>
            </w:r>
          </w:p>
        </w:tc>
      </w:tr>
      <w:tr w:rsidR="00C937FD" w:rsidRPr="00C937FD" w14:paraId="434599C1"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A148B70"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13613E3"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2A5E141"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BF42C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715655"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09E1E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2C51D5"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4C15F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F3B0C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D1621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ABDA4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E0AC4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3F0B1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9A759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9CCBD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7D007873"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0284AFE"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4D1CFD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01FFFB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A2E72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территориальные внебюджетные фонды</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8B8A4F"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45BC3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523059"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1579D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EECBD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10036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5F624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4A322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7305B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B0225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23299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2371E70E"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619BCC1"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46AFE05"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79FF1B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08C28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юридические лица &lt;*&gt;</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1BDF6F"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575AB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413EC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125FF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F944E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D428A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28825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1DD3D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53F54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F69F4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486C5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4CC29AAD"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3B9D18F"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AA9541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D0C84F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Управление по охране, контролю и регулированию использования объектов животного мира и среды их обитания Амурской области</w:t>
            </w: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5707C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Всего</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D20860"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9835B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51D4F2"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63207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308350,40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E1DCF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24479,95</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E7825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24194,88</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8038C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44053,05</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0FB7E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45493,98</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0E47C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51256,46</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E4354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54815,82</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DC76B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64056,26</w:t>
            </w:r>
          </w:p>
        </w:tc>
      </w:tr>
      <w:tr w:rsidR="00C937FD" w:rsidRPr="00C937FD" w14:paraId="19FD802D"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0B4BD08"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0C4C21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7577CB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5882C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федеральный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9EB1CA"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175884"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AB9A65"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4ED16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107782,80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C37B6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61562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34456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20276,50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56814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21453,40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A9DE4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22285,70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C0213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21845,50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C6AD9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21921,70</w:t>
            </w:r>
          </w:p>
        </w:tc>
      </w:tr>
      <w:tr w:rsidR="00C937FD" w:rsidRPr="00C937FD" w14:paraId="7C05BD79"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D2AF26D"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3A2FC4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EB581A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3C4E5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областной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965BE9"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50E09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C5171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13882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200567,60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5BF06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24479,95</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217E6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24194,88</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FADBB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23776,55</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CB81A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24040,58</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38ACE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28970,76</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4E8C6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32970,32</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6C83B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42134,56</w:t>
            </w:r>
          </w:p>
        </w:tc>
      </w:tr>
      <w:tr w:rsidR="00C937FD" w:rsidRPr="00C937FD" w14:paraId="0F85362D"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342BB6E"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21D10C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01A57E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AAF1B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07C72F"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711769"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9BFFF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B7AB5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3588D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D0791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C1B23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DF63A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FF4F9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9E389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EDCAA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0DCF95C8"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47C2269"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940C341"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48F556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CD150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территориальные внебюджетные фонды</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ABC278"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50603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880A0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F5858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10AE3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F74F7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AF5A0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1D65F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DD307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98EB2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81C0D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0AA84381"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FB1CA6F"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2AFE7A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157D2A9"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3945B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юридические лица &lt;*&gt;</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33FFF5"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EF18C2"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9595E4"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A4320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202D7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7C9F1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F0416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09AC2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1F87E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AC7F8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A45D9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67E43F18" w14:textId="77777777" w:rsidTr="00C937FD">
        <w:trPr>
          <w:gridBefore w:val="1"/>
        </w:trPr>
        <w:tc>
          <w:tcPr>
            <w:tcW w:w="44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325BD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4.1.</w:t>
            </w:r>
          </w:p>
        </w:tc>
        <w:tc>
          <w:tcPr>
            <w:tcW w:w="1009"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F9445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Основное мероприятие 4.1 "Обеспечение функций исполнительных органов государственной власти"</w:t>
            </w:r>
          </w:p>
        </w:tc>
        <w:tc>
          <w:tcPr>
            <w:tcW w:w="73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C03265"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5A36A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Всего</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EF0546"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AA242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3997D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835C1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733569,71</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6FB1C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72742,62</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04ACB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76646,72</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63890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94066,28</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8CBE7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98817,99</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74B64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114195,70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820D5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130802,49</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47E33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146297,91</w:t>
            </w:r>
          </w:p>
        </w:tc>
      </w:tr>
      <w:tr w:rsidR="00C937FD" w:rsidRPr="00C937FD" w14:paraId="1328C832" w14:textId="77777777" w:rsidTr="00C937FD">
        <w:trPr>
          <w:gridBefore w:val="1"/>
        </w:trPr>
        <w:tc>
          <w:tcPr>
            <w:tcW w:w="44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A55699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4.1.1.</w:t>
            </w:r>
          </w:p>
        </w:tc>
        <w:tc>
          <w:tcPr>
            <w:tcW w:w="100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9BF9E1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Мероприятие 4.1.1 "Содержание органов исполнительной власти"</w:t>
            </w:r>
          </w:p>
        </w:tc>
        <w:tc>
          <w:tcPr>
            <w:tcW w:w="739"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720BDF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Всего, в том числе:</w:t>
            </w: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24458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Всего</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8C50F7"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0AF66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9BFC72"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30AD9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621849,39</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80FE6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72742,62</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ABBEC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76456,72</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C3D06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73665,22</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2005D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77239,99</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8E03D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90285,40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373CE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107270,11</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28614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124189,33</w:t>
            </w:r>
          </w:p>
        </w:tc>
      </w:tr>
      <w:tr w:rsidR="00C937FD" w:rsidRPr="00C937FD" w14:paraId="3FBB20D3"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E94F31E"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33F8E4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842257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A420B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федеральный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89030C"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46BE06"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F4BDC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214DB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AF37D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FD8B6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D9713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D833E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4CDDB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E3A94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E1C7C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1A7969CC"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8E70337"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173102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64054D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042C7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областной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2B12C6"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7BF04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BE808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56A57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621849,39</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16DD4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72742,62</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341A8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76456,72</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EB75A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73665,22</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0E61C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77239,99</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C94F9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90285,40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FFB80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107270,11</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43289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124189,33</w:t>
            </w:r>
          </w:p>
        </w:tc>
      </w:tr>
      <w:tr w:rsidR="00C937FD" w:rsidRPr="00C937FD" w14:paraId="7AA04020"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EDC8662"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D1C3E30"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F8A7016"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FABBC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01CB0E"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D7C04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F989F1"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2DA3F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F8042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C4730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7DE78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27F5E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1203F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2F4BD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7E200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35537CAA"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0C90EAC"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C44D0D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70CF21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B1484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территориальные внебюджетные фонды</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2ED4C3"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A5182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9D604C"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84174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7EEC8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44746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331F7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49DB1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67AFB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CBF02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C882E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428E0567"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EE252EF"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B94781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9D0A97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02AF5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юридические лица &lt;*&gt;</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0CBC52"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A18654"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AB3DF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75643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92FF0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4F8AD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8E09E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1F052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14F33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C38D9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1B1F5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5E671A28"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D720E1F"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B949399"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DEF5AB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Управление по охране, контролю и регулированию использования объектов животного мира и среды их обитания Амурской области</w:t>
            </w: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778AA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Всего</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0DF0CC"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DB7F53"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B07C5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9F637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200567,60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B671E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24479,95</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3C062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24194,88</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C3F2B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23776,55</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42F7F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24040,58</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2FECB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28970,76</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98F97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32970,32</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A7A4B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42134,56</w:t>
            </w:r>
          </w:p>
        </w:tc>
      </w:tr>
      <w:tr w:rsidR="00C937FD" w:rsidRPr="00C937FD" w14:paraId="5417B19B"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4635F5A"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34DCBF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A96E5D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FCA03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федеральный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9BCE92"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50C0C2"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FFA6E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B37A6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6BDD7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1D125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54D50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7DC72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4D4FC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FA327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6F3A2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7199F9B9"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C05584F"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4198FBC"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3AC129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52D96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областной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6BA32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927</w:t>
            </w: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5FF63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0412</w:t>
            </w: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75D2B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0440110190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222A9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200567,60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C9012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24479,95</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3F142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24194,88</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F42EB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23776,55</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B0546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24040,58</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A2E94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28970,76</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DC3E4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32970,32</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4E22C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42134,56</w:t>
            </w:r>
          </w:p>
        </w:tc>
      </w:tr>
      <w:tr w:rsidR="00C937FD" w:rsidRPr="00C937FD" w14:paraId="5E9F070F"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B0E1396"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6123231"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31C4D55"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CF6CF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939386"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8F4F13"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D96C1C"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1550B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C5DDC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D9498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E7532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6EE4F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52250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62725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C8C7A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50772D15"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5DEC4A9"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E2B44B0"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CF6DDB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A598A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территориальные внебюджетные фонды</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DDA484"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FD4D1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837633"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5A4C4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2C4FA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F78A2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7D1DD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EEA91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DA4F2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1B0C3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B088A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07B73782"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709643C"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E5710F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D328BE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2EE5C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юридические лица &lt;*&gt;</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31E599"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420469"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B0043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9E842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41962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2A2DE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30121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33036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15600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10CFF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0638A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7F4BABC2" w14:textId="77777777" w:rsidTr="00C937FD">
        <w:trPr>
          <w:gridBefore w:val="1"/>
        </w:trPr>
        <w:tc>
          <w:tcPr>
            <w:tcW w:w="44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AD9207D"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6C01FF9"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3974EA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Министерство природных ресурсов Амурской области</w:t>
            </w: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B1232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Всего</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9F4C44"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3D9B26"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7607D4"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170FC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272882,99</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C5353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37043,57</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9826E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32957,76</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181E5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33211,07</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4FD31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35668,70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61AC5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39708,78</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1C512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46915,24</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631C9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47377,87</w:t>
            </w:r>
          </w:p>
        </w:tc>
      </w:tr>
      <w:tr w:rsidR="00C937FD" w:rsidRPr="00C937FD" w14:paraId="10B80604"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5091D74"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9BB94E1"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C4B35E2"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5EF72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федеральный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3C0A53"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6501D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059B2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1F256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E9C2C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E1D2C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6147D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0DA12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EC28D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E87C0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EA046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3559C06F"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ECB8112"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023838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D79B2C6"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CC42E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областной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2E694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924</w:t>
            </w: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88F9A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0412</w:t>
            </w: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DEF62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0440110190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9618A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272582,99</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3B7F8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36743,57</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9829D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32957,76</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8B22F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33211,07</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C8EDC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35668,70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564D1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39708,78</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D88A3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46915,24</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3AC9B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47377,87</w:t>
            </w:r>
          </w:p>
        </w:tc>
      </w:tr>
      <w:tr w:rsidR="00C937FD" w:rsidRPr="00C937FD" w14:paraId="6295F7F7"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F383053"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9A2BD5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3477120"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CBB86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областной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6D66A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924</w:t>
            </w: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0934A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0605</w:t>
            </w: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366FF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0440110190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71590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300,00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7036C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300,00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F2721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0EE71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C4534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BC3A5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16EA2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20DB9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49721710"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E56A815"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D7AEFF1"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053C0E1"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1B206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B7C147"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7E9431"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07D5A6"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9BFD7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57DF5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1F616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E75AC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92089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5F63B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81306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2BDAB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509CF080"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8EB9B54"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1B2A92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E10FE02"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ED8AA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территориальные внебюджетные фонды</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EE546E"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29FFB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43DDC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A0146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3A951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769AF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2439D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CAEE5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25D97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1498F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3D742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777BF57A"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FC34887"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1C225B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02E43BC"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E9642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юридические лица &lt;*&gt;</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B50D3C"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C96613"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5DD85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4181F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23739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171F2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141D2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AE206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1CF53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F81FD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EB35C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691E9BC5"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9853AC2"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72C24F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393785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Министерство лесного хозяйства и пожарной безопасности Амурской области</w:t>
            </w: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7D770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Всего</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4D23CF"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63A03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06BDB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A8FDD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148398,80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1F955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11219,10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B23D0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19304,08</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DCBF8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16677,60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ACE43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17530,71</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BC6FC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21605,86</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18A53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27384,55</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87283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34676,90</w:t>
            </w:r>
          </w:p>
        </w:tc>
      </w:tr>
      <w:tr w:rsidR="00C937FD" w:rsidRPr="00C937FD" w14:paraId="2ACE41F6"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64AD405"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FB49C89"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EE5E9A5"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41296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федеральный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DEDCD7"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CAFE66"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8E3DD0"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E6153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C9228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3F0BA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AE173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BDC9B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F11DF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168F1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7BB4A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2022B4C9"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5C5454C"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C0040A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0BD7B3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2DF04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областной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67F69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928</w:t>
            </w: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6CB38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0407</w:t>
            </w: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315C9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0440110190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B9554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148398,80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08A75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11219,10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093AD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19304,08</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23B38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16677,60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AA54C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17530,71</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83F66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21605,86</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9043D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27384,55</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86EC4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34676,90</w:t>
            </w:r>
          </w:p>
        </w:tc>
      </w:tr>
      <w:tr w:rsidR="00C937FD" w:rsidRPr="00C937FD" w14:paraId="53F170E8"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E7E52D1"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F3C06E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CE27443"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92F0C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2CC6BB"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D0E11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58953C"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62032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1EC4C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70048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6B4B3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32886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A6B89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038FE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B3989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23CE4A22"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08559E2"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6D618A1"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E7BB720"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2D09E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территориальные внебюджетные фонды</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E20DD4"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39643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C688E4"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7E76C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9FBC5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08F55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BA3E5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F5719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1337E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54331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37FC1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2D5FE2FB"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BFEBD0A"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6A6F56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E228422"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33D9E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юридические лица &lt;*&gt;</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3B4CAE"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F9A04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86A14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E6FB3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3F2FB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1639B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B0671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708A4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753E8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EC832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6F6AC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7C79226B" w14:textId="77777777" w:rsidTr="00C937FD">
        <w:trPr>
          <w:gridBefore w:val="1"/>
        </w:trPr>
        <w:tc>
          <w:tcPr>
            <w:tcW w:w="44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29381B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4.1.2.</w:t>
            </w:r>
          </w:p>
        </w:tc>
        <w:tc>
          <w:tcPr>
            <w:tcW w:w="100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FE4FF3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Мероприятие 4.1.2 "Организация и проведение мероприятий по реализации государственной подпрограммы"</w:t>
            </w:r>
          </w:p>
        </w:tc>
        <w:tc>
          <w:tcPr>
            <w:tcW w:w="739"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F2076E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Министерство природных ресурсов Амурской области</w:t>
            </w: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7DD76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Всего</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BE5F31"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56B88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F2428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EEF7F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937,52</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AB2D5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F783C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190,00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8737F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124,56</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7AF44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124,60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FABAD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124,60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DF6D0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186,88</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67717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186,88</w:t>
            </w:r>
          </w:p>
        </w:tc>
      </w:tr>
      <w:tr w:rsidR="00C937FD" w:rsidRPr="00C937FD" w14:paraId="7FEFA41A"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E2A5F8D"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AA087A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B80ECE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0E497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федеральный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244BDD"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7F58F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85DDE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9F4B7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1E54C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A6C2D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8C76B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B2F31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24A46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C4D92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CC0BD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77BD6492"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7776797"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ACDE64C"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808AE4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139EC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областной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BE49B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924</w:t>
            </w: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1E2DF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0605</w:t>
            </w: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D66A0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0440112220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AF17D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937,52</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335A6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1F97C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190,00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0D906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124,56</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693EE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124,60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9EA69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124,60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6AC38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186,88</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DCF55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186,88</w:t>
            </w:r>
          </w:p>
        </w:tc>
      </w:tr>
      <w:tr w:rsidR="00C937FD" w:rsidRPr="00C937FD" w14:paraId="0073B914"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7C81DF1"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331656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90C7C8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1346C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8E148F"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B77F81"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A32B43"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BF9A6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937C4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14346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2AD6C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7EE3E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F979D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C523E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FEF7C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198550C0"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28FE172"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4C8C090"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49013C6"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538D5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территориальные внебюджетные фонды</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62FB21"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4912B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605F70"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39F47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63B26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C0C07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A53A6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BF383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DCA74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09BD4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AE79D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112A8D99"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A77A434"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AE3192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54A060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D702B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юридические лица &lt;*&gt;</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9089E3"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06AE05"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4EC685"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22817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CE291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0C512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91CBF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4B70B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2F109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9C45F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35487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6303F99C" w14:textId="77777777" w:rsidTr="00C937FD">
        <w:trPr>
          <w:gridBefore w:val="1"/>
        </w:trPr>
        <w:tc>
          <w:tcPr>
            <w:tcW w:w="44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886E42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4.1.3.</w:t>
            </w:r>
          </w:p>
        </w:tc>
        <w:tc>
          <w:tcPr>
            <w:tcW w:w="100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9EC51A9" w14:textId="32D56C23"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 xml:space="preserve">Мероприятие 4.1.3 "Осуществление переданных органам государственной власти субъектов Российской Федерации в соответствии с частью 1 статьи 33 Федерального </w:t>
            </w:r>
            <w:r w:rsidRPr="00C937FD">
              <w:rPr>
                <w:rFonts w:ascii="Times New Roman" w:eastAsia="Times New Roman" w:hAnsi="Times New Roman" w:cs="Times New Roman"/>
                <w:sz w:val="24"/>
                <w:szCs w:val="24"/>
                <w:lang w:eastAsia="ru-RU"/>
              </w:rPr>
              <w:lastRenderedPageBreak/>
              <w:t>закона от 24 июля 2009 г. N 209-ФЗ "Об охоте и о сохранении охотничьих ресурсов и о внесении изменений в отдельные законодательные акты Российской Федерации" полномочий Российской Федерации в области охраны и использования охотничьих ресурсов"</w:t>
            </w:r>
          </w:p>
        </w:tc>
        <w:tc>
          <w:tcPr>
            <w:tcW w:w="739"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A05ACE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 xml:space="preserve">Управление по охране, контролю и регулированию использования объектов животного мира и среды </w:t>
            </w:r>
            <w:r w:rsidRPr="00C937FD">
              <w:rPr>
                <w:rFonts w:ascii="Times New Roman" w:eastAsia="Times New Roman" w:hAnsi="Times New Roman" w:cs="Times New Roman"/>
                <w:sz w:val="24"/>
                <w:szCs w:val="24"/>
                <w:lang w:eastAsia="ru-RU"/>
              </w:rPr>
              <w:lastRenderedPageBreak/>
              <w:t>их обитания Амурской области</w:t>
            </w: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C6814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Всего</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59F0C3"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762143"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E6D890"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0EE24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107782,80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0ABE9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3D8A2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EAE7D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20276,50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CC265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21453,40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E813F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22285,70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532A0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21845,50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80031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21921,70</w:t>
            </w:r>
          </w:p>
        </w:tc>
      </w:tr>
      <w:tr w:rsidR="00C937FD" w:rsidRPr="00C937FD" w14:paraId="7A99E420"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A8BD354"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1370871"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74BC97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7CC21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федеральный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2E700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927</w:t>
            </w: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8C929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0603</w:t>
            </w: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DF65D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0440159700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53E16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107782,80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FAC12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D19AE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2FD18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20276,50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850FF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21453,40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C14E8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22285,70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EE001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21845,50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870A0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21921,70</w:t>
            </w:r>
          </w:p>
        </w:tc>
      </w:tr>
      <w:tr w:rsidR="00C937FD" w:rsidRPr="00C937FD" w14:paraId="6A64B689"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CD18826"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D6102A2"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DAEB8D2"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F5446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областной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4EF844"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972D6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B5CD6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96453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EACD9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DDD59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57395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3F059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C61C9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42AEA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34386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495CC5D3"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4BB8DEC"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A405CA5"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22EEB7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0C706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3FF088"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FB938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589C0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67AD6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7382D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6E22D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3BF55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40C77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31733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1E651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19083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49335B58"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71E1110"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7814B63"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635CDC3"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237F8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территориальные внебюджетные фонды</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E0B8D5"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1FAC35"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1E252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840FF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65B63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0D733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09E73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F7E17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91DDA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F17C2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34C34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312A3277"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2442ACA"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C2A6FD6"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311202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0BA04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юридические лица &lt;*&gt;</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11C141"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2FAA30"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A0C98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6034E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DB761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4E0BD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29663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43126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263C7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EA272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ECC40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7B51454C" w14:textId="77777777" w:rsidTr="00C937FD">
        <w:trPr>
          <w:gridBefore w:val="1"/>
        </w:trPr>
        <w:tc>
          <w:tcPr>
            <w:tcW w:w="44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ADECFD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4.1.4.</w:t>
            </w:r>
          </w:p>
        </w:tc>
        <w:tc>
          <w:tcPr>
            <w:tcW w:w="100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0D8C91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Мероприятие 4.1.4 "Информационное освещение деятельности органов государственной власти области и поддержка СМИ"</w:t>
            </w:r>
          </w:p>
        </w:tc>
        <w:tc>
          <w:tcPr>
            <w:tcW w:w="739"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7A8657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Министерство лесного хозяйства и пожарной безопасности Амурской области</w:t>
            </w: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49000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Всего</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924A03"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2DFD2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568801"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AC745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3000,00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F80FA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7EA3D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610F5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96E72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2DCB5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1500,00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DF514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1500,00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3CF35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176EFD00"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7DC60E1"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C7D83B5"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632AD3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2BF77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федеральный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C24E74"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487C1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CDC19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89B1E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79B24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B9D1D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B51DB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410CA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8F5E7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273E5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8E696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4CC20ED4"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7EC9549"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A27D26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4BFC52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FB868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областной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6460E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928</w:t>
            </w: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E552E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0407</w:t>
            </w: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AB615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0440198700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C1D0D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3000,00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76D06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26E88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B2367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E137E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2A27E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1500,00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49AF5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1500,00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D8A86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5A7D0FFD"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BBFA6F4"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274B842"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2CD78B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9DF6C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10FD65"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D5E202"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4C4A2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C5BBC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C23DE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CCA02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27DF3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AC0B6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3EBCB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D9D4A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C0CCC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25B0E518"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ADB3601"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6B376B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DDE26B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802B5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территориальные внебюджетные фонды</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0AD7E9"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09C76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34B33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CCCA5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7AE7F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20997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AD05D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C5A9D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11D22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B7363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A6FFD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23767045"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E51A057"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C80DC2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68BC1D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98ACD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юридические лица &lt;*&gt;</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2AF252"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9EFB32"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178AF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3B5C2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4C35D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BB415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C7842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2566D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E7396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92AC9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F4EEB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5715F769" w14:textId="77777777" w:rsidTr="00C937FD">
        <w:trPr>
          <w:gridBefore w:val="1"/>
        </w:trPr>
        <w:tc>
          <w:tcPr>
            <w:tcW w:w="44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1BDCAB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4.1.5.</w:t>
            </w:r>
          </w:p>
        </w:tc>
        <w:tc>
          <w:tcPr>
            <w:tcW w:w="1009" w:type="dxa"/>
            <w:gridSpan w:val="5"/>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9171C3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Мероприятие 4.1.5 "Осуществление отдельных полномочий в области лесных отношений"</w:t>
            </w:r>
          </w:p>
        </w:tc>
        <w:tc>
          <w:tcPr>
            <w:tcW w:w="739" w:type="dxa"/>
            <w:gridSpan w:val="4"/>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6A2FB6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Министерство лесного хозяйства и пожарной безопасности Амурской области</w:t>
            </w: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93241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Всего</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DD3EE2"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C22F8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A7310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11B11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45898,84</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C3926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D3509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C81B2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C6A6F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0159D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E0080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21846,81</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A0277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24052,03</w:t>
            </w:r>
          </w:p>
        </w:tc>
      </w:tr>
      <w:tr w:rsidR="00C937FD" w:rsidRPr="00C937FD" w14:paraId="3FC6B3EF"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0C15D93"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52F8F7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CA0AC5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015E1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федеральный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83628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928</w:t>
            </w: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67F4D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0407</w:t>
            </w: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29ACF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0440151290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DE0C3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45898,84</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86D37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6BA5B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C158B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761CC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3B017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B51AA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21846,81</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CBAD5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24052,03</w:t>
            </w:r>
          </w:p>
        </w:tc>
      </w:tr>
      <w:tr w:rsidR="00C937FD" w:rsidRPr="00C937FD" w14:paraId="1DE2E88E"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4F1A7EC"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5C3E93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7D7C790"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0FC99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областной бюджет</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B46284"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344D8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8FEDC5"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A1665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E03E9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CF2EE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4654C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2EB3A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AFD0D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EB652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955B7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2024BA83"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50060E3"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A919B04"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EF4A4E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67BB9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консолидированные бюджеты муниципальных образований</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95539F"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B5CF96"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E9524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06751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C7B52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7E387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4830A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7E415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9D90E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CDCAA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E3905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3EFF65C0" w14:textId="77777777" w:rsidTr="00C937FD">
        <w:trPr>
          <w:gridBefore w:val="1"/>
        </w:trPr>
        <w:tc>
          <w:tcPr>
            <w:tcW w:w="4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C13FED2"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6237FD9"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AECA58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98573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территориальные внебюджетные фонды</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567A9F"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AB14F5"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4FC3C3"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15D1A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17D36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15B59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E42AE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4F0A4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4B2E2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3548A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31365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r w:rsidR="00C937FD" w:rsidRPr="00C937FD" w14:paraId="6A2B7CA0" w14:textId="77777777" w:rsidTr="00C937FD">
        <w:trPr>
          <w:gridBefore w:val="1"/>
        </w:trPr>
        <w:tc>
          <w:tcPr>
            <w:tcW w:w="448" w:type="dxa"/>
            <w:gridSpan w:val="2"/>
            <w:tcBorders>
              <w:top w:val="nil"/>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EF5A07"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009" w:type="dxa"/>
            <w:gridSpan w:val="5"/>
            <w:tcBorders>
              <w:top w:val="nil"/>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5DB23C"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9" w:type="dxa"/>
            <w:gridSpan w:val="4"/>
            <w:tcBorders>
              <w:top w:val="nil"/>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8B6CA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7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D4401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юридические лица &lt;*&gt;</w:t>
            </w:r>
          </w:p>
        </w:tc>
        <w:tc>
          <w:tcPr>
            <w:tcW w:w="4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ABDB78"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6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0F6316"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590A52"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EDE8F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10463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61B1A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E8093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4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B63E6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84AA7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8C882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81"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50006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r>
    </w:tbl>
    <w:p w14:paraId="2158FBD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6DC2284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________________</w:t>
      </w:r>
      <w:r w:rsidRPr="00C937FD">
        <w:rPr>
          <w:rFonts w:ascii="Times New Roman" w:eastAsia="Times New Roman" w:hAnsi="Times New Roman" w:cs="Times New Roman"/>
          <w:sz w:val="24"/>
          <w:szCs w:val="24"/>
          <w:lang w:eastAsia="ru-RU"/>
        </w:rPr>
        <w:br/>
      </w:r>
    </w:p>
    <w:p w14:paraId="4C90A02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635C1EED"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 Юридические лица - государственные корпорации, акционерные общества с государственным участием, общественные, научные и иные организации.</w:t>
      </w:r>
      <w:r w:rsidRPr="00C937FD">
        <w:rPr>
          <w:rFonts w:ascii="Times New Roman" w:eastAsia="Times New Roman" w:hAnsi="Times New Roman" w:cs="Times New Roman"/>
          <w:sz w:val="24"/>
          <w:szCs w:val="24"/>
          <w:lang w:eastAsia="ru-RU"/>
        </w:rPr>
        <w:br/>
      </w:r>
    </w:p>
    <w:p w14:paraId="601B5D7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14DE53C3"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 Остаток неиспользованных средств федерального бюджета по состоянию на 1 января 2015 года.</w:t>
      </w:r>
      <w:r w:rsidRPr="00C937FD">
        <w:rPr>
          <w:rFonts w:ascii="Times New Roman" w:eastAsia="Times New Roman" w:hAnsi="Times New Roman" w:cs="Times New Roman"/>
          <w:sz w:val="24"/>
          <w:szCs w:val="24"/>
          <w:lang w:eastAsia="ru-RU"/>
        </w:rPr>
        <w:br/>
      </w:r>
    </w:p>
    <w:p w14:paraId="30402107" w14:textId="77777777" w:rsidR="00C937FD" w:rsidRPr="00C937FD" w:rsidRDefault="00C937FD" w:rsidP="00C937FD">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C937FD">
        <w:rPr>
          <w:rFonts w:ascii="Times New Roman" w:eastAsia="Times New Roman" w:hAnsi="Times New Roman" w:cs="Times New Roman"/>
          <w:b/>
          <w:bCs/>
          <w:sz w:val="24"/>
          <w:szCs w:val="24"/>
          <w:lang w:eastAsia="ru-RU"/>
        </w:rPr>
        <w:br/>
      </w:r>
      <w:r w:rsidRPr="00C937FD">
        <w:rPr>
          <w:rFonts w:ascii="Times New Roman" w:eastAsia="Times New Roman" w:hAnsi="Times New Roman" w:cs="Times New Roman"/>
          <w:b/>
          <w:bCs/>
          <w:sz w:val="24"/>
          <w:szCs w:val="24"/>
          <w:lang w:eastAsia="ru-RU"/>
        </w:rPr>
        <w:br/>
        <w:t>Приложение N 4</w:t>
      </w:r>
      <w:r w:rsidRPr="00C937FD">
        <w:rPr>
          <w:rFonts w:ascii="Times New Roman" w:eastAsia="Times New Roman" w:hAnsi="Times New Roman" w:cs="Times New Roman"/>
          <w:b/>
          <w:bCs/>
          <w:sz w:val="24"/>
          <w:szCs w:val="24"/>
          <w:lang w:eastAsia="ru-RU"/>
        </w:rPr>
        <w:br/>
        <w:t>к Государственной программе</w:t>
      </w:r>
    </w:p>
    <w:p w14:paraId="273FE46F" w14:textId="77777777" w:rsidR="00C937FD" w:rsidRPr="00C937FD" w:rsidRDefault="00C937FD" w:rsidP="00C937FD">
      <w:pPr>
        <w:spacing w:after="240" w:line="240" w:lineRule="auto"/>
        <w:jc w:val="center"/>
        <w:textAlignment w:val="baseline"/>
        <w:rPr>
          <w:rFonts w:ascii="Times New Roman" w:eastAsia="Times New Roman" w:hAnsi="Times New Roman" w:cs="Times New Roman"/>
          <w:b/>
          <w:bCs/>
          <w:sz w:val="24"/>
          <w:szCs w:val="24"/>
          <w:lang w:eastAsia="ru-RU"/>
        </w:rPr>
      </w:pPr>
      <w:r w:rsidRPr="00C937FD">
        <w:rPr>
          <w:rFonts w:ascii="Times New Roman" w:eastAsia="Times New Roman" w:hAnsi="Times New Roman" w:cs="Times New Roman"/>
          <w:b/>
          <w:bCs/>
          <w:sz w:val="24"/>
          <w:szCs w:val="24"/>
          <w:lang w:eastAsia="ru-RU"/>
        </w:rPr>
        <w:br/>
      </w:r>
      <w:r w:rsidRPr="00C937FD">
        <w:rPr>
          <w:rFonts w:ascii="Times New Roman" w:eastAsia="Times New Roman" w:hAnsi="Times New Roman" w:cs="Times New Roman"/>
          <w:b/>
          <w:bCs/>
          <w:sz w:val="24"/>
          <w:szCs w:val="24"/>
          <w:lang w:eastAsia="ru-RU"/>
        </w:rPr>
        <w:br/>
        <w:t>ПРОГНОЗ СВОДНЫХ ПОКАЗАТЕЛЕЙ ГОСУДАРСТВЕННЫХ ЗАДАНИЙ НА ОКАЗАНИЕ ГОСУДАРСТВЕННЫХ УСЛУГ (ВЫПОЛНЕНИЕ РАБОТ) ГОСУДАРСТВЕННЫМИ УЧРЕЖДЕНИЯМИ АМУРСКОЙ ОБЛАСТИ ПО ГОСУДАРСТВЕННОЙ ПРОГРАММЕ</w:t>
      </w:r>
    </w:p>
    <w:p w14:paraId="592B3676" w14:textId="78ECD148"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 ред. постановления Правительства Амурской области от 16.03.2022 N 236)</w:t>
      </w:r>
      <w:r w:rsidRPr="00C937FD">
        <w:rPr>
          <w:rFonts w:ascii="Times New Roman" w:eastAsia="Times New Roman" w:hAnsi="Times New Roman" w:cs="Times New Roman"/>
          <w:sz w:val="24"/>
          <w:szCs w:val="24"/>
          <w:lang w:eastAsia="ru-RU"/>
        </w:rPr>
        <w:br/>
      </w:r>
    </w:p>
    <w:tbl>
      <w:tblPr>
        <w:tblW w:w="0" w:type="auto"/>
        <w:tblCellMar>
          <w:left w:w="0" w:type="dxa"/>
          <w:right w:w="0" w:type="dxa"/>
        </w:tblCellMar>
        <w:tblLook w:val="04A0" w:firstRow="1" w:lastRow="0" w:firstColumn="1" w:lastColumn="0" w:noHBand="0" w:noVBand="1"/>
      </w:tblPr>
      <w:tblGrid>
        <w:gridCol w:w="513"/>
        <w:gridCol w:w="378"/>
        <w:gridCol w:w="356"/>
        <w:gridCol w:w="338"/>
        <w:gridCol w:w="347"/>
        <w:gridCol w:w="347"/>
        <w:gridCol w:w="347"/>
        <w:gridCol w:w="348"/>
        <w:gridCol w:w="348"/>
        <w:gridCol w:w="348"/>
        <w:gridCol w:w="348"/>
        <w:gridCol w:w="348"/>
        <w:gridCol w:w="348"/>
        <w:gridCol w:w="348"/>
        <w:gridCol w:w="357"/>
        <w:gridCol w:w="357"/>
        <w:gridCol w:w="357"/>
        <w:gridCol w:w="357"/>
        <w:gridCol w:w="357"/>
        <w:gridCol w:w="357"/>
        <w:gridCol w:w="357"/>
        <w:gridCol w:w="357"/>
        <w:gridCol w:w="357"/>
        <w:gridCol w:w="366"/>
        <w:gridCol w:w="357"/>
        <w:gridCol w:w="357"/>
      </w:tblGrid>
      <w:tr w:rsidR="00C937FD" w:rsidRPr="00C937FD" w14:paraId="182D8396" w14:textId="77777777" w:rsidTr="00C937FD">
        <w:trPr>
          <w:trHeight w:val="15"/>
        </w:trPr>
        <w:tc>
          <w:tcPr>
            <w:tcW w:w="3326" w:type="dxa"/>
            <w:tcBorders>
              <w:top w:val="nil"/>
              <w:left w:val="nil"/>
              <w:bottom w:val="nil"/>
              <w:right w:val="nil"/>
            </w:tcBorders>
            <w:shd w:val="clear" w:color="auto" w:fill="auto"/>
            <w:hideMark/>
          </w:tcPr>
          <w:p w14:paraId="69D53949"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294" w:type="dxa"/>
            <w:tcBorders>
              <w:top w:val="nil"/>
              <w:left w:val="nil"/>
              <w:bottom w:val="nil"/>
              <w:right w:val="nil"/>
            </w:tcBorders>
            <w:shd w:val="clear" w:color="auto" w:fill="auto"/>
            <w:hideMark/>
          </w:tcPr>
          <w:p w14:paraId="34039F5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0A0526E0"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02B1176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5EDC5EF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4734875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453A1D3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6180327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0E1D6E8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1A26F735"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63E679E1"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1BDE8D79"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43E6218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6EA18904"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46124F25"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47731F79"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268B476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483F7AE9"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465B0879"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2D60DCE7"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780766A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4EFAF61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0CC03C02"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45CAD62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1187075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0432492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r>
      <w:tr w:rsidR="00C937FD" w:rsidRPr="00C937FD" w14:paraId="6138743D" w14:textId="77777777" w:rsidTr="00C937FD">
        <w:tc>
          <w:tcPr>
            <w:tcW w:w="3326"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51DD53B"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Наименование под</w:t>
            </w:r>
            <w:r w:rsidRPr="00C937FD">
              <w:rPr>
                <w:rFonts w:ascii="Times New Roman" w:eastAsia="Times New Roman" w:hAnsi="Times New Roman" w:cs="Times New Roman"/>
                <w:sz w:val="24"/>
                <w:szCs w:val="24"/>
                <w:lang w:eastAsia="ru-RU"/>
              </w:rPr>
              <w:lastRenderedPageBreak/>
              <w:t>программы, услуги (работы), показателя объема услуги</w:t>
            </w:r>
          </w:p>
        </w:tc>
        <w:tc>
          <w:tcPr>
            <w:tcW w:w="129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489F3B5"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Единица измерен</w:t>
            </w:r>
            <w:r w:rsidRPr="00C937FD">
              <w:rPr>
                <w:rFonts w:ascii="Times New Roman" w:eastAsia="Times New Roman" w:hAnsi="Times New Roman" w:cs="Times New Roman"/>
                <w:sz w:val="24"/>
                <w:szCs w:val="24"/>
                <w:lang w:eastAsia="ru-RU"/>
              </w:rPr>
              <w:lastRenderedPageBreak/>
              <w:t>ия</w:t>
            </w:r>
          </w:p>
        </w:tc>
        <w:tc>
          <w:tcPr>
            <w:tcW w:w="11642"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570DDE"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Значение показателя объема услуги</w:t>
            </w:r>
          </w:p>
        </w:tc>
        <w:tc>
          <w:tcPr>
            <w:tcW w:w="13121"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BBD072"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Общий объем ассигнований, направленных на оказание государственной услуги (выполнение работ), тыс. рублей</w:t>
            </w:r>
          </w:p>
        </w:tc>
      </w:tr>
      <w:tr w:rsidR="00C937FD" w:rsidRPr="00C937FD" w14:paraId="79F076D2" w14:textId="77777777" w:rsidTr="00C937FD">
        <w:tc>
          <w:tcPr>
            <w:tcW w:w="3326"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DD0254C"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533A5F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737210"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2014 год</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EBAE86"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2015 год</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9314EF"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2016 год</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96EEE3"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2017 год</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57610B"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2018 год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32B005"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2019 год</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97A586"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2020 год</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B61398"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2021 год</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1A8942"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2022 год</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10770D"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2023 год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B411E8"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2024 год</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1F9F22"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2025 год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28E1D9"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2014 год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6D1D78"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2015 год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10640E"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2016 год</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DB304C"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2017 год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D8AAD3"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2018 год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1E4AFA"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2019 год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2F28FF"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2020 год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447FC1"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2021 год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E5BCAB"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2022 год</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83D6BE"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2023 год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D22312"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2024 год</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984087"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2025 год</w:t>
            </w:r>
          </w:p>
        </w:tc>
      </w:tr>
      <w:tr w:rsidR="00C937FD" w:rsidRPr="00C937FD" w14:paraId="4F191C82"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0B5931"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696CDD"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823FBD"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D40D40"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0D370C"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05CFA7"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FC2318"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DB18FF"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5AE134"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7E5750"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E88694"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7FD8F9"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B39004"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A8AED7"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48293A"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62559D"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7B1CB6"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095732"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62F447"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421CD6"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591DCD"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D91611"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3066C9"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23</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E41A57"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D3560B"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98C70E"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26</w:t>
            </w:r>
          </w:p>
        </w:tc>
      </w:tr>
      <w:tr w:rsidR="00C937FD" w:rsidRPr="00C937FD" w14:paraId="4984A9B8" w14:textId="77777777" w:rsidTr="00C937FD">
        <w:tc>
          <w:tcPr>
            <w:tcW w:w="21600" w:type="dxa"/>
            <w:gridSpan w:val="2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677874"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Подпрограмма "Развитие водохозяйственного комплекса и охрана окружающей среды в Амурской области"</w:t>
            </w:r>
          </w:p>
        </w:tc>
      </w:tr>
      <w:tr w:rsidR="00C937FD" w:rsidRPr="00C937FD" w14:paraId="3BC3019D" w14:textId="77777777" w:rsidTr="00C937FD">
        <w:tc>
          <w:tcPr>
            <w:tcW w:w="21600" w:type="dxa"/>
            <w:gridSpan w:val="2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6FDECD"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Основное мероприятие "Мероприятия в сфере использования и охраны водных объектов, охраны окружающей среды"</w:t>
            </w:r>
          </w:p>
        </w:tc>
      </w:tr>
      <w:tr w:rsidR="00C937FD" w:rsidRPr="00C937FD" w14:paraId="0194EAF8" w14:textId="77777777" w:rsidTr="00C937FD">
        <w:tc>
          <w:tcPr>
            <w:tcW w:w="21600" w:type="dxa"/>
            <w:gridSpan w:val="2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21C525"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Мероприятие "Обеспечение деятельности (оказание услуг) государственных учреждений"</w:t>
            </w:r>
          </w:p>
        </w:tc>
      </w:tr>
      <w:tr w:rsidR="00C937FD" w:rsidRPr="00C937FD" w14:paraId="18498102"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06ED5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Наименование услуг (работ) и их содержание:</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CC9DEB"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D307D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E11AF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D4A81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402CF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0A516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E0D8E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EE91A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577FA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C9E3E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39809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061E7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CC2C6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D11FF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C46D2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9C0E9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E985A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B8879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35BF3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F545E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30244,6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884E4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33540,8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2F775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45546,0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015ED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44949,5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A0B7E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44949,5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BCB3C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07503370"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E6E78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Наименовани</w:t>
            </w:r>
            <w:r w:rsidRPr="00C937FD">
              <w:rPr>
                <w:rFonts w:ascii="Times New Roman" w:eastAsia="Times New Roman" w:hAnsi="Times New Roman" w:cs="Times New Roman"/>
                <w:sz w:val="24"/>
                <w:szCs w:val="24"/>
                <w:lang w:eastAsia="ru-RU"/>
              </w:rPr>
              <w:lastRenderedPageBreak/>
              <w:t>е услуг (работ) и их содержание:</w:t>
            </w:r>
          </w:p>
          <w:p w14:paraId="734D93B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 Разработка проектной документац</w:t>
            </w:r>
            <w:r w:rsidRPr="00C937FD">
              <w:rPr>
                <w:rFonts w:ascii="Times New Roman" w:eastAsia="Times New Roman" w:hAnsi="Times New Roman" w:cs="Times New Roman"/>
                <w:sz w:val="24"/>
                <w:szCs w:val="24"/>
                <w:lang w:eastAsia="ru-RU"/>
              </w:rPr>
              <w:lastRenderedPageBreak/>
              <w:t>ии государственных мелиоративных систем и отдельно расположенн</w:t>
            </w:r>
            <w:r w:rsidRPr="00C937FD">
              <w:rPr>
                <w:rFonts w:ascii="Times New Roman" w:eastAsia="Times New Roman" w:hAnsi="Times New Roman" w:cs="Times New Roman"/>
                <w:sz w:val="24"/>
                <w:szCs w:val="24"/>
                <w:lang w:eastAsia="ru-RU"/>
              </w:rPr>
              <w:lastRenderedPageBreak/>
              <w:t>ых гидротехнических сооружений, находящихся в собственности Аму</w:t>
            </w:r>
            <w:r w:rsidRPr="00C937FD">
              <w:rPr>
                <w:rFonts w:ascii="Times New Roman" w:eastAsia="Times New Roman" w:hAnsi="Times New Roman" w:cs="Times New Roman"/>
                <w:sz w:val="24"/>
                <w:szCs w:val="24"/>
                <w:lang w:eastAsia="ru-RU"/>
              </w:rPr>
              <w:lastRenderedPageBreak/>
              <w:t>рской области</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28B39E"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7F69A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05CAF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47803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0E200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EED3C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3E63A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822E5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38F22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AEE30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48CFC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58A4C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B6D7D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84042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9F9E2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8376D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73F2A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318A0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88E45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ACC77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4999,0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6D866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7345,0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CA43F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9EEC3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D8F9B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F16F8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46C142AC"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D1F54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Показатель объема услуг (работ):</w:t>
            </w:r>
          </w:p>
          <w:p w14:paraId="53BC6BD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количество разработа</w:t>
            </w:r>
            <w:r w:rsidRPr="00C937FD">
              <w:rPr>
                <w:rFonts w:ascii="Times New Roman" w:eastAsia="Times New Roman" w:hAnsi="Times New Roman" w:cs="Times New Roman"/>
                <w:sz w:val="24"/>
                <w:szCs w:val="24"/>
                <w:lang w:eastAsia="ru-RU"/>
              </w:rPr>
              <w:lastRenderedPageBreak/>
              <w:t>нных и актуализированных проектов мелиоративных систем</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82851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Шт.</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3825E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1326C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C4412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03E48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63292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2F48D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09268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1725F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192FC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4BC3F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A96AD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7495F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AA191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918AE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8BA4C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3E2C3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33B2A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5A1EC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5C0EF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B6DC9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38816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C9981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DBDF5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14605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2D6278B1"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27A27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Наиме</w:t>
            </w:r>
            <w:r w:rsidRPr="00C937FD">
              <w:rPr>
                <w:rFonts w:ascii="Times New Roman" w:eastAsia="Times New Roman" w:hAnsi="Times New Roman" w:cs="Times New Roman"/>
                <w:sz w:val="24"/>
                <w:szCs w:val="24"/>
                <w:lang w:eastAsia="ru-RU"/>
              </w:rPr>
              <w:lastRenderedPageBreak/>
              <w:t>нование услуг (работ) и их содержание:</w:t>
            </w:r>
          </w:p>
          <w:p w14:paraId="2E9185B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 Организация мероприятий п</w:t>
            </w:r>
            <w:r w:rsidRPr="00C937FD">
              <w:rPr>
                <w:rFonts w:ascii="Times New Roman" w:eastAsia="Times New Roman" w:hAnsi="Times New Roman" w:cs="Times New Roman"/>
                <w:sz w:val="24"/>
                <w:szCs w:val="24"/>
                <w:lang w:eastAsia="ru-RU"/>
              </w:rPr>
              <w:lastRenderedPageBreak/>
              <w:t>о предотвращению негативного воздействия на окружающую среду</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C41534"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6E1D3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62CE9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9B94D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AA328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6256D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A9529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D31DD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2C7B8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8C9DC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8D8EB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A80D8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1B6C6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1A710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6EE99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03393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B6CF2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3581F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C73A5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1701F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4053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B4189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7927</w:t>
            </w:r>
            <w:r w:rsidRPr="00C937FD">
              <w:rPr>
                <w:rFonts w:ascii="Times New Roman" w:eastAsia="Times New Roman" w:hAnsi="Times New Roman" w:cs="Times New Roman"/>
                <w:sz w:val="24"/>
                <w:szCs w:val="24"/>
                <w:lang w:eastAsia="ru-RU"/>
              </w:rPr>
              <w:lastRenderedPageBreak/>
              <w:t>,8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1FE5A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17201</w:t>
            </w:r>
            <w:r w:rsidRPr="00C937FD">
              <w:rPr>
                <w:rFonts w:ascii="Times New Roman" w:eastAsia="Times New Roman" w:hAnsi="Times New Roman" w:cs="Times New Roman"/>
                <w:sz w:val="24"/>
                <w:szCs w:val="24"/>
                <w:lang w:eastAsia="ru-RU"/>
              </w:rPr>
              <w:lastRenderedPageBreak/>
              <w:t>,2</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BAAD4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16604</w:t>
            </w:r>
            <w:r w:rsidRPr="00C937FD">
              <w:rPr>
                <w:rFonts w:ascii="Times New Roman" w:eastAsia="Times New Roman" w:hAnsi="Times New Roman" w:cs="Times New Roman"/>
                <w:sz w:val="24"/>
                <w:szCs w:val="24"/>
                <w:lang w:eastAsia="ru-RU"/>
              </w:rPr>
              <w:lastRenderedPageBreak/>
              <w:t>,7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968D0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16604</w:t>
            </w:r>
            <w:r w:rsidRPr="00C937FD">
              <w:rPr>
                <w:rFonts w:ascii="Times New Roman" w:eastAsia="Times New Roman" w:hAnsi="Times New Roman" w:cs="Times New Roman"/>
                <w:sz w:val="24"/>
                <w:szCs w:val="24"/>
                <w:lang w:eastAsia="ru-RU"/>
              </w:rPr>
              <w:lastRenderedPageBreak/>
              <w:t>,7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AD38A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X</w:t>
            </w:r>
          </w:p>
        </w:tc>
      </w:tr>
      <w:tr w:rsidR="00C937FD" w:rsidRPr="00C937FD" w14:paraId="4FD24C66"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BCEFF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Показатель объема услуг (работ):</w:t>
            </w:r>
          </w:p>
          <w:p w14:paraId="2C4EFCD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количество эколого-просветительс</w:t>
            </w:r>
            <w:r w:rsidRPr="00C937FD">
              <w:rPr>
                <w:rFonts w:ascii="Times New Roman" w:eastAsia="Times New Roman" w:hAnsi="Times New Roman" w:cs="Times New Roman"/>
                <w:sz w:val="24"/>
                <w:szCs w:val="24"/>
                <w:lang w:eastAsia="ru-RU"/>
              </w:rPr>
              <w:lastRenderedPageBreak/>
              <w:t>ких мероприятий</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46DF0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Шт.</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E80E3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75ACF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78816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091CD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A353F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D8327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15116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49F80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BD33B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766B3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FB23F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9FD3E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90696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29831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97EDC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8A3AB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FA901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776D0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9E336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26E76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887DB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4A9AF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288B6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79417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77F69013"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C9C5C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Показатель объема услуг (работ):</w:t>
            </w:r>
          </w:p>
          <w:p w14:paraId="44B59CF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количество рекл</w:t>
            </w:r>
            <w:r w:rsidRPr="00C937FD">
              <w:rPr>
                <w:rFonts w:ascii="Times New Roman" w:eastAsia="Times New Roman" w:hAnsi="Times New Roman" w:cs="Times New Roman"/>
                <w:sz w:val="24"/>
                <w:szCs w:val="24"/>
                <w:lang w:eastAsia="ru-RU"/>
              </w:rPr>
              <w:lastRenderedPageBreak/>
              <w:t>амно-издательской продукции</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538D9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Шт.</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6CB0B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C4B09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B7E66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0ECAD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87A61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FC9FD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8CFE3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01F27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C0126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8DE7D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03B2F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F6813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C88EC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1B043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7CD51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06E46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74836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E2E82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F10E3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BC0D7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5E00E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56446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8A5E1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49315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522AFD61"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020EF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Показатель объема услуг (работ):</w:t>
            </w:r>
          </w:p>
          <w:p w14:paraId="6F048FC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изд</w:t>
            </w:r>
            <w:r w:rsidRPr="00C937FD">
              <w:rPr>
                <w:rFonts w:ascii="Times New Roman" w:eastAsia="Times New Roman" w:hAnsi="Times New Roman" w:cs="Times New Roman"/>
                <w:sz w:val="24"/>
                <w:szCs w:val="24"/>
                <w:lang w:eastAsia="ru-RU"/>
              </w:rPr>
              <w:lastRenderedPageBreak/>
              <w:t>ание государственного доклада об охране окружающей среды и эк</w:t>
            </w:r>
            <w:r w:rsidRPr="00C937FD">
              <w:rPr>
                <w:rFonts w:ascii="Times New Roman" w:eastAsia="Times New Roman" w:hAnsi="Times New Roman" w:cs="Times New Roman"/>
                <w:sz w:val="24"/>
                <w:szCs w:val="24"/>
                <w:lang w:eastAsia="ru-RU"/>
              </w:rPr>
              <w:lastRenderedPageBreak/>
              <w:t>ологической ситуации в Амурской области</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0C25F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Шт.</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199E4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DA7F1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4B235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96EBF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E6264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579F0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7CA79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35E96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46F77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8F95A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6CD4D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2E76F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972F4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FCDA1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4823A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8BF85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C3BA9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D9EC2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46527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D66A1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B0931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072BE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2B006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BB229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4AE68042"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475C1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 xml:space="preserve">Показатель объема услуг </w:t>
            </w:r>
            <w:r w:rsidRPr="00C937FD">
              <w:rPr>
                <w:rFonts w:ascii="Times New Roman" w:eastAsia="Times New Roman" w:hAnsi="Times New Roman" w:cs="Times New Roman"/>
                <w:sz w:val="24"/>
                <w:szCs w:val="24"/>
                <w:lang w:eastAsia="ru-RU"/>
              </w:rPr>
              <w:lastRenderedPageBreak/>
              <w:t>(работ):</w:t>
            </w:r>
          </w:p>
          <w:p w14:paraId="0AA5914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 xml:space="preserve">количество выступлений и публикаций в средствах массовой </w:t>
            </w:r>
            <w:r w:rsidRPr="00C937FD">
              <w:rPr>
                <w:rFonts w:ascii="Times New Roman" w:eastAsia="Times New Roman" w:hAnsi="Times New Roman" w:cs="Times New Roman"/>
                <w:sz w:val="24"/>
                <w:szCs w:val="24"/>
                <w:lang w:eastAsia="ru-RU"/>
              </w:rPr>
              <w:lastRenderedPageBreak/>
              <w:t>информации</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C2912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Шт.</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48636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197FF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50017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56574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5E249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AE95B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B3484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E7C23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12F20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DBD0E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EA305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4E690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210EE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46C04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4BAC1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1542E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B43DE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B7CAB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E8BBB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76A1F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3060F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03B9B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F89C3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8DB1B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3411D14C"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D33D3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Наименование услуг (работ) и их содержание:</w:t>
            </w:r>
          </w:p>
          <w:p w14:paraId="4DE04DA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 xml:space="preserve">3. Оценка </w:t>
            </w:r>
            <w:r w:rsidRPr="00C937FD">
              <w:rPr>
                <w:rFonts w:ascii="Times New Roman" w:eastAsia="Times New Roman" w:hAnsi="Times New Roman" w:cs="Times New Roman"/>
                <w:sz w:val="24"/>
                <w:szCs w:val="24"/>
                <w:lang w:eastAsia="ru-RU"/>
              </w:rPr>
              <w:lastRenderedPageBreak/>
              <w:t>состояния основных компонентов природной среды (геологически</w:t>
            </w:r>
            <w:r w:rsidRPr="00C937FD">
              <w:rPr>
                <w:rFonts w:ascii="Times New Roman" w:eastAsia="Times New Roman" w:hAnsi="Times New Roman" w:cs="Times New Roman"/>
                <w:sz w:val="24"/>
                <w:szCs w:val="24"/>
                <w:lang w:eastAsia="ru-RU"/>
              </w:rPr>
              <w:lastRenderedPageBreak/>
              <w:t>х условий, климата, ландшафтов, водных объектов)</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0F13D9"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79371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42226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2D943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9CE06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5A572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CECE7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D437E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72408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21AB0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AAB8F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86564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A8183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B5C19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D0558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6E2B8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88D44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437EE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68541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6EA69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4053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FA879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7350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315CD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915,3</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C27C0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915,3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1D7BC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915,3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233E1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79E3258A"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971B6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 xml:space="preserve">Показатель объема </w:t>
            </w:r>
            <w:r w:rsidRPr="00C937FD">
              <w:rPr>
                <w:rFonts w:ascii="Times New Roman" w:eastAsia="Times New Roman" w:hAnsi="Times New Roman" w:cs="Times New Roman"/>
                <w:sz w:val="24"/>
                <w:szCs w:val="24"/>
                <w:lang w:eastAsia="ru-RU"/>
              </w:rPr>
              <w:lastRenderedPageBreak/>
              <w:t>услуг (работ):</w:t>
            </w:r>
          </w:p>
          <w:p w14:paraId="0202897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мониторинг дна водных объектов</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5FA42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Ед.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28EF1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69396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CCA59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F8BAD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258E8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DA57D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67C74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553DF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3735F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1F6ED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EC544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6ABCC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D9F27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37B1F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B26E5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40399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EDB62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72231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B97EF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49113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254C8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F5018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494E6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51602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30A4868C"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2409C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 xml:space="preserve">Показатель объема </w:t>
            </w:r>
            <w:r w:rsidRPr="00C937FD">
              <w:rPr>
                <w:rFonts w:ascii="Times New Roman" w:eastAsia="Times New Roman" w:hAnsi="Times New Roman" w:cs="Times New Roman"/>
                <w:sz w:val="24"/>
                <w:szCs w:val="24"/>
                <w:lang w:eastAsia="ru-RU"/>
              </w:rPr>
              <w:lastRenderedPageBreak/>
              <w:t>услуг (работ):</w:t>
            </w:r>
          </w:p>
          <w:p w14:paraId="73971D3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мониторинг водных объектов</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4964C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Ед.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AB37E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8D439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6685B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24AE7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462E8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72B67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CF0ED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79CBA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87060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FE5EF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8E9E5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5E7E8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28B69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F2A05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FF0F3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F86FE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E8C09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32118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D6BD8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32F12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5AA66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AECEE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45509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305E7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38E5A4AA"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CA6CB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 xml:space="preserve">Наименование услуг </w:t>
            </w:r>
            <w:r w:rsidRPr="00C937FD">
              <w:rPr>
                <w:rFonts w:ascii="Times New Roman" w:eastAsia="Times New Roman" w:hAnsi="Times New Roman" w:cs="Times New Roman"/>
                <w:sz w:val="24"/>
                <w:szCs w:val="24"/>
                <w:lang w:eastAsia="ru-RU"/>
              </w:rPr>
              <w:lastRenderedPageBreak/>
              <w:t>(работ) и их содержание:</w:t>
            </w:r>
          </w:p>
          <w:p w14:paraId="1ABAA49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 Проведение обследований гидротехничес</w:t>
            </w:r>
            <w:r w:rsidRPr="00C937FD">
              <w:rPr>
                <w:rFonts w:ascii="Times New Roman" w:eastAsia="Times New Roman" w:hAnsi="Times New Roman" w:cs="Times New Roman"/>
                <w:sz w:val="24"/>
                <w:szCs w:val="24"/>
                <w:lang w:eastAsia="ru-RU"/>
              </w:rPr>
              <w:lastRenderedPageBreak/>
              <w:t>ких сооружений, находящихся в собственности Амурской области, а та</w:t>
            </w:r>
            <w:r w:rsidRPr="00C937FD">
              <w:rPr>
                <w:rFonts w:ascii="Times New Roman" w:eastAsia="Times New Roman" w:hAnsi="Times New Roman" w:cs="Times New Roman"/>
                <w:sz w:val="24"/>
                <w:szCs w:val="24"/>
                <w:lang w:eastAsia="ru-RU"/>
              </w:rPr>
              <w:lastRenderedPageBreak/>
              <w:t xml:space="preserve">кже гидротехнических сооружений, которые не имеют собственника </w:t>
            </w:r>
            <w:r w:rsidRPr="00C937FD">
              <w:rPr>
                <w:rFonts w:ascii="Times New Roman" w:eastAsia="Times New Roman" w:hAnsi="Times New Roman" w:cs="Times New Roman"/>
                <w:sz w:val="24"/>
                <w:szCs w:val="24"/>
                <w:lang w:eastAsia="ru-RU"/>
              </w:rPr>
              <w:lastRenderedPageBreak/>
              <w:t>или собственник которых неизвестен либо от права собственности на к</w:t>
            </w:r>
            <w:r w:rsidRPr="00C937FD">
              <w:rPr>
                <w:rFonts w:ascii="Times New Roman" w:eastAsia="Times New Roman" w:hAnsi="Times New Roman" w:cs="Times New Roman"/>
                <w:sz w:val="24"/>
                <w:szCs w:val="24"/>
                <w:lang w:eastAsia="ru-RU"/>
              </w:rPr>
              <w:lastRenderedPageBreak/>
              <w:t>оторые собственник отказался и которые находятся на территории А</w:t>
            </w:r>
            <w:r w:rsidRPr="00C937FD">
              <w:rPr>
                <w:rFonts w:ascii="Times New Roman" w:eastAsia="Times New Roman" w:hAnsi="Times New Roman" w:cs="Times New Roman"/>
                <w:sz w:val="24"/>
                <w:szCs w:val="24"/>
                <w:lang w:eastAsia="ru-RU"/>
              </w:rPr>
              <w:lastRenderedPageBreak/>
              <w:t>мурской области</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492075"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6ED5A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0888B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71D52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0A4E8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74187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DC662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46B6F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E6C7D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8CC12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DB6E7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293E3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43C6C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2D861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7F5E8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5B3AD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ED080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589CD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8526A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2923B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3450,3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4B38A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6785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C877F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11780,9</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AE314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11780,9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A4D9F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11780,9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49BD0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39AF05E2"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EACF8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Показатель объема услуг (работ):</w:t>
            </w:r>
          </w:p>
          <w:p w14:paraId="3728F3C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 xml:space="preserve">гидротехнические </w:t>
            </w:r>
            <w:r w:rsidRPr="00C937FD">
              <w:rPr>
                <w:rFonts w:ascii="Times New Roman" w:eastAsia="Times New Roman" w:hAnsi="Times New Roman" w:cs="Times New Roman"/>
                <w:sz w:val="24"/>
                <w:szCs w:val="24"/>
                <w:lang w:eastAsia="ru-RU"/>
              </w:rPr>
              <w:lastRenderedPageBreak/>
              <w:t>сооружения и дамбы</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1C921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Ед.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1DB88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3BE42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ACD4A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68049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858FA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E45E8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0BDDC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47E89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B3E09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BD0AD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55436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079ED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65381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263EC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42F90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58B69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60D2E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870BC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DADB4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1B2FC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0497D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4310C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E7FA0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6F1CC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731023BE"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818CE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Показатель объема услуг (работ):</w:t>
            </w:r>
          </w:p>
          <w:p w14:paraId="2707B05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проведение те</w:t>
            </w:r>
            <w:r w:rsidRPr="00C937FD">
              <w:rPr>
                <w:rFonts w:ascii="Times New Roman" w:eastAsia="Times New Roman" w:hAnsi="Times New Roman" w:cs="Times New Roman"/>
                <w:sz w:val="24"/>
                <w:szCs w:val="24"/>
                <w:lang w:eastAsia="ru-RU"/>
              </w:rPr>
              <w:lastRenderedPageBreak/>
              <w:t>кущего ремонта гидротехнических сооружений, переданных в управл</w:t>
            </w:r>
            <w:r w:rsidRPr="00C937FD">
              <w:rPr>
                <w:rFonts w:ascii="Times New Roman" w:eastAsia="Times New Roman" w:hAnsi="Times New Roman" w:cs="Times New Roman"/>
                <w:sz w:val="24"/>
                <w:szCs w:val="24"/>
                <w:lang w:eastAsia="ru-RU"/>
              </w:rPr>
              <w:lastRenderedPageBreak/>
              <w:t>ение ГБУ "Экология"</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05EB4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Ед.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20CB0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1AA91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D5720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8469D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DDE56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B5868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F64C5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DBB65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F00B4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EDF93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7F6D7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19</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96E23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72476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2B17D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3D39A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DA03F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D66F4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779CC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C6820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76B9B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C0127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90A59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2E37C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1F7D2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6CA3F30D"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38182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Наименование услуг (работ) и их содержание:</w:t>
            </w:r>
          </w:p>
          <w:p w14:paraId="7C043C6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5. Организация мероприятий по сбору, обработке, использованию геол</w:t>
            </w:r>
            <w:r w:rsidRPr="00C937FD">
              <w:rPr>
                <w:rFonts w:ascii="Times New Roman" w:eastAsia="Times New Roman" w:hAnsi="Times New Roman" w:cs="Times New Roman"/>
                <w:sz w:val="24"/>
                <w:szCs w:val="24"/>
                <w:lang w:eastAsia="ru-RU"/>
              </w:rPr>
              <w:lastRenderedPageBreak/>
              <w:t>огической информации о недрах</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8E3540"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9DBF9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CB56C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CBD06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06D24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BE36A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4463D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B7E70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26FE4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F540C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C4115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D98BF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DB9BD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F5319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7B213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B6859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2FC25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3EEDA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2FF11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41D06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1931,3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E41A3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4133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CD948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5949,0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C6F66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5949,0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E68EB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5949,0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FE44D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18F72650"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B018B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Показатель объема услуг (работ):</w:t>
            </w:r>
          </w:p>
          <w:p w14:paraId="46B1A41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ко</w:t>
            </w:r>
            <w:r w:rsidRPr="00C937FD">
              <w:rPr>
                <w:rFonts w:ascii="Times New Roman" w:eastAsia="Times New Roman" w:hAnsi="Times New Roman" w:cs="Times New Roman"/>
                <w:sz w:val="24"/>
                <w:szCs w:val="24"/>
                <w:lang w:eastAsia="ru-RU"/>
              </w:rPr>
              <w:lastRenderedPageBreak/>
              <w:t>личество комплектов документов</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EFC36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Ед.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27BB6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4D43B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2BD9D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51BC0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A7B3D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ABCBC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B638E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B125E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079C5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05300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119EB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02DF9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47BF0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77507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56F3E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D76C0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5878E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23E5E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37A58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D651B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097DE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2F9EA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E6F64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834B9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3B4C8D73"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8591B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 xml:space="preserve">Наименование услуг (работ) и их </w:t>
            </w:r>
            <w:r w:rsidRPr="00C937FD">
              <w:rPr>
                <w:rFonts w:ascii="Times New Roman" w:eastAsia="Times New Roman" w:hAnsi="Times New Roman" w:cs="Times New Roman"/>
                <w:sz w:val="24"/>
                <w:szCs w:val="24"/>
                <w:lang w:eastAsia="ru-RU"/>
              </w:rPr>
              <w:lastRenderedPageBreak/>
              <w:t>содержание:</w:t>
            </w:r>
          </w:p>
          <w:p w14:paraId="0B3424B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6. Организация проведения замеров образования тверды</w:t>
            </w:r>
            <w:r w:rsidRPr="00C937FD">
              <w:rPr>
                <w:rFonts w:ascii="Times New Roman" w:eastAsia="Times New Roman" w:hAnsi="Times New Roman" w:cs="Times New Roman"/>
                <w:sz w:val="24"/>
                <w:szCs w:val="24"/>
                <w:lang w:eastAsia="ru-RU"/>
              </w:rPr>
              <w:lastRenderedPageBreak/>
              <w:t>х коммунальных отходов в целях разработки нормативов накоплен</w:t>
            </w:r>
            <w:r w:rsidRPr="00C937FD">
              <w:rPr>
                <w:rFonts w:ascii="Times New Roman" w:eastAsia="Times New Roman" w:hAnsi="Times New Roman" w:cs="Times New Roman"/>
                <w:sz w:val="24"/>
                <w:szCs w:val="24"/>
                <w:lang w:eastAsia="ru-RU"/>
              </w:rPr>
              <w:lastRenderedPageBreak/>
              <w:t>ия твердых коммунальных отходов</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70AD3C"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B2B83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5181D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EE5AE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218B2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E37B1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F5A57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DA12D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125E1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B035A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07225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BCE87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2F62B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EBE55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CB38F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55324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76796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1C335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E98E8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0DC4A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4999,0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3E454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F4DCB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C3E7C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9F262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87080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4EF1F7B6"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DB4D7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Показатель объема услуг (рабо</w:t>
            </w:r>
            <w:r w:rsidRPr="00C937FD">
              <w:rPr>
                <w:rFonts w:ascii="Times New Roman" w:eastAsia="Times New Roman" w:hAnsi="Times New Roman" w:cs="Times New Roman"/>
                <w:sz w:val="24"/>
                <w:szCs w:val="24"/>
                <w:lang w:eastAsia="ru-RU"/>
              </w:rPr>
              <w:lastRenderedPageBreak/>
              <w:t>т):</w:t>
            </w:r>
          </w:p>
          <w:p w14:paraId="3238B70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количество сезонов замера</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D1B89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Ед.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A298A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C6E97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F6D61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81019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2786C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6B4B1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2CFC3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D38BD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A7844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89755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67B8F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2FA93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7B290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E2A68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1C25F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EA790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31259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7C8A0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C7AC1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21089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53E28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25FBB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361E1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2DBE8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31BF66F8"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B8D85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Показатель объема услуг (работ):</w:t>
            </w:r>
          </w:p>
          <w:p w14:paraId="55501F3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количес</w:t>
            </w:r>
            <w:r w:rsidRPr="00C937FD">
              <w:rPr>
                <w:rFonts w:ascii="Times New Roman" w:eastAsia="Times New Roman" w:hAnsi="Times New Roman" w:cs="Times New Roman"/>
                <w:sz w:val="24"/>
                <w:szCs w:val="24"/>
                <w:lang w:eastAsia="ru-RU"/>
              </w:rPr>
              <w:lastRenderedPageBreak/>
              <w:t>тво муниципальных образований</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C9DE0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Ед.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58F34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7A31E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D84FF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809EA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536A6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259CF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031B9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45B58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53230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7311C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7E5B3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7DDE8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CE34E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D0A90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F08DD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7D478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2E775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A40D6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A3245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B654C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E040F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28632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707D7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8A6E8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56124963"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DE12D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Наименование услуг (работ) и их с</w:t>
            </w:r>
            <w:r w:rsidRPr="00C937FD">
              <w:rPr>
                <w:rFonts w:ascii="Times New Roman" w:eastAsia="Times New Roman" w:hAnsi="Times New Roman" w:cs="Times New Roman"/>
                <w:sz w:val="24"/>
                <w:szCs w:val="24"/>
                <w:lang w:eastAsia="ru-RU"/>
              </w:rPr>
              <w:lastRenderedPageBreak/>
              <w:t>одержание:</w:t>
            </w:r>
          </w:p>
          <w:p w14:paraId="60854DF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 Деятельность по обработке и предоставлению информа</w:t>
            </w:r>
            <w:r w:rsidRPr="00C937FD">
              <w:rPr>
                <w:rFonts w:ascii="Times New Roman" w:eastAsia="Times New Roman" w:hAnsi="Times New Roman" w:cs="Times New Roman"/>
                <w:sz w:val="24"/>
                <w:szCs w:val="24"/>
                <w:lang w:eastAsia="ru-RU"/>
              </w:rPr>
              <w:lastRenderedPageBreak/>
              <w:t>ционных и аналитических данных в сфере охраны окружающей сред</w:t>
            </w:r>
            <w:r w:rsidRPr="00C937FD">
              <w:rPr>
                <w:rFonts w:ascii="Times New Roman" w:eastAsia="Times New Roman" w:hAnsi="Times New Roman" w:cs="Times New Roman"/>
                <w:sz w:val="24"/>
                <w:szCs w:val="24"/>
                <w:lang w:eastAsia="ru-RU"/>
              </w:rPr>
              <w:lastRenderedPageBreak/>
              <w:t>ы, обеспечения экологической безопасности, природопользования, об</w:t>
            </w:r>
            <w:r w:rsidRPr="00C937FD">
              <w:rPr>
                <w:rFonts w:ascii="Times New Roman" w:eastAsia="Times New Roman" w:hAnsi="Times New Roman" w:cs="Times New Roman"/>
                <w:sz w:val="24"/>
                <w:szCs w:val="24"/>
                <w:lang w:eastAsia="ru-RU"/>
              </w:rPr>
              <w:lastRenderedPageBreak/>
              <w:t>ращения с отходами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0C0B36"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170FB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C2344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5B362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38FA7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EC821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47795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05941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0EAEF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5A161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0E2F3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36607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1FAF5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975F7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3672E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E21E5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B2F26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0B455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70239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1199B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6759,0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43D19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CD215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9699,6</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85E8D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9699,6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435EB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9699,6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94A88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14406D16"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964EF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 xml:space="preserve">Показатель объема </w:t>
            </w:r>
            <w:r w:rsidRPr="00C937FD">
              <w:rPr>
                <w:rFonts w:ascii="Times New Roman" w:eastAsia="Times New Roman" w:hAnsi="Times New Roman" w:cs="Times New Roman"/>
                <w:sz w:val="24"/>
                <w:szCs w:val="24"/>
                <w:lang w:eastAsia="ru-RU"/>
              </w:rPr>
              <w:lastRenderedPageBreak/>
              <w:t>услуг (работ):</w:t>
            </w:r>
          </w:p>
          <w:p w14:paraId="1F5FC76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создание базы ГИС (мониторинг)</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70747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Ед.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308A6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39E8A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9F560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B5864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ECD29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58D12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5D02F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4774E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5BA99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85D52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4E33B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2306D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CB313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2BD82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1053D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6C583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81D17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4C6EC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42D83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6E26A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CD98A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6528A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D5C2D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A1B8E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1C9185D8" w14:textId="77777777" w:rsidTr="00C937FD">
        <w:tc>
          <w:tcPr>
            <w:tcW w:w="21600" w:type="dxa"/>
            <w:gridSpan w:val="2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A5AAAE"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Подпрограмма "Совершенствование условий функционирования системы особо охраняемых природных территорий и системы охраны объектов животного мира Амурской области"</w:t>
            </w:r>
          </w:p>
        </w:tc>
      </w:tr>
      <w:tr w:rsidR="00C937FD" w:rsidRPr="00C937FD" w14:paraId="42DF1737" w14:textId="77777777" w:rsidTr="00C937FD">
        <w:tc>
          <w:tcPr>
            <w:tcW w:w="21600" w:type="dxa"/>
            <w:gridSpan w:val="2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C85E87"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Основное мероприятие "Мероприятия по сохранению и восстановлению объектов животного мира, сохранение и развитие особо охраняемых природных территорий"</w:t>
            </w:r>
          </w:p>
        </w:tc>
      </w:tr>
      <w:tr w:rsidR="00C937FD" w:rsidRPr="00C937FD" w14:paraId="7343BE5C" w14:textId="77777777" w:rsidTr="00C937FD">
        <w:tc>
          <w:tcPr>
            <w:tcW w:w="21600" w:type="dxa"/>
            <w:gridSpan w:val="2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8A7F56"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Мероприятие "Обеспечение деятельности (оказание услуг) государственных учреждений"</w:t>
            </w:r>
          </w:p>
        </w:tc>
      </w:tr>
      <w:tr w:rsidR="00C937FD" w:rsidRPr="00C937FD" w14:paraId="412C69D9"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EAD18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Наименован</w:t>
            </w:r>
            <w:r w:rsidRPr="00C937FD">
              <w:rPr>
                <w:rFonts w:ascii="Times New Roman" w:eastAsia="Times New Roman" w:hAnsi="Times New Roman" w:cs="Times New Roman"/>
                <w:sz w:val="24"/>
                <w:szCs w:val="24"/>
                <w:lang w:eastAsia="ru-RU"/>
              </w:rPr>
              <w:lastRenderedPageBreak/>
              <w:t>ие услуг (работ) и их содержание:</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73DB91"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BB08C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4C1EC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46389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F714A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E07CA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19C8C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39A05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C9F09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1FC4C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CC935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3CFA0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5173D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D655B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42314,0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A2964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33279,3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6B40E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36525,8</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A609C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34215,3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D2F18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37569,6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88FC7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51929,2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4A7BE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59656,7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7F635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67588,9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13038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87910,6</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7A523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87910,6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B0E67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87910,6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863F0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28360,4</w:t>
            </w:r>
          </w:p>
        </w:tc>
      </w:tr>
      <w:tr w:rsidR="00C937FD" w:rsidRPr="00C937FD" w14:paraId="250CE0E8"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E58B2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Наименование услуг (работ) и их со</w:t>
            </w:r>
            <w:r w:rsidRPr="00C937FD">
              <w:rPr>
                <w:rFonts w:ascii="Times New Roman" w:eastAsia="Times New Roman" w:hAnsi="Times New Roman" w:cs="Times New Roman"/>
                <w:sz w:val="24"/>
                <w:szCs w:val="24"/>
                <w:lang w:eastAsia="ru-RU"/>
              </w:rPr>
              <w:lastRenderedPageBreak/>
              <w:t>держание:</w:t>
            </w:r>
          </w:p>
          <w:p w14:paraId="0418A23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 Создание условий для сохранения объектов животног</w:t>
            </w:r>
            <w:r w:rsidRPr="00C937FD">
              <w:rPr>
                <w:rFonts w:ascii="Times New Roman" w:eastAsia="Times New Roman" w:hAnsi="Times New Roman" w:cs="Times New Roman"/>
                <w:sz w:val="24"/>
                <w:szCs w:val="24"/>
                <w:lang w:eastAsia="ru-RU"/>
              </w:rPr>
              <w:lastRenderedPageBreak/>
              <w:t>о мира и проведения мониторинговых мероприятий на особо охра</w:t>
            </w:r>
            <w:r w:rsidRPr="00C937FD">
              <w:rPr>
                <w:rFonts w:ascii="Times New Roman" w:eastAsia="Times New Roman" w:hAnsi="Times New Roman" w:cs="Times New Roman"/>
                <w:sz w:val="24"/>
                <w:szCs w:val="24"/>
                <w:lang w:eastAsia="ru-RU"/>
              </w:rPr>
              <w:lastRenderedPageBreak/>
              <w:t>няемых природных территориях</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1447FD"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1A823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03230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634DE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AFB37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859AD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91776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9D9F3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F154F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56A30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B884F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D2515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86A33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30221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988D2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6C890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D1CCA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A4E6D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391E4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4B3E8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AB2F8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4BA13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73A98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3C241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427EF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3DC29AC0"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1CF9B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Показатель объема услуг (работ):</w:t>
            </w:r>
          </w:p>
          <w:p w14:paraId="44A4249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пл</w:t>
            </w:r>
            <w:r w:rsidRPr="00C937FD">
              <w:rPr>
                <w:rFonts w:ascii="Times New Roman" w:eastAsia="Times New Roman" w:hAnsi="Times New Roman" w:cs="Times New Roman"/>
                <w:sz w:val="24"/>
                <w:szCs w:val="24"/>
                <w:lang w:eastAsia="ru-RU"/>
              </w:rPr>
              <w:lastRenderedPageBreak/>
              <w:t>ощадь, охваченная мероприятиями</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1B8EB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Тыс. га</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3FCE1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3405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D3062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3405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9EE06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14978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05FF6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23880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255EA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AE54F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FF39A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53FAB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C6DF2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6CBC3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7DF91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C93F5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8FECF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82529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A8223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34340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BD9B6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00BA7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FDD8C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71D53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0E263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DC76B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0249916B"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B79CF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Наименование услуг (работ) и и</w:t>
            </w:r>
            <w:r w:rsidRPr="00C937FD">
              <w:rPr>
                <w:rFonts w:ascii="Times New Roman" w:eastAsia="Times New Roman" w:hAnsi="Times New Roman" w:cs="Times New Roman"/>
                <w:sz w:val="24"/>
                <w:szCs w:val="24"/>
                <w:lang w:eastAsia="ru-RU"/>
              </w:rPr>
              <w:lastRenderedPageBreak/>
              <w:t>х содержание:</w:t>
            </w:r>
          </w:p>
          <w:p w14:paraId="380E0BD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 Воспроизводство объектов животного мира и биотех</w:t>
            </w:r>
            <w:r w:rsidRPr="00C937FD">
              <w:rPr>
                <w:rFonts w:ascii="Times New Roman" w:eastAsia="Times New Roman" w:hAnsi="Times New Roman" w:cs="Times New Roman"/>
                <w:sz w:val="24"/>
                <w:szCs w:val="24"/>
                <w:lang w:eastAsia="ru-RU"/>
              </w:rPr>
              <w:lastRenderedPageBreak/>
              <w:t>нические мероприятия на особо охраняемых природных территори</w:t>
            </w:r>
            <w:r w:rsidRPr="00C937FD">
              <w:rPr>
                <w:rFonts w:ascii="Times New Roman" w:eastAsia="Times New Roman" w:hAnsi="Times New Roman" w:cs="Times New Roman"/>
                <w:sz w:val="24"/>
                <w:szCs w:val="24"/>
                <w:lang w:eastAsia="ru-RU"/>
              </w:rPr>
              <w:lastRenderedPageBreak/>
              <w:t>ях</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EA36F7"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4B6A1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329FD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2AFC0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14961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CE5F5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2B3A5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692B1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A7555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81679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709B5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0375D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CCF6B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22F35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37127,4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DD8D3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29282,5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80786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983BC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39D66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E3CFC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A6669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B9DD1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644E9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26F0E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F3F0A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634B3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3098716E"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5C62D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Показатель объема услуг (работ):</w:t>
            </w:r>
          </w:p>
          <w:p w14:paraId="0248384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площадь, охваченная мероприя</w:t>
            </w:r>
            <w:r w:rsidRPr="00C937FD">
              <w:rPr>
                <w:rFonts w:ascii="Times New Roman" w:eastAsia="Times New Roman" w:hAnsi="Times New Roman" w:cs="Times New Roman"/>
                <w:sz w:val="24"/>
                <w:szCs w:val="24"/>
                <w:lang w:eastAsia="ru-RU"/>
              </w:rPr>
              <w:lastRenderedPageBreak/>
              <w:t>тиями</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A3134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Тыс. га</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2708F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3405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9101B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3405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FAC21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F4973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59EEE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2FBAB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19BB7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38BF2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0A4AF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EA624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C956D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16866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2DD0C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AFACE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88D36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22630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3D799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6DF69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9AA26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551A3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DA9C4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AAE8E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B6935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3FD9E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33BEB8DA"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445E0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Наименование услуг (работ) и их содержание:</w:t>
            </w:r>
          </w:p>
          <w:p w14:paraId="50D72C6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 Сохранение п</w:t>
            </w:r>
            <w:r w:rsidRPr="00C937FD">
              <w:rPr>
                <w:rFonts w:ascii="Times New Roman" w:eastAsia="Times New Roman" w:hAnsi="Times New Roman" w:cs="Times New Roman"/>
                <w:sz w:val="24"/>
                <w:szCs w:val="24"/>
                <w:lang w:eastAsia="ru-RU"/>
              </w:rPr>
              <w:lastRenderedPageBreak/>
              <w:t>риродных комплексов, уникальных и эталонных природных участко</w:t>
            </w:r>
            <w:r w:rsidRPr="00C937FD">
              <w:rPr>
                <w:rFonts w:ascii="Times New Roman" w:eastAsia="Times New Roman" w:hAnsi="Times New Roman" w:cs="Times New Roman"/>
                <w:sz w:val="24"/>
                <w:szCs w:val="24"/>
                <w:lang w:eastAsia="ru-RU"/>
              </w:rPr>
              <w:lastRenderedPageBreak/>
              <w:t>в и объектов/осуществление мероприятий по сохранению природн</w:t>
            </w:r>
            <w:r w:rsidRPr="00C937FD">
              <w:rPr>
                <w:rFonts w:ascii="Times New Roman" w:eastAsia="Times New Roman" w:hAnsi="Times New Roman" w:cs="Times New Roman"/>
                <w:sz w:val="24"/>
                <w:szCs w:val="24"/>
                <w:lang w:eastAsia="ru-RU"/>
              </w:rPr>
              <w:lastRenderedPageBreak/>
              <w:t>ых комплексов ООПТ, их восстановлению и повышению устойчивости</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CFFFD4"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9644A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D39B7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FF3ED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1B145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E799E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08266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B553F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6421A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6C9AA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74CF7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4875F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E2EA6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46A76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906F7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11BED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8766,2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D2187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8211,7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00699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9016,7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DF925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12463,0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FE986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14317,6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2A98F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16221,3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3B0FE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17471,1</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DCDD8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17182,1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2BD6D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17182,1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DCE80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6806,5</w:t>
            </w:r>
          </w:p>
        </w:tc>
      </w:tr>
      <w:tr w:rsidR="00C937FD" w:rsidRPr="00C937FD" w14:paraId="2BDB5FAB"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C6484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По</w:t>
            </w:r>
            <w:r w:rsidRPr="00C937FD">
              <w:rPr>
                <w:rFonts w:ascii="Times New Roman" w:eastAsia="Times New Roman" w:hAnsi="Times New Roman" w:cs="Times New Roman"/>
                <w:sz w:val="24"/>
                <w:szCs w:val="24"/>
                <w:lang w:eastAsia="ru-RU"/>
              </w:rPr>
              <w:lastRenderedPageBreak/>
              <w:t>казатель объема услуг (работ):</w:t>
            </w:r>
          </w:p>
          <w:p w14:paraId="6FCFB7C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площадь, охваченная мероприятия</w:t>
            </w:r>
            <w:r w:rsidRPr="00C937FD">
              <w:rPr>
                <w:rFonts w:ascii="Times New Roman" w:eastAsia="Times New Roman" w:hAnsi="Times New Roman" w:cs="Times New Roman"/>
                <w:sz w:val="24"/>
                <w:szCs w:val="24"/>
                <w:lang w:eastAsia="ru-RU"/>
              </w:rPr>
              <w:lastRenderedPageBreak/>
              <w:t>ми</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C9AA3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Ты</w:t>
            </w:r>
            <w:r w:rsidRPr="00C937FD">
              <w:rPr>
                <w:rFonts w:ascii="Times New Roman" w:eastAsia="Times New Roman" w:hAnsi="Times New Roman" w:cs="Times New Roman"/>
                <w:sz w:val="24"/>
                <w:szCs w:val="24"/>
                <w:lang w:eastAsia="ru-RU"/>
              </w:rPr>
              <w:lastRenderedPageBreak/>
              <w:t>с. га</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944C9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4BD8D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CA4D4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w:t>
            </w:r>
            <w:r w:rsidRPr="00C937FD">
              <w:rPr>
                <w:rFonts w:ascii="Times New Roman" w:eastAsia="Times New Roman" w:hAnsi="Times New Roman" w:cs="Times New Roman"/>
                <w:sz w:val="24"/>
                <w:szCs w:val="24"/>
                <w:lang w:eastAsia="ru-RU"/>
              </w:rPr>
              <w:lastRenderedPageBreak/>
              <w:t>33,7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02836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34</w:t>
            </w:r>
            <w:r w:rsidRPr="00C937FD">
              <w:rPr>
                <w:rFonts w:ascii="Times New Roman" w:eastAsia="Times New Roman" w:hAnsi="Times New Roman" w:cs="Times New Roman"/>
                <w:sz w:val="24"/>
                <w:szCs w:val="24"/>
                <w:lang w:eastAsia="ru-RU"/>
              </w:rPr>
              <w:lastRenderedPageBreak/>
              <w:t>22,5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785A6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34</w:t>
            </w:r>
            <w:r w:rsidRPr="00C937FD">
              <w:rPr>
                <w:rFonts w:ascii="Times New Roman" w:eastAsia="Times New Roman" w:hAnsi="Times New Roman" w:cs="Times New Roman"/>
                <w:sz w:val="24"/>
                <w:szCs w:val="24"/>
                <w:lang w:eastAsia="ru-RU"/>
              </w:rPr>
              <w:lastRenderedPageBreak/>
              <w:t>22,5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3082D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34</w:t>
            </w:r>
            <w:r w:rsidRPr="00C937FD">
              <w:rPr>
                <w:rFonts w:ascii="Times New Roman" w:eastAsia="Times New Roman" w:hAnsi="Times New Roman" w:cs="Times New Roman"/>
                <w:sz w:val="24"/>
                <w:szCs w:val="24"/>
                <w:lang w:eastAsia="ru-RU"/>
              </w:rPr>
              <w:lastRenderedPageBreak/>
              <w:t>22,5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18947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34</w:t>
            </w:r>
            <w:r w:rsidRPr="00C937FD">
              <w:rPr>
                <w:rFonts w:ascii="Times New Roman" w:eastAsia="Times New Roman" w:hAnsi="Times New Roman" w:cs="Times New Roman"/>
                <w:sz w:val="24"/>
                <w:szCs w:val="24"/>
                <w:lang w:eastAsia="ru-RU"/>
              </w:rPr>
              <w:lastRenderedPageBreak/>
              <w:t>22,5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04D76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31</w:t>
            </w:r>
            <w:r w:rsidRPr="00C937FD">
              <w:rPr>
                <w:rFonts w:ascii="Times New Roman" w:eastAsia="Times New Roman" w:hAnsi="Times New Roman" w:cs="Times New Roman"/>
                <w:sz w:val="24"/>
                <w:szCs w:val="24"/>
                <w:lang w:eastAsia="ru-RU"/>
              </w:rPr>
              <w:lastRenderedPageBreak/>
              <w:t>75,2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C83E0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31</w:t>
            </w:r>
            <w:r w:rsidRPr="00C937FD">
              <w:rPr>
                <w:rFonts w:ascii="Times New Roman" w:eastAsia="Times New Roman" w:hAnsi="Times New Roman" w:cs="Times New Roman"/>
                <w:sz w:val="24"/>
                <w:szCs w:val="24"/>
                <w:lang w:eastAsia="ru-RU"/>
              </w:rPr>
              <w:lastRenderedPageBreak/>
              <w:t>75,2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010B9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31</w:t>
            </w:r>
            <w:r w:rsidRPr="00C937FD">
              <w:rPr>
                <w:rFonts w:ascii="Times New Roman" w:eastAsia="Times New Roman" w:hAnsi="Times New Roman" w:cs="Times New Roman"/>
                <w:sz w:val="24"/>
                <w:szCs w:val="24"/>
                <w:lang w:eastAsia="ru-RU"/>
              </w:rPr>
              <w:lastRenderedPageBreak/>
              <w:t>75,2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270A7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31</w:t>
            </w:r>
            <w:r w:rsidRPr="00C937FD">
              <w:rPr>
                <w:rFonts w:ascii="Times New Roman" w:eastAsia="Times New Roman" w:hAnsi="Times New Roman" w:cs="Times New Roman"/>
                <w:sz w:val="24"/>
                <w:szCs w:val="24"/>
                <w:lang w:eastAsia="ru-RU"/>
              </w:rPr>
              <w:lastRenderedPageBreak/>
              <w:t>75,2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C8F97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34</w:t>
            </w:r>
            <w:r w:rsidRPr="00C937FD">
              <w:rPr>
                <w:rFonts w:ascii="Times New Roman" w:eastAsia="Times New Roman" w:hAnsi="Times New Roman" w:cs="Times New Roman"/>
                <w:sz w:val="24"/>
                <w:szCs w:val="24"/>
                <w:lang w:eastAsia="ru-RU"/>
              </w:rPr>
              <w:lastRenderedPageBreak/>
              <w:t>22,5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17A86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A3F3D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CDA3E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16460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89B53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F8DE4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73726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F9A16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B0E1A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CD8E3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D5F05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72B01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18B75393"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F1E4C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Наименование услуг (работ) и их содержание:</w:t>
            </w:r>
          </w:p>
          <w:p w14:paraId="6FE1C4C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 Экологическое пр</w:t>
            </w:r>
            <w:r w:rsidRPr="00C937FD">
              <w:rPr>
                <w:rFonts w:ascii="Times New Roman" w:eastAsia="Times New Roman" w:hAnsi="Times New Roman" w:cs="Times New Roman"/>
                <w:sz w:val="24"/>
                <w:szCs w:val="24"/>
                <w:lang w:eastAsia="ru-RU"/>
              </w:rPr>
              <w:lastRenderedPageBreak/>
              <w:t>освещение населения/пропаганда экологических знаний, информир</w:t>
            </w:r>
            <w:r w:rsidRPr="00C937FD">
              <w:rPr>
                <w:rFonts w:ascii="Times New Roman" w:eastAsia="Times New Roman" w:hAnsi="Times New Roman" w:cs="Times New Roman"/>
                <w:sz w:val="24"/>
                <w:szCs w:val="24"/>
                <w:lang w:eastAsia="ru-RU"/>
              </w:rPr>
              <w:lastRenderedPageBreak/>
              <w:t>ование населения о состоянии ООПТ регионального значения</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482D57"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002B1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80D11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E235C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34CAD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57380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0D75A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66E0E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CFE7D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FD499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FC173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12A9B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058F1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4E8B3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3FA97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5587C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1461,0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46008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1368,6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8F405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1502,8</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A428C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2077,2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BCB4E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2386,3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74E9B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2703,6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361B2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2911,9</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BD21B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2863,7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C3C60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2863,7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8F90E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1134,4</w:t>
            </w:r>
          </w:p>
        </w:tc>
      </w:tr>
      <w:tr w:rsidR="00C937FD" w:rsidRPr="00C937FD" w14:paraId="0F8F4B04"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0DFDD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Показат</w:t>
            </w:r>
            <w:r w:rsidRPr="00C937FD">
              <w:rPr>
                <w:rFonts w:ascii="Times New Roman" w:eastAsia="Times New Roman" w:hAnsi="Times New Roman" w:cs="Times New Roman"/>
                <w:sz w:val="24"/>
                <w:szCs w:val="24"/>
                <w:lang w:eastAsia="ru-RU"/>
              </w:rPr>
              <w:lastRenderedPageBreak/>
              <w:t>ель объема услуг (работ):</w:t>
            </w:r>
          </w:p>
          <w:p w14:paraId="4FCF762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количество эколого-просветительских ме</w:t>
            </w:r>
            <w:r w:rsidRPr="00C937FD">
              <w:rPr>
                <w:rFonts w:ascii="Times New Roman" w:eastAsia="Times New Roman" w:hAnsi="Times New Roman" w:cs="Times New Roman"/>
                <w:sz w:val="24"/>
                <w:szCs w:val="24"/>
                <w:lang w:eastAsia="ru-RU"/>
              </w:rPr>
              <w:lastRenderedPageBreak/>
              <w:t>роприятий</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F54CC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Ед.</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8E48A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850B0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04CA6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1200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D5E0D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800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1F182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1000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EF7D8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1350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AF24D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1300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26326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1300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68D73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1400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15102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1400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188FD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1400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52FA6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850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5C3BD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6FC64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1737B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C2173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02673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3F4E1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A4051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647F2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6DCFC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CA023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C4569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3AD1C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2FADA618"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3D8C1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Наименование услуг (работ) и их содержание:</w:t>
            </w:r>
          </w:p>
          <w:p w14:paraId="5F33BAD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5. Сохране</w:t>
            </w:r>
            <w:r w:rsidRPr="00C937FD">
              <w:rPr>
                <w:rFonts w:ascii="Times New Roman" w:eastAsia="Times New Roman" w:hAnsi="Times New Roman" w:cs="Times New Roman"/>
                <w:sz w:val="24"/>
                <w:szCs w:val="24"/>
                <w:lang w:eastAsia="ru-RU"/>
              </w:rPr>
              <w:lastRenderedPageBreak/>
              <w:t>ние природных комплексов, уникальных и эталонных природных уч</w:t>
            </w:r>
            <w:r w:rsidRPr="00C937FD">
              <w:rPr>
                <w:rFonts w:ascii="Times New Roman" w:eastAsia="Times New Roman" w:hAnsi="Times New Roman" w:cs="Times New Roman"/>
                <w:sz w:val="24"/>
                <w:szCs w:val="24"/>
                <w:lang w:eastAsia="ru-RU"/>
              </w:rPr>
              <w:lastRenderedPageBreak/>
              <w:t>астков и объектов/обеспечение соблюдения режима особо охраняе</w:t>
            </w:r>
            <w:r w:rsidRPr="00C937FD">
              <w:rPr>
                <w:rFonts w:ascii="Times New Roman" w:eastAsia="Times New Roman" w:hAnsi="Times New Roman" w:cs="Times New Roman"/>
                <w:sz w:val="24"/>
                <w:szCs w:val="24"/>
                <w:lang w:eastAsia="ru-RU"/>
              </w:rPr>
              <w:lastRenderedPageBreak/>
              <w:t>мых природных территорий регионального значения</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94F485"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7587A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E1FCB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A9CE2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5692C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4A73C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4860B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B290D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6B4B7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3AF97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80E68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19A26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7790D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FCA95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F9B75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FB4FB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8766,2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2CC69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8211,7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CA6D6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9016,7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D4A81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12463,0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407A3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14317,6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9DEC0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16221,3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75653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17471,1</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B80B0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17182,1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8BD98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17182,1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2586B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6806,5</w:t>
            </w:r>
          </w:p>
        </w:tc>
      </w:tr>
      <w:tr w:rsidR="00C937FD" w:rsidRPr="00C937FD" w14:paraId="71533250"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C9C68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Показатель объ</w:t>
            </w:r>
            <w:r w:rsidRPr="00C937FD">
              <w:rPr>
                <w:rFonts w:ascii="Times New Roman" w:eastAsia="Times New Roman" w:hAnsi="Times New Roman" w:cs="Times New Roman"/>
                <w:sz w:val="24"/>
                <w:szCs w:val="24"/>
                <w:lang w:eastAsia="ru-RU"/>
              </w:rPr>
              <w:lastRenderedPageBreak/>
              <w:t>ема услуг (работ):</w:t>
            </w:r>
          </w:p>
          <w:p w14:paraId="5ED2F54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площадь, охваченная мероприятиями</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18676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Тыс. га</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43C69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2759F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B325E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3433,7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C2129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3422,5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4F23F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3422,5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24563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3422,5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0B289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3422,5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21B2D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3175,2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D7287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3175,2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37495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3175,2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04B98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3175,2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4F9CE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3422,5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444B9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141C9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98E28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375EF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43D2B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F8C42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88D83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DA9E1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F01E2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C21F7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3E6C9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D83AC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4D0B7900"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BE215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Наименов</w:t>
            </w:r>
            <w:r w:rsidRPr="00C937FD">
              <w:rPr>
                <w:rFonts w:ascii="Times New Roman" w:eastAsia="Times New Roman" w:hAnsi="Times New Roman" w:cs="Times New Roman"/>
                <w:sz w:val="24"/>
                <w:szCs w:val="24"/>
                <w:lang w:eastAsia="ru-RU"/>
              </w:rPr>
              <w:lastRenderedPageBreak/>
              <w:t>ание услуг (работ) и их содержание:</w:t>
            </w:r>
          </w:p>
          <w:p w14:paraId="5C12179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6. Сохранение природных компл</w:t>
            </w:r>
            <w:r w:rsidRPr="00C937FD">
              <w:rPr>
                <w:rFonts w:ascii="Times New Roman" w:eastAsia="Times New Roman" w:hAnsi="Times New Roman" w:cs="Times New Roman"/>
                <w:sz w:val="24"/>
                <w:szCs w:val="24"/>
                <w:lang w:eastAsia="ru-RU"/>
              </w:rPr>
              <w:lastRenderedPageBreak/>
              <w:t>ексов, уникальных и эталонных природных участков и объектов/устр</w:t>
            </w:r>
            <w:r w:rsidRPr="00C937FD">
              <w:rPr>
                <w:rFonts w:ascii="Times New Roman" w:eastAsia="Times New Roman" w:hAnsi="Times New Roman" w:cs="Times New Roman"/>
                <w:sz w:val="24"/>
                <w:szCs w:val="24"/>
                <w:lang w:eastAsia="ru-RU"/>
              </w:rPr>
              <w:lastRenderedPageBreak/>
              <w:t xml:space="preserve">ойство кормовых полей, подкормочных площадок, водопоев, привад, </w:t>
            </w:r>
            <w:r w:rsidRPr="00C937FD">
              <w:rPr>
                <w:rFonts w:ascii="Times New Roman" w:eastAsia="Times New Roman" w:hAnsi="Times New Roman" w:cs="Times New Roman"/>
                <w:sz w:val="24"/>
                <w:szCs w:val="24"/>
                <w:lang w:eastAsia="ru-RU"/>
              </w:rPr>
              <w:lastRenderedPageBreak/>
              <w:t>солонцов, искусственных гнездовий</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1FE7E7"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105FE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3C430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E5995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38D1C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D3E4E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026D0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1E8FD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804E0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3EE54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EE69D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5F853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878C7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239AB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F2A21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4116C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8766,2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12F87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8211,7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D33EA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9016,7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1780E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12463,0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B82D6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14317,6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B19C7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16221,3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CC138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17471,1</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156EB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17182,1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45526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17182,1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77E14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6806,5</w:t>
            </w:r>
          </w:p>
        </w:tc>
      </w:tr>
      <w:tr w:rsidR="00C937FD" w:rsidRPr="00C937FD" w14:paraId="6E3F1079"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2DE50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Показатель объема услуг (рабо</w:t>
            </w:r>
            <w:r w:rsidRPr="00C937FD">
              <w:rPr>
                <w:rFonts w:ascii="Times New Roman" w:eastAsia="Times New Roman" w:hAnsi="Times New Roman" w:cs="Times New Roman"/>
                <w:sz w:val="24"/>
                <w:szCs w:val="24"/>
                <w:lang w:eastAsia="ru-RU"/>
              </w:rPr>
              <w:lastRenderedPageBreak/>
              <w:t>т):</w:t>
            </w:r>
          </w:p>
          <w:p w14:paraId="17B7B98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площадь, охваченная мероприятиями</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541E5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Тыс. га</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1BF9D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4BB27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09B26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3433,7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0EF8D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3422,5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6CD95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3422,5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DA05D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3422,5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1DF36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3422,5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0F6D0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3175,2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D7026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3175,2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85221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3175,2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795DA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3175,2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0B1B0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3422,5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188DF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0B464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94BE5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568BD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404D9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EE600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E66D7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0168C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1DAD9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99CAD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0717B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255BC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45589B6A"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67E5B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Наименование услуг (раб</w:t>
            </w:r>
            <w:r w:rsidRPr="00C937FD">
              <w:rPr>
                <w:rFonts w:ascii="Times New Roman" w:eastAsia="Times New Roman" w:hAnsi="Times New Roman" w:cs="Times New Roman"/>
                <w:sz w:val="24"/>
                <w:szCs w:val="24"/>
                <w:lang w:eastAsia="ru-RU"/>
              </w:rPr>
              <w:lastRenderedPageBreak/>
              <w:t>от) и их содержание:</w:t>
            </w:r>
          </w:p>
          <w:p w14:paraId="20E4CD0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 Сохранение природных комплексов, уникаль</w:t>
            </w:r>
            <w:r w:rsidRPr="00C937FD">
              <w:rPr>
                <w:rFonts w:ascii="Times New Roman" w:eastAsia="Times New Roman" w:hAnsi="Times New Roman" w:cs="Times New Roman"/>
                <w:sz w:val="24"/>
                <w:szCs w:val="24"/>
                <w:lang w:eastAsia="ru-RU"/>
              </w:rPr>
              <w:lastRenderedPageBreak/>
              <w:t xml:space="preserve">ных и эталонных природных участков и объектов/противопожарные </w:t>
            </w:r>
            <w:r w:rsidRPr="00C937FD">
              <w:rPr>
                <w:rFonts w:ascii="Times New Roman" w:eastAsia="Times New Roman" w:hAnsi="Times New Roman" w:cs="Times New Roman"/>
                <w:sz w:val="24"/>
                <w:szCs w:val="24"/>
                <w:lang w:eastAsia="ru-RU"/>
              </w:rPr>
              <w:lastRenderedPageBreak/>
              <w:t>мероприятия, тушение лесных и иных природных пожаров, в том числ</w:t>
            </w:r>
            <w:r w:rsidRPr="00C937FD">
              <w:rPr>
                <w:rFonts w:ascii="Times New Roman" w:eastAsia="Times New Roman" w:hAnsi="Times New Roman" w:cs="Times New Roman"/>
                <w:sz w:val="24"/>
                <w:szCs w:val="24"/>
                <w:lang w:eastAsia="ru-RU"/>
              </w:rPr>
              <w:lastRenderedPageBreak/>
              <w:t>е с привлечением специализированных организаций</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9AC284"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24F92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78082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DE24C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35A0E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69FFF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8D052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0BE7B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C5079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C0D07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0B6B2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1AD84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E7706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D03F7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1F917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1C8F3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2922,1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B037E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2737,2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5CA45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3005,6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19127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4154,3</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E5506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4772,5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4AEAC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5407,1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1D4F8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5823,7</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7FA35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5727,4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AAF3A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5727,4</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52822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2268,8</w:t>
            </w:r>
          </w:p>
        </w:tc>
      </w:tr>
      <w:tr w:rsidR="00C937FD" w:rsidRPr="00C937FD" w14:paraId="495585C3"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4F0BA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Показатель объ</w:t>
            </w:r>
            <w:r w:rsidRPr="00C937FD">
              <w:rPr>
                <w:rFonts w:ascii="Times New Roman" w:eastAsia="Times New Roman" w:hAnsi="Times New Roman" w:cs="Times New Roman"/>
                <w:sz w:val="24"/>
                <w:szCs w:val="24"/>
                <w:lang w:eastAsia="ru-RU"/>
              </w:rPr>
              <w:lastRenderedPageBreak/>
              <w:t>ема услуг (работ):</w:t>
            </w:r>
          </w:p>
          <w:p w14:paraId="3A7EA67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площадь, охваченная мероприятиями</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C5D27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Тыс. га</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27FCE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1D929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8E7E8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3433,7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98033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3422,5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C115F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3422,5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74D0F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3422,5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826A7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3422,5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3AB73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3175,2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94637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3175,2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B9CBC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3175,2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CBD75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3175,2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108E4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3422,5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2F0EB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53480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00444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48806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71FD9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1ADA3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32E8B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179CA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E1DED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2F3AE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F42E8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A9ACC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638D7FD7"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F96A4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Наименов</w:t>
            </w:r>
            <w:r w:rsidRPr="00C937FD">
              <w:rPr>
                <w:rFonts w:ascii="Times New Roman" w:eastAsia="Times New Roman" w:hAnsi="Times New Roman" w:cs="Times New Roman"/>
                <w:sz w:val="24"/>
                <w:szCs w:val="24"/>
                <w:lang w:eastAsia="ru-RU"/>
              </w:rPr>
              <w:lastRenderedPageBreak/>
              <w:t>ание услуг (работ) и их содержание:</w:t>
            </w:r>
          </w:p>
          <w:p w14:paraId="2B6ED08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8. Организация и проведение рабо</w:t>
            </w:r>
            <w:r w:rsidRPr="00C937FD">
              <w:rPr>
                <w:rFonts w:ascii="Times New Roman" w:eastAsia="Times New Roman" w:hAnsi="Times New Roman" w:cs="Times New Roman"/>
                <w:sz w:val="24"/>
                <w:szCs w:val="24"/>
                <w:lang w:eastAsia="ru-RU"/>
              </w:rPr>
              <w:lastRenderedPageBreak/>
              <w:t>т по учету, анализу численности объектов животного мира, отнесенны</w:t>
            </w:r>
            <w:r w:rsidRPr="00C937FD">
              <w:rPr>
                <w:rFonts w:ascii="Times New Roman" w:eastAsia="Times New Roman" w:hAnsi="Times New Roman" w:cs="Times New Roman"/>
                <w:sz w:val="24"/>
                <w:szCs w:val="24"/>
                <w:lang w:eastAsia="ru-RU"/>
              </w:rPr>
              <w:lastRenderedPageBreak/>
              <w:t>х к объектам охоты, а также редких и находящихся под угрозой исчезн</w:t>
            </w:r>
            <w:r w:rsidRPr="00C937FD">
              <w:rPr>
                <w:rFonts w:ascii="Times New Roman" w:eastAsia="Times New Roman" w:hAnsi="Times New Roman" w:cs="Times New Roman"/>
                <w:sz w:val="24"/>
                <w:szCs w:val="24"/>
                <w:lang w:eastAsia="ru-RU"/>
              </w:rPr>
              <w:lastRenderedPageBreak/>
              <w:t>овения объектов животного мира/учет объектов животного мира, в</w:t>
            </w:r>
            <w:r w:rsidRPr="00C937FD">
              <w:rPr>
                <w:rFonts w:ascii="Times New Roman" w:eastAsia="Times New Roman" w:hAnsi="Times New Roman" w:cs="Times New Roman"/>
                <w:sz w:val="24"/>
                <w:szCs w:val="24"/>
                <w:lang w:eastAsia="ru-RU"/>
              </w:rPr>
              <w:lastRenderedPageBreak/>
              <w:t>ключая редких и находящихся под угрозой исчезновения, охотничь</w:t>
            </w:r>
            <w:r w:rsidRPr="00C937FD">
              <w:rPr>
                <w:rFonts w:ascii="Times New Roman" w:eastAsia="Times New Roman" w:hAnsi="Times New Roman" w:cs="Times New Roman"/>
                <w:sz w:val="24"/>
                <w:szCs w:val="24"/>
                <w:lang w:eastAsia="ru-RU"/>
              </w:rPr>
              <w:lastRenderedPageBreak/>
              <w:t>их ресурсов</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41AD05"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976F9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A08E0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74A54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F4E09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5803C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96A33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015E3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880B9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32899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D5FE0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7E98D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BA9BE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FC4D1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26CA4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2A7B2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5844,1</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C3691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5474,4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A3CD6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6011,1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0CDDC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8308,67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A5464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9545,07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85FEF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10814,2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93162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1647,4</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C5E0D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11454,74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503A1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11454,7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D0E92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4537,7</w:t>
            </w:r>
          </w:p>
        </w:tc>
      </w:tr>
      <w:tr w:rsidR="00C937FD" w:rsidRPr="00C937FD" w14:paraId="45A6CB86"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6E52E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Показатель объема услуг (работ):</w:t>
            </w:r>
          </w:p>
          <w:p w14:paraId="116FC5D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площадь охотничьих у</w:t>
            </w:r>
            <w:r w:rsidRPr="00C937FD">
              <w:rPr>
                <w:rFonts w:ascii="Times New Roman" w:eastAsia="Times New Roman" w:hAnsi="Times New Roman" w:cs="Times New Roman"/>
                <w:sz w:val="24"/>
                <w:szCs w:val="24"/>
                <w:lang w:eastAsia="ru-RU"/>
              </w:rPr>
              <w:lastRenderedPageBreak/>
              <w:t>годий, охваченная работами</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063D2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Тыс. га</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64A56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2B69D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893BB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3433,7</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C3F18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3422,5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15CE6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3422,5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9B9FF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3422,5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54345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3422,5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6A0D7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3175,2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932AE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3175,2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E2B5B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3175,2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63063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3175,2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F2AE7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3422,5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1D064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87420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FC53F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2E13A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B3ECB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8D118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E65B3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45E10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D7F05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2CF98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6E60E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89419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20AD2B19" w14:textId="77777777" w:rsidTr="00C937FD">
        <w:tc>
          <w:tcPr>
            <w:tcW w:w="21600" w:type="dxa"/>
            <w:gridSpan w:val="2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DAA308"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Подпрограмма "Развитие лесного хозяйства в Амурской области"</w:t>
            </w:r>
          </w:p>
        </w:tc>
      </w:tr>
      <w:tr w:rsidR="00C937FD" w:rsidRPr="00C937FD" w14:paraId="76E5AACF" w14:textId="77777777" w:rsidTr="00C937FD">
        <w:tc>
          <w:tcPr>
            <w:tcW w:w="21600" w:type="dxa"/>
            <w:gridSpan w:val="2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5B129C"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Основное мероприятие "Мероприятия в сфере использования, охраны, защиты и воспроизводства лесов"</w:t>
            </w:r>
          </w:p>
        </w:tc>
      </w:tr>
      <w:tr w:rsidR="00C937FD" w:rsidRPr="00C937FD" w14:paraId="3EB5AE4F" w14:textId="77777777" w:rsidTr="00C937FD">
        <w:tc>
          <w:tcPr>
            <w:tcW w:w="21600" w:type="dxa"/>
            <w:gridSpan w:val="2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D6B39E"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Мероприятие "Обеспечение деятельности (оказание услуг) государственных учреждений"</w:t>
            </w:r>
          </w:p>
        </w:tc>
      </w:tr>
      <w:tr w:rsidR="00C937FD" w:rsidRPr="00C937FD" w14:paraId="3C0D3C7E"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ECD47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 xml:space="preserve">Наименование услуг (работ) и их </w:t>
            </w:r>
            <w:r w:rsidRPr="00C937FD">
              <w:rPr>
                <w:rFonts w:ascii="Times New Roman" w:eastAsia="Times New Roman" w:hAnsi="Times New Roman" w:cs="Times New Roman"/>
                <w:sz w:val="24"/>
                <w:szCs w:val="24"/>
                <w:lang w:eastAsia="ru-RU"/>
              </w:rPr>
              <w:lastRenderedPageBreak/>
              <w:t>содержание:</w:t>
            </w:r>
          </w:p>
          <w:p w14:paraId="4AA04CF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 Тушение лесных пожаров на иных категориях земель</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B5C194"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D00B6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534B6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81D55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E13EC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32DEB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960A5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175D8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6B1D0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4505B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F9CAA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DF20F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013A9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3280E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16500,0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88C4D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12322,1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F41D2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16520,5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106CF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8380,05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301D5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8201,7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E33B0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19518,5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5C1E8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17120,5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0C40F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11424,4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24290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11851,6</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45E1D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11888,6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F5736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11888,6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5849A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8092,0</w:t>
            </w:r>
          </w:p>
        </w:tc>
      </w:tr>
      <w:tr w:rsidR="00C937FD" w:rsidRPr="00C937FD" w14:paraId="5CB4B1B2"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D67E8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Пок</w:t>
            </w:r>
            <w:r w:rsidRPr="00C937FD">
              <w:rPr>
                <w:rFonts w:ascii="Times New Roman" w:eastAsia="Times New Roman" w:hAnsi="Times New Roman" w:cs="Times New Roman"/>
                <w:sz w:val="24"/>
                <w:szCs w:val="24"/>
                <w:lang w:eastAsia="ru-RU"/>
              </w:rPr>
              <w:lastRenderedPageBreak/>
              <w:t>азатель объема услуг (работ):</w:t>
            </w:r>
          </w:p>
          <w:p w14:paraId="59C1935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площадь, охваченная мероприятиями</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3EE35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Тыс</w:t>
            </w:r>
            <w:r w:rsidRPr="00C937FD">
              <w:rPr>
                <w:rFonts w:ascii="Times New Roman" w:eastAsia="Times New Roman" w:hAnsi="Times New Roman" w:cs="Times New Roman"/>
                <w:sz w:val="24"/>
                <w:szCs w:val="24"/>
                <w:lang w:eastAsia="ru-RU"/>
              </w:rPr>
              <w:lastRenderedPageBreak/>
              <w:t>. га</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A5A12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300</w:t>
            </w:r>
            <w:r w:rsidRPr="00C937FD">
              <w:rPr>
                <w:rFonts w:ascii="Times New Roman" w:eastAsia="Times New Roman" w:hAnsi="Times New Roman" w:cs="Times New Roman"/>
                <w:sz w:val="24"/>
                <w:szCs w:val="24"/>
                <w:lang w:eastAsia="ru-RU"/>
              </w:rPr>
              <w:lastRenderedPageBreak/>
              <w:t>51,6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23654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636</w:t>
            </w:r>
            <w:r w:rsidRPr="00C937FD">
              <w:rPr>
                <w:rFonts w:ascii="Times New Roman" w:eastAsia="Times New Roman" w:hAnsi="Times New Roman" w:cs="Times New Roman"/>
                <w:sz w:val="24"/>
                <w:szCs w:val="24"/>
                <w:lang w:eastAsia="ru-RU"/>
              </w:rPr>
              <w:lastRenderedPageBreak/>
              <w:t>,3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F20D9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636</w:t>
            </w:r>
            <w:r w:rsidRPr="00C937FD">
              <w:rPr>
                <w:rFonts w:ascii="Times New Roman" w:eastAsia="Times New Roman" w:hAnsi="Times New Roman" w:cs="Times New Roman"/>
                <w:sz w:val="24"/>
                <w:szCs w:val="24"/>
                <w:lang w:eastAsia="ru-RU"/>
              </w:rPr>
              <w:lastRenderedPageBreak/>
              <w:t>,3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014DB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636</w:t>
            </w:r>
            <w:r w:rsidRPr="00C937FD">
              <w:rPr>
                <w:rFonts w:ascii="Times New Roman" w:eastAsia="Times New Roman" w:hAnsi="Times New Roman" w:cs="Times New Roman"/>
                <w:sz w:val="24"/>
                <w:szCs w:val="24"/>
                <w:lang w:eastAsia="ru-RU"/>
              </w:rPr>
              <w:lastRenderedPageBreak/>
              <w:t>,3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0F9E8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674</w:t>
            </w:r>
            <w:r w:rsidRPr="00C937FD">
              <w:rPr>
                <w:rFonts w:ascii="Times New Roman" w:eastAsia="Times New Roman" w:hAnsi="Times New Roman" w:cs="Times New Roman"/>
                <w:sz w:val="24"/>
                <w:szCs w:val="24"/>
                <w:lang w:eastAsia="ru-RU"/>
              </w:rPr>
              <w:lastRenderedPageBreak/>
              <w:t>,62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427A3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674</w:t>
            </w:r>
            <w:r w:rsidRPr="00C937FD">
              <w:rPr>
                <w:rFonts w:ascii="Times New Roman" w:eastAsia="Times New Roman" w:hAnsi="Times New Roman" w:cs="Times New Roman"/>
                <w:sz w:val="24"/>
                <w:szCs w:val="24"/>
                <w:lang w:eastAsia="ru-RU"/>
              </w:rPr>
              <w:lastRenderedPageBreak/>
              <w:t>,62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58490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674</w:t>
            </w:r>
            <w:r w:rsidRPr="00C937FD">
              <w:rPr>
                <w:rFonts w:ascii="Times New Roman" w:eastAsia="Times New Roman" w:hAnsi="Times New Roman" w:cs="Times New Roman"/>
                <w:sz w:val="24"/>
                <w:szCs w:val="24"/>
                <w:lang w:eastAsia="ru-RU"/>
              </w:rPr>
              <w:lastRenderedPageBreak/>
              <w:t>,62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F68DB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674</w:t>
            </w:r>
            <w:r w:rsidRPr="00C937FD">
              <w:rPr>
                <w:rFonts w:ascii="Times New Roman" w:eastAsia="Times New Roman" w:hAnsi="Times New Roman" w:cs="Times New Roman"/>
                <w:sz w:val="24"/>
                <w:szCs w:val="24"/>
                <w:lang w:eastAsia="ru-RU"/>
              </w:rPr>
              <w:lastRenderedPageBreak/>
              <w:t>,62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A6E50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674</w:t>
            </w:r>
            <w:r w:rsidRPr="00C937FD">
              <w:rPr>
                <w:rFonts w:ascii="Times New Roman" w:eastAsia="Times New Roman" w:hAnsi="Times New Roman" w:cs="Times New Roman"/>
                <w:sz w:val="24"/>
                <w:szCs w:val="24"/>
                <w:lang w:eastAsia="ru-RU"/>
              </w:rPr>
              <w:lastRenderedPageBreak/>
              <w:t>,62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ADA8B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674</w:t>
            </w:r>
            <w:r w:rsidRPr="00C937FD">
              <w:rPr>
                <w:rFonts w:ascii="Times New Roman" w:eastAsia="Times New Roman" w:hAnsi="Times New Roman" w:cs="Times New Roman"/>
                <w:sz w:val="24"/>
                <w:szCs w:val="24"/>
                <w:lang w:eastAsia="ru-RU"/>
              </w:rPr>
              <w:lastRenderedPageBreak/>
              <w:t>,62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2F616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674</w:t>
            </w:r>
            <w:r w:rsidRPr="00C937FD">
              <w:rPr>
                <w:rFonts w:ascii="Times New Roman" w:eastAsia="Times New Roman" w:hAnsi="Times New Roman" w:cs="Times New Roman"/>
                <w:sz w:val="24"/>
                <w:szCs w:val="24"/>
                <w:lang w:eastAsia="ru-RU"/>
              </w:rPr>
              <w:lastRenderedPageBreak/>
              <w:t>,62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B7B6D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674</w:t>
            </w:r>
            <w:r w:rsidRPr="00C937FD">
              <w:rPr>
                <w:rFonts w:ascii="Times New Roman" w:eastAsia="Times New Roman" w:hAnsi="Times New Roman" w:cs="Times New Roman"/>
                <w:sz w:val="24"/>
                <w:szCs w:val="24"/>
                <w:lang w:eastAsia="ru-RU"/>
              </w:rPr>
              <w:lastRenderedPageBreak/>
              <w:t>,62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EEC99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B9BF5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EE39A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25CB3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F14B1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DA192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03D3B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DF136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F898D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0CF11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8A9A0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4517F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1AB73651" w14:textId="77777777" w:rsidTr="00C937FD">
        <w:tc>
          <w:tcPr>
            <w:tcW w:w="21600" w:type="dxa"/>
            <w:gridSpan w:val="2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11F380"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Основное мероприятие "Организация и осуществление транспортного обслуживания воздушным транспортом"</w:t>
            </w:r>
          </w:p>
        </w:tc>
      </w:tr>
      <w:tr w:rsidR="00C937FD" w:rsidRPr="00C937FD" w14:paraId="2A5FEBB4" w14:textId="77777777" w:rsidTr="00C937FD">
        <w:tc>
          <w:tcPr>
            <w:tcW w:w="21600" w:type="dxa"/>
            <w:gridSpan w:val="2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AB797A"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Мероприятие "Обеспечение деятельности (оказание услуг) государственных учреждений"</w:t>
            </w:r>
          </w:p>
        </w:tc>
      </w:tr>
      <w:tr w:rsidR="00C937FD" w:rsidRPr="00C937FD" w14:paraId="1C49C80B"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E21C9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Наименование услуг (работ) и их содержание:</w:t>
            </w:r>
          </w:p>
          <w:p w14:paraId="496F2F7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 Выполнение по</w:t>
            </w:r>
            <w:r w:rsidRPr="00C937FD">
              <w:rPr>
                <w:rFonts w:ascii="Times New Roman" w:eastAsia="Times New Roman" w:hAnsi="Times New Roman" w:cs="Times New Roman"/>
                <w:sz w:val="24"/>
                <w:szCs w:val="24"/>
                <w:lang w:eastAsia="ru-RU"/>
              </w:rPr>
              <w:lastRenderedPageBreak/>
              <w:t>летов воздушным транспортом в интересах Правительства Амурской об</w:t>
            </w:r>
            <w:r w:rsidRPr="00C937FD">
              <w:rPr>
                <w:rFonts w:ascii="Times New Roman" w:eastAsia="Times New Roman" w:hAnsi="Times New Roman" w:cs="Times New Roman"/>
                <w:sz w:val="24"/>
                <w:szCs w:val="24"/>
                <w:lang w:eastAsia="ru-RU"/>
              </w:rPr>
              <w:lastRenderedPageBreak/>
              <w:t>ласти</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7D7A18"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C1C09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061A7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32880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990F8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F523C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6A678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13796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24FB2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C2AF9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D76A8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1EB71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63362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21BB4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25718,1</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1B753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7000,0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6C2BD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DBFE0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AC26B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56C0E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32559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0BA57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D7342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F95E7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A8E27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0447F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r>
      <w:tr w:rsidR="00C937FD" w:rsidRPr="00C937FD" w14:paraId="5C17144F"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8C046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Показатель объема услуг (работ):</w:t>
            </w:r>
          </w:p>
          <w:p w14:paraId="7791771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площадь, охваченная меропр</w:t>
            </w:r>
            <w:r w:rsidRPr="00C937FD">
              <w:rPr>
                <w:rFonts w:ascii="Times New Roman" w:eastAsia="Times New Roman" w:hAnsi="Times New Roman" w:cs="Times New Roman"/>
                <w:sz w:val="24"/>
                <w:szCs w:val="24"/>
                <w:lang w:eastAsia="ru-RU"/>
              </w:rPr>
              <w:lastRenderedPageBreak/>
              <w:t>иятиями</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9267C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Тыс. га</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A4F10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30051,6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BF4CF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F7AA9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594CE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E8548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FE5B6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05ABB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99DD9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D65CE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B686D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5FFB8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40B1E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F682B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00F05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0FD41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48B54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5F1CE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E3A8C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CEFC4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B1717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5B6A4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09038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D934C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CB5F6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4357C437"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72EF2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Показатель объема услуг (работ):</w:t>
            </w:r>
          </w:p>
          <w:p w14:paraId="604D2D1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время выполненных полет</w:t>
            </w:r>
            <w:r w:rsidRPr="00C937FD">
              <w:rPr>
                <w:rFonts w:ascii="Times New Roman" w:eastAsia="Times New Roman" w:hAnsi="Times New Roman" w:cs="Times New Roman"/>
                <w:sz w:val="24"/>
                <w:szCs w:val="24"/>
                <w:lang w:eastAsia="ru-RU"/>
              </w:rPr>
              <w:lastRenderedPageBreak/>
              <w:t>ов</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C8A74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Час</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C5037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21BA9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50,5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FF7FE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DAAD5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38B61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ADDE1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2D83A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21589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50836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CDEB7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D0424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8A7D4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F5A39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92207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F34C3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BED60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25CFC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A06A8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24364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423AB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D2ABD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16FD2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FB3EF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AAD26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1C78AC8D"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0F4E4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Наименование услуг (работ) и их содержание:</w:t>
            </w:r>
          </w:p>
          <w:p w14:paraId="7B3B64B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 Содержание имущ</w:t>
            </w:r>
            <w:r w:rsidRPr="00C937FD">
              <w:rPr>
                <w:rFonts w:ascii="Times New Roman" w:eastAsia="Times New Roman" w:hAnsi="Times New Roman" w:cs="Times New Roman"/>
                <w:sz w:val="24"/>
                <w:szCs w:val="24"/>
                <w:lang w:eastAsia="ru-RU"/>
              </w:rPr>
              <w:lastRenderedPageBreak/>
              <w:t>ества, находящегося в оперативном управлении</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92C526"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A21D8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54361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AAD21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4B754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DE2CD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6AC8A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9FE63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4F8D0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E1C5C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6CDF0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B4B57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A21FE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AE7EA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25387,7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3E1DD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0CACE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512EC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7C1F2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C3B7A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68E95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CBA0F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EBFE9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92202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E7337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AED6F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65CACF94"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805E4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Показатель объема ус</w:t>
            </w:r>
            <w:r w:rsidRPr="00C937FD">
              <w:rPr>
                <w:rFonts w:ascii="Times New Roman" w:eastAsia="Times New Roman" w:hAnsi="Times New Roman" w:cs="Times New Roman"/>
                <w:sz w:val="24"/>
                <w:szCs w:val="24"/>
                <w:lang w:eastAsia="ru-RU"/>
              </w:rPr>
              <w:lastRenderedPageBreak/>
              <w:t>луг (работ):</w:t>
            </w:r>
          </w:p>
          <w:p w14:paraId="43ACFD4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средства, выделенные на содержание имущества</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7DEEA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Тыс. руб.</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385BC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267BA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616CC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9735B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F34C2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BE066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08962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743B5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1654A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BA336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53D59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36828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3B8D7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25387,7</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AF5FF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00FD4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01DE1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B1186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0111C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142FF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81492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DF89D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B8244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544E1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45DA0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r w:rsidR="00C937FD" w:rsidRPr="00C937FD" w14:paraId="32F72156"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8A5D1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Наимен</w:t>
            </w:r>
            <w:r w:rsidRPr="00C937FD">
              <w:rPr>
                <w:rFonts w:ascii="Times New Roman" w:eastAsia="Times New Roman" w:hAnsi="Times New Roman" w:cs="Times New Roman"/>
                <w:sz w:val="24"/>
                <w:szCs w:val="24"/>
                <w:lang w:eastAsia="ru-RU"/>
              </w:rPr>
              <w:lastRenderedPageBreak/>
              <w:t>ование услуг (работ) и их содержание:</w:t>
            </w:r>
          </w:p>
          <w:p w14:paraId="4721627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 Обслуживание населения воз</w:t>
            </w:r>
            <w:r w:rsidRPr="00C937FD">
              <w:rPr>
                <w:rFonts w:ascii="Times New Roman" w:eastAsia="Times New Roman" w:hAnsi="Times New Roman" w:cs="Times New Roman"/>
                <w:sz w:val="24"/>
                <w:szCs w:val="24"/>
                <w:lang w:eastAsia="ru-RU"/>
              </w:rPr>
              <w:lastRenderedPageBreak/>
              <w:t>душным транспортом и выполнение пассажирских перевозок в трудн</w:t>
            </w:r>
            <w:r w:rsidRPr="00C937FD">
              <w:rPr>
                <w:rFonts w:ascii="Times New Roman" w:eastAsia="Times New Roman" w:hAnsi="Times New Roman" w:cs="Times New Roman"/>
                <w:sz w:val="24"/>
                <w:szCs w:val="24"/>
                <w:lang w:eastAsia="ru-RU"/>
              </w:rPr>
              <w:lastRenderedPageBreak/>
              <w:t>одоступные районы области</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CC4547"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8A95E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A581F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78437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C0F89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0D497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C926B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DE058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86F2D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1F2A6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AA746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407C1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E5808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81322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58091</w:t>
            </w:r>
            <w:r w:rsidRPr="00C937FD">
              <w:rPr>
                <w:rFonts w:ascii="Times New Roman" w:eastAsia="Times New Roman" w:hAnsi="Times New Roman" w:cs="Times New Roman"/>
                <w:sz w:val="24"/>
                <w:szCs w:val="24"/>
                <w:lang w:eastAsia="ru-RU"/>
              </w:rPr>
              <w:lastRenderedPageBreak/>
              <w:t>,2</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6E045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44075</w:t>
            </w:r>
            <w:r w:rsidRPr="00C937FD">
              <w:rPr>
                <w:rFonts w:ascii="Times New Roman" w:eastAsia="Times New Roman" w:hAnsi="Times New Roman" w:cs="Times New Roman"/>
                <w:sz w:val="24"/>
                <w:szCs w:val="24"/>
                <w:lang w:eastAsia="ru-RU"/>
              </w:rPr>
              <w:lastRenderedPageBreak/>
              <w:t>,9</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A884D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FC4D9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3AA4B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CE56D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E6B68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F4F78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C9403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B0C0E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E5A96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A17AF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r>
      <w:tr w:rsidR="00C937FD" w:rsidRPr="00C937FD" w14:paraId="42E569F1" w14:textId="77777777" w:rsidTr="00C937FD">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C69E4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Показатель объема услуг (работ):</w:t>
            </w:r>
          </w:p>
          <w:p w14:paraId="57B3194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время в</w:t>
            </w:r>
            <w:r w:rsidRPr="00C937FD">
              <w:rPr>
                <w:rFonts w:ascii="Times New Roman" w:eastAsia="Times New Roman" w:hAnsi="Times New Roman" w:cs="Times New Roman"/>
                <w:sz w:val="24"/>
                <w:szCs w:val="24"/>
                <w:lang w:eastAsia="ru-RU"/>
              </w:rPr>
              <w:lastRenderedPageBreak/>
              <w:t>ыполненных полетов</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DDB2E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Час</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260AC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1556,0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788EF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700,0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10B02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42CAFE"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7251A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B37CA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C1548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D58F4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E53E8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9D78D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30E2B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76327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7ACA9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BB922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E3711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7711D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F3664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A691A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2F46F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C1E5F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A0211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21C8E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25B23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33CA5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X</w:t>
            </w:r>
          </w:p>
        </w:tc>
      </w:tr>
    </w:tbl>
    <w:p w14:paraId="761E22F1" w14:textId="77777777" w:rsidR="00C937FD" w:rsidRPr="00C937FD" w:rsidRDefault="00C937FD" w:rsidP="00C937FD">
      <w:pPr>
        <w:spacing w:after="0" w:line="240" w:lineRule="auto"/>
        <w:textAlignment w:val="baseline"/>
        <w:rPr>
          <w:rFonts w:ascii="Courier New" w:eastAsia="Times New Roman" w:hAnsi="Courier New" w:cs="Courier New"/>
          <w:spacing w:val="-18"/>
          <w:sz w:val="24"/>
          <w:szCs w:val="24"/>
          <w:lang w:eastAsia="ru-RU"/>
        </w:rPr>
      </w:pPr>
      <w:r w:rsidRPr="00C937FD">
        <w:rPr>
          <w:rFonts w:ascii="Courier New" w:eastAsia="Times New Roman" w:hAnsi="Courier New" w:cs="Courier New"/>
          <w:spacing w:val="-18"/>
          <w:sz w:val="24"/>
          <w:szCs w:val="24"/>
          <w:lang w:eastAsia="ru-RU"/>
        </w:rPr>
        <w:br/>
      </w:r>
      <w:r w:rsidRPr="00C937FD">
        <w:rPr>
          <w:rFonts w:ascii="Courier New" w:eastAsia="Times New Roman" w:hAnsi="Courier New" w:cs="Courier New"/>
          <w:spacing w:val="-18"/>
          <w:sz w:val="24"/>
          <w:szCs w:val="24"/>
          <w:lang w:eastAsia="ru-RU"/>
        </w:rPr>
        <w:br/>
      </w:r>
      <w:r w:rsidRPr="00C937FD">
        <w:rPr>
          <w:rFonts w:ascii="Courier New" w:eastAsia="Times New Roman" w:hAnsi="Courier New" w:cs="Courier New"/>
          <w:spacing w:val="-18"/>
          <w:sz w:val="24"/>
          <w:szCs w:val="24"/>
          <w:lang w:eastAsia="ru-RU"/>
        </w:rPr>
        <w:br/>
      </w:r>
      <w:r w:rsidRPr="00C937FD">
        <w:rPr>
          <w:rFonts w:ascii="Courier New" w:eastAsia="Times New Roman" w:hAnsi="Courier New" w:cs="Courier New"/>
          <w:spacing w:val="-18"/>
          <w:sz w:val="24"/>
          <w:szCs w:val="24"/>
          <w:lang w:eastAsia="ru-RU"/>
        </w:rPr>
        <w:br/>
        <w:t xml:space="preserve">                                                                          1 </w:t>
      </w:r>
    </w:p>
    <w:p w14:paraId="7D2F7EB8" w14:textId="77777777" w:rsidR="00C937FD" w:rsidRPr="00C937FD" w:rsidRDefault="00C937FD" w:rsidP="00C937FD">
      <w:pPr>
        <w:spacing w:after="0" w:line="240" w:lineRule="auto"/>
        <w:textAlignment w:val="baseline"/>
        <w:rPr>
          <w:rFonts w:ascii="Courier New" w:eastAsia="Times New Roman" w:hAnsi="Courier New" w:cs="Courier New"/>
          <w:spacing w:val="-18"/>
          <w:sz w:val="24"/>
          <w:szCs w:val="24"/>
          <w:lang w:eastAsia="ru-RU"/>
        </w:rPr>
      </w:pPr>
      <w:r w:rsidRPr="00C937FD">
        <w:rPr>
          <w:rFonts w:ascii="Courier New" w:eastAsia="Times New Roman" w:hAnsi="Courier New" w:cs="Courier New"/>
          <w:spacing w:val="-18"/>
          <w:sz w:val="24"/>
          <w:szCs w:val="24"/>
          <w:lang w:eastAsia="ru-RU"/>
        </w:rPr>
        <w:t xml:space="preserve">                                                            Приложение N 4 </w:t>
      </w:r>
    </w:p>
    <w:p w14:paraId="221D4CC3" w14:textId="77777777" w:rsidR="00C937FD" w:rsidRPr="00C937FD" w:rsidRDefault="00C937FD" w:rsidP="00C937FD">
      <w:pPr>
        <w:spacing w:after="0" w:line="240" w:lineRule="auto"/>
        <w:textAlignment w:val="baseline"/>
        <w:rPr>
          <w:rFonts w:ascii="Courier New" w:eastAsia="Times New Roman" w:hAnsi="Courier New" w:cs="Courier New"/>
          <w:spacing w:val="-18"/>
          <w:sz w:val="24"/>
          <w:szCs w:val="24"/>
          <w:lang w:eastAsia="ru-RU"/>
        </w:rPr>
      </w:pPr>
      <w:r w:rsidRPr="00C937FD">
        <w:rPr>
          <w:rFonts w:ascii="Courier New" w:eastAsia="Times New Roman" w:hAnsi="Courier New" w:cs="Courier New"/>
          <w:spacing w:val="-18"/>
          <w:sz w:val="24"/>
          <w:szCs w:val="24"/>
          <w:lang w:eastAsia="ru-RU"/>
        </w:rPr>
        <w:t xml:space="preserve">                                                к Государственной программе </w:t>
      </w:r>
    </w:p>
    <w:p w14:paraId="59168850" w14:textId="77777777" w:rsidR="00C937FD" w:rsidRPr="00C937FD" w:rsidRDefault="00C937FD" w:rsidP="00C937FD">
      <w:pPr>
        <w:spacing w:after="240" w:line="240" w:lineRule="auto"/>
        <w:jc w:val="center"/>
        <w:textAlignment w:val="baseline"/>
        <w:rPr>
          <w:rFonts w:ascii="Times New Roman" w:eastAsia="Times New Roman" w:hAnsi="Times New Roman" w:cs="Times New Roman"/>
          <w:b/>
          <w:bCs/>
          <w:sz w:val="24"/>
          <w:szCs w:val="24"/>
          <w:lang w:eastAsia="ru-RU"/>
        </w:rPr>
      </w:pPr>
      <w:r w:rsidRPr="00C937FD">
        <w:rPr>
          <w:rFonts w:ascii="Times New Roman" w:eastAsia="Times New Roman" w:hAnsi="Times New Roman" w:cs="Times New Roman"/>
          <w:b/>
          <w:bCs/>
          <w:sz w:val="24"/>
          <w:szCs w:val="24"/>
          <w:lang w:eastAsia="ru-RU"/>
        </w:rPr>
        <w:br/>
      </w:r>
      <w:r w:rsidRPr="00C937FD">
        <w:rPr>
          <w:rFonts w:ascii="Times New Roman" w:eastAsia="Times New Roman" w:hAnsi="Times New Roman" w:cs="Times New Roman"/>
          <w:b/>
          <w:bCs/>
          <w:sz w:val="24"/>
          <w:szCs w:val="24"/>
          <w:lang w:eastAsia="ru-RU"/>
        </w:rPr>
        <w:br/>
        <w:t>ПЕРЕЧЕНЬ ОБЪЕКТОВ КАПИТАЛЬНОГО СТРОИТЕЛЬСТВА (РЕКОНСТРУКЦИИ, В ТОМ ЧИСЛЕ С ЭЛЕМЕНТАМИ РЕСТАВРАЦИИ, ТЕХНИЧЕСКОГО ПЕРЕВООРУЖЕНИЯ) ГОСУДАРСТВЕННОЙ СОБСТВЕННОСТИ АМУРСКОЙ ОБЛАСТИ И МУНИЦИПАЛЬНОЙ СОБСТВЕННОСТИ И ОБЪЕКТОВ НЕДВИЖИМОГО ИМУЩЕСТВА, ПРИОБРЕТАЕМЫХ В ГОСУДАРСТВЕННУЮ СОБСТВЕННОСТЬ АМУРСКОЙ ОБЛАСТИ ИЛИ МУНИЦИПАЛЬНУЮ СОБСТВЕННОСТЬ</w:t>
      </w:r>
    </w:p>
    <w:p w14:paraId="50785D19" w14:textId="216B54C8"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 ред. постановления Правительства Амурской области от 17.03.2022 N 243)</w:t>
      </w:r>
      <w:r w:rsidRPr="00C937FD">
        <w:rPr>
          <w:rFonts w:ascii="Times New Roman" w:eastAsia="Times New Roman" w:hAnsi="Times New Roman" w:cs="Times New Roman"/>
          <w:sz w:val="24"/>
          <w:szCs w:val="24"/>
          <w:lang w:eastAsia="ru-RU"/>
        </w:rPr>
        <w:br/>
      </w:r>
    </w:p>
    <w:tbl>
      <w:tblPr>
        <w:tblW w:w="0" w:type="auto"/>
        <w:tblCellMar>
          <w:left w:w="0" w:type="dxa"/>
          <w:right w:w="0" w:type="dxa"/>
        </w:tblCellMar>
        <w:tblLook w:val="04A0" w:firstRow="1" w:lastRow="0" w:firstColumn="1" w:lastColumn="0" w:noHBand="0" w:noVBand="1"/>
      </w:tblPr>
      <w:tblGrid>
        <w:gridCol w:w="404"/>
        <w:gridCol w:w="881"/>
        <w:gridCol w:w="763"/>
        <w:gridCol w:w="643"/>
        <w:gridCol w:w="896"/>
        <w:gridCol w:w="731"/>
        <w:gridCol w:w="425"/>
        <w:gridCol w:w="599"/>
        <w:gridCol w:w="793"/>
        <w:gridCol w:w="660"/>
        <w:gridCol w:w="599"/>
        <w:gridCol w:w="534"/>
        <w:gridCol w:w="708"/>
        <w:gridCol w:w="719"/>
      </w:tblGrid>
      <w:tr w:rsidR="00C937FD" w:rsidRPr="00C937FD" w14:paraId="6B8EE198" w14:textId="77777777" w:rsidTr="00C937FD">
        <w:trPr>
          <w:trHeight w:val="15"/>
        </w:trPr>
        <w:tc>
          <w:tcPr>
            <w:tcW w:w="404" w:type="dxa"/>
            <w:tcBorders>
              <w:top w:val="nil"/>
              <w:left w:val="nil"/>
              <w:bottom w:val="nil"/>
              <w:right w:val="nil"/>
            </w:tcBorders>
            <w:shd w:val="clear" w:color="auto" w:fill="auto"/>
            <w:hideMark/>
          </w:tcPr>
          <w:p w14:paraId="34986179"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881" w:type="dxa"/>
            <w:tcBorders>
              <w:top w:val="nil"/>
              <w:left w:val="nil"/>
              <w:bottom w:val="nil"/>
              <w:right w:val="nil"/>
            </w:tcBorders>
            <w:shd w:val="clear" w:color="auto" w:fill="auto"/>
            <w:hideMark/>
          </w:tcPr>
          <w:p w14:paraId="54E02D2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63" w:type="dxa"/>
            <w:tcBorders>
              <w:top w:val="nil"/>
              <w:left w:val="nil"/>
              <w:bottom w:val="nil"/>
              <w:right w:val="nil"/>
            </w:tcBorders>
            <w:shd w:val="clear" w:color="auto" w:fill="auto"/>
            <w:hideMark/>
          </w:tcPr>
          <w:p w14:paraId="37322FD4"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43" w:type="dxa"/>
            <w:tcBorders>
              <w:top w:val="nil"/>
              <w:left w:val="nil"/>
              <w:bottom w:val="nil"/>
              <w:right w:val="nil"/>
            </w:tcBorders>
            <w:shd w:val="clear" w:color="auto" w:fill="auto"/>
            <w:hideMark/>
          </w:tcPr>
          <w:p w14:paraId="1B61A3F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96" w:type="dxa"/>
            <w:tcBorders>
              <w:top w:val="nil"/>
              <w:left w:val="nil"/>
              <w:bottom w:val="nil"/>
              <w:right w:val="nil"/>
            </w:tcBorders>
            <w:shd w:val="clear" w:color="auto" w:fill="auto"/>
            <w:hideMark/>
          </w:tcPr>
          <w:p w14:paraId="0BDD2829"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1" w:type="dxa"/>
            <w:tcBorders>
              <w:top w:val="nil"/>
              <w:left w:val="nil"/>
              <w:bottom w:val="nil"/>
              <w:right w:val="nil"/>
            </w:tcBorders>
            <w:shd w:val="clear" w:color="auto" w:fill="auto"/>
            <w:hideMark/>
          </w:tcPr>
          <w:p w14:paraId="3E5A5B0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425" w:type="dxa"/>
            <w:tcBorders>
              <w:top w:val="nil"/>
              <w:left w:val="nil"/>
              <w:bottom w:val="nil"/>
              <w:right w:val="nil"/>
            </w:tcBorders>
            <w:shd w:val="clear" w:color="auto" w:fill="auto"/>
            <w:hideMark/>
          </w:tcPr>
          <w:p w14:paraId="2B63D75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99" w:type="dxa"/>
            <w:tcBorders>
              <w:top w:val="nil"/>
              <w:left w:val="nil"/>
              <w:bottom w:val="nil"/>
              <w:right w:val="nil"/>
            </w:tcBorders>
            <w:shd w:val="clear" w:color="auto" w:fill="auto"/>
            <w:hideMark/>
          </w:tcPr>
          <w:p w14:paraId="3049FC3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93" w:type="dxa"/>
            <w:tcBorders>
              <w:top w:val="nil"/>
              <w:left w:val="nil"/>
              <w:bottom w:val="nil"/>
              <w:right w:val="nil"/>
            </w:tcBorders>
            <w:shd w:val="clear" w:color="auto" w:fill="auto"/>
            <w:hideMark/>
          </w:tcPr>
          <w:p w14:paraId="215E1710"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60" w:type="dxa"/>
            <w:tcBorders>
              <w:top w:val="nil"/>
              <w:left w:val="nil"/>
              <w:bottom w:val="nil"/>
              <w:right w:val="nil"/>
            </w:tcBorders>
            <w:shd w:val="clear" w:color="auto" w:fill="auto"/>
            <w:hideMark/>
          </w:tcPr>
          <w:p w14:paraId="31A77A0F"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99" w:type="dxa"/>
            <w:tcBorders>
              <w:top w:val="nil"/>
              <w:left w:val="nil"/>
              <w:bottom w:val="nil"/>
              <w:right w:val="nil"/>
            </w:tcBorders>
            <w:shd w:val="clear" w:color="auto" w:fill="auto"/>
            <w:hideMark/>
          </w:tcPr>
          <w:p w14:paraId="0102629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34" w:type="dxa"/>
            <w:tcBorders>
              <w:top w:val="nil"/>
              <w:left w:val="nil"/>
              <w:bottom w:val="nil"/>
              <w:right w:val="nil"/>
            </w:tcBorders>
            <w:shd w:val="clear" w:color="auto" w:fill="auto"/>
            <w:hideMark/>
          </w:tcPr>
          <w:p w14:paraId="538D568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08" w:type="dxa"/>
            <w:tcBorders>
              <w:top w:val="nil"/>
              <w:left w:val="nil"/>
              <w:bottom w:val="nil"/>
              <w:right w:val="nil"/>
            </w:tcBorders>
            <w:shd w:val="clear" w:color="auto" w:fill="auto"/>
            <w:hideMark/>
          </w:tcPr>
          <w:p w14:paraId="703E70A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19" w:type="dxa"/>
            <w:tcBorders>
              <w:top w:val="nil"/>
              <w:left w:val="nil"/>
              <w:bottom w:val="nil"/>
              <w:right w:val="nil"/>
            </w:tcBorders>
            <w:shd w:val="clear" w:color="auto" w:fill="auto"/>
            <w:hideMark/>
          </w:tcPr>
          <w:p w14:paraId="2674D7F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r>
      <w:tr w:rsidR="00C937FD" w:rsidRPr="00C937FD" w14:paraId="3C03727E" w14:textId="77777777" w:rsidTr="00C937FD">
        <w:tc>
          <w:tcPr>
            <w:tcW w:w="40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3717881"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N п/п</w:t>
            </w:r>
          </w:p>
        </w:tc>
        <w:tc>
          <w:tcPr>
            <w:tcW w:w="88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328E979"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Наименование мероприятия/объекта капитального строительства (объе</w:t>
            </w:r>
            <w:r w:rsidRPr="00C937FD">
              <w:rPr>
                <w:rFonts w:ascii="Times New Roman" w:eastAsia="Times New Roman" w:hAnsi="Times New Roman" w:cs="Times New Roman"/>
                <w:sz w:val="24"/>
                <w:szCs w:val="24"/>
                <w:lang w:eastAsia="ru-RU"/>
              </w:rPr>
              <w:lastRenderedPageBreak/>
              <w:t>кта недвижимого имущества)</w:t>
            </w:r>
          </w:p>
        </w:tc>
        <w:tc>
          <w:tcPr>
            <w:tcW w:w="76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3917D0F"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Механизм реализации объекта (новое строительство, реко</w:t>
            </w:r>
            <w:r w:rsidRPr="00C937FD">
              <w:rPr>
                <w:rFonts w:ascii="Times New Roman" w:eastAsia="Times New Roman" w:hAnsi="Times New Roman" w:cs="Times New Roman"/>
                <w:sz w:val="24"/>
                <w:szCs w:val="24"/>
                <w:lang w:eastAsia="ru-RU"/>
              </w:rPr>
              <w:lastRenderedPageBreak/>
              <w:t>нструкция, техническое перевооружение, приобретение, обоснование инвестиций, строительство "под ключ")</w:t>
            </w:r>
          </w:p>
        </w:tc>
        <w:tc>
          <w:tcPr>
            <w:tcW w:w="64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F776179"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Создаваемая мощность (прирост мощност</w:t>
            </w:r>
            <w:r w:rsidRPr="00C937FD">
              <w:rPr>
                <w:rFonts w:ascii="Times New Roman" w:eastAsia="Times New Roman" w:hAnsi="Times New Roman" w:cs="Times New Roman"/>
                <w:sz w:val="24"/>
                <w:szCs w:val="24"/>
                <w:lang w:eastAsia="ru-RU"/>
              </w:rPr>
              <w:lastRenderedPageBreak/>
              <w:t>и) объекта</w:t>
            </w:r>
          </w:p>
        </w:tc>
        <w:tc>
          <w:tcPr>
            <w:tcW w:w="896"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1E31B33"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Наличие утвержденной проектно-сметной документации (имеется/отсутс</w:t>
            </w:r>
            <w:r w:rsidRPr="00C937FD">
              <w:rPr>
                <w:rFonts w:ascii="Times New Roman" w:eastAsia="Times New Roman" w:hAnsi="Times New Roman" w:cs="Times New Roman"/>
                <w:sz w:val="24"/>
                <w:szCs w:val="24"/>
                <w:lang w:eastAsia="ru-RU"/>
              </w:rPr>
              <w:lastRenderedPageBreak/>
              <w:t>твует)</w:t>
            </w:r>
          </w:p>
        </w:tc>
        <w:tc>
          <w:tcPr>
            <w:tcW w:w="73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0974EDD"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 xml:space="preserve">Сметная стоимость объекта или предполагаемая </w:t>
            </w:r>
            <w:r w:rsidRPr="00C937FD">
              <w:rPr>
                <w:rFonts w:ascii="Times New Roman" w:eastAsia="Times New Roman" w:hAnsi="Times New Roman" w:cs="Times New Roman"/>
                <w:sz w:val="24"/>
                <w:szCs w:val="24"/>
                <w:lang w:eastAsia="ru-RU"/>
              </w:rPr>
              <w:lastRenderedPageBreak/>
              <w:t>(предельная) стоимость объекта (тыс. рублей)</w:t>
            </w:r>
          </w:p>
        </w:tc>
        <w:tc>
          <w:tcPr>
            <w:tcW w:w="4318"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B95E3D"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Плановый объем и источники финансирования по годам, тыс. рублей</w:t>
            </w:r>
          </w:p>
        </w:tc>
        <w:tc>
          <w:tcPr>
            <w:tcW w:w="71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D60F77D"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Срок планируемого ввода (приобретения) объект</w:t>
            </w:r>
            <w:r w:rsidRPr="00C937FD">
              <w:rPr>
                <w:rFonts w:ascii="Times New Roman" w:eastAsia="Times New Roman" w:hAnsi="Times New Roman" w:cs="Times New Roman"/>
                <w:sz w:val="24"/>
                <w:szCs w:val="24"/>
                <w:lang w:eastAsia="ru-RU"/>
              </w:rPr>
              <w:lastRenderedPageBreak/>
              <w:t>а в эксплуатацию</w:t>
            </w:r>
          </w:p>
        </w:tc>
      </w:tr>
      <w:tr w:rsidR="00C937FD" w:rsidRPr="00C937FD" w14:paraId="2568B188" w14:textId="77777777" w:rsidTr="00C937FD">
        <w:tc>
          <w:tcPr>
            <w:tcW w:w="40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B4C1DD1"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88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220D72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6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0EAF9A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178CA51"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96"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1F6844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93D8591"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42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839C320"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год</w:t>
            </w:r>
          </w:p>
        </w:tc>
        <w:tc>
          <w:tcPr>
            <w:tcW w:w="139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FF65FD"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Общий объем финансирования, тыс. рублей</w:t>
            </w:r>
          </w:p>
        </w:tc>
        <w:tc>
          <w:tcPr>
            <w:tcW w:w="660"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2F859B3"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федеральный бюджет</w:t>
            </w:r>
          </w:p>
        </w:tc>
        <w:tc>
          <w:tcPr>
            <w:tcW w:w="59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C960A1C"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областной бюджет</w:t>
            </w:r>
          </w:p>
        </w:tc>
        <w:tc>
          <w:tcPr>
            <w:tcW w:w="53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30EA518"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местный бюджет</w:t>
            </w:r>
          </w:p>
        </w:tc>
        <w:tc>
          <w:tcPr>
            <w:tcW w:w="70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3E06A27"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внебюджетные источники</w:t>
            </w:r>
          </w:p>
        </w:tc>
        <w:tc>
          <w:tcPr>
            <w:tcW w:w="71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3552B3D"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r>
      <w:tr w:rsidR="00C937FD" w:rsidRPr="00C937FD" w14:paraId="0AC966D6" w14:textId="77777777" w:rsidTr="00C937FD">
        <w:tc>
          <w:tcPr>
            <w:tcW w:w="40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C6F7750"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8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B4107C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6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8D48E0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4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D5A4F01"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96"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C95C1B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8364A8C"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42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5D6C35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118CD8"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всего</w:t>
            </w:r>
          </w:p>
        </w:tc>
        <w:tc>
          <w:tcPr>
            <w:tcW w:w="79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550DF1"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 том числе на ПИР и ПСД/обоснование инве</w:t>
            </w:r>
            <w:r w:rsidRPr="00C937FD">
              <w:rPr>
                <w:rFonts w:ascii="Times New Roman" w:eastAsia="Times New Roman" w:hAnsi="Times New Roman" w:cs="Times New Roman"/>
                <w:sz w:val="24"/>
                <w:szCs w:val="24"/>
                <w:lang w:eastAsia="ru-RU"/>
              </w:rPr>
              <w:lastRenderedPageBreak/>
              <w:t>стиций</w:t>
            </w:r>
          </w:p>
        </w:tc>
        <w:tc>
          <w:tcPr>
            <w:tcW w:w="660"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904975D"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59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02FA932"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3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F7AB7E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0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1EE29D5"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1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8C78F18"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r>
      <w:tr w:rsidR="00C937FD" w:rsidRPr="00C937FD" w14:paraId="64C05D96" w14:textId="77777777" w:rsidTr="00C937FD">
        <w:tc>
          <w:tcPr>
            <w:tcW w:w="9355"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7AE56C" w14:textId="77777777"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Подпрограмма "Развитие водохозяйственного комплекса и охрана окружающей среды в Амурской области"</w:t>
            </w:r>
          </w:p>
        </w:tc>
      </w:tr>
      <w:tr w:rsidR="00C937FD" w:rsidRPr="00C937FD" w14:paraId="02A95C1C" w14:textId="77777777" w:rsidTr="00C937FD">
        <w:tc>
          <w:tcPr>
            <w:tcW w:w="40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2D33F5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w:t>
            </w:r>
          </w:p>
        </w:tc>
        <w:tc>
          <w:tcPr>
            <w:tcW w:w="88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D321CD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Мероприятие 1 "Капитальные вложения в объекты государственной собственности", в том числе</w:t>
            </w:r>
          </w:p>
        </w:tc>
        <w:tc>
          <w:tcPr>
            <w:tcW w:w="7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891FF9"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9C7252"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DA659E"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793039"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42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3BBBAB"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5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9B7B7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128271,62</w:t>
            </w:r>
          </w:p>
        </w:tc>
        <w:tc>
          <w:tcPr>
            <w:tcW w:w="79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DC773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128271,62</w:t>
            </w:r>
          </w:p>
        </w:tc>
        <w:tc>
          <w:tcPr>
            <w:tcW w:w="66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D77EC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26AE4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128271,62</w:t>
            </w:r>
          </w:p>
        </w:tc>
        <w:tc>
          <w:tcPr>
            <w:tcW w:w="53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F8662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73E54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71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2E7E20"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r>
      <w:tr w:rsidR="00C937FD" w:rsidRPr="00C937FD" w14:paraId="668DF016" w14:textId="77777777" w:rsidTr="00C937FD">
        <w:tc>
          <w:tcPr>
            <w:tcW w:w="40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63F406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8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396FCBA"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6A2A5C"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E7ED80"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8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8F3EC9"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73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688574"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42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D4843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2022</w:t>
            </w:r>
          </w:p>
        </w:tc>
        <w:tc>
          <w:tcPr>
            <w:tcW w:w="5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E0F9F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128271,62</w:t>
            </w:r>
          </w:p>
        </w:tc>
        <w:tc>
          <w:tcPr>
            <w:tcW w:w="79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E327D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128271,62</w:t>
            </w:r>
          </w:p>
        </w:tc>
        <w:tc>
          <w:tcPr>
            <w:tcW w:w="66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7B4CA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5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38605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128271,62</w:t>
            </w:r>
          </w:p>
        </w:tc>
        <w:tc>
          <w:tcPr>
            <w:tcW w:w="53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D4898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ACC20D"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0,00</w:t>
            </w:r>
          </w:p>
        </w:tc>
        <w:tc>
          <w:tcPr>
            <w:tcW w:w="71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9D6DE6" w14:textId="77777777" w:rsidR="00C937FD" w:rsidRPr="00C937FD" w:rsidRDefault="00C937FD" w:rsidP="00C937FD">
            <w:pPr>
              <w:spacing w:after="0" w:line="240" w:lineRule="auto"/>
              <w:rPr>
                <w:rFonts w:ascii="Times New Roman" w:eastAsia="Times New Roman" w:hAnsi="Times New Roman" w:cs="Times New Roman"/>
                <w:sz w:val="24"/>
                <w:szCs w:val="24"/>
                <w:lang w:eastAsia="ru-RU"/>
              </w:rPr>
            </w:pPr>
          </w:p>
        </w:tc>
      </w:tr>
      <w:tr w:rsidR="00C937FD" w:rsidRPr="00C937FD" w14:paraId="5BDAC839" w14:textId="77777777" w:rsidTr="00C937FD">
        <w:tc>
          <w:tcPr>
            <w:tcW w:w="40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6E406C88"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1.1.</w:t>
            </w:r>
          </w:p>
        </w:tc>
        <w:tc>
          <w:tcPr>
            <w:tcW w:w="881"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389096DE"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 xml:space="preserve">Строительство сооружений инженерной защиты от паводковых вод, с. Усть-Ивановка, с. </w:t>
            </w:r>
            <w:r w:rsidRPr="00C937FD">
              <w:rPr>
                <w:rFonts w:ascii="Arial" w:eastAsia="Times New Roman" w:hAnsi="Arial" w:cs="Arial"/>
                <w:sz w:val="24"/>
                <w:szCs w:val="24"/>
                <w:lang w:eastAsia="ru-RU"/>
              </w:rPr>
              <w:lastRenderedPageBreak/>
              <w:t>Владимировка, с. Гродеково Благовещенского района Амурской области</w:t>
            </w:r>
          </w:p>
        </w:tc>
        <w:tc>
          <w:tcPr>
            <w:tcW w:w="7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1DF8870F"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lastRenderedPageBreak/>
              <w:t>Новое строительство</w:t>
            </w:r>
          </w:p>
        </w:tc>
        <w:tc>
          <w:tcPr>
            <w:tcW w:w="64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62621E11"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Проект</w:t>
            </w:r>
          </w:p>
        </w:tc>
        <w:tc>
          <w:tcPr>
            <w:tcW w:w="896"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69286749"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w:t>
            </w:r>
          </w:p>
        </w:tc>
        <w:tc>
          <w:tcPr>
            <w:tcW w:w="731"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4E0F580D"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128271,62</w:t>
            </w:r>
          </w:p>
        </w:tc>
        <w:tc>
          <w:tcPr>
            <w:tcW w:w="42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3DB1C037" w14:textId="77777777" w:rsidR="00C937FD" w:rsidRPr="00C937FD" w:rsidRDefault="00C937FD" w:rsidP="00C937FD">
            <w:pPr>
              <w:spacing w:after="0" w:line="240" w:lineRule="auto"/>
              <w:rPr>
                <w:rFonts w:ascii="Arial" w:eastAsia="Times New Roman" w:hAnsi="Arial" w:cs="Arial"/>
                <w:sz w:val="24"/>
                <w:szCs w:val="24"/>
                <w:lang w:eastAsia="ru-RU"/>
              </w:rPr>
            </w:pPr>
          </w:p>
        </w:tc>
        <w:tc>
          <w:tcPr>
            <w:tcW w:w="59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6727E17C"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128271,62</w:t>
            </w:r>
          </w:p>
        </w:tc>
        <w:tc>
          <w:tcPr>
            <w:tcW w:w="79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00023448"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128271,62</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6F9C66A6"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0,00</w:t>
            </w:r>
          </w:p>
        </w:tc>
        <w:tc>
          <w:tcPr>
            <w:tcW w:w="59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5E1AECDC"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128271,62</w:t>
            </w:r>
          </w:p>
        </w:tc>
        <w:tc>
          <w:tcPr>
            <w:tcW w:w="53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49FD939B" w14:textId="77777777" w:rsidR="00C937FD" w:rsidRPr="00C937FD" w:rsidRDefault="00C937FD" w:rsidP="00C937FD">
            <w:pPr>
              <w:spacing w:after="0" w:line="240" w:lineRule="auto"/>
              <w:rPr>
                <w:rFonts w:ascii="Arial" w:eastAsia="Times New Roman" w:hAnsi="Arial" w:cs="Arial"/>
                <w:sz w:val="24"/>
                <w:szCs w:val="24"/>
                <w:lang w:eastAsia="ru-RU"/>
              </w:rPr>
            </w:pPr>
          </w:p>
        </w:tc>
        <w:tc>
          <w:tcPr>
            <w:tcW w:w="0" w:type="auto"/>
            <w:shd w:val="clear" w:color="auto" w:fill="auto"/>
            <w:vAlign w:val="center"/>
            <w:hideMark/>
          </w:tcPr>
          <w:p w14:paraId="2014796D"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c>
          <w:tcPr>
            <w:tcW w:w="0" w:type="auto"/>
            <w:shd w:val="clear" w:color="auto" w:fill="auto"/>
            <w:vAlign w:val="center"/>
            <w:hideMark/>
          </w:tcPr>
          <w:p w14:paraId="4C831573" w14:textId="77777777" w:rsidR="00C937FD" w:rsidRPr="00C937FD" w:rsidRDefault="00C937FD" w:rsidP="00C937FD">
            <w:pPr>
              <w:spacing w:after="0" w:line="240" w:lineRule="auto"/>
              <w:rPr>
                <w:rFonts w:ascii="Times New Roman" w:eastAsia="Times New Roman" w:hAnsi="Times New Roman" w:cs="Times New Roman"/>
                <w:sz w:val="20"/>
                <w:szCs w:val="20"/>
                <w:lang w:eastAsia="ru-RU"/>
              </w:rPr>
            </w:pPr>
          </w:p>
        </w:tc>
      </w:tr>
    </w:tbl>
    <w:p w14:paraId="65CDC703" w14:textId="77777777" w:rsidR="00C937FD" w:rsidRPr="00C937FD" w:rsidRDefault="00C937FD" w:rsidP="00C937FD">
      <w:pPr>
        <w:spacing w:after="240" w:line="240" w:lineRule="auto"/>
        <w:jc w:val="right"/>
        <w:textAlignment w:val="baseline"/>
        <w:outlineLvl w:val="2"/>
        <w:rPr>
          <w:rFonts w:ascii="Arial" w:eastAsia="Times New Roman" w:hAnsi="Arial" w:cs="Arial"/>
          <w:b/>
          <w:bCs/>
          <w:sz w:val="24"/>
          <w:szCs w:val="24"/>
          <w:lang w:eastAsia="ru-RU"/>
        </w:rPr>
      </w:pPr>
      <w:r w:rsidRPr="00C937FD">
        <w:rPr>
          <w:rFonts w:ascii="Arial" w:eastAsia="Times New Roman" w:hAnsi="Arial" w:cs="Arial"/>
          <w:b/>
          <w:bCs/>
          <w:sz w:val="24"/>
          <w:szCs w:val="24"/>
          <w:lang w:eastAsia="ru-RU"/>
        </w:rPr>
        <w:t>Приложение N 5</w:t>
      </w:r>
      <w:r w:rsidRPr="00C937FD">
        <w:rPr>
          <w:rFonts w:ascii="Arial" w:eastAsia="Times New Roman" w:hAnsi="Arial" w:cs="Arial"/>
          <w:b/>
          <w:bCs/>
          <w:sz w:val="24"/>
          <w:szCs w:val="24"/>
          <w:lang w:eastAsia="ru-RU"/>
        </w:rPr>
        <w:br/>
        <w:t>к Государственной программе</w:t>
      </w:r>
    </w:p>
    <w:p w14:paraId="22589DA0" w14:textId="77777777" w:rsidR="00C937FD" w:rsidRPr="00C937FD" w:rsidRDefault="00C937FD" w:rsidP="00C937FD">
      <w:pPr>
        <w:spacing w:after="240" w:line="240" w:lineRule="auto"/>
        <w:jc w:val="center"/>
        <w:textAlignment w:val="baseline"/>
        <w:rPr>
          <w:rFonts w:ascii="Arial" w:eastAsia="Times New Roman" w:hAnsi="Arial" w:cs="Arial"/>
          <w:b/>
          <w:bCs/>
          <w:sz w:val="24"/>
          <w:szCs w:val="24"/>
          <w:lang w:eastAsia="ru-RU"/>
        </w:rPr>
      </w:pPr>
      <w:r w:rsidRPr="00C937FD">
        <w:rPr>
          <w:rFonts w:ascii="Arial" w:eastAsia="Times New Roman" w:hAnsi="Arial" w:cs="Arial"/>
          <w:b/>
          <w:bCs/>
          <w:sz w:val="24"/>
          <w:szCs w:val="24"/>
          <w:lang w:eastAsia="ru-RU"/>
        </w:rPr>
        <w:br/>
      </w:r>
      <w:r w:rsidRPr="00C937FD">
        <w:rPr>
          <w:rFonts w:ascii="Arial" w:eastAsia="Times New Roman" w:hAnsi="Arial" w:cs="Arial"/>
          <w:b/>
          <w:bCs/>
          <w:sz w:val="24"/>
          <w:szCs w:val="24"/>
          <w:lang w:eastAsia="ru-RU"/>
        </w:rPr>
        <w:br/>
        <w:t>ПОРЯДОК ПРЕДОСТАВЛЕНИЯ И РАСПРЕДЕЛЕНИЯ СУБСИДИЙ БЮДЖЕТАМ МУНИЦИПАЛЬНЫХ ОБРАЗОВАНИЙ НА СОФИНАНСИРОВАНИЕ КАПИТАЛЬНЫХ ВЛОЖЕНИЙ В ОБЪЕКТЫ МУНИЦИПАЛЬНОЙ СОБСТВЕННОСТИ</w:t>
      </w:r>
    </w:p>
    <w:p w14:paraId="3CA3CD4E" w14:textId="5FC92741" w:rsidR="00C937FD" w:rsidRPr="00C937FD" w:rsidRDefault="00C937FD" w:rsidP="00C937FD">
      <w:pPr>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ред. постановления Правительства Амурской области от 07.06.2021 N 366)</w:t>
      </w:r>
    </w:p>
    <w:p w14:paraId="7307FC6E"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146BF2A9"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 Настоящий Порядок устанавливает цели, условия предоставления и распределения субсидий, источником финансового обеспечения которых являются средства областного бюджета, бюджетам муниципальных образований на софинансирование объектов капитального строительства муниципальной собственности (далее - субсидии), критерии отбора муниципальных образований для предоставления субсидий и методику распределения субсидий между муниципальными образованиями.</w:t>
      </w:r>
      <w:r w:rsidRPr="00C937FD">
        <w:rPr>
          <w:rFonts w:ascii="Arial" w:eastAsia="Times New Roman" w:hAnsi="Arial" w:cs="Arial"/>
          <w:sz w:val="24"/>
          <w:szCs w:val="24"/>
          <w:lang w:eastAsia="ru-RU"/>
        </w:rPr>
        <w:br/>
      </w:r>
    </w:p>
    <w:p w14:paraId="0C490A0D"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913413A"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 Субсидии предоставляются в целях софинансирования реализации мероприятий, направленных на снижение или предотвращение ущерба от вредного воздействия вод, строительство и реконструкцию сооружений инженерной защиты от паводковых вод.</w:t>
      </w:r>
      <w:r w:rsidRPr="00C937FD">
        <w:rPr>
          <w:rFonts w:ascii="Arial" w:eastAsia="Times New Roman" w:hAnsi="Arial" w:cs="Arial"/>
          <w:sz w:val="24"/>
          <w:szCs w:val="24"/>
          <w:lang w:eastAsia="ru-RU"/>
        </w:rPr>
        <w:br/>
      </w:r>
    </w:p>
    <w:p w14:paraId="22BA4A3B"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FBE6C15"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3. Главными распорядителями средств областного бюджета (далее - главные распорядители) по предоставлению субсидии являются:</w:t>
      </w:r>
      <w:r w:rsidRPr="00C937FD">
        <w:rPr>
          <w:rFonts w:ascii="Arial" w:eastAsia="Times New Roman" w:hAnsi="Arial" w:cs="Arial"/>
          <w:sz w:val="24"/>
          <w:szCs w:val="24"/>
          <w:lang w:eastAsia="ru-RU"/>
        </w:rPr>
        <w:br/>
      </w:r>
    </w:p>
    <w:p w14:paraId="274559BE"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A908805"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 xml:space="preserve">1) министерство строительства и архитектуры Амурской области в части мероприятий по строительству, реконструкции линейных, искусственных </w:t>
      </w:r>
      <w:r w:rsidRPr="00C937FD">
        <w:rPr>
          <w:rFonts w:ascii="Arial" w:eastAsia="Times New Roman" w:hAnsi="Arial" w:cs="Arial"/>
          <w:sz w:val="24"/>
          <w:szCs w:val="24"/>
          <w:lang w:eastAsia="ru-RU"/>
        </w:rPr>
        <w:lastRenderedPageBreak/>
        <w:t>сооружений инженерной защиты от паводковых вод;</w:t>
      </w:r>
      <w:r w:rsidRPr="00C937FD">
        <w:rPr>
          <w:rFonts w:ascii="Arial" w:eastAsia="Times New Roman" w:hAnsi="Arial" w:cs="Arial"/>
          <w:sz w:val="24"/>
          <w:szCs w:val="24"/>
          <w:lang w:eastAsia="ru-RU"/>
        </w:rPr>
        <w:br/>
      </w:r>
    </w:p>
    <w:p w14:paraId="05BEF1ED"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0953B6DD"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 министерство природных ресурсов Амурской области в части мероприятий, направленных на снижение или предотвращение ущерба от вредного воздействия вод, в том числе на строительство, реконструкцию объектов водохозяйственного комплекса и разработку (корректировку) проектно-сметной документации.</w:t>
      </w:r>
      <w:r w:rsidRPr="00C937FD">
        <w:rPr>
          <w:rFonts w:ascii="Arial" w:eastAsia="Times New Roman" w:hAnsi="Arial" w:cs="Arial"/>
          <w:sz w:val="24"/>
          <w:szCs w:val="24"/>
          <w:lang w:eastAsia="ru-RU"/>
        </w:rPr>
        <w:br/>
      </w:r>
    </w:p>
    <w:p w14:paraId="6B9B04BD"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511B94D"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4. Условиями предоставления и расходования субсидии являются:</w:t>
      </w:r>
      <w:r w:rsidRPr="00C937FD">
        <w:rPr>
          <w:rFonts w:ascii="Arial" w:eastAsia="Times New Roman" w:hAnsi="Arial" w:cs="Arial"/>
          <w:sz w:val="24"/>
          <w:szCs w:val="24"/>
          <w:lang w:eastAsia="ru-RU"/>
        </w:rPr>
        <w:br/>
      </w:r>
    </w:p>
    <w:p w14:paraId="03FE9585"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8BABAEC"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 наличие муниципальной программы, предусматривающей реализацию мероприятий, указанных в пункте 2 настоящего Порядка (далее - муниципальная программа);</w:t>
      </w:r>
      <w:r w:rsidRPr="00C937FD">
        <w:rPr>
          <w:rFonts w:ascii="Arial" w:eastAsia="Times New Roman" w:hAnsi="Arial" w:cs="Arial"/>
          <w:sz w:val="24"/>
          <w:szCs w:val="24"/>
          <w:lang w:eastAsia="ru-RU"/>
        </w:rPr>
        <w:br/>
      </w:r>
    </w:p>
    <w:p w14:paraId="0EA1E500"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3DAEEBD"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 наличие в бюджете муниципального образования (сводной бюджетной росписи местного бюджета) бюджетных ассигнований на исполнение расходного обязательства муниципального образования, в целях софинансирования которого предоставляется субсидия, в объеме, необходимом для его исполнения, включая размер планируемой к предоставлению из областного бюджета субсидии;</w:t>
      </w:r>
      <w:r w:rsidRPr="00C937FD">
        <w:rPr>
          <w:rFonts w:ascii="Arial" w:eastAsia="Times New Roman" w:hAnsi="Arial" w:cs="Arial"/>
          <w:sz w:val="24"/>
          <w:szCs w:val="24"/>
          <w:lang w:eastAsia="ru-RU"/>
        </w:rPr>
        <w:br/>
      </w:r>
    </w:p>
    <w:p w14:paraId="3105BC47"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414ADC2"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3) заключение соглашения в соответствии с пунктом 11 настоящего Порядка.</w:t>
      </w:r>
      <w:r w:rsidRPr="00C937FD">
        <w:rPr>
          <w:rFonts w:ascii="Arial" w:eastAsia="Times New Roman" w:hAnsi="Arial" w:cs="Arial"/>
          <w:sz w:val="24"/>
          <w:szCs w:val="24"/>
          <w:lang w:eastAsia="ru-RU"/>
        </w:rPr>
        <w:br/>
      </w:r>
    </w:p>
    <w:p w14:paraId="685ACDA1"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E8F97BD"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5. Критерии отбора муниципальных образований для предоставления субсидий:</w:t>
      </w:r>
      <w:r w:rsidRPr="00C937FD">
        <w:rPr>
          <w:rFonts w:ascii="Arial" w:eastAsia="Times New Roman" w:hAnsi="Arial" w:cs="Arial"/>
          <w:sz w:val="24"/>
          <w:szCs w:val="24"/>
          <w:lang w:eastAsia="ru-RU"/>
        </w:rPr>
        <w:br/>
      </w:r>
    </w:p>
    <w:p w14:paraId="65BD3055"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5F424B1"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 на софинансирование мероприятий по строительству, реконструкции линейных, искусственных сооружений инженерной защиты от паводковых вод:</w:t>
      </w:r>
      <w:r w:rsidRPr="00C937FD">
        <w:rPr>
          <w:rFonts w:ascii="Arial" w:eastAsia="Times New Roman" w:hAnsi="Arial" w:cs="Arial"/>
          <w:sz w:val="24"/>
          <w:szCs w:val="24"/>
          <w:lang w:eastAsia="ru-RU"/>
        </w:rPr>
        <w:br/>
      </w:r>
    </w:p>
    <w:p w14:paraId="22305ECA"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4B11F9C"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а) наличие утвержденной проектной и сметной документации;</w:t>
      </w:r>
      <w:r w:rsidRPr="00C937FD">
        <w:rPr>
          <w:rFonts w:ascii="Arial" w:eastAsia="Times New Roman" w:hAnsi="Arial" w:cs="Arial"/>
          <w:sz w:val="24"/>
          <w:szCs w:val="24"/>
          <w:lang w:eastAsia="ru-RU"/>
        </w:rPr>
        <w:br/>
      </w:r>
    </w:p>
    <w:p w14:paraId="0A166E4E"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9925684"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б) наивысшее значение оценки размера вероятного предотвращаемого ущерба от вредного воздействия вод;</w:t>
      </w:r>
      <w:r w:rsidRPr="00C937FD">
        <w:rPr>
          <w:rFonts w:ascii="Arial" w:eastAsia="Times New Roman" w:hAnsi="Arial" w:cs="Arial"/>
          <w:sz w:val="24"/>
          <w:szCs w:val="24"/>
          <w:lang w:eastAsia="ru-RU"/>
        </w:rPr>
        <w:br/>
      </w:r>
    </w:p>
    <w:p w14:paraId="1E0DD7ED"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4216E00"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наивысшее значение индекса экономической эффективности реализации мероприятий, указанных в пункте 2 настоящего Порядка;</w:t>
      </w:r>
      <w:r w:rsidRPr="00C937FD">
        <w:rPr>
          <w:rFonts w:ascii="Arial" w:eastAsia="Times New Roman" w:hAnsi="Arial" w:cs="Arial"/>
          <w:sz w:val="24"/>
          <w:szCs w:val="24"/>
          <w:lang w:eastAsia="ru-RU"/>
        </w:rPr>
        <w:br/>
      </w:r>
    </w:p>
    <w:p w14:paraId="6185B3BD"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14D4D46"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 на софинансирование мероприятий, направленных на снижение или предотвращение ущерба от вредного воздействия вод, в том числе на строительство, реконструкцию объектов водохозяйственного комплекса и разработку (корректировку) проектно-сметной документации:</w:t>
      </w:r>
      <w:r w:rsidRPr="00C937FD">
        <w:rPr>
          <w:rFonts w:ascii="Arial" w:eastAsia="Times New Roman" w:hAnsi="Arial" w:cs="Arial"/>
          <w:sz w:val="24"/>
          <w:szCs w:val="24"/>
          <w:lang w:eastAsia="ru-RU"/>
        </w:rPr>
        <w:br/>
      </w:r>
    </w:p>
    <w:p w14:paraId="6D9A5AAE"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595C6C3"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lastRenderedPageBreak/>
        <w:t>а) наличие утвержденных сметных расчетов стоимости разработки (корректировки) проектной документации;</w:t>
      </w:r>
      <w:r w:rsidRPr="00C937FD">
        <w:rPr>
          <w:rFonts w:ascii="Arial" w:eastAsia="Times New Roman" w:hAnsi="Arial" w:cs="Arial"/>
          <w:sz w:val="24"/>
          <w:szCs w:val="24"/>
          <w:lang w:eastAsia="ru-RU"/>
        </w:rPr>
        <w:br/>
      </w:r>
    </w:p>
    <w:p w14:paraId="6DF702ED"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8382101"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б) наивысшее значение оценки размера вероятного предотвращаемого ущерба от вредного воздействия вод;</w:t>
      </w:r>
      <w:r w:rsidRPr="00C937FD">
        <w:rPr>
          <w:rFonts w:ascii="Arial" w:eastAsia="Times New Roman" w:hAnsi="Arial" w:cs="Arial"/>
          <w:sz w:val="24"/>
          <w:szCs w:val="24"/>
          <w:lang w:eastAsia="ru-RU"/>
        </w:rPr>
        <w:br/>
      </w:r>
    </w:p>
    <w:p w14:paraId="5C56F436"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0EE39516"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наивысшее значение индекса экономической эффективности реализации мероприятий, указанных в пункте 2 настоящего Порядка.</w:t>
      </w:r>
      <w:r w:rsidRPr="00C937FD">
        <w:rPr>
          <w:rFonts w:ascii="Arial" w:eastAsia="Times New Roman" w:hAnsi="Arial" w:cs="Arial"/>
          <w:sz w:val="24"/>
          <w:szCs w:val="24"/>
          <w:lang w:eastAsia="ru-RU"/>
        </w:rPr>
        <w:br/>
      </w:r>
    </w:p>
    <w:p w14:paraId="4BDB1BD2"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FC73549"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6. Субсидии предоставляются по заявкам муниципальных образований, подаваемым главным распорядителям до 15 августа текущего финансового года.</w:t>
      </w:r>
      <w:r w:rsidRPr="00C937FD">
        <w:rPr>
          <w:rFonts w:ascii="Arial" w:eastAsia="Times New Roman" w:hAnsi="Arial" w:cs="Arial"/>
          <w:sz w:val="24"/>
          <w:szCs w:val="24"/>
          <w:lang w:eastAsia="ru-RU"/>
        </w:rPr>
        <w:br/>
      </w:r>
    </w:p>
    <w:p w14:paraId="0853FDE0"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93F3160"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К заявкам муниципальных образований, подаваемым:</w:t>
      </w:r>
      <w:r w:rsidRPr="00C937FD">
        <w:rPr>
          <w:rFonts w:ascii="Arial" w:eastAsia="Times New Roman" w:hAnsi="Arial" w:cs="Arial"/>
          <w:sz w:val="24"/>
          <w:szCs w:val="24"/>
          <w:lang w:eastAsia="ru-RU"/>
        </w:rPr>
        <w:br/>
      </w:r>
    </w:p>
    <w:p w14:paraId="2855EFCA"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03DCEFE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 в министерство строительства и архитектуры Амурской области на софинансирование мероприятий по строительству, реконструкции линейных, искусственных сооружений инженерной защиты от паводковых вод, прилагается:</w:t>
      </w:r>
      <w:r w:rsidRPr="00C937FD">
        <w:rPr>
          <w:rFonts w:ascii="Arial" w:eastAsia="Times New Roman" w:hAnsi="Arial" w:cs="Arial"/>
          <w:sz w:val="24"/>
          <w:szCs w:val="24"/>
          <w:lang w:eastAsia="ru-RU"/>
        </w:rPr>
        <w:br/>
      </w:r>
    </w:p>
    <w:p w14:paraId="4DEC2A63"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822FE04"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а) информация о необходимости, актуальности, целесообразности проведения мероприятий;</w:t>
      </w:r>
      <w:r w:rsidRPr="00C937FD">
        <w:rPr>
          <w:rFonts w:ascii="Arial" w:eastAsia="Times New Roman" w:hAnsi="Arial" w:cs="Arial"/>
          <w:sz w:val="24"/>
          <w:szCs w:val="24"/>
          <w:lang w:eastAsia="ru-RU"/>
        </w:rPr>
        <w:br/>
      </w:r>
    </w:p>
    <w:p w14:paraId="7177C86D"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B50E9DF"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б) сведения о размере вреда, причиняемого водным объектом промышленно-селитебным территориям;</w:t>
      </w:r>
      <w:r w:rsidRPr="00C937FD">
        <w:rPr>
          <w:rFonts w:ascii="Arial" w:eastAsia="Times New Roman" w:hAnsi="Arial" w:cs="Arial"/>
          <w:sz w:val="24"/>
          <w:szCs w:val="24"/>
          <w:lang w:eastAsia="ru-RU"/>
        </w:rPr>
        <w:br/>
      </w:r>
    </w:p>
    <w:p w14:paraId="0A28D5A0"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B9804C9"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сведения о размере вреда, который может быть причинен жизни, здоровью физических лиц, имуществу физических и юридических лиц в результате невыполнения мероприятий;</w:t>
      </w:r>
      <w:r w:rsidRPr="00C937FD">
        <w:rPr>
          <w:rFonts w:ascii="Arial" w:eastAsia="Times New Roman" w:hAnsi="Arial" w:cs="Arial"/>
          <w:sz w:val="24"/>
          <w:szCs w:val="24"/>
          <w:lang w:eastAsia="ru-RU"/>
        </w:rPr>
        <w:br/>
      </w:r>
    </w:p>
    <w:p w14:paraId="71FC6C8E"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BDD861C"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г) информация о наличии утвержденной проектной и сметной документации;</w:t>
      </w:r>
      <w:r w:rsidRPr="00C937FD">
        <w:rPr>
          <w:rFonts w:ascii="Arial" w:eastAsia="Times New Roman" w:hAnsi="Arial" w:cs="Arial"/>
          <w:sz w:val="24"/>
          <w:szCs w:val="24"/>
          <w:lang w:eastAsia="ru-RU"/>
        </w:rPr>
        <w:br/>
      </w:r>
    </w:p>
    <w:p w14:paraId="7C6ECA31"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14FBAE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д) копия утвержденной муниципальной программы;</w:t>
      </w:r>
      <w:r w:rsidRPr="00C937FD">
        <w:rPr>
          <w:rFonts w:ascii="Arial" w:eastAsia="Times New Roman" w:hAnsi="Arial" w:cs="Arial"/>
          <w:sz w:val="24"/>
          <w:szCs w:val="24"/>
          <w:lang w:eastAsia="ru-RU"/>
        </w:rPr>
        <w:br/>
      </w:r>
    </w:p>
    <w:p w14:paraId="2AC2088F"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0CF2B3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е) выписка из решения представительного органа местного самоуправления о размере средств местного бюджета, предусмотренных на финансирование мероприятий;</w:t>
      </w:r>
      <w:r w:rsidRPr="00C937FD">
        <w:rPr>
          <w:rFonts w:ascii="Arial" w:eastAsia="Times New Roman" w:hAnsi="Arial" w:cs="Arial"/>
          <w:sz w:val="24"/>
          <w:szCs w:val="24"/>
          <w:lang w:eastAsia="ru-RU"/>
        </w:rPr>
        <w:br/>
      </w:r>
    </w:p>
    <w:p w14:paraId="56B9D1F1"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1B7F939"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 xml:space="preserve">2) в министерство природных ресурсов Амурской области на софинансирование мероприятий, направленных на снижение или предотвращение ущерба от вредного воздействия вод, в том числе на строительство, реконструкцию объектов водохозяйственного комплекса и </w:t>
      </w:r>
      <w:r w:rsidRPr="00C937FD">
        <w:rPr>
          <w:rFonts w:ascii="Arial" w:eastAsia="Times New Roman" w:hAnsi="Arial" w:cs="Arial"/>
          <w:sz w:val="24"/>
          <w:szCs w:val="24"/>
          <w:lang w:eastAsia="ru-RU"/>
        </w:rPr>
        <w:lastRenderedPageBreak/>
        <w:t>разработку (корректировку) проектно-сметной документации, прилагается:</w:t>
      </w:r>
      <w:r w:rsidRPr="00C937FD">
        <w:rPr>
          <w:rFonts w:ascii="Arial" w:eastAsia="Times New Roman" w:hAnsi="Arial" w:cs="Arial"/>
          <w:sz w:val="24"/>
          <w:szCs w:val="24"/>
          <w:lang w:eastAsia="ru-RU"/>
        </w:rPr>
        <w:br/>
      </w:r>
    </w:p>
    <w:p w14:paraId="79E0BE0B"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DE7B0FF"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а) информация о необходимости, актуальности, целесообразности проведения мероприятий;</w:t>
      </w:r>
      <w:r w:rsidRPr="00C937FD">
        <w:rPr>
          <w:rFonts w:ascii="Arial" w:eastAsia="Times New Roman" w:hAnsi="Arial" w:cs="Arial"/>
          <w:sz w:val="24"/>
          <w:szCs w:val="24"/>
          <w:lang w:eastAsia="ru-RU"/>
        </w:rPr>
        <w:br/>
      </w:r>
    </w:p>
    <w:p w14:paraId="7C7DE9FE"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0586C0CB"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б) сведения о размере вреда, причиняемого водным объектом промышленно-селитебным территориям;</w:t>
      </w:r>
      <w:r w:rsidRPr="00C937FD">
        <w:rPr>
          <w:rFonts w:ascii="Arial" w:eastAsia="Times New Roman" w:hAnsi="Arial" w:cs="Arial"/>
          <w:sz w:val="24"/>
          <w:szCs w:val="24"/>
          <w:lang w:eastAsia="ru-RU"/>
        </w:rPr>
        <w:br/>
      </w:r>
    </w:p>
    <w:p w14:paraId="1D9EE79E"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42850E4"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сведения о размере вреда, который может быть причинен жизни, здоровью физических лиц, имуществу физических и юридических лиц в результате невыполнения мероприятий;</w:t>
      </w:r>
      <w:r w:rsidRPr="00C937FD">
        <w:rPr>
          <w:rFonts w:ascii="Arial" w:eastAsia="Times New Roman" w:hAnsi="Arial" w:cs="Arial"/>
          <w:sz w:val="24"/>
          <w:szCs w:val="24"/>
          <w:lang w:eastAsia="ru-RU"/>
        </w:rPr>
        <w:br/>
      </w:r>
    </w:p>
    <w:p w14:paraId="49B43962"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20A3680"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г) копия утвержденной муниципальной программы;</w:t>
      </w:r>
      <w:r w:rsidRPr="00C937FD">
        <w:rPr>
          <w:rFonts w:ascii="Arial" w:eastAsia="Times New Roman" w:hAnsi="Arial" w:cs="Arial"/>
          <w:sz w:val="24"/>
          <w:szCs w:val="24"/>
          <w:lang w:eastAsia="ru-RU"/>
        </w:rPr>
        <w:br/>
      </w:r>
    </w:p>
    <w:p w14:paraId="7CD9946E"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2202830"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д) выписка из решения представительного органа местного самоуправления о размере средств местного бюджета, предусмотренных на финансирование мероприятий;</w:t>
      </w:r>
      <w:r w:rsidRPr="00C937FD">
        <w:rPr>
          <w:rFonts w:ascii="Arial" w:eastAsia="Times New Roman" w:hAnsi="Arial" w:cs="Arial"/>
          <w:sz w:val="24"/>
          <w:szCs w:val="24"/>
          <w:lang w:eastAsia="ru-RU"/>
        </w:rPr>
        <w:br/>
      </w:r>
    </w:p>
    <w:p w14:paraId="66B28663"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9DA72B5"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е) копии утвержденных сметных расчетов стоимости разработки (корректировки) проектной документации.</w:t>
      </w:r>
      <w:r w:rsidRPr="00C937FD">
        <w:rPr>
          <w:rFonts w:ascii="Arial" w:eastAsia="Times New Roman" w:hAnsi="Arial" w:cs="Arial"/>
          <w:sz w:val="24"/>
          <w:szCs w:val="24"/>
          <w:lang w:eastAsia="ru-RU"/>
        </w:rPr>
        <w:br/>
      </w:r>
    </w:p>
    <w:p w14:paraId="7C6F756C"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AF8B11C"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7. Главные распорядители осуществляют отбор муниципальных образований в соответствии с условиями и критериями отбора, указанными в пунктах 4 и 5 настоящего Порядка, для предоставления субсидий.</w:t>
      </w:r>
      <w:r w:rsidRPr="00C937FD">
        <w:rPr>
          <w:rFonts w:ascii="Arial" w:eastAsia="Times New Roman" w:hAnsi="Arial" w:cs="Arial"/>
          <w:sz w:val="24"/>
          <w:szCs w:val="24"/>
          <w:lang w:eastAsia="ru-RU"/>
        </w:rPr>
        <w:br/>
      </w:r>
    </w:p>
    <w:p w14:paraId="11AF6933"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1637DD5"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8. Индекс экономической эффективности реализации мероприятий определяется как сумма оценок:</w:t>
      </w:r>
      <w:r w:rsidRPr="00C937FD">
        <w:rPr>
          <w:rFonts w:ascii="Arial" w:eastAsia="Times New Roman" w:hAnsi="Arial" w:cs="Arial"/>
          <w:sz w:val="24"/>
          <w:szCs w:val="24"/>
          <w:lang w:eastAsia="ru-RU"/>
        </w:rPr>
        <w:br/>
      </w:r>
    </w:p>
    <w:p w14:paraId="30DEFF9D" w14:textId="77777777" w:rsidR="00C937FD" w:rsidRPr="00C937FD" w:rsidRDefault="00C937FD" w:rsidP="00C937FD">
      <w:pPr>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r w:rsidRPr="00C937FD">
        <w:rPr>
          <w:rFonts w:ascii="Arial" w:eastAsia="Times New Roman" w:hAnsi="Arial" w:cs="Arial"/>
          <w:noProof/>
          <w:sz w:val="24"/>
          <w:szCs w:val="24"/>
          <w:lang w:eastAsia="ru-RU"/>
        </w:rPr>
        <w:drawing>
          <wp:inline distT="0" distB="0" distL="0" distR="0" wp14:anchorId="30F1939D" wp14:editId="3EB8B61E">
            <wp:extent cx="914400" cy="534035"/>
            <wp:effectExtent l="0" t="0" r="0" b="0"/>
            <wp:docPr id="1" name="Рисунок 1"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Изображение выглядит как текст&#10;&#10;Автоматически созданное описание"/>
                    <pic:cNvPicPr>
                      <a:picLocks noChangeAspect="1" noChangeArrowheads="1"/>
                    </pic:cNvPicPr>
                  </pic:nvPicPr>
                  <pic:blipFill>
                    <a:blip r:embed="R5cb581f17303459b" cstate="print">
                      <a:extLst>
                        <a:ext uri="{28A0092B-C50C-407E-A947-70E740481C1C}">
                          <a14:useLocalDpi xmlns:a14="http://schemas.microsoft.com/office/drawing/2010/main" val="0"/>
                        </a:ext>
                      </a:extLst>
                    </a:blip>
                    <a:srcRect/>
                    <a:stretch>
                      <a:fillRect/>
                    </a:stretch>
                  </pic:blipFill>
                  <pic:spPr bwMode="auto">
                    <a:xfrm>
                      <a:off x="0" y="0"/>
                      <a:ext cx="914400" cy="534035"/>
                    </a:xfrm>
                    <a:prstGeom prst="rect">
                      <a:avLst/>
                    </a:prstGeom>
                    <a:noFill/>
                    <a:ln>
                      <a:noFill/>
                    </a:ln>
                  </pic:spPr>
                </pic:pic>
              </a:graphicData>
            </a:graphic>
          </wp:inline>
        </w:drawing>
      </w:r>
    </w:p>
    <w:p w14:paraId="7600FC74"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1EE1E6DA"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где:</w:t>
      </w:r>
      <w:r w:rsidRPr="00C937FD">
        <w:rPr>
          <w:rFonts w:ascii="Arial" w:eastAsia="Times New Roman" w:hAnsi="Arial" w:cs="Arial"/>
          <w:sz w:val="24"/>
          <w:szCs w:val="24"/>
          <w:lang w:eastAsia="ru-RU"/>
        </w:rPr>
        <w:br/>
      </w:r>
    </w:p>
    <w:p w14:paraId="5B6204A6"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A592AC5"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Эi - индекс экономической эффективности реализации мероприятия;</w:t>
      </w:r>
      <w:r w:rsidRPr="00C937FD">
        <w:rPr>
          <w:rFonts w:ascii="Arial" w:eastAsia="Times New Roman" w:hAnsi="Arial" w:cs="Arial"/>
          <w:sz w:val="24"/>
          <w:szCs w:val="24"/>
          <w:lang w:eastAsia="ru-RU"/>
        </w:rPr>
        <w:br/>
      </w:r>
    </w:p>
    <w:p w14:paraId="29CAB8EF"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1257BD8"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Упр - размер предотвращаемого вреда, который может быть причинен жизни, здоровью физических лиц, имуществу физических и юридических лиц в результате невыполнения мероприятия;</w:t>
      </w:r>
      <w:r w:rsidRPr="00C937FD">
        <w:rPr>
          <w:rFonts w:ascii="Arial" w:eastAsia="Times New Roman" w:hAnsi="Arial" w:cs="Arial"/>
          <w:sz w:val="24"/>
          <w:szCs w:val="24"/>
          <w:lang w:eastAsia="ru-RU"/>
        </w:rPr>
        <w:br/>
      </w:r>
    </w:p>
    <w:p w14:paraId="760CF132"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98E024C"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Оф - объем финансовых затрат, необходимых на реализацию мероприятия.</w:t>
      </w:r>
      <w:r w:rsidRPr="00C937FD">
        <w:rPr>
          <w:rFonts w:ascii="Arial" w:eastAsia="Times New Roman" w:hAnsi="Arial" w:cs="Arial"/>
          <w:sz w:val="24"/>
          <w:szCs w:val="24"/>
          <w:lang w:eastAsia="ru-RU"/>
        </w:rPr>
        <w:br/>
      </w:r>
    </w:p>
    <w:p w14:paraId="07FB169F"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69F92A6"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9. Методика расчета размера субсидий на каждый финансовый год определяется по формуле:</w:t>
      </w:r>
      <w:r w:rsidRPr="00C937FD">
        <w:rPr>
          <w:rFonts w:ascii="Arial" w:eastAsia="Times New Roman" w:hAnsi="Arial" w:cs="Arial"/>
          <w:sz w:val="24"/>
          <w:szCs w:val="24"/>
          <w:lang w:eastAsia="ru-RU"/>
        </w:rPr>
        <w:br/>
      </w:r>
    </w:p>
    <w:p w14:paraId="72C9CFAE" w14:textId="77777777" w:rsidR="00C937FD" w:rsidRPr="00C937FD" w:rsidRDefault="00C937FD" w:rsidP="00C937FD">
      <w:pPr>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r w:rsidRPr="00C937FD">
        <w:rPr>
          <w:rFonts w:ascii="Arial" w:eastAsia="Times New Roman" w:hAnsi="Arial" w:cs="Arial"/>
          <w:noProof/>
          <w:sz w:val="24"/>
          <w:szCs w:val="24"/>
          <w:lang w:eastAsia="ru-RU"/>
        </w:rPr>
        <w:drawing>
          <wp:inline distT="0" distB="0" distL="0" distR="0" wp14:anchorId="4F2F6CB2" wp14:editId="6969D3A9">
            <wp:extent cx="2113915" cy="321945"/>
            <wp:effectExtent l="0" t="0" r="635" b="1905"/>
            <wp:docPr id="2" name="Рисунок 2" descr="Изображение выглядит как текст, часы&#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descr="Изображение выглядит как текст, часы&#10;&#10;Автоматически созданное описание"/>
                    <pic:cNvPicPr>
                      <a:picLocks noChangeAspect="1" noChangeArrowheads="1"/>
                    </pic:cNvPicPr>
                  </pic:nvPicPr>
                  <pic:blipFill>
                    <a:blip r:embed="Rece608a0cf684989" cstate="print">
                      <a:extLst>
                        <a:ext uri="{28A0092B-C50C-407E-A947-70E740481C1C}">
                          <a14:useLocalDpi xmlns:a14="http://schemas.microsoft.com/office/drawing/2010/main" val="0"/>
                        </a:ext>
                      </a:extLst>
                    </a:blip>
                    <a:srcRect/>
                    <a:stretch>
                      <a:fillRect/>
                    </a:stretch>
                  </pic:blipFill>
                  <pic:spPr bwMode="auto">
                    <a:xfrm>
                      <a:off x="0" y="0"/>
                      <a:ext cx="2113915" cy="321945"/>
                    </a:xfrm>
                    <a:prstGeom prst="rect">
                      <a:avLst/>
                    </a:prstGeom>
                    <a:noFill/>
                    <a:ln>
                      <a:noFill/>
                    </a:ln>
                  </pic:spPr>
                </pic:pic>
              </a:graphicData>
            </a:graphic>
          </wp:inline>
        </w:drawing>
      </w:r>
    </w:p>
    <w:p w14:paraId="43313D32"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53059216"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где:</w:t>
      </w:r>
      <w:r w:rsidRPr="00C937FD">
        <w:rPr>
          <w:rFonts w:ascii="Arial" w:eastAsia="Times New Roman" w:hAnsi="Arial" w:cs="Arial"/>
          <w:sz w:val="24"/>
          <w:szCs w:val="24"/>
          <w:lang w:eastAsia="ru-RU"/>
        </w:rPr>
        <w:br/>
      </w:r>
    </w:p>
    <w:p w14:paraId="17C2378D"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0D9E2BC"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Cn - размер субсидий бюджету n-го муниципального образования;</w:t>
      </w:r>
      <w:r w:rsidRPr="00C937FD">
        <w:rPr>
          <w:rFonts w:ascii="Arial" w:eastAsia="Times New Roman" w:hAnsi="Arial" w:cs="Arial"/>
          <w:sz w:val="24"/>
          <w:szCs w:val="24"/>
          <w:lang w:eastAsia="ru-RU"/>
        </w:rPr>
        <w:br/>
      </w:r>
    </w:p>
    <w:p w14:paraId="11DBF6DB"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E99D7A5"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C - общий объем годовых субсидий, выделяемых бюджетам муниципальных образований на капитальные вложения в объекты муниципальной собственности;</w:t>
      </w:r>
      <w:r w:rsidRPr="00C937FD">
        <w:rPr>
          <w:rFonts w:ascii="Arial" w:eastAsia="Times New Roman" w:hAnsi="Arial" w:cs="Arial"/>
          <w:sz w:val="24"/>
          <w:szCs w:val="24"/>
          <w:lang w:eastAsia="ru-RU"/>
        </w:rPr>
        <w:br/>
      </w:r>
    </w:p>
    <w:p w14:paraId="2EF2B59A"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02D9490"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Vny - общий объем средств, заявленный n-м муниципальным образованием согласно представленной заявке на предоставление субсидий, с учетом уровня софинансирования расходного обязательства n-го муниципального образования, определенного по формуле:</w:t>
      </w:r>
      <w:r w:rsidRPr="00C937FD">
        <w:rPr>
          <w:rFonts w:ascii="Arial" w:eastAsia="Times New Roman" w:hAnsi="Arial" w:cs="Arial"/>
          <w:sz w:val="24"/>
          <w:szCs w:val="24"/>
          <w:lang w:eastAsia="ru-RU"/>
        </w:rPr>
        <w:br/>
      </w:r>
    </w:p>
    <w:p w14:paraId="5FA913F4" w14:textId="77777777" w:rsidR="00C937FD" w:rsidRPr="00C937FD" w:rsidRDefault="00C937FD" w:rsidP="00C937FD">
      <w:pPr>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t>Vny = Vn x Yi / 100,</w:t>
      </w:r>
    </w:p>
    <w:p w14:paraId="746F67F5"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70F4068E"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где:</w:t>
      </w:r>
      <w:r w:rsidRPr="00C937FD">
        <w:rPr>
          <w:rFonts w:ascii="Arial" w:eastAsia="Times New Roman" w:hAnsi="Arial" w:cs="Arial"/>
          <w:sz w:val="24"/>
          <w:szCs w:val="24"/>
          <w:lang w:eastAsia="ru-RU"/>
        </w:rPr>
        <w:br/>
      </w:r>
    </w:p>
    <w:p w14:paraId="5CAC6CCC"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DD6A7A6"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Vn - объем бюджетных ассигнований на исполнение расходного обязательства n-го муниципального образования, в целях которого предоставляется субсидия;</w:t>
      </w:r>
      <w:r w:rsidRPr="00C937FD">
        <w:rPr>
          <w:rFonts w:ascii="Arial" w:eastAsia="Times New Roman" w:hAnsi="Arial" w:cs="Arial"/>
          <w:sz w:val="24"/>
          <w:szCs w:val="24"/>
          <w:lang w:eastAsia="ru-RU"/>
        </w:rPr>
        <w:br/>
      </w:r>
    </w:p>
    <w:p w14:paraId="0EEA6778"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1902A1A"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Yi - предельный уровень софинансирования расходного обязательства n-го муниципального образования из областного бюджета на очередной финансовый год (в процентах), утвержденный Правительством Амурской области.</w:t>
      </w:r>
      <w:r w:rsidRPr="00C937FD">
        <w:rPr>
          <w:rFonts w:ascii="Arial" w:eastAsia="Times New Roman" w:hAnsi="Arial" w:cs="Arial"/>
          <w:sz w:val="24"/>
          <w:szCs w:val="24"/>
          <w:lang w:eastAsia="ru-RU"/>
        </w:rPr>
        <w:br/>
      </w:r>
    </w:p>
    <w:p w14:paraId="22AC1A8A"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F82D39C"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10. Распределение субсидий между отобранными главными распорядителями муниципальными образованиями утверждается законом Амурской области об областном бюджете на текущий финансовый год и плановый период.</w:t>
      </w:r>
      <w:r w:rsidRPr="00C937FD">
        <w:rPr>
          <w:rFonts w:ascii="Arial" w:eastAsia="Times New Roman" w:hAnsi="Arial" w:cs="Arial"/>
          <w:sz w:val="24"/>
          <w:szCs w:val="24"/>
          <w:lang w:eastAsia="ru-RU"/>
        </w:rPr>
        <w:br/>
      </w:r>
    </w:p>
    <w:p w14:paraId="18FCD959"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72ADE5C" w14:textId="6C63CA2E"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 xml:space="preserve">11. Предоставление субсидий осуществляется на основании заключенного между главными распорядителями и органами местного самоуправления муниципальных образований соглашений о предоставлении субсидий (далее - </w:t>
      </w:r>
      <w:r w:rsidRPr="00C937FD">
        <w:rPr>
          <w:rFonts w:ascii="Arial" w:eastAsia="Times New Roman" w:hAnsi="Arial" w:cs="Arial"/>
          <w:sz w:val="24"/>
          <w:szCs w:val="24"/>
          <w:lang w:eastAsia="ru-RU"/>
        </w:rPr>
        <w:lastRenderedPageBreak/>
        <w:t>соглашение) в соответствии с пунктом 8 Правил формирования, предоставления и распределения субсидий из областного бюджета местным бюджетам, утвержденных постановлением Правительства Амурской области от 23 марта 2009 г. N 95 (далее - Правила).</w:t>
      </w:r>
      <w:r w:rsidRPr="00C937FD">
        <w:rPr>
          <w:rFonts w:ascii="Arial" w:eastAsia="Times New Roman" w:hAnsi="Arial" w:cs="Arial"/>
          <w:sz w:val="24"/>
          <w:szCs w:val="24"/>
          <w:lang w:eastAsia="ru-RU"/>
        </w:rPr>
        <w:br/>
      </w:r>
    </w:p>
    <w:p w14:paraId="02A13DA7"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EC6D50E"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12. Муниципальные образования обеспечивают достижение показателей результативности, перечень и значения которых определяются главными распорядителями в соглашениях, в том числе:</w:t>
      </w:r>
      <w:r w:rsidRPr="00C937FD">
        <w:rPr>
          <w:rFonts w:ascii="Arial" w:eastAsia="Times New Roman" w:hAnsi="Arial" w:cs="Arial"/>
          <w:sz w:val="24"/>
          <w:szCs w:val="24"/>
          <w:lang w:eastAsia="ru-RU"/>
        </w:rPr>
        <w:br/>
      </w:r>
    </w:p>
    <w:p w14:paraId="2CE86C6E"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B94898E"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 доля населения, проживающего на подверженных негативному воздействию вод территориях, защищенного в результате проведения мероприятий по повышению защищенности от негативного воздействия вод, в общем количестве населения, проживающего на таких территориях (значение показателя устанавливается пообъектно на год ввода объекта);</w:t>
      </w:r>
      <w:r w:rsidRPr="00C937FD">
        <w:rPr>
          <w:rFonts w:ascii="Arial" w:eastAsia="Times New Roman" w:hAnsi="Arial" w:cs="Arial"/>
          <w:sz w:val="24"/>
          <w:szCs w:val="24"/>
          <w:lang w:eastAsia="ru-RU"/>
        </w:rPr>
        <w:br/>
      </w:r>
    </w:p>
    <w:p w14:paraId="3C6E055F"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3D0DFDB"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 протяженность новых и реконструированных сооружений инженерной защиты и берегоукрепления (значение показателя устанавливается пообъектно на год ввода объекта);</w:t>
      </w:r>
      <w:r w:rsidRPr="00C937FD">
        <w:rPr>
          <w:rFonts w:ascii="Arial" w:eastAsia="Times New Roman" w:hAnsi="Arial" w:cs="Arial"/>
          <w:sz w:val="24"/>
          <w:szCs w:val="24"/>
          <w:lang w:eastAsia="ru-RU"/>
        </w:rPr>
        <w:br/>
      </w:r>
    </w:p>
    <w:p w14:paraId="5F28C64C"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A4C4779"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3) размер предотвращенного ущерба (значение показателя устанавливается пообъектно на год ввода объекта);</w:t>
      </w:r>
      <w:r w:rsidRPr="00C937FD">
        <w:rPr>
          <w:rFonts w:ascii="Arial" w:eastAsia="Times New Roman" w:hAnsi="Arial" w:cs="Arial"/>
          <w:sz w:val="24"/>
          <w:szCs w:val="24"/>
          <w:lang w:eastAsia="ru-RU"/>
        </w:rPr>
        <w:br/>
      </w:r>
    </w:p>
    <w:p w14:paraId="1B5EBC15"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C62444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4) количество разработанной и утвержденной проектной документации на строительство, реконструкцию сооружений инженерной защиты от паводковых вод.</w:t>
      </w:r>
      <w:r w:rsidRPr="00C937FD">
        <w:rPr>
          <w:rFonts w:ascii="Arial" w:eastAsia="Times New Roman" w:hAnsi="Arial" w:cs="Arial"/>
          <w:sz w:val="24"/>
          <w:szCs w:val="24"/>
          <w:lang w:eastAsia="ru-RU"/>
        </w:rPr>
        <w:br/>
      </w:r>
    </w:p>
    <w:p w14:paraId="00E218AF"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CD9B096"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13. В случае нецелевого использования субсидий и (или) нарушения муниципальным образованием условий ее предоставления (расходования) к нему применяются бюджетные меры принуждения, предусмотренные бюджетным законодательством Российской Федерации.</w:t>
      </w:r>
      <w:r w:rsidRPr="00C937FD">
        <w:rPr>
          <w:rFonts w:ascii="Arial" w:eastAsia="Times New Roman" w:hAnsi="Arial" w:cs="Arial"/>
          <w:sz w:val="24"/>
          <w:szCs w:val="24"/>
          <w:lang w:eastAsia="ru-RU"/>
        </w:rPr>
        <w:br/>
      </w:r>
    </w:p>
    <w:p w14:paraId="4658617B"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7A07BC8"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Основанием для освобождения муниципального образования от применения мер ответственности является документально подтвержденное наступление соответствующих обстоятельств непреодолимой силы.</w:t>
      </w:r>
      <w:r w:rsidRPr="00C937FD">
        <w:rPr>
          <w:rFonts w:ascii="Arial" w:eastAsia="Times New Roman" w:hAnsi="Arial" w:cs="Arial"/>
          <w:sz w:val="24"/>
          <w:szCs w:val="24"/>
          <w:lang w:eastAsia="ru-RU"/>
        </w:rPr>
        <w:br/>
      </w:r>
    </w:p>
    <w:p w14:paraId="72B98829"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2A98B4C"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Контроль за целевым использованием субсидий осуществляют главные распорядители.</w:t>
      </w:r>
      <w:r w:rsidRPr="00C937FD">
        <w:rPr>
          <w:rFonts w:ascii="Arial" w:eastAsia="Times New Roman" w:hAnsi="Arial" w:cs="Arial"/>
          <w:sz w:val="24"/>
          <w:szCs w:val="24"/>
          <w:lang w:eastAsia="ru-RU"/>
        </w:rPr>
        <w:br/>
      </w:r>
    </w:p>
    <w:p w14:paraId="4D51CCEF"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62FBCFF"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14. В случае отсутствия потребности муниципального образования в субсидиях в утвержденном размере, что подтверждается письменным обращением муниципального образования, неиспользованные субсидии подлежат возврату в доход областного бюджета и перераспределяются.</w:t>
      </w:r>
      <w:r w:rsidRPr="00C937FD">
        <w:rPr>
          <w:rFonts w:ascii="Arial" w:eastAsia="Times New Roman" w:hAnsi="Arial" w:cs="Arial"/>
          <w:sz w:val="24"/>
          <w:szCs w:val="24"/>
          <w:lang w:eastAsia="ru-RU"/>
        </w:rPr>
        <w:br/>
      </w:r>
    </w:p>
    <w:p w14:paraId="00726A1E"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05DAE75"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15. В случае увеличения в текущем году утвержденного объема бюджетных ассигнований осуществляется дополнительное распределение.</w:t>
      </w:r>
      <w:r w:rsidRPr="00C937FD">
        <w:rPr>
          <w:rFonts w:ascii="Arial" w:eastAsia="Times New Roman" w:hAnsi="Arial" w:cs="Arial"/>
          <w:sz w:val="24"/>
          <w:szCs w:val="24"/>
          <w:lang w:eastAsia="ru-RU"/>
        </w:rPr>
        <w:br/>
      </w:r>
    </w:p>
    <w:p w14:paraId="64FA82C3"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9776A59"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16. Перераспределение (дополнительное распределение) субсидий осуществляется на основании письменных обращений муниципальных образований о дополнительной потребности в порядке, установленном пунктами 6 - 8 настоящего Порядка, путем внесения изменений в закон Амурской области об областном бюджете на текущий финансовый год и плановый период.</w:t>
      </w:r>
      <w:r w:rsidRPr="00C937FD">
        <w:rPr>
          <w:rFonts w:ascii="Arial" w:eastAsia="Times New Roman" w:hAnsi="Arial" w:cs="Arial"/>
          <w:sz w:val="24"/>
          <w:szCs w:val="24"/>
          <w:lang w:eastAsia="ru-RU"/>
        </w:rPr>
        <w:br/>
      </w:r>
    </w:p>
    <w:p w14:paraId="7537CDAB"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8DA045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случае необходимости достижения целей, показателей и результатов региональных проектов, обеспечивающих реализацию соответствующих национальных проектов (программ) и (или) федеральных проектов, а также в случае наличия у главных распорядителей письменных обращений муниципальных образований, участвующих в реализации мероприятий государственной программы Амурской области, об объеме невостребованных (дополнительных) бюджетных ассигнований перераспределение субсидий между муниципальными образованиями утверждается актом Правительства Амурской области без внесения изменений в закон об областном бюджете на финансовый год и плановый период.</w:t>
      </w:r>
      <w:r w:rsidRPr="00C937FD">
        <w:rPr>
          <w:rFonts w:ascii="Arial" w:eastAsia="Times New Roman" w:hAnsi="Arial" w:cs="Arial"/>
          <w:sz w:val="24"/>
          <w:szCs w:val="24"/>
          <w:lang w:eastAsia="ru-RU"/>
        </w:rPr>
        <w:br/>
      </w:r>
    </w:p>
    <w:p w14:paraId="5EE57B1C"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4B0C49B"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О предстоящем перераспределении (дополнительном распределении) субсидий главные распорядители письменно извещают муниципальные образования не менее чем за 10 дней до окончания срока подачи документов на предоставление субсидий.</w:t>
      </w:r>
      <w:r w:rsidRPr="00C937FD">
        <w:rPr>
          <w:rFonts w:ascii="Arial" w:eastAsia="Times New Roman" w:hAnsi="Arial" w:cs="Arial"/>
          <w:sz w:val="24"/>
          <w:szCs w:val="24"/>
          <w:lang w:eastAsia="ru-RU"/>
        </w:rPr>
        <w:br/>
      </w:r>
    </w:p>
    <w:p w14:paraId="2C732336"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81A8B3C"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17. Перечисление субсидий из областного бюджета в бюджет муниципального образования осуществляется в установленном порядке на единый счет местного бюджета, открытый финансовому органу муниципального образования в Управлении Федерального казначейства по Амурской области.</w:t>
      </w:r>
      <w:r w:rsidRPr="00C937FD">
        <w:rPr>
          <w:rFonts w:ascii="Arial" w:eastAsia="Times New Roman" w:hAnsi="Arial" w:cs="Arial"/>
          <w:sz w:val="24"/>
          <w:szCs w:val="24"/>
          <w:lang w:eastAsia="ru-RU"/>
        </w:rPr>
        <w:br/>
      </w:r>
    </w:p>
    <w:p w14:paraId="0D5C549E"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A26E061"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18. Муниципальные образования представляют главным распорядителям по форме, утверждаемой главными распорядителями, следующие сведения:</w:t>
      </w:r>
      <w:r w:rsidRPr="00C937FD">
        <w:rPr>
          <w:rFonts w:ascii="Arial" w:eastAsia="Times New Roman" w:hAnsi="Arial" w:cs="Arial"/>
          <w:sz w:val="24"/>
          <w:szCs w:val="24"/>
          <w:lang w:eastAsia="ru-RU"/>
        </w:rPr>
        <w:br/>
      </w:r>
    </w:p>
    <w:p w14:paraId="307ABECF"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FF6CF4E"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 о расходах бюджета муниципального образования на осуществление мероприятий муниципальной программы, источником финансового обеспечения которых является субсидия, - ежемесячно, не позднее 5 числа месяца, следующего за отчетным периодом;</w:t>
      </w:r>
      <w:r w:rsidRPr="00C937FD">
        <w:rPr>
          <w:rFonts w:ascii="Arial" w:eastAsia="Times New Roman" w:hAnsi="Arial" w:cs="Arial"/>
          <w:sz w:val="24"/>
          <w:szCs w:val="24"/>
          <w:lang w:eastAsia="ru-RU"/>
        </w:rPr>
        <w:br/>
      </w:r>
    </w:p>
    <w:p w14:paraId="6A7BE7CF"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E78CF6F"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 об исполнении графика выполнения мероприятий, указанных в пункте 2 настоящего Порядка, а также отчет об исполнении условий предоставления субсидии, о достижении значений показателей результативности, установленных соглашением, - ежеквартально, не позднее 15 числа месяца, следующего за отчетным периодом.</w:t>
      </w:r>
      <w:r w:rsidRPr="00C937FD">
        <w:rPr>
          <w:rFonts w:ascii="Arial" w:eastAsia="Times New Roman" w:hAnsi="Arial" w:cs="Arial"/>
          <w:sz w:val="24"/>
          <w:szCs w:val="24"/>
          <w:lang w:eastAsia="ru-RU"/>
        </w:rPr>
        <w:br/>
      </w:r>
    </w:p>
    <w:p w14:paraId="6BBAA9FE"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31858DA"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19. Оценка эффективности использования субсидии муниципальным образованием в отчетном финансовом году осуществляется главными распорядителями на основании сравнения установленных соглашением и фактически достигнутых муниципальным образованием по итогам отчетного финансового года значений показателей результативности.</w:t>
      </w:r>
      <w:r w:rsidRPr="00C937FD">
        <w:rPr>
          <w:rFonts w:ascii="Arial" w:eastAsia="Times New Roman" w:hAnsi="Arial" w:cs="Arial"/>
          <w:sz w:val="24"/>
          <w:szCs w:val="24"/>
          <w:lang w:eastAsia="ru-RU"/>
        </w:rPr>
        <w:br/>
      </w:r>
    </w:p>
    <w:p w14:paraId="08158C79"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DBAB960"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20. Не использованный на 1 января текущего финансового года остаток субсидии подлежит возврату в областной бюджет в течение первых 15 рабочих дней текущего финансового года.</w:t>
      </w:r>
      <w:r w:rsidRPr="00C937FD">
        <w:rPr>
          <w:rFonts w:ascii="Arial" w:eastAsia="Times New Roman" w:hAnsi="Arial" w:cs="Arial"/>
          <w:sz w:val="24"/>
          <w:szCs w:val="24"/>
          <w:lang w:eastAsia="ru-RU"/>
        </w:rPr>
        <w:br/>
      </w:r>
    </w:p>
    <w:p w14:paraId="3F66734A"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861A86F"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случае если неиспользованный остаток субсидии не перечислен в доход областного бюджета, указанные средства подлежат взысканию в доход областного бюджета в порядке, установленном министерством финансов Амурской области.</w:t>
      </w:r>
      <w:r w:rsidRPr="00C937FD">
        <w:rPr>
          <w:rFonts w:ascii="Arial" w:eastAsia="Times New Roman" w:hAnsi="Arial" w:cs="Arial"/>
          <w:sz w:val="24"/>
          <w:szCs w:val="24"/>
          <w:lang w:eastAsia="ru-RU"/>
        </w:rPr>
        <w:br/>
      </w:r>
    </w:p>
    <w:p w14:paraId="3587A043"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F1C006F"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соответствии с решением главных распорядителей о наличии потребности в не использованном на 1 января текущего финансового года остатке субсидии средства в размере, не превышающем остатка субсидии, могут быть возвращены в текущем финансовом году бюджету муниципального образования на те же цели в соответствии с бюджетным законодательством Российской Федерации.</w:t>
      </w:r>
      <w:r w:rsidRPr="00C937FD">
        <w:rPr>
          <w:rFonts w:ascii="Arial" w:eastAsia="Times New Roman" w:hAnsi="Arial" w:cs="Arial"/>
          <w:sz w:val="24"/>
          <w:szCs w:val="24"/>
          <w:lang w:eastAsia="ru-RU"/>
        </w:rPr>
        <w:br/>
      </w:r>
    </w:p>
    <w:p w14:paraId="604970D9"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C7B1C74"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21. Порядок возврата средств из бюджетов муниципальных образований в областной бюджет при невыполнении условий предоставления субсидий и условий, установленных соглашением, и их последующего использования установлен Правилами.</w:t>
      </w:r>
      <w:r w:rsidRPr="00C937FD">
        <w:rPr>
          <w:rFonts w:ascii="Arial" w:eastAsia="Times New Roman" w:hAnsi="Arial" w:cs="Arial"/>
          <w:sz w:val="24"/>
          <w:szCs w:val="24"/>
          <w:lang w:eastAsia="ru-RU"/>
        </w:rPr>
        <w:br/>
      </w:r>
    </w:p>
    <w:p w14:paraId="19FF965D"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D3829F3"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22. Муниципальные образования несут ответственность за результативность, целевое использование субсидий, своевременность и достоверность представляемых главному распорядителю сведений (документов, отчетов).</w:t>
      </w:r>
      <w:r w:rsidRPr="00C937FD">
        <w:rPr>
          <w:rFonts w:ascii="Arial" w:eastAsia="Times New Roman" w:hAnsi="Arial" w:cs="Arial"/>
          <w:sz w:val="24"/>
          <w:szCs w:val="24"/>
          <w:lang w:eastAsia="ru-RU"/>
        </w:rPr>
        <w:br/>
      </w:r>
    </w:p>
    <w:p w14:paraId="6EAE4A02" w14:textId="77777777" w:rsidR="00C937FD" w:rsidRPr="00C937FD" w:rsidRDefault="00C937FD" w:rsidP="00C937FD">
      <w:pPr>
        <w:spacing w:after="240" w:line="240" w:lineRule="auto"/>
        <w:jc w:val="right"/>
        <w:textAlignment w:val="baseline"/>
        <w:outlineLvl w:val="2"/>
        <w:rPr>
          <w:rFonts w:ascii="Arial" w:eastAsia="Times New Roman" w:hAnsi="Arial" w:cs="Arial"/>
          <w:b/>
          <w:bCs/>
          <w:sz w:val="24"/>
          <w:szCs w:val="24"/>
          <w:lang w:eastAsia="ru-RU"/>
        </w:rPr>
      </w:pPr>
      <w:r w:rsidRPr="00C937FD">
        <w:rPr>
          <w:rFonts w:ascii="Arial" w:eastAsia="Times New Roman" w:hAnsi="Arial" w:cs="Arial"/>
          <w:b/>
          <w:bCs/>
          <w:sz w:val="24"/>
          <w:szCs w:val="24"/>
          <w:lang w:eastAsia="ru-RU"/>
        </w:rPr>
        <w:br/>
      </w:r>
      <w:r w:rsidRPr="00C937FD">
        <w:rPr>
          <w:rFonts w:ascii="Arial" w:eastAsia="Times New Roman" w:hAnsi="Arial" w:cs="Arial"/>
          <w:b/>
          <w:bCs/>
          <w:sz w:val="24"/>
          <w:szCs w:val="24"/>
          <w:lang w:eastAsia="ru-RU"/>
        </w:rPr>
        <w:br/>
        <w:t>Приложение N 6</w:t>
      </w:r>
      <w:r w:rsidRPr="00C937FD">
        <w:rPr>
          <w:rFonts w:ascii="Arial" w:eastAsia="Times New Roman" w:hAnsi="Arial" w:cs="Arial"/>
          <w:b/>
          <w:bCs/>
          <w:sz w:val="24"/>
          <w:szCs w:val="24"/>
          <w:lang w:eastAsia="ru-RU"/>
        </w:rPr>
        <w:br/>
        <w:t>к Государственной программе</w:t>
      </w:r>
    </w:p>
    <w:p w14:paraId="2F5A1CF3" w14:textId="77777777" w:rsidR="00C937FD" w:rsidRPr="00C937FD" w:rsidRDefault="00C937FD" w:rsidP="00C937FD">
      <w:pPr>
        <w:spacing w:after="240" w:line="240" w:lineRule="auto"/>
        <w:jc w:val="center"/>
        <w:textAlignment w:val="baseline"/>
        <w:rPr>
          <w:rFonts w:ascii="Arial" w:eastAsia="Times New Roman" w:hAnsi="Arial" w:cs="Arial"/>
          <w:b/>
          <w:bCs/>
          <w:sz w:val="24"/>
          <w:szCs w:val="24"/>
          <w:lang w:eastAsia="ru-RU"/>
        </w:rPr>
      </w:pPr>
      <w:r w:rsidRPr="00C937FD">
        <w:rPr>
          <w:rFonts w:ascii="Arial" w:eastAsia="Times New Roman" w:hAnsi="Arial" w:cs="Arial"/>
          <w:b/>
          <w:bCs/>
          <w:sz w:val="24"/>
          <w:szCs w:val="24"/>
          <w:lang w:eastAsia="ru-RU"/>
        </w:rPr>
        <w:br/>
      </w:r>
      <w:r w:rsidRPr="00C937FD">
        <w:rPr>
          <w:rFonts w:ascii="Arial" w:eastAsia="Times New Roman" w:hAnsi="Arial" w:cs="Arial"/>
          <w:b/>
          <w:bCs/>
          <w:sz w:val="24"/>
          <w:szCs w:val="24"/>
          <w:lang w:eastAsia="ru-RU"/>
        </w:rPr>
        <w:br/>
        <w:t>ПОРЯДОК ПРЕДОСТАВЛЕНИЯ СУБСИДИЙ БЮДЖЕТАМ МУНИЦИПАЛЬНЫХ ОБРАЗОВАНИЙ НА СОФИНАНСИРОВАНИЕ КАПИТАЛЬНОГО РЕМОНТА ГИДРОТЕХНИЧЕСКИХ СООРУЖЕНИЙ, НАХОДЯЩИХСЯ В МУНИЦИПАЛЬНОЙ СОБСТВЕННОСТИ</w:t>
      </w:r>
    </w:p>
    <w:p w14:paraId="2F15513F" w14:textId="5C3B560E" w:rsidR="00C937FD" w:rsidRPr="00C937FD" w:rsidRDefault="00C937FD" w:rsidP="00C937FD">
      <w:pPr>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ред. постановлений Правительства Амурской области от 25.09.2019 N 564, от 09.12.2019 N 702)</w:t>
      </w:r>
    </w:p>
    <w:p w14:paraId="5FDAB5DA"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647F4F79"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lastRenderedPageBreak/>
        <w:t>1. Настоящий Порядок устанавливает цели, условия предоставления и распределения субсидий, источником финансового обеспечения которых являются средства областного бюджета, бюджетам муниципальных образований на софинансирование капитального ремонта гидротехнических сооружений, находящихся в муниципальной собственности (далее - субсидии), критерии отбора муниципальных образований для предоставления субсидий и методику распределения субсидий между муниципальными образованиями.</w:t>
      </w:r>
      <w:r w:rsidRPr="00C937FD">
        <w:rPr>
          <w:rFonts w:ascii="Arial" w:eastAsia="Times New Roman" w:hAnsi="Arial" w:cs="Arial"/>
          <w:sz w:val="24"/>
          <w:szCs w:val="24"/>
          <w:lang w:eastAsia="ru-RU"/>
        </w:rPr>
        <w:br/>
      </w:r>
    </w:p>
    <w:p w14:paraId="0318C8A6"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8D64D29"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 Субсидии предоставляются в целях предотвращения аварий на гидротехнических сооружениях.</w:t>
      </w:r>
      <w:r w:rsidRPr="00C937FD">
        <w:rPr>
          <w:rFonts w:ascii="Arial" w:eastAsia="Times New Roman" w:hAnsi="Arial" w:cs="Arial"/>
          <w:sz w:val="24"/>
          <w:szCs w:val="24"/>
          <w:lang w:eastAsia="ru-RU"/>
        </w:rPr>
        <w:br/>
      </w:r>
    </w:p>
    <w:p w14:paraId="005B1B55"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234328B"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3. Главным распорядителем средств областного бюджета по предоставлению субсидии является министерство природных ресурсов Амурской области (далее - главный распорядитель).</w:t>
      </w:r>
      <w:r w:rsidRPr="00C937FD">
        <w:rPr>
          <w:rFonts w:ascii="Arial" w:eastAsia="Times New Roman" w:hAnsi="Arial" w:cs="Arial"/>
          <w:sz w:val="24"/>
          <w:szCs w:val="24"/>
          <w:lang w:eastAsia="ru-RU"/>
        </w:rPr>
        <w:br/>
      </w:r>
    </w:p>
    <w:p w14:paraId="6783CDD8"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67CCD68"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4. Условиями предоставления и расходования субсидии являются:</w:t>
      </w:r>
      <w:r w:rsidRPr="00C937FD">
        <w:rPr>
          <w:rFonts w:ascii="Arial" w:eastAsia="Times New Roman" w:hAnsi="Arial" w:cs="Arial"/>
          <w:sz w:val="24"/>
          <w:szCs w:val="24"/>
          <w:lang w:eastAsia="ru-RU"/>
        </w:rPr>
        <w:br/>
      </w:r>
    </w:p>
    <w:p w14:paraId="3CE0E4E0"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AB933E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а) наличие правовых актов муниципального образования, утверждающих перечень мероприятий, в целях софинансирования которых предоставляются субсидии, в соответствии с требованиями нормативных правовых актов области;</w:t>
      </w:r>
      <w:r w:rsidRPr="00C937FD">
        <w:rPr>
          <w:rFonts w:ascii="Arial" w:eastAsia="Times New Roman" w:hAnsi="Arial" w:cs="Arial"/>
          <w:sz w:val="24"/>
          <w:szCs w:val="24"/>
          <w:lang w:eastAsia="ru-RU"/>
        </w:rPr>
        <w:br/>
      </w:r>
    </w:p>
    <w:p w14:paraId="4E08E62E"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6735491"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б) наличие в бюджете муниципального образования (сводной бюджетной росписи местного бюджета) бюджетных ассигнований на исполнение расходного обязательства муниципального образования, в целях софинансирования которого предоставляется субсидия, в объеме, необходимом для его исполнения, включая размер планируемой к предоставлению из областного бюджета субсидии;</w:t>
      </w:r>
      <w:r w:rsidRPr="00C937FD">
        <w:rPr>
          <w:rFonts w:ascii="Arial" w:eastAsia="Times New Roman" w:hAnsi="Arial" w:cs="Arial"/>
          <w:sz w:val="24"/>
          <w:szCs w:val="24"/>
          <w:lang w:eastAsia="ru-RU"/>
        </w:rPr>
        <w:br/>
      </w:r>
    </w:p>
    <w:p w14:paraId="5180210E"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B8102E2"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заключение соглашения в соответствии с пунктом 11 настоящего Порядка;</w:t>
      </w:r>
      <w:r w:rsidRPr="00C937FD">
        <w:rPr>
          <w:rFonts w:ascii="Arial" w:eastAsia="Times New Roman" w:hAnsi="Arial" w:cs="Arial"/>
          <w:sz w:val="24"/>
          <w:szCs w:val="24"/>
          <w:lang w:eastAsia="ru-RU"/>
        </w:rPr>
        <w:br/>
      </w:r>
    </w:p>
    <w:p w14:paraId="5F58680C"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D9C8D4B"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г) требование о предоставлении заключения государственной экспертизы о достоверности сметной стоимости в случае, если предоставление субсидий связано с проведением капитального ремонта объектов недвижимого имущества.</w:t>
      </w:r>
      <w:r w:rsidRPr="00C937FD">
        <w:rPr>
          <w:rFonts w:ascii="Arial" w:eastAsia="Times New Roman" w:hAnsi="Arial" w:cs="Arial"/>
          <w:sz w:val="24"/>
          <w:szCs w:val="24"/>
          <w:lang w:eastAsia="ru-RU"/>
        </w:rPr>
        <w:br/>
      </w:r>
    </w:p>
    <w:p w14:paraId="59E55687"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E35628B"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5. Критериями отбора муниципальных образований для предоставления субсидий являются:</w:t>
      </w:r>
      <w:r w:rsidRPr="00C937FD">
        <w:rPr>
          <w:rFonts w:ascii="Arial" w:eastAsia="Times New Roman" w:hAnsi="Arial" w:cs="Arial"/>
          <w:sz w:val="24"/>
          <w:szCs w:val="24"/>
          <w:lang w:eastAsia="ru-RU"/>
        </w:rPr>
        <w:br/>
      </w:r>
    </w:p>
    <w:p w14:paraId="71123EBE"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3FDED7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наличие утвержденных сметных расчетов стоимости выполнения мероприятий;</w:t>
      </w:r>
      <w:r w:rsidRPr="00C937FD">
        <w:rPr>
          <w:rFonts w:ascii="Arial" w:eastAsia="Times New Roman" w:hAnsi="Arial" w:cs="Arial"/>
          <w:sz w:val="24"/>
          <w:szCs w:val="24"/>
          <w:lang w:eastAsia="ru-RU"/>
        </w:rPr>
        <w:br/>
      </w:r>
    </w:p>
    <w:p w14:paraId="1F8BE48B"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4CB7B11"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 xml:space="preserve">объявление чрезвычайной ситуации на территории муниципального образования, связанной с дождевыми паводками, наводнениями, - в случае </w:t>
      </w:r>
      <w:r w:rsidRPr="00C937FD">
        <w:rPr>
          <w:rFonts w:ascii="Arial" w:eastAsia="Times New Roman" w:hAnsi="Arial" w:cs="Arial"/>
          <w:sz w:val="24"/>
          <w:szCs w:val="24"/>
          <w:lang w:eastAsia="ru-RU"/>
        </w:rPr>
        <w:lastRenderedPageBreak/>
        <w:t>предоставления субсидии на разработку проектно-сметной документации;</w:t>
      </w:r>
      <w:r w:rsidRPr="00C937FD">
        <w:rPr>
          <w:rFonts w:ascii="Arial" w:eastAsia="Times New Roman" w:hAnsi="Arial" w:cs="Arial"/>
          <w:sz w:val="24"/>
          <w:szCs w:val="24"/>
          <w:lang w:eastAsia="ru-RU"/>
        </w:rPr>
        <w:br/>
      </w:r>
    </w:p>
    <w:p w14:paraId="1D3D1B76"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C534101"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наивысшее значение индекса экономической эффективности реализации мероприятий, указанных в пункте 2 настоящего Порядка.</w:t>
      </w:r>
    </w:p>
    <w:p w14:paraId="561E4020"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6. Субсидии предоставляются по заявкам муниципальных образований области, подаваемым главному распорядителю до 15 августа года, предшествующего очередному финансовому году.</w:t>
      </w:r>
      <w:r w:rsidRPr="00C937FD">
        <w:rPr>
          <w:rFonts w:ascii="Arial" w:eastAsia="Times New Roman" w:hAnsi="Arial" w:cs="Arial"/>
          <w:sz w:val="24"/>
          <w:szCs w:val="24"/>
          <w:lang w:eastAsia="ru-RU"/>
        </w:rPr>
        <w:br/>
      </w:r>
    </w:p>
    <w:p w14:paraId="618EE58A"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208B7C6"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К заявкам муниципальных образований прилагаются:</w:t>
      </w:r>
      <w:r w:rsidRPr="00C937FD">
        <w:rPr>
          <w:rFonts w:ascii="Arial" w:eastAsia="Times New Roman" w:hAnsi="Arial" w:cs="Arial"/>
          <w:sz w:val="24"/>
          <w:szCs w:val="24"/>
          <w:lang w:eastAsia="ru-RU"/>
        </w:rPr>
        <w:br/>
      </w:r>
    </w:p>
    <w:p w14:paraId="637EFC32"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99DFF21"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информация о необходимости, актуальности, целесообразности проведения мероприятий;</w:t>
      </w:r>
      <w:r w:rsidRPr="00C937FD">
        <w:rPr>
          <w:rFonts w:ascii="Arial" w:eastAsia="Times New Roman" w:hAnsi="Arial" w:cs="Arial"/>
          <w:sz w:val="24"/>
          <w:szCs w:val="24"/>
          <w:lang w:eastAsia="ru-RU"/>
        </w:rPr>
        <w:br/>
      </w:r>
    </w:p>
    <w:p w14:paraId="5D515D38"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5720B15"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сведения о техническом состоянии и характеристиках, в том числе опасных факторах, которые присущи объекту капитального ремонта;</w:t>
      </w:r>
      <w:r w:rsidRPr="00C937FD">
        <w:rPr>
          <w:rFonts w:ascii="Arial" w:eastAsia="Times New Roman" w:hAnsi="Arial" w:cs="Arial"/>
          <w:sz w:val="24"/>
          <w:szCs w:val="24"/>
          <w:lang w:eastAsia="ru-RU"/>
        </w:rPr>
        <w:br/>
      </w:r>
    </w:p>
    <w:p w14:paraId="531FE105"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09086618"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сведения об оценке риска аварий гидротехнических сооружений;</w:t>
      </w:r>
      <w:r w:rsidRPr="00C937FD">
        <w:rPr>
          <w:rFonts w:ascii="Arial" w:eastAsia="Times New Roman" w:hAnsi="Arial" w:cs="Arial"/>
          <w:sz w:val="24"/>
          <w:szCs w:val="24"/>
          <w:lang w:eastAsia="ru-RU"/>
        </w:rPr>
        <w:br/>
      </w:r>
    </w:p>
    <w:p w14:paraId="22416210"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15BD442"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сведения о размере вреда, который может быть причинен жизни, здоровью физических лиц, имуществу физических и юридических лиц в результате аварии гидротехнического сооружения;</w:t>
      </w:r>
      <w:r w:rsidRPr="00C937FD">
        <w:rPr>
          <w:rFonts w:ascii="Arial" w:eastAsia="Times New Roman" w:hAnsi="Arial" w:cs="Arial"/>
          <w:sz w:val="24"/>
          <w:szCs w:val="24"/>
          <w:lang w:eastAsia="ru-RU"/>
        </w:rPr>
        <w:br/>
      </w:r>
    </w:p>
    <w:p w14:paraId="7AEAB6A6"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96DF3DF"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копии утвержденных муниципальных программ;</w:t>
      </w:r>
      <w:r w:rsidRPr="00C937FD">
        <w:rPr>
          <w:rFonts w:ascii="Arial" w:eastAsia="Times New Roman" w:hAnsi="Arial" w:cs="Arial"/>
          <w:sz w:val="24"/>
          <w:szCs w:val="24"/>
          <w:lang w:eastAsia="ru-RU"/>
        </w:rPr>
        <w:br/>
      </w:r>
    </w:p>
    <w:p w14:paraId="2A316557"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4097E5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выписка из решения представительного органа местного самоуправления о размере средств местного бюджета, предусмотренных на финансирование мероприятий;</w:t>
      </w:r>
      <w:r w:rsidRPr="00C937FD">
        <w:rPr>
          <w:rFonts w:ascii="Arial" w:eastAsia="Times New Roman" w:hAnsi="Arial" w:cs="Arial"/>
          <w:sz w:val="24"/>
          <w:szCs w:val="24"/>
          <w:lang w:eastAsia="ru-RU"/>
        </w:rPr>
        <w:br/>
      </w:r>
    </w:p>
    <w:p w14:paraId="3B40B13D"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BDC3EA3"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копия сметного расчета стоимости выполнения мероприятия, копия акта об утверждении расчета стоимости.</w:t>
      </w:r>
      <w:r w:rsidRPr="00C937FD">
        <w:rPr>
          <w:rFonts w:ascii="Arial" w:eastAsia="Times New Roman" w:hAnsi="Arial" w:cs="Arial"/>
          <w:sz w:val="24"/>
          <w:szCs w:val="24"/>
          <w:lang w:eastAsia="ru-RU"/>
        </w:rPr>
        <w:br/>
      </w:r>
    </w:p>
    <w:p w14:paraId="0B5BC604"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AC82FEA"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7. Главный распорядитель осуществляет отбор муниципальных образований в соответствии с условиями и критериями отбора, указанными в пунктах 4 и 5 настоящего Порядка, для предоставления субсидий.</w:t>
      </w:r>
      <w:r w:rsidRPr="00C937FD">
        <w:rPr>
          <w:rFonts w:ascii="Arial" w:eastAsia="Times New Roman" w:hAnsi="Arial" w:cs="Arial"/>
          <w:sz w:val="24"/>
          <w:szCs w:val="24"/>
          <w:lang w:eastAsia="ru-RU"/>
        </w:rPr>
        <w:br/>
      </w:r>
    </w:p>
    <w:p w14:paraId="4CE30125"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BAFB9D0"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8. Индекс экономической эффективности реализации мероприятий определяется как сумма оценок:</w:t>
      </w:r>
      <w:r w:rsidRPr="00C937FD">
        <w:rPr>
          <w:rFonts w:ascii="Arial" w:eastAsia="Times New Roman" w:hAnsi="Arial" w:cs="Arial"/>
          <w:sz w:val="24"/>
          <w:szCs w:val="24"/>
          <w:lang w:eastAsia="ru-RU"/>
        </w:rPr>
        <w:br/>
      </w:r>
    </w:p>
    <w:p w14:paraId="5F784471" w14:textId="77777777" w:rsidR="00C937FD" w:rsidRPr="00C937FD" w:rsidRDefault="00C937FD" w:rsidP="00C937FD">
      <w:pPr>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lastRenderedPageBreak/>
        <w:br/>
      </w:r>
      <w:r w:rsidRPr="00C937FD">
        <w:rPr>
          <w:rFonts w:ascii="Arial" w:eastAsia="Times New Roman" w:hAnsi="Arial" w:cs="Arial"/>
          <w:noProof/>
          <w:sz w:val="24"/>
          <w:szCs w:val="24"/>
          <w:lang w:eastAsia="ru-RU"/>
        </w:rPr>
        <w:drawing>
          <wp:inline distT="0" distB="0" distL="0" distR="0" wp14:anchorId="0334719E" wp14:editId="0DF762DD">
            <wp:extent cx="862965" cy="534035"/>
            <wp:effectExtent l="0" t="0" r="0" b="0"/>
            <wp:docPr id="3" name="Рисунок 3"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descr="Изображение выглядит как текст&#10;&#10;Автоматически созданное описание"/>
                    <pic:cNvPicPr>
                      <a:picLocks noChangeAspect="1" noChangeArrowheads="1"/>
                    </pic:cNvPicPr>
                  </pic:nvPicPr>
                  <pic:blipFill>
                    <a:blip r:embed="R99056bc19e324b65" cstate="print">
                      <a:extLst>
                        <a:ext uri="{28A0092B-C50C-407E-A947-70E740481C1C}">
                          <a14:useLocalDpi xmlns:a14="http://schemas.microsoft.com/office/drawing/2010/main" val="0"/>
                        </a:ext>
                      </a:extLst>
                    </a:blip>
                    <a:srcRect/>
                    <a:stretch>
                      <a:fillRect/>
                    </a:stretch>
                  </pic:blipFill>
                  <pic:spPr bwMode="auto">
                    <a:xfrm>
                      <a:off x="0" y="0"/>
                      <a:ext cx="862965" cy="534035"/>
                    </a:xfrm>
                    <a:prstGeom prst="rect">
                      <a:avLst/>
                    </a:prstGeom>
                    <a:noFill/>
                    <a:ln>
                      <a:noFill/>
                    </a:ln>
                  </pic:spPr>
                </pic:pic>
              </a:graphicData>
            </a:graphic>
          </wp:inline>
        </w:drawing>
      </w:r>
    </w:p>
    <w:p w14:paraId="23E681C3"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5D0CE018"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где:</w:t>
      </w:r>
      <w:r w:rsidRPr="00C937FD">
        <w:rPr>
          <w:rFonts w:ascii="Arial" w:eastAsia="Times New Roman" w:hAnsi="Arial" w:cs="Arial"/>
          <w:sz w:val="24"/>
          <w:szCs w:val="24"/>
          <w:lang w:eastAsia="ru-RU"/>
        </w:rPr>
        <w:br/>
      </w:r>
    </w:p>
    <w:p w14:paraId="51FDD2C8"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18C293C"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Эi - индекс экономической эффективности реализации мероприятия;</w:t>
      </w:r>
      <w:r w:rsidRPr="00C937FD">
        <w:rPr>
          <w:rFonts w:ascii="Arial" w:eastAsia="Times New Roman" w:hAnsi="Arial" w:cs="Arial"/>
          <w:sz w:val="24"/>
          <w:szCs w:val="24"/>
          <w:lang w:eastAsia="ru-RU"/>
        </w:rPr>
        <w:br/>
      </w:r>
    </w:p>
    <w:p w14:paraId="4916AFD3"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06640101"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Упр - размер вреда, который может быть причинен жизни, здоровью физических лиц, имуществу физических и юридических лиц в результате аварии гидротехнического сооружения;</w:t>
      </w:r>
      <w:r w:rsidRPr="00C937FD">
        <w:rPr>
          <w:rFonts w:ascii="Arial" w:eastAsia="Times New Roman" w:hAnsi="Arial" w:cs="Arial"/>
          <w:sz w:val="24"/>
          <w:szCs w:val="24"/>
          <w:lang w:eastAsia="ru-RU"/>
        </w:rPr>
        <w:br/>
      </w:r>
    </w:p>
    <w:p w14:paraId="4587448D"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15DB01C"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Оф - объем финансовых затрат, необходимых на реализацию мероприятия.</w:t>
      </w:r>
      <w:r w:rsidRPr="00C937FD">
        <w:rPr>
          <w:rFonts w:ascii="Arial" w:eastAsia="Times New Roman" w:hAnsi="Arial" w:cs="Arial"/>
          <w:sz w:val="24"/>
          <w:szCs w:val="24"/>
          <w:lang w:eastAsia="ru-RU"/>
        </w:rPr>
        <w:br/>
      </w:r>
    </w:p>
    <w:p w14:paraId="323A08AD"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76B9AE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9. Методика расчета размера субсидий на каждый финансовый год определяется по формуле:</w:t>
      </w:r>
      <w:r w:rsidRPr="00C937FD">
        <w:rPr>
          <w:rFonts w:ascii="Arial" w:eastAsia="Times New Roman" w:hAnsi="Arial" w:cs="Arial"/>
          <w:sz w:val="24"/>
          <w:szCs w:val="24"/>
          <w:lang w:eastAsia="ru-RU"/>
        </w:rPr>
        <w:br/>
      </w:r>
    </w:p>
    <w:p w14:paraId="762289C0" w14:textId="77777777" w:rsidR="00C937FD" w:rsidRPr="00C937FD" w:rsidRDefault="00C937FD" w:rsidP="00C937FD">
      <w:pPr>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r w:rsidRPr="00C937FD">
        <w:rPr>
          <w:rFonts w:ascii="Arial" w:eastAsia="Times New Roman" w:hAnsi="Arial" w:cs="Arial"/>
          <w:noProof/>
          <w:sz w:val="24"/>
          <w:szCs w:val="24"/>
          <w:lang w:eastAsia="ru-RU"/>
        </w:rPr>
        <w:drawing>
          <wp:inline distT="0" distB="0" distL="0" distR="0" wp14:anchorId="66986F0F" wp14:editId="00E97AD4">
            <wp:extent cx="2019300" cy="321945"/>
            <wp:effectExtent l="0" t="0" r="0" b="1905"/>
            <wp:docPr id="4" name="Рисунок 4" descr="Изображение выглядит как текст, часы&#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descr="Изображение выглядит как текст, часы&#10;&#10;Автоматически созданное описание"/>
                    <pic:cNvPicPr>
                      <a:picLocks noChangeAspect="1" noChangeArrowheads="1"/>
                    </pic:cNvPicPr>
                  </pic:nvPicPr>
                  <pic:blipFill>
                    <a:blip r:embed="R73a3ccc60bc840f8" cstate="print">
                      <a:extLst>
                        <a:ext uri="{28A0092B-C50C-407E-A947-70E740481C1C}">
                          <a14:useLocalDpi xmlns:a14="http://schemas.microsoft.com/office/drawing/2010/main" val="0"/>
                        </a:ext>
                      </a:extLst>
                    </a:blip>
                    <a:srcRect/>
                    <a:stretch>
                      <a:fillRect/>
                    </a:stretch>
                  </pic:blipFill>
                  <pic:spPr bwMode="auto">
                    <a:xfrm>
                      <a:off x="0" y="0"/>
                      <a:ext cx="2019300" cy="321945"/>
                    </a:xfrm>
                    <a:prstGeom prst="rect">
                      <a:avLst/>
                    </a:prstGeom>
                    <a:noFill/>
                    <a:ln>
                      <a:noFill/>
                    </a:ln>
                  </pic:spPr>
                </pic:pic>
              </a:graphicData>
            </a:graphic>
          </wp:inline>
        </w:drawing>
      </w:r>
    </w:p>
    <w:p w14:paraId="260B7214"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20242F53"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где:</w:t>
      </w:r>
      <w:r w:rsidRPr="00C937FD">
        <w:rPr>
          <w:rFonts w:ascii="Arial" w:eastAsia="Times New Roman" w:hAnsi="Arial" w:cs="Arial"/>
          <w:sz w:val="24"/>
          <w:szCs w:val="24"/>
          <w:lang w:eastAsia="ru-RU"/>
        </w:rPr>
        <w:br/>
      </w:r>
    </w:p>
    <w:p w14:paraId="273856A0"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75FF8F0"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Сn - размер субсидий бюджету n-го муниципального образования области;</w:t>
      </w:r>
      <w:r w:rsidRPr="00C937FD">
        <w:rPr>
          <w:rFonts w:ascii="Arial" w:eastAsia="Times New Roman" w:hAnsi="Arial" w:cs="Arial"/>
          <w:sz w:val="24"/>
          <w:szCs w:val="24"/>
          <w:lang w:eastAsia="ru-RU"/>
        </w:rPr>
        <w:br/>
      </w:r>
    </w:p>
    <w:p w14:paraId="77DDED98"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7F0DB54"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С - общий объем годовых субсидий, выделяемых бюджетам муниципальных образований на ликвидацию несанкционированных свалок в границах городов и наиболее опасных объектов накопленного экологического вреда окружающей среде;</w:t>
      </w:r>
      <w:r w:rsidRPr="00C937FD">
        <w:rPr>
          <w:rFonts w:ascii="Arial" w:eastAsia="Times New Roman" w:hAnsi="Arial" w:cs="Arial"/>
          <w:sz w:val="24"/>
          <w:szCs w:val="24"/>
          <w:lang w:eastAsia="ru-RU"/>
        </w:rPr>
        <w:br/>
      </w:r>
    </w:p>
    <w:p w14:paraId="0E1AE9C7"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9873CFA"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Vnу - общий объем средств, заявленный n-м муниципальным образованием согласно представленной заявке на предоставление субсидий, с учетом уровня софинансирования расходного обязательства n-го муниципального образования, определенного по формуле:</w:t>
      </w:r>
      <w:r w:rsidRPr="00C937FD">
        <w:rPr>
          <w:rFonts w:ascii="Arial" w:eastAsia="Times New Roman" w:hAnsi="Arial" w:cs="Arial"/>
          <w:sz w:val="24"/>
          <w:szCs w:val="24"/>
          <w:lang w:eastAsia="ru-RU"/>
        </w:rPr>
        <w:br/>
      </w:r>
    </w:p>
    <w:p w14:paraId="143B19D1" w14:textId="77777777" w:rsidR="00C937FD" w:rsidRPr="00C937FD" w:rsidRDefault="00C937FD" w:rsidP="00C937FD">
      <w:pPr>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t>Vnу = Vn x Уi / 100,</w:t>
      </w:r>
    </w:p>
    <w:p w14:paraId="3A5A15FB"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2D0A1AB9"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где:</w:t>
      </w:r>
      <w:r w:rsidRPr="00C937FD">
        <w:rPr>
          <w:rFonts w:ascii="Arial" w:eastAsia="Times New Roman" w:hAnsi="Arial" w:cs="Arial"/>
          <w:sz w:val="24"/>
          <w:szCs w:val="24"/>
          <w:lang w:eastAsia="ru-RU"/>
        </w:rPr>
        <w:br/>
      </w:r>
    </w:p>
    <w:p w14:paraId="77AFEB31"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2DEBBA6"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lastRenderedPageBreak/>
        <w:t>Vn - объем бюджетных ассигнований на исполнение расходного обязательства n-го муниципального образования, в целях которого предоставляется субсидия;</w:t>
      </w:r>
      <w:r w:rsidRPr="00C937FD">
        <w:rPr>
          <w:rFonts w:ascii="Arial" w:eastAsia="Times New Roman" w:hAnsi="Arial" w:cs="Arial"/>
          <w:sz w:val="24"/>
          <w:szCs w:val="24"/>
          <w:lang w:eastAsia="ru-RU"/>
        </w:rPr>
        <w:br/>
      </w:r>
    </w:p>
    <w:p w14:paraId="25D1AB18"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79D7EBF"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Уi - предельный уровень софинансирования расходного обязательства n-го муниципального образования из областного бюджета на очередной финансовый год (в процентах), утвержденный Правительством области.</w:t>
      </w:r>
      <w:r w:rsidRPr="00C937FD">
        <w:rPr>
          <w:rFonts w:ascii="Arial" w:eastAsia="Times New Roman" w:hAnsi="Arial" w:cs="Arial"/>
          <w:sz w:val="24"/>
          <w:szCs w:val="24"/>
          <w:lang w:eastAsia="ru-RU"/>
        </w:rPr>
        <w:br/>
      </w:r>
    </w:p>
    <w:p w14:paraId="70146D14"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AA996AB" w14:textId="7A3CF849"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(п. 9 в ред. постановления Правительства Амурской области от 09.12.2019 N 702)</w:t>
      </w:r>
      <w:r w:rsidRPr="00C937FD">
        <w:rPr>
          <w:rFonts w:ascii="Arial" w:eastAsia="Times New Roman" w:hAnsi="Arial" w:cs="Arial"/>
          <w:sz w:val="24"/>
          <w:szCs w:val="24"/>
          <w:lang w:eastAsia="ru-RU"/>
        </w:rPr>
        <w:br/>
      </w:r>
    </w:p>
    <w:p w14:paraId="37060872"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D7ECD95"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10. Распределение субсидий между отобранными главным распорядителем муниципальными образованиями утверждается законом Амурской области об областном бюджете на текущий финансовый год и плановый период.</w:t>
      </w:r>
      <w:r w:rsidRPr="00C937FD">
        <w:rPr>
          <w:rFonts w:ascii="Arial" w:eastAsia="Times New Roman" w:hAnsi="Arial" w:cs="Arial"/>
          <w:sz w:val="24"/>
          <w:szCs w:val="24"/>
          <w:lang w:eastAsia="ru-RU"/>
        </w:rPr>
        <w:br/>
      </w:r>
    </w:p>
    <w:p w14:paraId="04A1DAF9"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05A3016" w14:textId="3479F6EF"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11. Предоставление субсидий осуществляется на основании заключенного между главным распорядителем и органом местного самоуправления муниципального образования соглашения о предоставлении субсидий (далее - соглашение) в соответствии с пунктом 8 Правил формирования, предоставления и распределения субсидий из областного бюджета местным бюджетам, утвержденных постановлением Правительства области от 23 марта 2009 г. N 95 (далее - Правила).</w:t>
      </w:r>
      <w:r w:rsidRPr="00C937FD">
        <w:rPr>
          <w:rFonts w:ascii="Arial" w:eastAsia="Times New Roman" w:hAnsi="Arial" w:cs="Arial"/>
          <w:sz w:val="24"/>
          <w:szCs w:val="24"/>
          <w:lang w:eastAsia="ru-RU"/>
        </w:rPr>
        <w:br/>
      </w:r>
    </w:p>
    <w:p w14:paraId="2EF3AD96"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557150E"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12. Муниципальные образования обеспечивают достижение следующих показателей результативности, значения которых определяются соглашением:</w:t>
      </w:r>
      <w:r w:rsidRPr="00C937FD">
        <w:rPr>
          <w:rFonts w:ascii="Arial" w:eastAsia="Times New Roman" w:hAnsi="Arial" w:cs="Arial"/>
          <w:sz w:val="24"/>
          <w:szCs w:val="24"/>
          <w:lang w:eastAsia="ru-RU"/>
        </w:rPr>
        <w:br/>
      </w:r>
    </w:p>
    <w:p w14:paraId="08CF9175"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E0BE10A"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а) доля гидротехнических сооружений с неудовлетворительным и опасным уровнем безопасности, приведенных в безопасное техническое состояние (значение показателя устанавливается на текущий финансовый год нарастающим итогом по направлению);</w:t>
      </w:r>
      <w:r w:rsidRPr="00C937FD">
        <w:rPr>
          <w:rFonts w:ascii="Arial" w:eastAsia="Times New Roman" w:hAnsi="Arial" w:cs="Arial"/>
          <w:sz w:val="24"/>
          <w:szCs w:val="24"/>
          <w:lang w:eastAsia="ru-RU"/>
        </w:rPr>
        <w:br/>
      </w:r>
    </w:p>
    <w:p w14:paraId="48C50490"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94CF08A"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б) количество гидротехнических сооружений с неудовлетворительным и опасным уровнем безопасности, приведенных в текущем году в безопасное техническое состояние (значение показателя устанавливается на текущий финансовый год в рамках направления).</w:t>
      </w:r>
      <w:r w:rsidRPr="00C937FD">
        <w:rPr>
          <w:rFonts w:ascii="Arial" w:eastAsia="Times New Roman" w:hAnsi="Arial" w:cs="Arial"/>
          <w:sz w:val="24"/>
          <w:szCs w:val="24"/>
          <w:lang w:eastAsia="ru-RU"/>
        </w:rPr>
        <w:br/>
      </w:r>
    </w:p>
    <w:p w14:paraId="27B4AB03"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9115380"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13. В случае нецелевого использования субсидий и (или) нарушения муниципальным образованием условий ее предоставления (расходования) к нему применяются бюджетные меры принуждения, предусмотренные бюджетным законодательством Российской Федерации.</w:t>
      </w:r>
      <w:r w:rsidRPr="00C937FD">
        <w:rPr>
          <w:rFonts w:ascii="Arial" w:eastAsia="Times New Roman" w:hAnsi="Arial" w:cs="Arial"/>
          <w:sz w:val="24"/>
          <w:szCs w:val="24"/>
          <w:lang w:eastAsia="ru-RU"/>
        </w:rPr>
        <w:br/>
      </w:r>
    </w:p>
    <w:p w14:paraId="08BD454C"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0182862"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 xml:space="preserve">Основанием для освобождения муниципального образования от применения мер ответственности является документально подтвержденное наступление </w:t>
      </w:r>
      <w:r w:rsidRPr="00C937FD">
        <w:rPr>
          <w:rFonts w:ascii="Arial" w:eastAsia="Times New Roman" w:hAnsi="Arial" w:cs="Arial"/>
          <w:sz w:val="24"/>
          <w:szCs w:val="24"/>
          <w:lang w:eastAsia="ru-RU"/>
        </w:rPr>
        <w:lastRenderedPageBreak/>
        <w:t>соответствующих обстоятельств непреодолимой силы.</w:t>
      </w:r>
      <w:r w:rsidRPr="00C937FD">
        <w:rPr>
          <w:rFonts w:ascii="Arial" w:eastAsia="Times New Roman" w:hAnsi="Arial" w:cs="Arial"/>
          <w:sz w:val="24"/>
          <w:szCs w:val="24"/>
          <w:lang w:eastAsia="ru-RU"/>
        </w:rPr>
        <w:br/>
      </w:r>
    </w:p>
    <w:p w14:paraId="19D22526"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DE7EBB6"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Контроль за целевым использованием субсидий осуществляет главный распорядитель.</w:t>
      </w:r>
      <w:r w:rsidRPr="00C937FD">
        <w:rPr>
          <w:rFonts w:ascii="Arial" w:eastAsia="Times New Roman" w:hAnsi="Arial" w:cs="Arial"/>
          <w:sz w:val="24"/>
          <w:szCs w:val="24"/>
          <w:lang w:eastAsia="ru-RU"/>
        </w:rPr>
        <w:br/>
      </w:r>
    </w:p>
    <w:p w14:paraId="354A74D8"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04714024"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14. В случае отсутствия потребности муниципального образования в субсидиях в утвержденном размере, что подтверждается письменным обращением муниципального образования, неиспользованные субсидии подлежат возврату в доход областного бюджета и перераспределяются.</w:t>
      </w:r>
      <w:r w:rsidRPr="00C937FD">
        <w:rPr>
          <w:rFonts w:ascii="Arial" w:eastAsia="Times New Roman" w:hAnsi="Arial" w:cs="Arial"/>
          <w:sz w:val="24"/>
          <w:szCs w:val="24"/>
          <w:lang w:eastAsia="ru-RU"/>
        </w:rPr>
        <w:br/>
      </w:r>
    </w:p>
    <w:p w14:paraId="07B64500"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681D302"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15. В случае увеличения в текущем году утвержденного объема бюджетных ассигнований осуществляется дополнительное распределение.</w:t>
      </w:r>
      <w:r w:rsidRPr="00C937FD">
        <w:rPr>
          <w:rFonts w:ascii="Arial" w:eastAsia="Times New Roman" w:hAnsi="Arial" w:cs="Arial"/>
          <w:sz w:val="24"/>
          <w:szCs w:val="24"/>
          <w:lang w:eastAsia="ru-RU"/>
        </w:rPr>
        <w:br/>
      </w:r>
    </w:p>
    <w:p w14:paraId="6D88F4E7"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A282174"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16. Перераспределение (дополнительное распределение) субсидий осуществляется на основании письменных обращений муниципальных образований о дополнительной потребности в порядке, установленном пунктами 6 - 8 настоящего Порядка, путем внесения изменений в закон Амурской области об областном бюджете на текущий финансовый год и плановый период.</w:t>
      </w:r>
      <w:r w:rsidRPr="00C937FD">
        <w:rPr>
          <w:rFonts w:ascii="Arial" w:eastAsia="Times New Roman" w:hAnsi="Arial" w:cs="Arial"/>
          <w:sz w:val="24"/>
          <w:szCs w:val="24"/>
          <w:lang w:eastAsia="ru-RU"/>
        </w:rPr>
        <w:br/>
      </w:r>
    </w:p>
    <w:p w14:paraId="30982965"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878E1C1"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случае необходимости достижения целей, показателей и результатов региональных проектов, обеспечивающих реализацию соответствующих национальных проектов (программ) и (или) федеральных проектов, а также в случае наличия у главного распорядителя средств областного бюджета письменных обращений органов местного самоуправления, участвующих в реализации мероприятий государственной программы области, об объеме невостребованных (дополнительных) бюджетных ассигнований перераспределение субсидий между муниципальными образованиями утверждается актом Правительства области без внесения изменений в закон об областном бюджете на финансовый год и плановый период.</w:t>
      </w:r>
      <w:r w:rsidRPr="00C937FD">
        <w:rPr>
          <w:rFonts w:ascii="Arial" w:eastAsia="Times New Roman" w:hAnsi="Arial" w:cs="Arial"/>
          <w:sz w:val="24"/>
          <w:szCs w:val="24"/>
          <w:lang w:eastAsia="ru-RU"/>
        </w:rPr>
        <w:br/>
      </w:r>
    </w:p>
    <w:p w14:paraId="30798FB1"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28A4654"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О предстоящем перераспределении (дополнительном распределении) субсидий главный распорядитель письменно извещает муниципальные образования не менее чем за 10 дней до окончания срока подачи документов на предоставление субсидий.</w:t>
      </w:r>
      <w:r w:rsidRPr="00C937FD">
        <w:rPr>
          <w:rFonts w:ascii="Arial" w:eastAsia="Times New Roman" w:hAnsi="Arial" w:cs="Arial"/>
          <w:sz w:val="24"/>
          <w:szCs w:val="24"/>
          <w:lang w:eastAsia="ru-RU"/>
        </w:rPr>
        <w:br/>
      </w:r>
    </w:p>
    <w:p w14:paraId="4DB8D3DD"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6A4ACD6"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17. Перечисление субсидий из областного бюджета осуществляется в установленном порядке на счет Управления Федерального казначейства по Амурской области, открытый в учреждениях Центрального банка Российской Федерации для учета операций со средствами бюджета Амурской области.</w:t>
      </w:r>
      <w:r w:rsidRPr="00C937FD">
        <w:rPr>
          <w:rFonts w:ascii="Arial" w:eastAsia="Times New Roman" w:hAnsi="Arial" w:cs="Arial"/>
          <w:sz w:val="24"/>
          <w:szCs w:val="24"/>
          <w:lang w:eastAsia="ru-RU"/>
        </w:rPr>
        <w:br/>
      </w:r>
    </w:p>
    <w:p w14:paraId="368768A2"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03C5CEFF"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18. Муниципальные образования представляют главному распорядителю по форме, утверждаемой главным распорядителем, следующие сведения:</w:t>
      </w:r>
      <w:r w:rsidRPr="00C937FD">
        <w:rPr>
          <w:rFonts w:ascii="Arial" w:eastAsia="Times New Roman" w:hAnsi="Arial" w:cs="Arial"/>
          <w:sz w:val="24"/>
          <w:szCs w:val="24"/>
          <w:lang w:eastAsia="ru-RU"/>
        </w:rPr>
        <w:br/>
      </w:r>
    </w:p>
    <w:p w14:paraId="56A2AC55"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9BA0C5A"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lastRenderedPageBreak/>
        <w:t>о расходах бюджета муниципального образования на осуществление мероприятий муниципальной программы, источником финансового обеспечения которых является субсидия, - ежемесячно, не позднее 5 числа месяца, следующего за отчетным периодом;</w:t>
      </w:r>
      <w:r w:rsidRPr="00C937FD">
        <w:rPr>
          <w:rFonts w:ascii="Arial" w:eastAsia="Times New Roman" w:hAnsi="Arial" w:cs="Arial"/>
          <w:sz w:val="24"/>
          <w:szCs w:val="24"/>
          <w:lang w:eastAsia="ru-RU"/>
        </w:rPr>
        <w:br/>
      </w:r>
    </w:p>
    <w:p w14:paraId="31789982"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AA5EEA2"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об исполнении графика выполнения мероприятий, указанных в пункте 2 настоящего Порядка, а также отчет об исполнении условий предоставления субсидии, о достижении значений целевых показателей результативности использования субсидии, установленных соглашением, - ежеквартально, не позднее 15 числа месяца, следующего за отчетным периодом.</w:t>
      </w:r>
      <w:r w:rsidRPr="00C937FD">
        <w:rPr>
          <w:rFonts w:ascii="Arial" w:eastAsia="Times New Roman" w:hAnsi="Arial" w:cs="Arial"/>
          <w:sz w:val="24"/>
          <w:szCs w:val="24"/>
          <w:lang w:eastAsia="ru-RU"/>
        </w:rPr>
        <w:br/>
      </w:r>
    </w:p>
    <w:p w14:paraId="4AC0B7F5"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E5E1CA0"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19. Оценка эффективности использования субсидии муниципальным образованием в отчетном финансовом году осуществляется главным распорядителем на основании сравнения установленных соглашением и фактически достигнутых муниципальным образованием по итогам отчетного финансового года значений показателей результативности использования субсидии.</w:t>
      </w:r>
      <w:r w:rsidRPr="00C937FD">
        <w:rPr>
          <w:rFonts w:ascii="Arial" w:eastAsia="Times New Roman" w:hAnsi="Arial" w:cs="Arial"/>
          <w:sz w:val="24"/>
          <w:szCs w:val="24"/>
          <w:lang w:eastAsia="ru-RU"/>
        </w:rPr>
        <w:br/>
      </w:r>
    </w:p>
    <w:p w14:paraId="5B7D122C"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82EF8F9"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20. Не использованный на 1 января текущего финансового года остаток субсидии подлежит возврату в областной бюджет в течение первых 15 рабочих дней текущего финансового года.</w:t>
      </w:r>
      <w:r w:rsidRPr="00C937FD">
        <w:rPr>
          <w:rFonts w:ascii="Arial" w:eastAsia="Times New Roman" w:hAnsi="Arial" w:cs="Arial"/>
          <w:sz w:val="24"/>
          <w:szCs w:val="24"/>
          <w:lang w:eastAsia="ru-RU"/>
        </w:rPr>
        <w:br/>
      </w:r>
    </w:p>
    <w:p w14:paraId="6D12643C"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59C54B2"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случае если неиспользованный остаток субсидии не перечислен в доход областного бюджета, указанные средства подлежат взысканию в доход областного бюджета в порядке, установленном министерством финансов области.</w:t>
      </w:r>
      <w:r w:rsidRPr="00C937FD">
        <w:rPr>
          <w:rFonts w:ascii="Arial" w:eastAsia="Times New Roman" w:hAnsi="Arial" w:cs="Arial"/>
          <w:sz w:val="24"/>
          <w:szCs w:val="24"/>
          <w:lang w:eastAsia="ru-RU"/>
        </w:rPr>
        <w:br/>
      </w:r>
    </w:p>
    <w:p w14:paraId="096A1718"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604B2E2"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соответствии с решением главного распорядителя о наличии потребности в не использованном на 1 января текущего финансового года остатке субсидии средства в размере, не превышающем остатка субсидии, могут быть возвращены в текущем финансовом году бюджету муниципального образования на те же цели в соответствии с бюджетным законодательством Российской Федерации.</w:t>
      </w:r>
      <w:r w:rsidRPr="00C937FD">
        <w:rPr>
          <w:rFonts w:ascii="Arial" w:eastAsia="Times New Roman" w:hAnsi="Arial" w:cs="Arial"/>
          <w:sz w:val="24"/>
          <w:szCs w:val="24"/>
          <w:lang w:eastAsia="ru-RU"/>
        </w:rPr>
        <w:br/>
      </w:r>
    </w:p>
    <w:p w14:paraId="3D4F66A9"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A224414"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21. Порядок возврата средств из бюджетов муниципальных образований в областной бюджет при невыполнении условий предоставления субсидий и условий, установленных соглашением, и их последующего использования установлен Правилами.</w:t>
      </w:r>
      <w:r w:rsidRPr="00C937FD">
        <w:rPr>
          <w:rFonts w:ascii="Arial" w:eastAsia="Times New Roman" w:hAnsi="Arial" w:cs="Arial"/>
          <w:sz w:val="24"/>
          <w:szCs w:val="24"/>
          <w:lang w:eastAsia="ru-RU"/>
        </w:rPr>
        <w:br/>
      </w:r>
    </w:p>
    <w:p w14:paraId="7F9A6F34"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2A92A14"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23. Муниципальные образования несут ответственность за результативность, целевое использование субсидий, своевременность и достоверность представляемых главному распорядителю сведений (документов, отчетов).</w:t>
      </w:r>
      <w:r w:rsidRPr="00C937FD">
        <w:rPr>
          <w:rFonts w:ascii="Arial" w:eastAsia="Times New Roman" w:hAnsi="Arial" w:cs="Arial"/>
          <w:sz w:val="24"/>
          <w:szCs w:val="24"/>
          <w:lang w:eastAsia="ru-RU"/>
        </w:rPr>
        <w:br/>
      </w:r>
    </w:p>
    <w:p w14:paraId="0EC03BC7" w14:textId="77777777" w:rsidR="00C937FD" w:rsidRPr="00C937FD" w:rsidRDefault="00C937FD" w:rsidP="00C937FD">
      <w:pPr>
        <w:spacing w:after="240" w:line="240" w:lineRule="auto"/>
        <w:jc w:val="right"/>
        <w:textAlignment w:val="baseline"/>
        <w:outlineLvl w:val="2"/>
        <w:rPr>
          <w:rFonts w:ascii="Arial" w:eastAsia="Times New Roman" w:hAnsi="Arial" w:cs="Arial"/>
          <w:b/>
          <w:bCs/>
          <w:sz w:val="24"/>
          <w:szCs w:val="24"/>
          <w:lang w:eastAsia="ru-RU"/>
        </w:rPr>
      </w:pPr>
      <w:r w:rsidRPr="00C937FD">
        <w:rPr>
          <w:rFonts w:ascii="Arial" w:eastAsia="Times New Roman" w:hAnsi="Arial" w:cs="Arial"/>
          <w:b/>
          <w:bCs/>
          <w:sz w:val="24"/>
          <w:szCs w:val="24"/>
          <w:lang w:eastAsia="ru-RU"/>
        </w:rPr>
        <w:br/>
      </w:r>
      <w:r w:rsidRPr="00C937FD">
        <w:rPr>
          <w:rFonts w:ascii="Arial" w:eastAsia="Times New Roman" w:hAnsi="Arial" w:cs="Arial"/>
          <w:b/>
          <w:bCs/>
          <w:sz w:val="24"/>
          <w:szCs w:val="24"/>
          <w:lang w:eastAsia="ru-RU"/>
        </w:rPr>
        <w:br/>
        <w:t>Приложение N 7</w:t>
      </w:r>
      <w:r w:rsidRPr="00C937FD">
        <w:rPr>
          <w:rFonts w:ascii="Arial" w:eastAsia="Times New Roman" w:hAnsi="Arial" w:cs="Arial"/>
          <w:b/>
          <w:bCs/>
          <w:sz w:val="24"/>
          <w:szCs w:val="24"/>
          <w:lang w:eastAsia="ru-RU"/>
        </w:rPr>
        <w:br/>
        <w:t>к Государственной программе</w:t>
      </w:r>
    </w:p>
    <w:p w14:paraId="7FC1F417" w14:textId="77777777" w:rsidR="00C937FD" w:rsidRPr="00C937FD" w:rsidRDefault="00C937FD" w:rsidP="00C937FD">
      <w:pPr>
        <w:spacing w:after="240" w:line="240" w:lineRule="auto"/>
        <w:jc w:val="center"/>
        <w:textAlignment w:val="baseline"/>
        <w:rPr>
          <w:rFonts w:ascii="Arial" w:eastAsia="Times New Roman" w:hAnsi="Arial" w:cs="Arial"/>
          <w:b/>
          <w:bCs/>
          <w:sz w:val="24"/>
          <w:szCs w:val="24"/>
          <w:lang w:eastAsia="ru-RU"/>
        </w:rPr>
      </w:pPr>
      <w:r w:rsidRPr="00C937FD">
        <w:rPr>
          <w:rFonts w:ascii="Arial" w:eastAsia="Times New Roman" w:hAnsi="Arial" w:cs="Arial"/>
          <w:b/>
          <w:bCs/>
          <w:sz w:val="24"/>
          <w:szCs w:val="24"/>
          <w:lang w:eastAsia="ru-RU"/>
        </w:rPr>
        <w:lastRenderedPageBreak/>
        <w:br/>
      </w:r>
      <w:r w:rsidRPr="00C937FD">
        <w:rPr>
          <w:rFonts w:ascii="Arial" w:eastAsia="Times New Roman" w:hAnsi="Arial" w:cs="Arial"/>
          <w:b/>
          <w:bCs/>
          <w:sz w:val="24"/>
          <w:szCs w:val="24"/>
          <w:lang w:eastAsia="ru-RU"/>
        </w:rPr>
        <w:br/>
        <w:t>ПОРЯДОК ПРЕДОСТАВЛЕНИЯ СУБСИДИЙ БЮДЖЕТАМ МУНИЦИПАЛЬНЫХ ОБРАЗОВАНИЙ НА ПОДДЕРЖКУ РЕГИОНАЛЬНЫХ ПРОЕКТОВ В ОБЛАСТИ ОБРАЩЕНИЯ С ОТХОДАМИ И ЛИКВИДАЦИИ НАКОПЛЕННОГО ЭКОЛОГИЧЕСКОГО УЩЕРБА</w:t>
      </w:r>
    </w:p>
    <w:p w14:paraId="4EBE1C67"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E54739B" w14:textId="45ED1F0C"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Утратил силу. - Постановление Правительства Амурской области от 26.02.2019 N 66.</w:t>
      </w:r>
      <w:r w:rsidRPr="00C937FD">
        <w:rPr>
          <w:rFonts w:ascii="Arial" w:eastAsia="Times New Roman" w:hAnsi="Arial" w:cs="Arial"/>
          <w:sz w:val="24"/>
          <w:szCs w:val="24"/>
          <w:lang w:eastAsia="ru-RU"/>
        </w:rPr>
        <w:br/>
      </w:r>
    </w:p>
    <w:p w14:paraId="38E3F97F" w14:textId="77777777" w:rsidR="00C937FD" w:rsidRPr="00C937FD" w:rsidRDefault="00C937FD" w:rsidP="00C937FD">
      <w:pPr>
        <w:spacing w:after="240" w:line="240" w:lineRule="auto"/>
        <w:jc w:val="right"/>
        <w:textAlignment w:val="baseline"/>
        <w:outlineLvl w:val="2"/>
        <w:rPr>
          <w:rFonts w:ascii="Arial" w:eastAsia="Times New Roman" w:hAnsi="Arial" w:cs="Arial"/>
          <w:b/>
          <w:bCs/>
          <w:sz w:val="24"/>
          <w:szCs w:val="24"/>
          <w:lang w:eastAsia="ru-RU"/>
        </w:rPr>
      </w:pPr>
      <w:r w:rsidRPr="00C937FD">
        <w:rPr>
          <w:rFonts w:ascii="Arial" w:eastAsia="Times New Roman" w:hAnsi="Arial" w:cs="Arial"/>
          <w:b/>
          <w:bCs/>
          <w:sz w:val="24"/>
          <w:szCs w:val="24"/>
          <w:lang w:eastAsia="ru-RU"/>
        </w:rPr>
        <w:br/>
      </w:r>
      <w:r w:rsidRPr="00C937FD">
        <w:rPr>
          <w:rFonts w:ascii="Arial" w:eastAsia="Times New Roman" w:hAnsi="Arial" w:cs="Arial"/>
          <w:b/>
          <w:bCs/>
          <w:sz w:val="24"/>
          <w:szCs w:val="24"/>
          <w:lang w:eastAsia="ru-RU"/>
        </w:rPr>
        <w:br/>
        <w:t>Приложение N 8</w:t>
      </w:r>
      <w:r w:rsidRPr="00C937FD">
        <w:rPr>
          <w:rFonts w:ascii="Arial" w:eastAsia="Times New Roman" w:hAnsi="Arial" w:cs="Arial"/>
          <w:b/>
          <w:bCs/>
          <w:sz w:val="24"/>
          <w:szCs w:val="24"/>
          <w:lang w:eastAsia="ru-RU"/>
        </w:rPr>
        <w:br/>
        <w:t>к Государственной программе</w:t>
      </w:r>
    </w:p>
    <w:p w14:paraId="1CE73E1A" w14:textId="77777777" w:rsidR="00C937FD" w:rsidRPr="00C937FD" w:rsidRDefault="00C937FD" w:rsidP="00C937FD">
      <w:pPr>
        <w:spacing w:after="240" w:line="240" w:lineRule="auto"/>
        <w:jc w:val="center"/>
        <w:textAlignment w:val="baseline"/>
        <w:rPr>
          <w:rFonts w:ascii="Arial" w:eastAsia="Times New Roman" w:hAnsi="Arial" w:cs="Arial"/>
          <w:b/>
          <w:bCs/>
          <w:sz w:val="24"/>
          <w:szCs w:val="24"/>
          <w:lang w:eastAsia="ru-RU"/>
        </w:rPr>
      </w:pPr>
      <w:r w:rsidRPr="00C937FD">
        <w:rPr>
          <w:rFonts w:ascii="Arial" w:eastAsia="Times New Roman" w:hAnsi="Arial" w:cs="Arial"/>
          <w:b/>
          <w:bCs/>
          <w:sz w:val="24"/>
          <w:szCs w:val="24"/>
          <w:lang w:eastAsia="ru-RU"/>
        </w:rPr>
        <w:br/>
      </w:r>
      <w:r w:rsidRPr="00C937FD">
        <w:rPr>
          <w:rFonts w:ascii="Arial" w:eastAsia="Times New Roman" w:hAnsi="Arial" w:cs="Arial"/>
          <w:b/>
          <w:bCs/>
          <w:sz w:val="24"/>
          <w:szCs w:val="24"/>
          <w:lang w:eastAsia="ru-RU"/>
        </w:rPr>
        <w:br/>
        <w:t>ПОРЯДОК ПРЕДОСТАВЛЕНИЯ СУБСИДИЙ БЮДЖЕТАМ МУНИЦИПАЛЬНЫХ ОБРАЗОВАНИЙ НА СОФИНАНСИРОВАНИЕ МЕРОПРИЯТИЙ ФЕДЕРАЛЬНОЙ ЦЕЛЕВОЙ ПРОГРАММЫ "РАЗВИТИЕ ВОДОХОЗЯЙСТВЕННОГО КОМПЛЕКСА РОССИЙСКОЙ ФЕДЕРАЦИИ В 2012 - 2020 ГОДАХ"</w:t>
      </w:r>
    </w:p>
    <w:p w14:paraId="6E46316D" w14:textId="74C798B0" w:rsidR="00C937FD" w:rsidRPr="00C937FD" w:rsidRDefault="00C937FD" w:rsidP="00C937FD">
      <w:pPr>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(введен постановлением Правительства Амурской области от 25.01.2018 N 35; в ред. постановлений Правительства Амурской области от 25.09.2018 N 449, от 21.06.2019 N 334)</w:t>
      </w:r>
    </w:p>
    <w:p w14:paraId="15E31577"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43BB3B3D"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 Настоящий Порядок устанавливает цели, условия предоставления и распределение из областного бюджета субсидий местным бюджетам на софинансирование мероприятий федеральной целевой программы "Развитие водохозяйственного комплекса Российской Федерации в 2012 - 2020 годах", критерии отбора муниципальных образований для предоставления субсидий и методику распределения субсидий между муниципальными образованиями.</w:t>
      </w:r>
      <w:r w:rsidRPr="00C937FD">
        <w:rPr>
          <w:rFonts w:ascii="Arial" w:eastAsia="Times New Roman" w:hAnsi="Arial" w:cs="Arial"/>
          <w:sz w:val="24"/>
          <w:szCs w:val="24"/>
          <w:lang w:eastAsia="ru-RU"/>
        </w:rPr>
        <w:br/>
      </w:r>
    </w:p>
    <w:p w14:paraId="00DC782B"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4FAB76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 Субсидии предоставляются в целях софинансирования реализации мероприятий, направленных на защиту от негативного воздействия вод (строительство, реконструкция объектов инженерной защиты и берегоукрепительных сооружений).</w:t>
      </w:r>
      <w:r w:rsidRPr="00C937FD">
        <w:rPr>
          <w:rFonts w:ascii="Arial" w:eastAsia="Times New Roman" w:hAnsi="Arial" w:cs="Arial"/>
          <w:sz w:val="24"/>
          <w:szCs w:val="24"/>
          <w:lang w:eastAsia="ru-RU"/>
        </w:rPr>
        <w:br/>
      </w:r>
    </w:p>
    <w:p w14:paraId="415AC396"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20E1650"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3. Главным распорядителем бюджетных средств по предоставлению субсидии является министерство природных ресурсов Амурской области (далее - главный распорядитель).</w:t>
      </w:r>
      <w:r w:rsidRPr="00C937FD">
        <w:rPr>
          <w:rFonts w:ascii="Arial" w:eastAsia="Times New Roman" w:hAnsi="Arial" w:cs="Arial"/>
          <w:sz w:val="24"/>
          <w:szCs w:val="24"/>
          <w:lang w:eastAsia="ru-RU"/>
        </w:rPr>
        <w:br/>
      </w:r>
    </w:p>
    <w:p w14:paraId="017AE1DE"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237BD3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4. Условиями предоставления субсидии являются:</w:t>
      </w:r>
      <w:r w:rsidRPr="00C937FD">
        <w:rPr>
          <w:rFonts w:ascii="Arial" w:eastAsia="Times New Roman" w:hAnsi="Arial" w:cs="Arial"/>
          <w:sz w:val="24"/>
          <w:szCs w:val="24"/>
          <w:lang w:eastAsia="ru-RU"/>
        </w:rPr>
        <w:br/>
      </w:r>
    </w:p>
    <w:p w14:paraId="0F62D056"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CDF1AA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 xml:space="preserve">а) наличие указанных в пункте 2 настоящего Порядка мероприятий, утвержденных муниципальными программами, на софинансирование которых </w:t>
      </w:r>
      <w:r w:rsidRPr="00C937FD">
        <w:rPr>
          <w:rFonts w:ascii="Arial" w:eastAsia="Times New Roman" w:hAnsi="Arial" w:cs="Arial"/>
          <w:sz w:val="24"/>
          <w:szCs w:val="24"/>
          <w:lang w:eastAsia="ru-RU"/>
        </w:rPr>
        <w:lastRenderedPageBreak/>
        <w:t>предоставляются субсидии;</w:t>
      </w:r>
      <w:r w:rsidRPr="00C937FD">
        <w:rPr>
          <w:rFonts w:ascii="Arial" w:eastAsia="Times New Roman" w:hAnsi="Arial" w:cs="Arial"/>
          <w:sz w:val="24"/>
          <w:szCs w:val="24"/>
          <w:lang w:eastAsia="ru-RU"/>
        </w:rPr>
        <w:br/>
      </w:r>
    </w:p>
    <w:p w14:paraId="760E6756"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19F32F3"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б) наличие в решении о бюджете муниципального образования бюджетных ассигнований на финансовое обеспечение расходных обязательств муниципальных образований, связанных с реализацией мероприятий, указанных в пункте 2 настоящего Порядка, в размере не менее 5% от сметной стоимости объекта капитального строительства (реконструкции);</w:t>
      </w:r>
      <w:r w:rsidRPr="00C937FD">
        <w:rPr>
          <w:rFonts w:ascii="Arial" w:eastAsia="Times New Roman" w:hAnsi="Arial" w:cs="Arial"/>
          <w:sz w:val="24"/>
          <w:szCs w:val="24"/>
          <w:lang w:eastAsia="ru-RU"/>
        </w:rPr>
        <w:br/>
      </w:r>
    </w:p>
    <w:p w14:paraId="73724C8C"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02EF8083" w14:textId="1E9004CD"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возврат муниципальными образованиями средств в областной бюджет в соответствии с пунктами 16, 20, 24 Правил формирования, предоставления и распределения субсидий из областного бюджета местным бюджетам, утвержденных постановлением Правительства Амурской области от 23 марта 2009 г. N 95 (далее - Правила).</w:t>
      </w:r>
      <w:r w:rsidRPr="00C937FD">
        <w:rPr>
          <w:rFonts w:ascii="Arial" w:eastAsia="Times New Roman" w:hAnsi="Arial" w:cs="Arial"/>
          <w:sz w:val="24"/>
          <w:szCs w:val="24"/>
          <w:lang w:eastAsia="ru-RU"/>
        </w:rPr>
        <w:br/>
      </w:r>
    </w:p>
    <w:p w14:paraId="3921D990"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2A43717" w14:textId="25E1ADDB"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(пп. "в" в ред. постановления Правительства Амурской области от 25.09.2018 N 449)</w:t>
      </w:r>
      <w:r w:rsidRPr="00C937FD">
        <w:rPr>
          <w:rFonts w:ascii="Arial" w:eastAsia="Times New Roman" w:hAnsi="Arial" w:cs="Arial"/>
          <w:sz w:val="24"/>
          <w:szCs w:val="24"/>
          <w:lang w:eastAsia="ru-RU"/>
        </w:rPr>
        <w:br/>
      </w:r>
    </w:p>
    <w:p w14:paraId="50E24CAA"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4A3F166"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5. Критериями отбора муниципальных образований для предоставления субсидий являются:</w:t>
      </w:r>
      <w:r w:rsidRPr="00C937FD">
        <w:rPr>
          <w:rFonts w:ascii="Arial" w:eastAsia="Times New Roman" w:hAnsi="Arial" w:cs="Arial"/>
          <w:sz w:val="24"/>
          <w:szCs w:val="24"/>
          <w:lang w:eastAsia="ru-RU"/>
        </w:rPr>
        <w:br/>
      </w:r>
    </w:p>
    <w:p w14:paraId="70708F26"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9308E61"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а) наличие утвержденной проектной и сметной документации;</w:t>
      </w:r>
      <w:r w:rsidRPr="00C937FD">
        <w:rPr>
          <w:rFonts w:ascii="Arial" w:eastAsia="Times New Roman" w:hAnsi="Arial" w:cs="Arial"/>
          <w:sz w:val="24"/>
          <w:szCs w:val="24"/>
          <w:lang w:eastAsia="ru-RU"/>
        </w:rPr>
        <w:br/>
      </w:r>
    </w:p>
    <w:p w14:paraId="46D2F688"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6488A56"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б) наивысшее значение оценки размера вероятного предотвращаемого ущерба от вредного воздействия вод;</w:t>
      </w:r>
      <w:r w:rsidRPr="00C937FD">
        <w:rPr>
          <w:rFonts w:ascii="Arial" w:eastAsia="Times New Roman" w:hAnsi="Arial" w:cs="Arial"/>
          <w:sz w:val="24"/>
          <w:szCs w:val="24"/>
          <w:lang w:eastAsia="ru-RU"/>
        </w:rPr>
        <w:br/>
      </w:r>
    </w:p>
    <w:p w14:paraId="47EFD14B"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63D1218"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наличие документального подтверждения возврата муниципальным образованием средств в областной бюджет в соответствии с пунктами 16, 20, 24 Правил;</w:t>
      </w:r>
      <w:r w:rsidRPr="00C937FD">
        <w:rPr>
          <w:rFonts w:ascii="Arial" w:eastAsia="Times New Roman" w:hAnsi="Arial" w:cs="Arial"/>
          <w:sz w:val="24"/>
          <w:szCs w:val="24"/>
          <w:lang w:eastAsia="ru-RU"/>
        </w:rPr>
        <w:br/>
      </w:r>
    </w:p>
    <w:p w14:paraId="7FEC197A"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F9A59B4" w14:textId="242829A4"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(пп. "в" в ред. постановления Правительства Амурской области от 25.09.2018 N 449)</w:t>
      </w:r>
      <w:r w:rsidRPr="00C937FD">
        <w:rPr>
          <w:rFonts w:ascii="Arial" w:eastAsia="Times New Roman" w:hAnsi="Arial" w:cs="Arial"/>
          <w:sz w:val="24"/>
          <w:szCs w:val="24"/>
          <w:lang w:eastAsia="ru-RU"/>
        </w:rPr>
        <w:br/>
      </w:r>
    </w:p>
    <w:p w14:paraId="7F7015F2"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0A06D0AA"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г) наличие согласования проектной, сметной документации или заданий на их подготовку с государственным казенным учреждением Амурской области "Строитель" в случае, если предоставление субсидий связано со строительством (реконструкцией), капитальным ремонтом объектов недвижимого имущества (в том числе разработкой проектной, сметной документации для этих целей).</w:t>
      </w:r>
      <w:r w:rsidRPr="00C937FD">
        <w:rPr>
          <w:rFonts w:ascii="Arial" w:eastAsia="Times New Roman" w:hAnsi="Arial" w:cs="Arial"/>
          <w:sz w:val="24"/>
          <w:szCs w:val="24"/>
          <w:lang w:eastAsia="ru-RU"/>
        </w:rPr>
        <w:br/>
      </w:r>
    </w:p>
    <w:p w14:paraId="427FC507"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AB66B05" w14:textId="4A38A5F9"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(пп. "г" введен постановлением Правительства Амурской области от 25.09.2018 N 449)</w:t>
      </w:r>
    </w:p>
    <w:p w14:paraId="3DBC0A42"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t xml:space="preserve">6. Субсидии предоставляются по заявкам муниципальных образований области, </w:t>
      </w:r>
      <w:r w:rsidRPr="00C937FD">
        <w:rPr>
          <w:rFonts w:ascii="Arial" w:eastAsia="Times New Roman" w:hAnsi="Arial" w:cs="Arial"/>
          <w:sz w:val="24"/>
          <w:szCs w:val="24"/>
          <w:lang w:eastAsia="ru-RU"/>
        </w:rPr>
        <w:lastRenderedPageBreak/>
        <w:t>подаваемым главному распорядителю до 15 октября года, предшествующего очередному финансовому году.</w:t>
      </w:r>
      <w:r w:rsidRPr="00C937FD">
        <w:rPr>
          <w:rFonts w:ascii="Arial" w:eastAsia="Times New Roman" w:hAnsi="Arial" w:cs="Arial"/>
          <w:sz w:val="24"/>
          <w:szCs w:val="24"/>
          <w:lang w:eastAsia="ru-RU"/>
        </w:rPr>
        <w:br/>
      </w:r>
    </w:p>
    <w:p w14:paraId="71E263B6"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15181FE0" w14:textId="2A5F648D"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ред. постановления Правительства Амурской области от 25.09.2018 N 449)</w:t>
      </w:r>
      <w:r w:rsidRPr="00C937FD">
        <w:rPr>
          <w:rFonts w:ascii="Arial" w:eastAsia="Times New Roman" w:hAnsi="Arial" w:cs="Arial"/>
          <w:sz w:val="24"/>
          <w:szCs w:val="24"/>
          <w:lang w:eastAsia="ru-RU"/>
        </w:rPr>
        <w:br/>
      </w:r>
    </w:p>
    <w:p w14:paraId="598B976F"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5B3D6CF7"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К заявкам муниципальных образований прилагаются:</w:t>
      </w:r>
      <w:r w:rsidRPr="00C937FD">
        <w:rPr>
          <w:rFonts w:ascii="Arial" w:eastAsia="Times New Roman" w:hAnsi="Arial" w:cs="Arial"/>
          <w:sz w:val="24"/>
          <w:szCs w:val="24"/>
          <w:lang w:eastAsia="ru-RU"/>
        </w:rPr>
        <w:br/>
      </w:r>
    </w:p>
    <w:p w14:paraId="5E8A324B"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76B85D08"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информация о необходимости, актуальности, целесообразности проведения работ;</w:t>
      </w:r>
      <w:r w:rsidRPr="00C937FD">
        <w:rPr>
          <w:rFonts w:ascii="Arial" w:eastAsia="Times New Roman" w:hAnsi="Arial" w:cs="Arial"/>
          <w:sz w:val="24"/>
          <w:szCs w:val="24"/>
          <w:lang w:eastAsia="ru-RU"/>
        </w:rPr>
        <w:br/>
      </w:r>
    </w:p>
    <w:p w14:paraId="19D5EA6E"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3E8F2E71"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сведения о техническом состоянии и характеристиках, в том числе опасных факторах, которые присущи объекту;</w:t>
      </w:r>
      <w:r w:rsidRPr="00C937FD">
        <w:rPr>
          <w:rFonts w:ascii="Arial" w:eastAsia="Times New Roman" w:hAnsi="Arial" w:cs="Arial"/>
          <w:sz w:val="24"/>
          <w:szCs w:val="24"/>
          <w:lang w:eastAsia="ru-RU"/>
        </w:rPr>
        <w:br/>
      </w:r>
    </w:p>
    <w:p w14:paraId="15F56C89"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03518230"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сведения о размере вреда, причиняемого водным объектом промышленно-селитебным территориям;</w:t>
      </w:r>
      <w:r w:rsidRPr="00C937FD">
        <w:rPr>
          <w:rFonts w:ascii="Arial" w:eastAsia="Times New Roman" w:hAnsi="Arial" w:cs="Arial"/>
          <w:sz w:val="24"/>
          <w:szCs w:val="24"/>
          <w:lang w:eastAsia="ru-RU"/>
        </w:rPr>
        <w:br/>
      </w:r>
    </w:p>
    <w:p w14:paraId="68FC2AAD"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2CFE1461"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сведения о размере вреда, который может быть причинен жизни, здоровью физических лиц, имуществу физических и юридических лиц в результате невыполнения работ;</w:t>
      </w:r>
      <w:r w:rsidRPr="00C937FD">
        <w:rPr>
          <w:rFonts w:ascii="Arial" w:eastAsia="Times New Roman" w:hAnsi="Arial" w:cs="Arial"/>
          <w:sz w:val="24"/>
          <w:szCs w:val="24"/>
          <w:lang w:eastAsia="ru-RU"/>
        </w:rPr>
        <w:br/>
      </w:r>
    </w:p>
    <w:p w14:paraId="2A609C70"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575E4E4D"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копии утвержденных муниципальных программ;</w:t>
      </w:r>
      <w:r w:rsidRPr="00C937FD">
        <w:rPr>
          <w:rFonts w:ascii="Arial" w:eastAsia="Times New Roman" w:hAnsi="Arial" w:cs="Arial"/>
          <w:sz w:val="24"/>
          <w:szCs w:val="24"/>
          <w:lang w:eastAsia="ru-RU"/>
        </w:rPr>
        <w:br/>
      </w:r>
    </w:p>
    <w:p w14:paraId="57EEC31A"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7DBFA232"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информация о наличии утвержденной проектно-сметной документации.</w:t>
      </w:r>
      <w:r w:rsidRPr="00C937FD">
        <w:rPr>
          <w:rFonts w:ascii="Arial" w:eastAsia="Times New Roman" w:hAnsi="Arial" w:cs="Arial"/>
          <w:sz w:val="24"/>
          <w:szCs w:val="24"/>
          <w:lang w:eastAsia="ru-RU"/>
        </w:rPr>
        <w:br/>
      </w:r>
    </w:p>
    <w:p w14:paraId="3BBE4BA1"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0E6835E2"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7. Главный распорядитель осуществляет отбор муниципальных образований в соответствии с условиями и критериями отбора, указанными в пунктах 4 и 5 настоящего Порядка, для предоставления субсидий.</w:t>
      </w:r>
      <w:r w:rsidRPr="00C937FD">
        <w:rPr>
          <w:rFonts w:ascii="Arial" w:eastAsia="Times New Roman" w:hAnsi="Arial" w:cs="Arial"/>
          <w:sz w:val="24"/>
          <w:szCs w:val="24"/>
          <w:lang w:eastAsia="ru-RU"/>
        </w:rPr>
        <w:br/>
      </w:r>
    </w:p>
    <w:p w14:paraId="4EE7E323"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31018CDC"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8. Значение размера вероятного предотвращаемого ущерба от вредного воздействия вод определяется как сумма оценок:</w:t>
      </w:r>
      <w:r w:rsidRPr="00C937FD">
        <w:rPr>
          <w:rFonts w:ascii="Arial" w:eastAsia="Times New Roman" w:hAnsi="Arial" w:cs="Arial"/>
          <w:sz w:val="24"/>
          <w:szCs w:val="24"/>
          <w:lang w:eastAsia="ru-RU"/>
        </w:rPr>
        <w:br/>
      </w:r>
    </w:p>
    <w:p w14:paraId="238590EA" w14:textId="77777777" w:rsidR="00C937FD" w:rsidRPr="00C937FD" w:rsidRDefault="00C937FD" w:rsidP="00C937FD">
      <w:pPr>
        <w:shd w:val="clear" w:color="auto" w:fill="FFFFFF"/>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t>В = Эу + Ку, где:</w:t>
      </w:r>
    </w:p>
    <w:p w14:paraId="5615354D"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06AAB214"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 размер вероятного предотвращенного ущерба от вредного воздействия вод;</w:t>
      </w:r>
      <w:r w:rsidRPr="00C937FD">
        <w:rPr>
          <w:rFonts w:ascii="Arial" w:eastAsia="Times New Roman" w:hAnsi="Arial" w:cs="Arial"/>
          <w:sz w:val="24"/>
          <w:szCs w:val="24"/>
          <w:lang w:eastAsia="ru-RU"/>
        </w:rPr>
        <w:br/>
      </w:r>
    </w:p>
    <w:p w14:paraId="5D7E5A58"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535CBAD5"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Эу - экономический ущерб хозяйственной деятельности;</w:t>
      </w:r>
      <w:r w:rsidRPr="00C937FD">
        <w:rPr>
          <w:rFonts w:ascii="Arial" w:eastAsia="Times New Roman" w:hAnsi="Arial" w:cs="Arial"/>
          <w:sz w:val="24"/>
          <w:szCs w:val="24"/>
          <w:lang w:eastAsia="ru-RU"/>
        </w:rPr>
        <w:br/>
      </w:r>
    </w:p>
    <w:p w14:paraId="2778678E"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512974D2"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lastRenderedPageBreak/>
        <w:t>Ку - экологический ущерб, наносимый окружающей среде.</w:t>
      </w:r>
      <w:r w:rsidRPr="00C937FD">
        <w:rPr>
          <w:rFonts w:ascii="Arial" w:eastAsia="Times New Roman" w:hAnsi="Arial" w:cs="Arial"/>
          <w:sz w:val="24"/>
          <w:szCs w:val="24"/>
          <w:lang w:eastAsia="ru-RU"/>
        </w:rPr>
        <w:br/>
      </w:r>
    </w:p>
    <w:p w14:paraId="3E738C02"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71CEFBE5"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9. Методика расчета размера субсидий на каждый финансовый год основана на формуле:</w:t>
      </w:r>
      <w:r w:rsidRPr="00C937FD">
        <w:rPr>
          <w:rFonts w:ascii="Arial" w:eastAsia="Times New Roman" w:hAnsi="Arial" w:cs="Arial"/>
          <w:sz w:val="24"/>
          <w:szCs w:val="24"/>
          <w:lang w:eastAsia="ru-RU"/>
        </w:rPr>
        <w:br/>
      </w:r>
    </w:p>
    <w:p w14:paraId="2CA271DC" w14:textId="77777777" w:rsidR="00C937FD" w:rsidRPr="00C937FD" w:rsidRDefault="00C937FD" w:rsidP="00C937FD">
      <w:pPr>
        <w:shd w:val="clear" w:color="auto" w:fill="FFFFFF"/>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r w:rsidRPr="00C937FD">
        <w:rPr>
          <w:rFonts w:ascii="Arial" w:eastAsia="Times New Roman" w:hAnsi="Arial" w:cs="Arial"/>
          <w:noProof/>
          <w:sz w:val="24"/>
          <w:szCs w:val="24"/>
          <w:lang w:eastAsia="ru-RU"/>
        </w:rPr>
        <w:drawing>
          <wp:inline distT="0" distB="0" distL="0" distR="0" wp14:anchorId="19C92457" wp14:editId="5483DD5E">
            <wp:extent cx="1938655" cy="563245"/>
            <wp:effectExtent l="0" t="0" r="4445" b="8255"/>
            <wp:docPr id="5" name="Рисунок 5"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5" descr="Изображение выглядит как текст&#10;&#10;Автоматически созданное описание"/>
                    <pic:cNvPicPr>
                      <a:picLocks noChangeAspect="1" noChangeArrowheads="1"/>
                    </pic:cNvPicPr>
                  </pic:nvPicPr>
                  <pic:blipFill>
                    <a:blip r:embed="R4474b268138d4168" cstate="print">
                      <a:extLst>
                        <a:ext uri="{28A0092B-C50C-407E-A947-70E740481C1C}">
                          <a14:useLocalDpi xmlns:a14="http://schemas.microsoft.com/office/drawing/2010/main" val="0"/>
                        </a:ext>
                      </a:extLst>
                    </a:blip>
                    <a:srcRect/>
                    <a:stretch>
                      <a:fillRect/>
                    </a:stretch>
                  </pic:blipFill>
                  <pic:spPr bwMode="auto">
                    <a:xfrm>
                      <a:off x="0" y="0"/>
                      <a:ext cx="1938655" cy="563245"/>
                    </a:xfrm>
                    <a:prstGeom prst="rect">
                      <a:avLst/>
                    </a:prstGeom>
                    <a:noFill/>
                    <a:ln>
                      <a:noFill/>
                    </a:ln>
                  </pic:spPr>
                </pic:pic>
              </a:graphicData>
            </a:graphic>
          </wp:inline>
        </w:drawing>
      </w:r>
    </w:p>
    <w:p w14:paraId="6EF6CD86"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0D378E43"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Cn - размер субсидий бюджету n-го муниципального образования области;</w:t>
      </w:r>
      <w:r w:rsidRPr="00C937FD">
        <w:rPr>
          <w:rFonts w:ascii="Arial" w:eastAsia="Times New Roman" w:hAnsi="Arial" w:cs="Arial"/>
          <w:sz w:val="24"/>
          <w:szCs w:val="24"/>
          <w:lang w:eastAsia="ru-RU"/>
        </w:rPr>
        <w:br/>
      </w:r>
    </w:p>
    <w:p w14:paraId="27594821"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2730DEC6"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c - общий объем годовых субсидий, выделяемых бюджетам муниципальных образований на реализацию мероприятий, указанных в пункте 2 настоящего Порядка, в текущем финансовом году;</w:t>
      </w:r>
      <w:r w:rsidRPr="00C937FD">
        <w:rPr>
          <w:rFonts w:ascii="Arial" w:eastAsia="Times New Roman" w:hAnsi="Arial" w:cs="Arial"/>
          <w:sz w:val="24"/>
          <w:szCs w:val="24"/>
          <w:lang w:eastAsia="ru-RU"/>
        </w:rPr>
        <w:br/>
      </w:r>
    </w:p>
    <w:p w14:paraId="18DF2208"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4329470D"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Vnk - общий объем средств, заявленный n-м муниципальным образованием согласно представленной заявке на предоставление субсидий, с учетом поправочного коэффициента n-го муниципального образования, определенного по формуле:</w:t>
      </w:r>
      <w:r w:rsidRPr="00C937FD">
        <w:rPr>
          <w:rFonts w:ascii="Arial" w:eastAsia="Times New Roman" w:hAnsi="Arial" w:cs="Arial"/>
          <w:sz w:val="24"/>
          <w:szCs w:val="24"/>
          <w:lang w:eastAsia="ru-RU"/>
        </w:rPr>
        <w:br/>
      </w:r>
    </w:p>
    <w:p w14:paraId="219795C4" w14:textId="77777777" w:rsidR="00C937FD" w:rsidRPr="00C937FD" w:rsidRDefault="00C937FD" w:rsidP="00C937FD">
      <w:pPr>
        <w:shd w:val="clear" w:color="auto" w:fill="FFFFFF"/>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r w:rsidRPr="00C937FD">
        <w:rPr>
          <w:rFonts w:ascii="Arial" w:eastAsia="Times New Roman" w:hAnsi="Arial" w:cs="Arial"/>
          <w:noProof/>
          <w:sz w:val="24"/>
          <w:szCs w:val="24"/>
          <w:lang w:eastAsia="ru-RU"/>
        </w:rPr>
        <w:drawing>
          <wp:inline distT="0" distB="0" distL="0" distR="0" wp14:anchorId="61D04F17" wp14:editId="0F770D6F">
            <wp:extent cx="1433830" cy="563245"/>
            <wp:effectExtent l="0" t="0" r="0" b="8255"/>
            <wp:docPr id="6" name="Рисунок 6"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6" descr="Изображение выглядит как текст&#10;&#10;Автоматически созданное описание"/>
                    <pic:cNvPicPr>
                      <a:picLocks noChangeAspect="1" noChangeArrowheads="1"/>
                    </pic:cNvPicPr>
                  </pic:nvPicPr>
                  <pic:blipFill>
                    <a:blip r:embed="Re749c98b6aa542bd" cstate="print">
                      <a:extLst>
                        <a:ext uri="{28A0092B-C50C-407E-A947-70E740481C1C}">
                          <a14:useLocalDpi xmlns:a14="http://schemas.microsoft.com/office/drawing/2010/main" val="0"/>
                        </a:ext>
                      </a:extLst>
                    </a:blip>
                    <a:srcRect/>
                    <a:stretch>
                      <a:fillRect/>
                    </a:stretch>
                  </pic:blipFill>
                  <pic:spPr bwMode="auto">
                    <a:xfrm>
                      <a:off x="0" y="0"/>
                      <a:ext cx="1433830" cy="563245"/>
                    </a:xfrm>
                    <a:prstGeom prst="rect">
                      <a:avLst/>
                    </a:prstGeom>
                    <a:noFill/>
                    <a:ln>
                      <a:noFill/>
                    </a:ln>
                  </pic:spPr>
                </pic:pic>
              </a:graphicData>
            </a:graphic>
          </wp:inline>
        </w:drawing>
      </w:r>
    </w:p>
    <w:p w14:paraId="4F594416"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2E95EF90"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K - поправочный коэффициент n-го муниципального образования;</w:t>
      </w:r>
      <w:r w:rsidRPr="00C937FD">
        <w:rPr>
          <w:rFonts w:ascii="Arial" w:eastAsia="Times New Roman" w:hAnsi="Arial" w:cs="Arial"/>
          <w:sz w:val="24"/>
          <w:szCs w:val="24"/>
          <w:lang w:eastAsia="ru-RU"/>
        </w:rPr>
        <w:br/>
      </w:r>
    </w:p>
    <w:p w14:paraId="49142C8C"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25FDCA68"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Ln - общая мощность (протяженность) заявленных n-м муниципальным образованием к софинансированию объектов.</w:t>
      </w:r>
      <w:r w:rsidRPr="00C937FD">
        <w:rPr>
          <w:rFonts w:ascii="Arial" w:eastAsia="Times New Roman" w:hAnsi="Arial" w:cs="Arial"/>
          <w:sz w:val="24"/>
          <w:szCs w:val="24"/>
          <w:lang w:eastAsia="ru-RU"/>
        </w:rPr>
        <w:br/>
      </w:r>
    </w:p>
    <w:p w14:paraId="144ABF91"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12A3D19B"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10. Распределение субсидий между отобранными главным распорядителем муниципальными образованиями утверждается законом Амурской области об областном бюджете на текущий финансовый год и плановый период.</w:t>
      </w:r>
      <w:r w:rsidRPr="00C937FD">
        <w:rPr>
          <w:rFonts w:ascii="Arial" w:eastAsia="Times New Roman" w:hAnsi="Arial" w:cs="Arial"/>
          <w:sz w:val="24"/>
          <w:szCs w:val="24"/>
          <w:lang w:eastAsia="ru-RU"/>
        </w:rPr>
        <w:br/>
      </w:r>
    </w:p>
    <w:p w14:paraId="31ACD611"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4E9D0AD7" w14:textId="30065571"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(п. 10 в ред. постановления Правительства Амурской области от 25.09.2018 N 449)</w:t>
      </w:r>
      <w:r w:rsidRPr="00C937FD">
        <w:rPr>
          <w:rFonts w:ascii="Arial" w:eastAsia="Times New Roman" w:hAnsi="Arial" w:cs="Arial"/>
          <w:sz w:val="24"/>
          <w:szCs w:val="24"/>
          <w:lang w:eastAsia="ru-RU"/>
        </w:rPr>
        <w:br/>
      </w:r>
    </w:p>
    <w:p w14:paraId="79B5AA93"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495DCCC0" w14:textId="6BE16E06"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 xml:space="preserve">11. Субсидия предоставляется бюджету муниципального образования в соответствии с соглашением, заключенным между главным распорядителем и муниципальным образованием в государственной интегрированной информационной системе управления общественными финансами "Электронный бюджет" в срок до 1 апреля текущего финансового года по форме, аналогичной </w:t>
      </w:r>
      <w:r w:rsidRPr="00C937FD">
        <w:rPr>
          <w:rFonts w:ascii="Arial" w:eastAsia="Times New Roman" w:hAnsi="Arial" w:cs="Arial"/>
          <w:sz w:val="24"/>
          <w:szCs w:val="24"/>
          <w:lang w:eastAsia="ru-RU"/>
        </w:rPr>
        <w:lastRenderedPageBreak/>
        <w:t>установленной пунктом 12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N 999, а также приказом Министерства финансов Российской Федерации от 14 декабря 2018 г. N 269н "Об утверждении Типовой формы соглашения о предоставлении субсидии из федерального бюджета бюджету субъекта Российской Федерации".</w:t>
      </w:r>
      <w:r w:rsidRPr="00C937FD">
        <w:rPr>
          <w:rFonts w:ascii="Arial" w:eastAsia="Times New Roman" w:hAnsi="Arial" w:cs="Arial"/>
          <w:sz w:val="24"/>
          <w:szCs w:val="24"/>
          <w:lang w:eastAsia="ru-RU"/>
        </w:rPr>
        <w:br/>
      </w:r>
    </w:p>
    <w:p w14:paraId="2E84CBA0"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378485DA" w14:textId="5D503D9A"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ред. постановлений Правительства Амурской области от 25.09.2018 N 449, от 21.06.2019 N 334)</w:t>
      </w:r>
      <w:r w:rsidRPr="00C937FD">
        <w:rPr>
          <w:rFonts w:ascii="Arial" w:eastAsia="Times New Roman" w:hAnsi="Arial" w:cs="Arial"/>
          <w:sz w:val="24"/>
          <w:szCs w:val="24"/>
          <w:lang w:eastAsia="ru-RU"/>
        </w:rPr>
        <w:br/>
      </w:r>
    </w:p>
    <w:p w14:paraId="720FD608"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6492E8F1"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12. После вступления в силу закона Амурской области об областном бюджете на текущий финансовый год и плановый период, утверждающего распределение субсидий из областного бюджета бюджетам муниципальных образований в текущем финансовом году, муниципальные образования в доведенные главным распорядителем сроки представляют главному распорядителю:</w:t>
      </w:r>
      <w:r w:rsidRPr="00C937FD">
        <w:rPr>
          <w:rFonts w:ascii="Arial" w:eastAsia="Times New Roman" w:hAnsi="Arial" w:cs="Arial"/>
          <w:sz w:val="24"/>
          <w:szCs w:val="24"/>
          <w:lang w:eastAsia="ru-RU"/>
        </w:rPr>
        <w:br/>
      </w:r>
    </w:p>
    <w:p w14:paraId="72FF3F16"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45243184" w14:textId="66448E60"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ред. постановления Правительства Амурской области от 25.09.2018 N 449)</w:t>
      </w:r>
      <w:r w:rsidRPr="00C937FD">
        <w:rPr>
          <w:rFonts w:ascii="Arial" w:eastAsia="Times New Roman" w:hAnsi="Arial" w:cs="Arial"/>
          <w:sz w:val="24"/>
          <w:szCs w:val="24"/>
          <w:lang w:eastAsia="ru-RU"/>
        </w:rPr>
        <w:br/>
      </w:r>
    </w:p>
    <w:p w14:paraId="188C7EFB"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60F0177B"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выписку из решения представительного органа местного самоуправления о размере средств местного бюджета, предусмотренных на финансирование мероприятий;</w:t>
      </w:r>
      <w:r w:rsidRPr="00C937FD">
        <w:rPr>
          <w:rFonts w:ascii="Arial" w:eastAsia="Times New Roman" w:hAnsi="Arial" w:cs="Arial"/>
          <w:sz w:val="24"/>
          <w:szCs w:val="24"/>
          <w:lang w:eastAsia="ru-RU"/>
        </w:rPr>
        <w:br/>
      </w:r>
    </w:p>
    <w:p w14:paraId="75C1C1A4"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252EA95D"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копию сводного сметного расчета стоимости строительства объекта, копию заключения государственной экспертизы по проекту, копию акта об утверждении проектной документации, утвержденный титульный список стройки;</w:t>
      </w:r>
      <w:r w:rsidRPr="00C937FD">
        <w:rPr>
          <w:rFonts w:ascii="Arial" w:eastAsia="Times New Roman" w:hAnsi="Arial" w:cs="Arial"/>
          <w:sz w:val="24"/>
          <w:szCs w:val="24"/>
          <w:lang w:eastAsia="ru-RU"/>
        </w:rPr>
        <w:br/>
      </w:r>
    </w:p>
    <w:p w14:paraId="0A242723"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27FE0EBB"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по переходящим объектам копии заключенных муниципальных контрактов и дополнительных соглашений к ним.</w:t>
      </w:r>
      <w:r w:rsidRPr="00C937FD">
        <w:rPr>
          <w:rFonts w:ascii="Arial" w:eastAsia="Times New Roman" w:hAnsi="Arial" w:cs="Arial"/>
          <w:sz w:val="24"/>
          <w:szCs w:val="24"/>
          <w:lang w:eastAsia="ru-RU"/>
        </w:rPr>
        <w:br/>
      </w:r>
    </w:p>
    <w:p w14:paraId="5887EB6E"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715FD072"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Муниципальные образования несут ответственность за представление документации, необходимой для финансирования объектов капитального строительства муниципальной собственности природоохранного назначения.</w:t>
      </w:r>
      <w:r w:rsidRPr="00C937FD">
        <w:rPr>
          <w:rFonts w:ascii="Arial" w:eastAsia="Times New Roman" w:hAnsi="Arial" w:cs="Arial"/>
          <w:sz w:val="24"/>
          <w:szCs w:val="24"/>
          <w:lang w:eastAsia="ru-RU"/>
        </w:rPr>
        <w:br/>
      </w:r>
    </w:p>
    <w:p w14:paraId="03CC9E6D"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5BE67C8F"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13. Оценка эффективности предоставления субсидии осуществляется главным распорядителем исходя из достижения муниципальным образованием следующих значений показателей результативности предоставления субсидии:</w:t>
      </w:r>
      <w:r w:rsidRPr="00C937FD">
        <w:rPr>
          <w:rFonts w:ascii="Arial" w:eastAsia="Times New Roman" w:hAnsi="Arial" w:cs="Arial"/>
          <w:sz w:val="24"/>
          <w:szCs w:val="24"/>
          <w:lang w:eastAsia="ru-RU"/>
        </w:rPr>
        <w:br/>
      </w:r>
    </w:p>
    <w:p w14:paraId="3445664C"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65723E1C"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доля населения, проживающего на подверженных негативному воздействию вод территориях, защищенного в результате проведения мероприятий по повышению защищенности от негативного воздействия вод, в общем количестве населения, проживающего на таких территориях;</w:t>
      </w:r>
      <w:r w:rsidRPr="00C937FD">
        <w:rPr>
          <w:rFonts w:ascii="Arial" w:eastAsia="Times New Roman" w:hAnsi="Arial" w:cs="Arial"/>
          <w:sz w:val="24"/>
          <w:szCs w:val="24"/>
          <w:lang w:eastAsia="ru-RU"/>
        </w:rPr>
        <w:br/>
      </w:r>
    </w:p>
    <w:p w14:paraId="6AC5A378"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3B1D10A1"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протяженность новых и реконструированных сооружений инженерной защиты и берегоукрепления;</w:t>
      </w:r>
      <w:r w:rsidRPr="00C937FD">
        <w:rPr>
          <w:rFonts w:ascii="Arial" w:eastAsia="Times New Roman" w:hAnsi="Arial" w:cs="Arial"/>
          <w:sz w:val="24"/>
          <w:szCs w:val="24"/>
          <w:lang w:eastAsia="ru-RU"/>
        </w:rPr>
        <w:br/>
      </w:r>
    </w:p>
    <w:p w14:paraId="6513C8D4"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430C4CC6"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степень технической готовности объекта;</w:t>
      </w:r>
      <w:r w:rsidRPr="00C937FD">
        <w:rPr>
          <w:rFonts w:ascii="Arial" w:eastAsia="Times New Roman" w:hAnsi="Arial" w:cs="Arial"/>
          <w:sz w:val="24"/>
          <w:szCs w:val="24"/>
          <w:lang w:eastAsia="ru-RU"/>
        </w:rPr>
        <w:br/>
      </w:r>
    </w:p>
    <w:p w14:paraId="49EA2703"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36E78B30"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размер предотвращенного ущерба.</w:t>
      </w:r>
      <w:r w:rsidRPr="00C937FD">
        <w:rPr>
          <w:rFonts w:ascii="Arial" w:eastAsia="Times New Roman" w:hAnsi="Arial" w:cs="Arial"/>
          <w:sz w:val="24"/>
          <w:szCs w:val="24"/>
          <w:lang w:eastAsia="ru-RU"/>
        </w:rPr>
        <w:br/>
      </w:r>
    </w:p>
    <w:p w14:paraId="6BD375E5"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2A5EBAA5"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14. В случае нецелевого использования субсидии и (или) нарушения муниципальным образованием условий ее предоставления к нему применяются бюджетные меры принуждения, предусмотренные бюджетным законодательством Российской Федерации.</w:t>
      </w:r>
      <w:r w:rsidRPr="00C937FD">
        <w:rPr>
          <w:rFonts w:ascii="Arial" w:eastAsia="Times New Roman" w:hAnsi="Arial" w:cs="Arial"/>
          <w:sz w:val="24"/>
          <w:szCs w:val="24"/>
          <w:lang w:eastAsia="ru-RU"/>
        </w:rPr>
        <w:br/>
      </w:r>
    </w:p>
    <w:p w14:paraId="0F2B0783"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00CBEF94"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Решения о приостановлении перечисления (сокращении объема) субсидии бюджету муниципального образования не принимаются в случае, если условия предоставления субсидии были не выполнены в силу обстоятельств непреодолимой силы.</w:t>
      </w:r>
      <w:r w:rsidRPr="00C937FD">
        <w:rPr>
          <w:rFonts w:ascii="Arial" w:eastAsia="Times New Roman" w:hAnsi="Arial" w:cs="Arial"/>
          <w:sz w:val="24"/>
          <w:szCs w:val="24"/>
          <w:lang w:eastAsia="ru-RU"/>
        </w:rPr>
        <w:br/>
      </w:r>
    </w:p>
    <w:p w14:paraId="2AB2C314"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26F2A697"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Контроль за целевым использованием субсидий осуществляет главный распорядитель.</w:t>
      </w:r>
      <w:r w:rsidRPr="00C937FD">
        <w:rPr>
          <w:rFonts w:ascii="Arial" w:eastAsia="Times New Roman" w:hAnsi="Arial" w:cs="Arial"/>
          <w:sz w:val="24"/>
          <w:szCs w:val="24"/>
          <w:lang w:eastAsia="ru-RU"/>
        </w:rPr>
        <w:br/>
      </w:r>
    </w:p>
    <w:p w14:paraId="45EDC968"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4E54751B"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15. В случае отсутствия потребности муниципального образования в субсидиях в утвержденном размере, что подтверждается письменным обращением муниципального образования, неиспользованные субсидии подлежат возврату в доход областного бюджета и перераспределяются.</w:t>
      </w:r>
      <w:r w:rsidRPr="00C937FD">
        <w:rPr>
          <w:rFonts w:ascii="Arial" w:eastAsia="Times New Roman" w:hAnsi="Arial" w:cs="Arial"/>
          <w:sz w:val="24"/>
          <w:szCs w:val="24"/>
          <w:lang w:eastAsia="ru-RU"/>
        </w:rPr>
        <w:br/>
      </w:r>
    </w:p>
    <w:p w14:paraId="191D788F"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1AA6C112"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16. В случае увеличения в текущем году утвержденного объема бюджетных ассигнований осуществляется дополнительное распределение.</w:t>
      </w:r>
      <w:r w:rsidRPr="00C937FD">
        <w:rPr>
          <w:rFonts w:ascii="Arial" w:eastAsia="Times New Roman" w:hAnsi="Arial" w:cs="Arial"/>
          <w:sz w:val="24"/>
          <w:szCs w:val="24"/>
          <w:lang w:eastAsia="ru-RU"/>
        </w:rPr>
        <w:br/>
      </w:r>
    </w:p>
    <w:p w14:paraId="0A498F15"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4302CD4E"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17. В случае высвобождения средств вследствие применения бюджетных мер принуждения высвободившийся объем бюджетных ассигнований перераспределяется.</w:t>
      </w:r>
      <w:r w:rsidRPr="00C937FD">
        <w:rPr>
          <w:rFonts w:ascii="Arial" w:eastAsia="Times New Roman" w:hAnsi="Arial" w:cs="Arial"/>
          <w:sz w:val="24"/>
          <w:szCs w:val="24"/>
          <w:lang w:eastAsia="ru-RU"/>
        </w:rPr>
        <w:br/>
      </w:r>
    </w:p>
    <w:p w14:paraId="5D8AF769"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37425B53"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18. Перераспределение (дополнительное распределение) субсидий осуществляется на основании письменных обращений муниципальных образований о дополнительной потребности в порядке, установленном пунктами 6 - 8 настоящего Порядка, путем внесения изменений в закон Амурской области об областном бюджете на текущий финансовый год и плановый период.</w:t>
      </w:r>
      <w:r w:rsidRPr="00C937FD">
        <w:rPr>
          <w:rFonts w:ascii="Arial" w:eastAsia="Times New Roman" w:hAnsi="Arial" w:cs="Arial"/>
          <w:sz w:val="24"/>
          <w:szCs w:val="24"/>
          <w:lang w:eastAsia="ru-RU"/>
        </w:rPr>
        <w:br/>
      </w:r>
    </w:p>
    <w:p w14:paraId="07B65360"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78A943A4" w14:textId="498A290A"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ред. постановления Правительства Амурской области от 25.09.2018 N 449)</w:t>
      </w:r>
      <w:r w:rsidRPr="00C937FD">
        <w:rPr>
          <w:rFonts w:ascii="Arial" w:eastAsia="Times New Roman" w:hAnsi="Arial" w:cs="Arial"/>
          <w:sz w:val="24"/>
          <w:szCs w:val="24"/>
          <w:lang w:eastAsia="ru-RU"/>
        </w:rPr>
        <w:br/>
      </w:r>
    </w:p>
    <w:p w14:paraId="1094EC82"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3C41E981"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lastRenderedPageBreak/>
        <w:t>О предстоящем перераспределении (дополнительном распределении) субсидий главный распорядитель письменно извещает муниципальные образования не менее чем за 10 дней до окончания срока подачи документов на предоставление субсидий.</w:t>
      </w:r>
      <w:r w:rsidRPr="00C937FD">
        <w:rPr>
          <w:rFonts w:ascii="Arial" w:eastAsia="Times New Roman" w:hAnsi="Arial" w:cs="Arial"/>
          <w:sz w:val="24"/>
          <w:szCs w:val="24"/>
          <w:lang w:eastAsia="ru-RU"/>
        </w:rPr>
        <w:br/>
      </w:r>
    </w:p>
    <w:p w14:paraId="47A7CF22" w14:textId="77777777" w:rsidR="00C937FD" w:rsidRPr="00C937FD" w:rsidRDefault="00C937FD" w:rsidP="00C937FD">
      <w:pPr>
        <w:spacing w:after="0" w:line="240" w:lineRule="auto"/>
        <w:textAlignment w:val="baseline"/>
        <w:rPr>
          <w:rFonts w:ascii="Courier New" w:eastAsia="Times New Roman" w:hAnsi="Courier New" w:cs="Courier New"/>
          <w:spacing w:val="-18"/>
          <w:sz w:val="24"/>
          <w:szCs w:val="24"/>
          <w:lang w:eastAsia="ru-RU"/>
        </w:rPr>
      </w:pPr>
      <w:r w:rsidRPr="00C937FD">
        <w:rPr>
          <w:rFonts w:ascii="Courier New" w:eastAsia="Times New Roman" w:hAnsi="Courier New" w:cs="Courier New"/>
          <w:spacing w:val="-18"/>
          <w:sz w:val="24"/>
          <w:szCs w:val="24"/>
          <w:lang w:eastAsia="ru-RU"/>
        </w:rPr>
        <w:br/>
        <w:t xml:space="preserve">      1 </w:t>
      </w:r>
    </w:p>
    <w:p w14:paraId="0BC219F4" w14:textId="77777777" w:rsidR="00C937FD" w:rsidRPr="00C937FD" w:rsidRDefault="00C937FD" w:rsidP="00C937FD">
      <w:pPr>
        <w:spacing w:after="0" w:line="240" w:lineRule="auto"/>
        <w:textAlignment w:val="baseline"/>
        <w:rPr>
          <w:rFonts w:ascii="Courier New" w:eastAsia="Times New Roman" w:hAnsi="Courier New" w:cs="Courier New"/>
          <w:spacing w:val="-18"/>
          <w:sz w:val="24"/>
          <w:szCs w:val="24"/>
          <w:lang w:eastAsia="ru-RU"/>
        </w:rPr>
      </w:pPr>
      <w:r w:rsidRPr="00C937FD">
        <w:rPr>
          <w:rFonts w:ascii="Courier New" w:eastAsia="Times New Roman" w:hAnsi="Courier New" w:cs="Courier New"/>
          <w:spacing w:val="-18"/>
          <w:sz w:val="24"/>
          <w:szCs w:val="24"/>
          <w:lang w:eastAsia="ru-RU"/>
        </w:rPr>
        <w:t xml:space="preserve">    18 .  Перечисление  субсидий  из  областного  бюджета  осуществляется в </w:t>
      </w:r>
    </w:p>
    <w:p w14:paraId="306A6DDF" w14:textId="77777777" w:rsidR="00C937FD" w:rsidRPr="00C937FD" w:rsidRDefault="00C937FD" w:rsidP="00C937FD">
      <w:pPr>
        <w:spacing w:after="0" w:line="240" w:lineRule="auto"/>
        <w:textAlignment w:val="baseline"/>
        <w:rPr>
          <w:rFonts w:ascii="Courier New" w:eastAsia="Times New Roman" w:hAnsi="Courier New" w:cs="Courier New"/>
          <w:spacing w:val="-18"/>
          <w:sz w:val="24"/>
          <w:szCs w:val="24"/>
          <w:lang w:eastAsia="ru-RU"/>
        </w:rPr>
      </w:pPr>
      <w:r w:rsidRPr="00C937FD">
        <w:rPr>
          <w:rFonts w:ascii="Courier New" w:eastAsia="Times New Roman" w:hAnsi="Courier New" w:cs="Courier New"/>
          <w:spacing w:val="-18"/>
          <w:sz w:val="24"/>
          <w:szCs w:val="24"/>
          <w:lang w:eastAsia="ru-RU"/>
        </w:rPr>
        <w:t xml:space="preserve">установленном порядке на счет Управления Федерального казначейства Амурской </w:t>
      </w:r>
    </w:p>
    <w:p w14:paraId="7E05E1BE" w14:textId="77777777" w:rsidR="00C937FD" w:rsidRPr="00C937FD" w:rsidRDefault="00C937FD" w:rsidP="00C937FD">
      <w:pPr>
        <w:spacing w:after="0" w:line="240" w:lineRule="auto"/>
        <w:textAlignment w:val="baseline"/>
        <w:rPr>
          <w:rFonts w:ascii="Courier New" w:eastAsia="Times New Roman" w:hAnsi="Courier New" w:cs="Courier New"/>
          <w:spacing w:val="-18"/>
          <w:sz w:val="24"/>
          <w:szCs w:val="24"/>
          <w:lang w:eastAsia="ru-RU"/>
        </w:rPr>
      </w:pPr>
      <w:r w:rsidRPr="00C937FD">
        <w:rPr>
          <w:rFonts w:ascii="Courier New" w:eastAsia="Times New Roman" w:hAnsi="Courier New" w:cs="Courier New"/>
          <w:spacing w:val="-18"/>
          <w:sz w:val="24"/>
          <w:szCs w:val="24"/>
          <w:lang w:eastAsia="ru-RU"/>
        </w:rPr>
        <w:t xml:space="preserve">области,  открытый  для  учета  операций  со  средствами бюджетов субъектов </w:t>
      </w:r>
    </w:p>
    <w:p w14:paraId="42B23F24" w14:textId="77777777" w:rsidR="00C937FD" w:rsidRPr="00C937FD" w:rsidRDefault="00C937FD" w:rsidP="00C937FD">
      <w:pPr>
        <w:spacing w:after="0" w:line="240" w:lineRule="auto"/>
        <w:textAlignment w:val="baseline"/>
        <w:rPr>
          <w:rFonts w:ascii="Courier New" w:eastAsia="Times New Roman" w:hAnsi="Courier New" w:cs="Courier New"/>
          <w:spacing w:val="-18"/>
          <w:sz w:val="24"/>
          <w:szCs w:val="24"/>
          <w:lang w:eastAsia="ru-RU"/>
        </w:rPr>
      </w:pPr>
      <w:r w:rsidRPr="00C937FD">
        <w:rPr>
          <w:rFonts w:ascii="Courier New" w:eastAsia="Times New Roman" w:hAnsi="Courier New" w:cs="Courier New"/>
          <w:spacing w:val="-18"/>
          <w:sz w:val="24"/>
          <w:szCs w:val="24"/>
          <w:lang w:eastAsia="ru-RU"/>
        </w:rPr>
        <w:t>Российской Федерации.</w:t>
      </w:r>
    </w:p>
    <w:p w14:paraId="4B2D3180" w14:textId="77777777" w:rsidR="00C937FD" w:rsidRPr="00C937FD" w:rsidRDefault="00C937FD" w:rsidP="00C937FD">
      <w:pPr>
        <w:spacing w:after="0" w:line="240" w:lineRule="auto"/>
        <w:textAlignment w:val="baseline"/>
        <w:rPr>
          <w:rFonts w:ascii="Courier New" w:eastAsia="Times New Roman" w:hAnsi="Courier New" w:cs="Courier New"/>
          <w:spacing w:val="-18"/>
          <w:sz w:val="24"/>
          <w:szCs w:val="24"/>
          <w:lang w:eastAsia="ru-RU"/>
        </w:rPr>
      </w:pPr>
      <w:r w:rsidRPr="00C937FD">
        <w:rPr>
          <w:rFonts w:ascii="Courier New" w:eastAsia="Times New Roman" w:hAnsi="Courier New" w:cs="Courier New"/>
          <w:spacing w:val="-18"/>
          <w:sz w:val="24"/>
          <w:szCs w:val="24"/>
          <w:lang w:eastAsia="ru-RU"/>
        </w:rPr>
        <w:t xml:space="preserve">      1 </w:t>
      </w:r>
    </w:p>
    <w:p w14:paraId="1FD0EB25" w14:textId="77777777" w:rsidR="00C937FD" w:rsidRPr="00C937FD" w:rsidRDefault="00C937FD" w:rsidP="00C937FD">
      <w:pPr>
        <w:spacing w:after="0" w:line="240" w:lineRule="auto"/>
        <w:textAlignment w:val="baseline"/>
        <w:rPr>
          <w:rFonts w:ascii="Courier New" w:eastAsia="Times New Roman" w:hAnsi="Courier New" w:cs="Courier New"/>
          <w:spacing w:val="-18"/>
          <w:sz w:val="24"/>
          <w:szCs w:val="24"/>
          <w:lang w:eastAsia="ru-RU"/>
        </w:rPr>
      </w:pPr>
      <w:r w:rsidRPr="00C937FD">
        <w:rPr>
          <w:rFonts w:ascii="Courier New" w:eastAsia="Times New Roman" w:hAnsi="Courier New" w:cs="Courier New"/>
          <w:spacing w:val="-18"/>
          <w:sz w:val="24"/>
          <w:szCs w:val="24"/>
          <w:lang w:eastAsia="ru-RU"/>
        </w:rPr>
        <w:t xml:space="preserve">(п. 18  введен постановлением Правительства Амурской  области от 25.09.2018 </w:t>
      </w:r>
    </w:p>
    <w:p w14:paraId="2CD9B6A5" w14:textId="77777777" w:rsidR="00C937FD" w:rsidRPr="00C937FD" w:rsidRDefault="00C937FD" w:rsidP="00C937FD">
      <w:pPr>
        <w:spacing w:after="0" w:line="240" w:lineRule="auto"/>
        <w:textAlignment w:val="baseline"/>
        <w:rPr>
          <w:rFonts w:ascii="Courier New" w:eastAsia="Times New Roman" w:hAnsi="Courier New" w:cs="Courier New"/>
          <w:spacing w:val="-18"/>
          <w:sz w:val="24"/>
          <w:szCs w:val="24"/>
          <w:lang w:eastAsia="ru-RU"/>
        </w:rPr>
      </w:pPr>
      <w:r w:rsidRPr="00C937FD">
        <w:rPr>
          <w:rFonts w:ascii="Courier New" w:eastAsia="Times New Roman" w:hAnsi="Courier New" w:cs="Courier New"/>
          <w:spacing w:val="-18"/>
          <w:sz w:val="24"/>
          <w:szCs w:val="24"/>
          <w:lang w:eastAsia="ru-RU"/>
        </w:rPr>
        <w:t>N 449)</w:t>
      </w:r>
    </w:p>
    <w:p w14:paraId="3740A75E"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4661894E"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19. Уполномоченные органы муниципального образования представляют главному распорядителю по форме, утверждаемой главным распорядителем, сведения:</w:t>
      </w:r>
      <w:r w:rsidRPr="00C937FD">
        <w:rPr>
          <w:rFonts w:ascii="Arial" w:eastAsia="Times New Roman" w:hAnsi="Arial" w:cs="Arial"/>
          <w:sz w:val="24"/>
          <w:szCs w:val="24"/>
          <w:lang w:eastAsia="ru-RU"/>
        </w:rPr>
        <w:br/>
      </w:r>
    </w:p>
    <w:p w14:paraId="26DD4C1B"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12BD6853"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о расходах бюджета муниципального образования на осуществление мероприятий муниципальной программы, источником финансового обеспечения которых является субсидия, ежемесячно, не позднее 5 числа месяца, следующего за отчетным периодом;</w:t>
      </w:r>
      <w:r w:rsidRPr="00C937FD">
        <w:rPr>
          <w:rFonts w:ascii="Arial" w:eastAsia="Times New Roman" w:hAnsi="Arial" w:cs="Arial"/>
          <w:sz w:val="24"/>
          <w:szCs w:val="24"/>
          <w:lang w:eastAsia="ru-RU"/>
        </w:rPr>
        <w:br/>
      </w:r>
    </w:p>
    <w:p w14:paraId="0757FAB1"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5539172A"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об исполнении графика выполнения мероприятий, указанных в пункте 2 настоящего Порядка, а также отчет об исполнении условий предоставления субсидии, о достижении значений целевых показателей результативности использования субсидии, установленных соглашением, - ежеквартально, не позднее 15 числа месяца, следующего за отчетным периодом.</w:t>
      </w:r>
      <w:r w:rsidRPr="00C937FD">
        <w:rPr>
          <w:rFonts w:ascii="Arial" w:eastAsia="Times New Roman" w:hAnsi="Arial" w:cs="Arial"/>
          <w:sz w:val="24"/>
          <w:szCs w:val="24"/>
          <w:lang w:eastAsia="ru-RU"/>
        </w:rPr>
        <w:br/>
      </w:r>
    </w:p>
    <w:p w14:paraId="0A3A8F50"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03989681"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20. Главный распорядитель в срок до 10 числа месяца, следующего за отчетным, представляет в министерство финансов области сведения о расходовании субсидии.</w:t>
      </w:r>
      <w:r w:rsidRPr="00C937FD">
        <w:rPr>
          <w:rFonts w:ascii="Arial" w:eastAsia="Times New Roman" w:hAnsi="Arial" w:cs="Arial"/>
          <w:sz w:val="24"/>
          <w:szCs w:val="24"/>
          <w:lang w:eastAsia="ru-RU"/>
        </w:rPr>
        <w:br/>
      </w:r>
    </w:p>
    <w:p w14:paraId="0FD28D50"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1B83DD41"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21. Оценка эффективности использования субсидии муниципальным образованием в отчетном финансовом году осуществляется главным распорядителем на основании сравнения установленных соглашением и фактически достигнутых муниципальным образованием по итогам отчетного финансового года значений показателей результативности использования субсидии.</w:t>
      </w:r>
      <w:r w:rsidRPr="00C937FD">
        <w:rPr>
          <w:rFonts w:ascii="Arial" w:eastAsia="Times New Roman" w:hAnsi="Arial" w:cs="Arial"/>
          <w:sz w:val="24"/>
          <w:szCs w:val="24"/>
          <w:lang w:eastAsia="ru-RU"/>
        </w:rPr>
        <w:br/>
      </w:r>
    </w:p>
    <w:p w14:paraId="2CCBBA04"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1EABF629"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 xml:space="preserve">22. Не использованный на 1 января текущего финансового года остаток субсидии подлежит возврату в областной бюджет в течение первых 15 рабочих </w:t>
      </w:r>
      <w:r w:rsidRPr="00C937FD">
        <w:rPr>
          <w:rFonts w:ascii="Arial" w:eastAsia="Times New Roman" w:hAnsi="Arial" w:cs="Arial"/>
          <w:sz w:val="24"/>
          <w:szCs w:val="24"/>
          <w:lang w:eastAsia="ru-RU"/>
        </w:rPr>
        <w:lastRenderedPageBreak/>
        <w:t>дней текущего финансового года.</w:t>
      </w:r>
      <w:r w:rsidRPr="00C937FD">
        <w:rPr>
          <w:rFonts w:ascii="Arial" w:eastAsia="Times New Roman" w:hAnsi="Arial" w:cs="Arial"/>
          <w:sz w:val="24"/>
          <w:szCs w:val="24"/>
          <w:lang w:eastAsia="ru-RU"/>
        </w:rPr>
        <w:br/>
      </w:r>
    </w:p>
    <w:p w14:paraId="460F3A0B"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513285D9"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случае если неиспользованный остаток субсидии не перечислен в доход областного бюджета, указанные средства подлежат взысканию в доход областного бюджета в порядке, установленном министерством финансов области.</w:t>
      </w:r>
      <w:r w:rsidRPr="00C937FD">
        <w:rPr>
          <w:rFonts w:ascii="Arial" w:eastAsia="Times New Roman" w:hAnsi="Arial" w:cs="Arial"/>
          <w:sz w:val="24"/>
          <w:szCs w:val="24"/>
          <w:lang w:eastAsia="ru-RU"/>
        </w:rPr>
        <w:br/>
      </w:r>
    </w:p>
    <w:p w14:paraId="1A45A51C"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7CDBDD63"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соответствии с решением главного распорядителя о наличии потребности в не использованном на 1 января текущего финансового года остатке субсидии средства в размере, не превышающем остатка субсидии, могут быть возвращены в текущем финансовом году бюджету муниципального образования на те же цели в соответствии с бюджетным законодательством Российской Федерации.</w:t>
      </w:r>
    </w:p>
    <w:p w14:paraId="6B045E15"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23. Уполномоченные органы местного самоуправления муниципальных образований несут ответственность за результативность, целевое использование субсидий, своевременность и достоверность представляемых главному распорядителю сведений (документов, отчетов).</w:t>
      </w:r>
      <w:r w:rsidRPr="00C937FD">
        <w:rPr>
          <w:rFonts w:ascii="Arial" w:eastAsia="Times New Roman" w:hAnsi="Arial" w:cs="Arial"/>
          <w:sz w:val="24"/>
          <w:szCs w:val="24"/>
          <w:lang w:eastAsia="ru-RU"/>
        </w:rPr>
        <w:br/>
      </w:r>
    </w:p>
    <w:p w14:paraId="219A3DAC" w14:textId="77777777" w:rsidR="00C937FD" w:rsidRPr="00C937FD" w:rsidRDefault="00C937FD" w:rsidP="00C937FD">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C937FD">
        <w:rPr>
          <w:rFonts w:ascii="Arial" w:eastAsia="Times New Roman" w:hAnsi="Arial" w:cs="Arial"/>
          <w:b/>
          <w:bCs/>
          <w:sz w:val="24"/>
          <w:szCs w:val="24"/>
          <w:lang w:eastAsia="ru-RU"/>
        </w:rPr>
        <w:br/>
      </w:r>
      <w:r w:rsidRPr="00C937FD">
        <w:rPr>
          <w:rFonts w:ascii="Arial" w:eastAsia="Times New Roman" w:hAnsi="Arial" w:cs="Arial"/>
          <w:b/>
          <w:bCs/>
          <w:sz w:val="24"/>
          <w:szCs w:val="24"/>
          <w:lang w:eastAsia="ru-RU"/>
        </w:rPr>
        <w:br/>
        <w:t>Приложение N 9</w:t>
      </w:r>
      <w:r w:rsidRPr="00C937FD">
        <w:rPr>
          <w:rFonts w:ascii="Arial" w:eastAsia="Times New Roman" w:hAnsi="Arial" w:cs="Arial"/>
          <w:b/>
          <w:bCs/>
          <w:sz w:val="24"/>
          <w:szCs w:val="24"/>
          <w:lang w:eastAsia="ru-RU"/>
        </w:rPr>
        <w:br/>
        <w:t>к Государственной программе</w:t>
      </w:r>
    </w:p>
    <w:p w14:paraId="353CB4A5" w14:textId="77777777" w:rsidR="00C937FD" w:rsidRPr="00C937FD" w:rsidRDefault="00C937FD" w:rsidP="00C937FD">
      <w:pPr>
        <w:shd w:val="clear" w:color="auto" w:fill="FFFFFF"/>
        <w:spacing w:after="240" w:line="240" w:lineRule="auto"/>
        <w:jc w:val="center"/>
        <w:textAlignment w:val="baseline"/>
        <w:rPr>
          <w:rFonts w:ascii="Arial" w:eastAsia="Times New Roman" w:hAnsi="Arial" w:cs="Arial"/>
          <w:b/>
          <w:bCs/>
          <w:sz w:val="24"/>
          <w:szCs w:val="24"/>
          <w:lang w:eastAsia="ru-RU"/>
        </w:rPr>
      </w:pPr>
      <w:r w:rsidRPr="00C937FD">
        <w:rPr>
          <w:rFonts w:ascii="Arial" w:eastAsia="Times New Roman" w:hAnsi="Arial" w:cs="Arial"/>
          <w:b/>
          <w:bCs/>
          <w:sz w:val="24"/>
          <w:szCs w:val="24"/>
          <w:lang w:eastAsia="ru-RU"/>
        </w:rPr>
        <w:br/>
      </w:r>
      <w:r w:rsidRPr="00C937FD">
        <w:rPr>
          <w:rFonts w:ascii="Arial" w:eastAsia="Times New Roman" w:hAnsi="Arial" w:cs="Arial"/>
          <w:b/>
          <w:bCs/>
          <w:sz w:val="24"/>
          <w:szCs w:val="24"/>
          <w:lang w:eastAsia="ru-RU"/>
        </w:rPr>
        <w:br/>
        <w:t>ПОРЯДОК ПРЕДОСТАВЛЕНИЯ СУБСИДИЙ БЮДЖЕТАМ МУНИЦИПАЛЬНЫХ ОБРАЗОВАНИЙ НА ЛИКВИДАЦИЮ НЕСАНКЦИОНИРОВАННЫХ СВАЛОК В ГРАНИЦАХ ГОРОДОВ И НАИБОЛЕЕ ОПАСНЫХ ОБЪЕКТОВ НАКОПЛЕННОГО ЭКОЛОГИЧЕСКОГО ВРЕДА ОКРУЖАЮЩЕЙ СРЕДЕ</w:t>
      </w:r>
    </w:p>
    <w:p w14:paraId="74EAEA84" w14:textId="2D2D419F" w:rsidR="00C937FD" w:rsidRPr="00C937FD" w:rsidRDefault="00C937FD" w:rsidP="00C937FD">
      <w:pPr>
        <w:shd w:val="clear" w:color="auto" w:fill="FFFFFF"/>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ред. постановления Правительства Амурской области от 25.09.2019 N 564)</w:t>
      </w:r>
    </w:p>
    <w:p w14:paraId="7333BC37"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22C88A56"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 Настоящий Порядок устанавливает цели, условия предоставления и распределения субсидий, источником финансового обеспечения которых являются средства федерального и областного бюджетов, бюджетам муниципальных образований на ликвидацию несанкционированных свалок в границах городов и наиболее опасных объектов накопленного экологического вреда окружающей среде (далее - субсидии), критерии отбора муниципальных образований для предоставления субсидий и методику распределения субсидий между муниципальными образованиями.</w:t>
      </w:r>
      <w:r w:rsidRPr="00C937FD">
        <w:rPr>
          <w:rFonts w:ascii="Arial" w:eastAsia="Times New Roman" w:hAnsi="Arial" w:cs="Arial"/>
          <w:sz w:val="24"/>
          <w:szCs w:val="24"/>
          <w:lang w:eastAsia="ru-RU"/>
        </w:rPr>
        <w:br/>
      </w:r>
    </w:p>
    <w:p w14:paraId="026FBE91"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13EE726E"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 Субсидии предоставляются в целях софинансирования мероприятий, направленных на ликвидацию несанкционированных свалок в границах городов и наиболее опасных объектов накопленного экологического вреда окружающей среде.</w:t>
      </w:r>
      <w:r w:rsidRPr="00C937FD">
        <w:rPr>
          <w:rFonts w:ascii="Arial" w:eastAsia="Times New Roman" w:hAnsi="Arial" w:cs="Arial"/>
          <w:sz w:val="24"/>
          <w:szCs w:val="24"/>
          <w:lang w:eastAsia="ru-RU"/>
        </w:rPr>
        <w:br/>
      </w:r>
    </w:p>
    <w:p w14:paraId="3DA8B0D1"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0B941E04"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3. Главным распорядителем средств областного бюджета по предоставлению субсидии является министерство природных ресурсов Амурской области (далее - главный распорядитель).</w:t>
      </w:r>
      <w:r w:rsidRPr="00C937FD">
        <w:rPr>
          <w:rFonts w:ascii="Arial" w:eastAsia="Times New Roman" w:hAnsi="Arial" w:cs="Arial"/>
          <w:sz w:val="24"/>
          <w:szCs w:val="24"/>
          <w:lang w:eastAsia="ru-RU"/>
        </w:rPr>
        <w:br/>
      </w:r>
    </w:p>
    <w:p w14:paraId="4C503BFF"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3D1A767C"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4. Условиями предоставления и расходования субсидии являются:</w:t>
      </w:r>
      <w:r w:rsidRPr="00C937FD">
        <w:rPr>
          <w:rFonts w:ascii="Arial" w:eastAsia="Times New Roman" w:hAnsi="Arial" w:cs="Arial"/>
          <w:sz w:val="24"/>
          <w:szCs w:val="24"/>
          <w:lang w:eastAsia="ru-RU"/>
        </w:rPr>
        <w:br/>
      </w:r>
    </w:p>
    <w:p w14:paraId="3B404C83"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2CC412C9"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а) наличие правовых актов муниципального образования, утверждающих перечень мероприятий, в целях софинансирования которых предоставляются субсидии, в соответствии с требованиями нормативных правовых актов области;</w:t>
      </w:r>
      <w:r w:rsidRPr="00C937FD">
        <w:rPr>
          <w:rFonts w:ascii="Arial" w:eastAsia="Times New Roman" w:hAnsi="Arial" w:cs="Arial"/>
          <w:sz w:val="24"/>
          <w:szCs w:val="24"/>
          <w:lang w:eastAsia="ru-RU"/>
        </w:rPr>
        <w:br/>
      </w:r>
    </w:p>
    <w:p w14:paraId="791170A6"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2D1B8305"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б) наличие в бюджете муниципального образования (сводной бюджетной росписи местного бюджета) бюджетных ассигнований на исполнение расходного обязательства муниципального образования, в целях софинансирования которого предоставляется субсидия, в объеме, необходимом для его исполнения, включая размер планируемой к предоставлению из областного бюджета субсидии;</w:t>
      </w:r>
      <w:r w:rsidRPr="00C937FD">
        <w:rPr>
          <w:rFonts w:ascii="Arial" w:eastAsia="Times New Roman" w:hAnsi="Arial" w:cs="Arial"/>
          <w:sz w:val="24"/>
          <w:szCs w:val="24"/>
          <w:lang w:eastAsia="ru-RU"/>
        </w:rPr>
        <w:br/>
      </w:r>
    </w:p>
    <w:p w14:paraId="137E3441"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6BA7687E"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заключение соглашения в соответствии с пунктом 11 настоящего Порядка;</w:t>
      </w:r>
      <w:r w:rsidRPr="00C937FD">
        <w:rPr>
          <w:rFonts w:ascii="Arial" w:eastAsia="Times New Roman" w:hAnsi="Arial" w:cs="Arial"/>
          <w:sz w:val="24"/>
          <w:szCs w:val="24"/>
          <w:lang w:eastAsia="ru-RU"/>
        </w:rPr>
        <w:br/>
      </w:r>
    </w:p>
    <w:p w14:paraId="1060A389"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666E78B0"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г) требование о предоставлении заключения государственной экспертизы о достоверности сметной стоимости в случае, если предоставление субсидий связано с проведением капитального ремонта объектов недвижимого имущества.</w:t>
      </w:r>
      <w:r w:rsidRPr="00C937FD">
        <w:rPr>
          <w:rFonts w:ascii="Arial" w:eastAsia="Times New Roman" w:hAnsi="Arial" w:cs="Arial"/>
          <w:sz w:val="24"/>
          <w:szCs w:val="24"/>
          <w:lang w:eastAsia="ru-RU"/>
        </w:rPr>
        <w:br/>
      </w:r>
    </w:p>
    <w:p w14:paraId="3718E170"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508D55EF"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5. Критериями отбора муниципальных образований для предоставления субсидий являются:</w:t>
      </w:r>
      <w:r w:rsidRPr="00C937FD">
        <w:rPr>
          <w:rFonts w:ascii="Arial" w:eastAsia="Times New Roman" w:hAnsi="Arial" w:cs="Arial"/>
          <w:sz w:val="24"/>
          <w:szCs w:val="24"/>
          <w:lang w:eastAsia="ru-RU"/>
        </w:rPr>
        <w:br/>
      </w:r>
    </w:p>
    <w:p w14:paraId="5926A044"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39DF46DE"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наличие утвержденных сметных расчетов стоимости выполнения мероприятий;</w:t>
      </w:r>
      <w:r w:rsidRPr="00C937FD">
        <w:rPr>
          <w:rFonts w:ascii="Arial" w:eastAsia="Times New Roman" w:hAnsi="Arial" w:cs="Arial"/>
          <w:sz w:val="24"/>
          <w:szCs w:val="24"/>
          <w:lang w:eastAsia="ru-RU"/>
        </w:rPr>
        <w:br/>
      </w:r>
    </w:p>
    <w:p w14:paraId="45AE7748"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5122EDAE"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наивысшее значение индекса экономической эффективности реализации мероприятий, указанных в пункте 2 настоящего Порядка.</w:t>
      </w:r>
      <w:r w:rsidRPr="00C937FD">
        <w:rPr>
          <w:rFonts w:ascii="Arial" w:eastAsia="Times New Roman" w:hAnsi="Arial" w:cs="Arial"/>
          <w:sz w:val="24"/>
          <w:szCs w:val="24"/>
          <w:lang w:eastAsia="ru-RU"/>
        </w:rPr>
        <w:br/>
      </w:r>
    </w:p>
    <w:p w14:paraId="440514F6"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1201F8A9"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6. Субсидии предоставляются по заявкам муниципальных образований области, подаваемым главному распорядителю до 15 августа года, предшествующего очередному финансовому году.</w:t>
      </w:r>
      <w:r w:rsidRPr="00C937FD">
        <w:rPr>
          <w:rFonts w:ascii="Arial" w:eastAsia="Times New Roman" w:hAnsi="Arial" w:cs="Arial"/>
          <w:sz w:val="24"/>
          <w:szCs w:val="24"/>
          <w:lang w:eastAsia="ru-RU"/>
        </w:rPr>
        <w:br/>
      </w:r>
    </w:p>
    <w:p w14:paraId="70AD3652"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4009DA34"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К заявкам муниципальных образований прилагаются:</w:t>
      </w:r>
      <w:r w:rsidRPr="00C937FD">
        <w:rPr>
          <w:rFonts w:ascii="Arial" w:eastAsia="Times New Roman" w:hAnsi="Arial" w:cs="Arial"/>
          <w:sz w:val="24"/>
          <w:szCs w:val="24"/>
          <w:lang w:eastAsia="ru-RU"/>
        </w:rPr>
        <w:br/>
      </w:r>
    </w:p>
    <w:p w14:paraId="5504E4D1"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37CAFD4B"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информация о необходимости, актуальности, целесообразности проведения мероприятий;</w:t>
      </w:r>
      <w:r w:rsidRPr="00C937FD">
        <w:rPr>
          <w:rFonts w:ascii="Arial" w:eastAsia="Times New Roman" w:hAnsi="Arial" w:cs="Arial"/>
          <w:sz w:val="24"/>
          <w:szCs w:val="24"/>
          <w:lang w:eastAsia="ru-RU"/>
        </w:rPr>
        <w:br/>
      </w:r>
    </w:p>
    <w:p w14:paraId="0163F826"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73336B5F"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сведения о размере экологического ущерба, нанесенного окружающей среде наличием накопленных отходов производства и потребления, а также земельных участков, загрязненных в результате хозяйственной и иной деятельности;</w:t>
      </w:r>
      <w:r w:rsidRPr="00C937FD">
        <w:rPr>
          <w:rFonts w:ascii="Arial" w:eastAsia="Times New Roman" w:hAnsi="Arial" w:cs="Arial"/>
          <w:sz w:val="24"/>
          <w:szCs w:val="24"/>
          <w:lang w:eastAsia="ru-RU"/>
        </w:rPr>
        <w:br/>
      </w:r>
    </w:p>
    <w:p w14:paraId="16AB03BE"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39BB4227"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копии утвержденных муниципальных программ;</w:t>
      </w:r>
      <w:r w:rsidRPr="00C937FD">
        <w:rPr>
          <w:rFonts w:ascii="Arial" w:eastAsia="Times New Roman" w:hAnsi="Arial" w:cs="Arial"/>
          <w:sz w:val="24"/>
          <w:szCs w:val="24"/>
          <w:lang w:eastAsia="ru-RU"/>
        </w:rPr>
        <w:br/>
      </w:r>
    </w:p>
    <w:p w14:paraId="5FE59980"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063E9A59"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выписка из решения представительного органа местного самоуправления о размере средств местного бюджета, предусмотренных на финансирование мероприятий;</w:t>
      </w:r>
      <w:r w:rsidRPr="00C937FD">
        <w:rPr>
          <w:rFonts w:ascii="Arial" w:eastAsia="Times New Roman" w:hAnsi="Arial" w:cs="Arial"/>
          <w:sz w:val="24"/>
          <w:szCs w:val="24"/>
          <w:lang w:eastAsia="ru-RU"/>
        </w:rPr>
        <w:br/>
      </w:r>
    </w:p>
    <w:p w14:paraId="2AB3E974"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530FC58E"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копия сметного расчета стоимости выполнения мероприятия, копия акта об утверждении расчета стоимости.</w:t>
      </w:r>
      <w:r w:rsidRPr="00C937FD">
        <w:rPr>
          <w:rFonts w:ascii="Arial" w:eastAsia="Times New Roman" w:hAnsi="Arial" w:cs="Arial"/>
          <w:sz w:val="24"/>
          <w:szCs w:val="24"/>
          <w:lang w:eastAsia="ru-RU"/>
        </w:rPr>
        <w:br/>
      </w:r>
    </w:p>
    <w:p w14:paraId="1F1ABE31"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5FFF1CF7"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7. Главный распорядитель осуществляет отбор муниципальных образований в соответствии с условиями и критериями отбора, указанными в пунктах 4 и 5 настоящего Порядка, для предоставления субсидий.</w:t>
      </w:r>
      <w:r w:rsidRPr="00C937FD">
        <w:rPr>
          <w:rFonts w:ascii="Arial" w:eastAsia="Times New Roman" w:hAnsi="Arial" w:cs="Arial"/>
          <w:sz w:val="24"/>
          <w:szCs w:val="24"/>
          <w:lang w:eastAsia="ru-RU"/>
        </w:rPr>
        <w:br/>
      </w:r>
    </w:p>
    <w:p w14:paraId="59070E4A"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7EBC0F8F"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8. Оценка показателей результативности и эффективности определяется по каждому мероприятию исходя из достижения наивысших значений показателей результативности по отношению к базовому уровню значения показателя (индикатора):</w:t>
      </w:r>
      <w:r w:rsidRPr="00C937FD">
        <w:rPr>
          <w:rFonts w:ascii="Arial" w:eastAsia="Times New Roman" w:hAnsi="Arial" w:cs="Arial"/>
          <w:sz w:val="24"/>
          <w:szCs w:val="24"/>
          <w:lang w:eastAsia="ru-RU"/>
        </w:rPr>
        <w:br/>
      </w:r>
    </w:p>
    <w:p w14:paraId="0FADE99F"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1DE8383A"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а) количество ликвидированных выявленных на 1 января 2018 года несанкционированных свалок в границах городов, шт.;</w:t>
      </w:r>
      <w:r w:rsidRPr="00C937FD">
        <w:rPr>
          <w:rFonts w:ascii="Arial" w:eastAsia="Times New Roman" w:hAnsi="Arial" w:cs="Arial"/>
          <w:sz w:val="24"/>
          <w:szCs w:val="24"/>
          <w:lang w:eastAsia="ru-RU"/>
        </w:rPr>
        <w:br/>
      </w:r>
    </w:p>
    <w:p w14:paraId="70C1DD23"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584D8046"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б) количество ликвидированных наиболее опасных объектов накопленного экологического вреда, шт.;</w:t>
      </w:r>
      <w:r w:rsidRPr="00C937FD">
        <w:rPr>
          <w:rFonts w:ascii="Arial" w:eastAsia="Times New Roman" w:hAnsi="Arial" w:cs="Arial"/>
          <w:sz w:val="24"/>
          <w:szCs w:val="24"/>
          <w:lang w:eastAsia="ru-RU"/>
        </w:rPr>
        <w:br/>
      </w:r>
    </w:p>
    <w:p w14:paraId="303EE14F"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77567268"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общая площадь восстановленных, в том числе рекультивированных, земель, подверженных негативному воздействию накопленного вреда окружающей среде, га;</w:t>
      </w:r>
      <w:r w:rsidRPr="00C937FD">
        <w:rPr>
          <w:rFonts w:ascii="Arial" w:eastAsia="Times New Roman" w:hAnsi="Arial" w:cs="Arial"/>
          <w:sz w:val="24"/>
          <w:szCs w:val="24"/>
          <w:lang w:eastAsia="ru-RU"/>
        </w:rPr>
        <w:br/>
      </w:r>
    </w:p>
    <w:p w14:paraId="4A6FF066"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43665332"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г) численность населения, качество жизни которого улучшится в связи с ликвидацией выявленных на 1 января 2018 года несанкционированных свалок в границах городов и наиболее опасных объектов накопленного экологического вреда, тыс. чел.</w:t>
      </w:r>
      <w:r w:rsidRPr="00C937FD">
        <w:rPr>
          <w:rFonts w:ascii="Arial" w:eastAsia="Times New Roman" w:hAnsi="Arial" w:cs="Arial"/>
          <w:sz w:val="24"/>
          <w:szCs w:val="24"/>
          <w:lang w:eastAsia="ru-RU"/>
        </w:rPr>
        <w:br/>
      </w:r>
    </w:p>
    <w:p w14:paraId="47926C59"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57535B3C"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Индекс экономической эффективности реализации мероприятий определяется как сумма оценок:</w:t>
      </w:r>
      <w:r w:rsidRPr="00C937FD">
        <w:rPr>
          <w:rFonts w:ascii="Arial" w:eastAsia="Times New Roman" w:hAnsi="Arial" w:cs="Arial"/>
          <w:sz w:val="24"/>
          <w:szCs w:val="24"/>
          <w:lang w:eastAsia="ru-RU"/>
        </w:rPr>
        <w:br/>
      </w:r>
    </w:p>
    <w:p w14:paraId="33E002E3" w14:textId="77777777" w:rsidR="00C937FD" w:rsidRPr="00C937FD" w:rsidRDefault="00C937FD" w:rsidP="00C937FD">
      <w:pPr>
        <w:shd w:val="clear" w:color="auto" w:fill="FFFFFF"/>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r w:rsidRPr="00C937FD">
        <w:rPr>
          <w:rFonts w:ascii="Arial" w:eastAsia="Times New Roman" w:hAnsi="Arial" w:cs="Arial"/>
          <w:noProof/>
          <w:sz w:val="24"/>
          <w:szCs w:val="24"/>
          <w:lang w:eastAsia="ru-RU"/>
        </w:rPr>
        <w:drawing>
          <wp:inline distT="0" distB="0" distL="0" distR="0" wp14:anchorId="56EDCDBC" wp14:editId="7BFA8F8B">
            <wp:extent cx="862965" cy="534035"/>
            <wp:effectExtent l="0" t="0" r="0" b="0"/>
            <wp:docPr id="7" name="Рисунок 7"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descr="Изображение выглядит как текст&#10;&#10;Автоматически созданное описание"/>
                    <pic:cNvPicPr>
                      <a:picLocks noChangeAspect="1" noChangeArrowheads="1"/>
                    </pic:cNvPicPr>
                  </pic:nvPicPr>
                  <pic:blipFill>
                    <a:blip r:embed="Raa5a55a2cdd346b1" cstate="print">
                      <a:extLst>
                        <a:ext uri="{28A0092B-C50C-407E-A947-70E740481C1C}">
                          <a14:useLocalDpi xmlns:a14="http://schemas.microsoft.com/office/drawing/2010/main" val="0"/>
                        </a:ext>
                      </a:extLst>
                    </a:blip>
                    <a:srcRect/>
                    <a:stretch>
                      <a:fillRect/>
                    </a:stretch>
                  </pic:blipFill>
                  <pic:spPr bwMode="auto">
                    <a:xfrm>
                      <a:off x="0" y="0"/>
                      <a:ext cx="862965" cy="534035"/>
                    </a:xfrm>
                    <a:prstGeom prst="rect">
                      <a:avLst/>
                    </a:prstGeom>
                    <a:noFill/>
                    <a:ln>
                      <a:noFill/>
                    </a:ln>
                  </pic:spPr>
                </pic:pic>
              </a:graphicData>
            </a:graphic>
          </wp:inline>
        </w:drawing>
      </w:r>
    </w:p>
    <w:p w14:paraId="33DB7C22"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0635EAA3"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lastRenderedPageBreak/>
        <w:t>где:</w:t>
      </w:r>
      <w:r w:rsidRPr="00C937FD">
        <w:rPr>
          <w:rFonts w:ascii="Arial" w:eastAsia="Times New Roman" w:hAnsi="Arial" w:cs="Arial"/>
          <w:sz w:val="24"/>
          <w:szCs w:val="24"/>
          <w:lang w:eastAsia="ru-RU"/>
        </w:rPr>
        <w:br/>
      </w:r>
    </w:p>
    <w:p w14:paraId="5D77313A"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40A858E2"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Эi - индекс экономической эффективности реализации мероприятия;</w:t>
      </w:r>
      <w:r w:rsidRPr="00C937FD">
        <w:rPr>
          <w:rFonts w:ascii="Arial" w:eastAsia="Times New Roman" w:hAnsi="Arial" w:cs="Arial"/>
          <w:sz w:val="24"/>
          <w:szCs w:val="24"/>
          <w:lang w:eastAsia="ru-RU"/>
        </w:rPr>
        <w:br/>
      </w:r>
    </w:p>
    <w:p w14:paraId="1566B5A3"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2052F865"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Упр - размер экологического ущерба, нанесенного окружающей среде наличием накопленных отходов производства и потребления, а также земельных участков, загрязненных в результате хозяйственной и иной деятельности;</w:t>
      </w:r>
      <w:r w:rsidRPr="00C937FD">
        <w:rPr>
          <w:rFonts w:ascii="Arial" w:eastAsia="Times New Roman" w:hAnsi="Arial" w:cs="Arial"/>
          <w:sz w:val="24"/>
          <w:szCs w:val="24"/>
          <w:lang w:eastAsia="ru-RU"/>
        </w:rPr>
        <w:br/>
      </w:r>
    </w:p>
    <w:p w14:paraId="2A100DCA"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44EDC2B8"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Оф - объем финансовых затрат, необходимых на реализацию мероприятия.</w:t>
      </w:r>
      <w:r w:rsidRPr="00C937FD">
        <w:rPr>
          <w:rFonts w:ascii="Arial" w:eastAsia="Times New Roman" w:hAnsi="Arial" w:cs="Arial"/>
          <w:sz w:val="24"/>
          <w:szCs w:val="24"/>
          <w:lang w:eastAsia="ru-RU"/>
        </w:rPr>
        <w:br/>
      </w:r>
    </w:p>
    <w:p w14:paraId="7053D97E"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5BCBB002"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9. Методика расчета размера субсидий на каждый финансовый год определяется по формуле:</w:t>
      </w:r>
      <w:r w:rsidRPr="00C937FD">
        <w:rPr>
          <w:rFonts w:ascii="Arial" w:eastAsia="Times New Roman" w:hAnsi="Arial" w:cs="Arial"/>
          <w:sz w:val="24"/>
          <w:szCs w:val="24"/>
          <w:lang w:eastAsia="ru-RU"/>
        </w:rPr>
        <w:br/>
      </w:r>
    </w:p>
    <w:p w14:paraId="302C12AC" w14:textId="77777777" w:rsidR="00C937FD" w:rsidRPr="00C937FD" w:rsidRDefault="00C937FD" w:rsidP="00C937FD">
      <w:pPr>
        <w:shd w:val="clear" w:color="auto" w:fill="FFFFFF"/>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r w:rsidRPr="00C937FD">
        <w:rPr>
          <w:rFonts w:ascii="Arial" w:eastAsia="Times New Roman" w:hAnsi="Arial" w:cs="Arial"/>
          <w:noProof/>
          <w:sz w:val="24"/>
          <w:szCs w:val="24"/>
          <w:lang w:eastAsia="ru-RU"/>
        </w:rPr>
        <w:drawing>
          <wp:inline distT="0" distB="0" distL="0" distR="0" wp14:anchorId="5661B710" wp14:editId="7DB8CC7B">
            <wp:extent cx="1602105" cy="563245"/>
            <wp:effectExtent l="0" t="0" r="0" b="8255"/>
            <wp:docPr id="8" name="Рисунок 8"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 8" descr="Изображение выглядит как текст&#10;&#10;Автоматически созданное описание"/>
                    <pic:cNvPicPr>
                      <a:picLocks noChangeAspect="1" noChangeArrowheads="1"/>
                    </pic:cNvPicPr>
                  </pic:nvPicPr>
                  <pic:blipFill>
                    <a:blip r:embed="R31f6f9991bbc467f" cstate="print">
                      <a:extLst>
                        <a:ext uri="{28A0092B-C50C-407E-A947-70E740481C1C}">
                          <a14:useLocalDpi xmlns:a14="http://schemas.microsoft.com/office/drawing/2010/main" val="0"/>
                        </a:ext>
                      </a:extLst>
                    </a:blip>
                    <a:srcRect/>
                    <a:stretch>
                      <a:fillRect/>
                    </a:stretch>
                  </pic:blipFill>
                  <pic:spPr bwMode="auto">
                    <a:xfrm>
                      <a:off x="0" y="0"/>
                      <a:ext cx="1602105" cy="563245"/>
                    </a:xfrm>
                    <a:prstGeom prst="rect">
                      <a:avLst/>
                    </a:prstGeom>
                    <a:noFill/>
                    <a:ln>
                      <a:noFill/>
                    </a:ln>
                  </pic:spPr>
                </pic:pic>
              </a:graphicData>
            </a:graphic>
          </wp:inline>
        </w:drawing>
      </w:r>
    </w:p>
    <w:p w14:paraId="25D51113"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79FCCF67"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где:</w:t>
      </w:r>
      <w:r w:rsidRPr="00C937FD">
        <w:rPr>
          <w:rFonts w:ascii="Arial" w:eastAsia="Times New Roman" w:hAnsi="Arial" w:cs="Arial"/>
          <w:sz w:val="24"/>
          <w:szCs w:val="24"/>
          <w:lang w:eastAsia="ru-RU"/>
        </w:rPr>
        <w:br/>
      </w:r>
    </w:p>
    <w:p w14:paraId="72ADA9E3"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0B5B52E4"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Cn - размер субсидий бюджету n-го муниципального образования области;</w:t>
      </w:r>
      <w:r w:rsidRPr="00C937FD">
        <w:rPr>
          <w:rFonts w:ascii="Arial" w:eastAsia="Times New Roman" w:hAnsi="Arial" w:cs="Arial"/>
          <w:sz w:val="24"/>
          <w:szCs w:val="24"/>
          <w:lang w:eastAsia="ru-RU"/>
        </w:rPr>
        <w:br/>
      </w:r>
    </w:p>
    <w:p w14:paraId="4987BE2F"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7797E43E"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C - общий объем годовых субсидий, выделяемых бюджетам муниципальных образований на ликвидацию несанкционированных свалок в границах городов и наиболее опасных объектов накопленного экологического вреда окружающей среде;</w:t>
      </w:r>
      <w:r w:rsidRPr="00C937FD">
        <w:rPr>
          <w:rFonts w:ascii="Arial" w:eastAsia="Times New Roman" w:hAnsi="Arial" w:cs="Arial"/>
          <w:sz w:val="24"/>
          <w:szCs w:val="24"/>
          <w:lang w:eastAsia="ru-RU"/>
        </w:rPr>
        <w:br/>
      </w:r>
    </w:p>
    <w:p w14:paraId="191C1031"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64A5F068"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Vny - общий объем средств, заявленный n-м муниципальным образованием согласно представленной заявке на предоставление субсидий, с учетом уровня софинансирования расходного обязательства n-го муниципального образования, определенного по формуле:</w:t>
      </w:r>
      <w:r w:rsidRPr="00C937FD">
        <w:rPr>
          <w:rFonts w:ascii="Arial" w:eastAsia="Times New Roman" w:hAnsi="Arial" w:cs="Arial"/>
          <w:sz w:val="24"/>
          <w:szCs w:val="24"/>
          <w:lang w:eastAsia="ru-RU"/>
        </w:rPr>
        <w:br/>
      </w:r>
    </w:p>
    <w:p w14:paraId="4D049FFF" w14:textId="77777777" w:rsidR="00C937FD" w:rsidRPr="00C937FD" w:rsidRDefault="00C937FD" w:rsidP="00C937FD">
      <w:pPr>
        <w:shd w:val="clear" w:color="auto" w:fill="FFFFFF"/>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t>Vny = Vn x Уi / 100,</w:t>
      </w:r>
    </w:p>
    <w:p w14:paraId="457AC7C9"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124F552C"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где:</w:t>
      </w:r>
      <w:r w:rsidRPr="00C937FD">
        <w:rPr>
          <w:rFonts w:ascii="Arial" w:eastAsia="Times New Roman" w:hAnsi="Arial" w:cs="Arial"/>
          <w:sz w:val="24"/>
          <w:szCs w:val="24"/>
          <w:lang w:eastAsia="ru-RU"/>
        </w:rPr>
        <w:br/>
      </w:r>
    </w:p>
    <w:p w14:paraId="088322B9"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29D7CD5A"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Vn - объем бюджетных ассигнований на исполнение расходного обязательства n-го муниципального образования, в целях которого предоставляется субсидия;</w:t>
      </w:r>
    </w:p>
    <w:p w14:paraId="2776054B"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 xml:space="preserve">Уi - предельный уровень софинансирования расходного обязательства n-го муниципального образования из областного бюджета на очередной финансовый год (в </w:t>
      </w:r>
      <w:r w:rsidRPr="00C937FD">
        <w:rPr>
          <w:rFonts w:ascii="Times New Roman" w:eastAsia="Times New Roman" w:hAnsi="Times New Roman" w:cs="Times New Roman"/>
          <w:sz w:val="24"/>
          <w:szCs w:val="24"/>
          <w:lang w:eastAsia="ru-RU"/>
        </w:rPr>
        <w:lastRenderedPageBreak/>
        <w:t>процентах), утвержденный Правительством области.</w:t>
      </w:r>
      <w:r w:rsidRPr="00C937FD">
        <w:rPr>
          <w:rFonts w:ascii="Times New Roman" w:eastAsia="Times New Roman" w:hAnsi="Times New Roman" w:cs="Times New Roman"/>
          <w:sz w:val="24"/>
          <w:szCs w:val="24"/>
          <w:lang w:eastAsia="ru-RU"/>
        </w:rPr>
        <w:br/>
      </w:r>
    </w:p>
    <w:p w14:paraId="75B5DA3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5C819D97"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10. Распределение субсидий между отобранными главным распорядителем муниципальными образованиями утверждается законом Амурской области об областном бюджете на текущий финансовый год и плановый период.</w:t>
      </w:r>
      <w:r w:rsidRPr="00C937FD">
        <w:rPr>
          <w:rFonts w:ascii="Times New Roman" w:eastAsia="Times New Roman" w:hAnsi="Times New Roman" w:cs="Times New Roman"/>
          <w:sz w:val="24"/>
          <w:szCs w:val="24"/>
          <w:lang w:eastAsia="ru-RU"/>
        </w:rPr>
        <w:br/>
      </w:r>
    </w:p>
    <w:p w14:paraId="73877E7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300ADE64"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11. Субсидия предоставляется бюджету муниципального образования в соответствии с соглашением, заключенным между главным распорядителем и муниципальным образованием в государственной интегрированной информационной системе управления общественными финансами "Электронный бюджет".</w:t>
      </w:r>
      <w:r w:rsidRPr="00C937FD">
        <w:rPr>
          <w:rFonts w:ascii="Times New Roman" w:eastAsia="Times New Roman" w:hAnsi="Times New Roman" w:cs="Times New Roman"/>
          <w:sz w:val="24"/>
          <w:szCs w:val="24"/>
          <w:lang w:eastAsia="ru-RU"/>
        </w:rPr>
        <w:br/>
      </w:r>
    </w:p>
    <w:p w14:paraId="2C02694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738DEFE1"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12. Муниципальные образования обеспечивают достижение следующих показателей результативности, значения которых определяются соглашением:</w:t>
      </w:r>
      <w:r w:rsidRPr="00C937FD">
        <w:rPr>
          <w:rFonts w:ascii="Times New Roman" w:eastAsia="Times New Roman" w:hAnsi="Times New Roman" w:cs="Times New Roman"/>
          <w:sz w:val="24"/>
          <w:szCs w:val="24"/>
          <w:lang w:eastAsia="ru-RU"/>
        </w:rPr>
        <w:br/>
      </w:r>
    </w:p>
    <w:p w14:paraId="27388D3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3F8D4D6B"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а) численность населения, качество жизни которого улучшится в связи с ликвидацией несанкционированных свалок в границах городов и наиболее опасных объектов накопленного экологического вреда окружающей среде;</w:t>
      </w:r>
      <w:r w:rsidRPr="00C937FD">
        <w:rPr>
          <w:rFonts w:ascii="Times New Roman" w:eastAsia="Times New Roman" w:hAnsi="Times New Roman" w:cs="Times New Roman"/>
          <w:sz w:val="24"/>
          <w:szCs w:val="24"/>
          <w:lang w:eastAsia="ru-RU"/>
        </w:rPr>
        <w:br/>
      </w:r>
    </w:p>
    <w:p w14:paraId="2ADFD9B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68AF0A47"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б) доля рекультивируемых земель в общей площади земель, загрязненных в результате хозяйственной и иной деятельности;</w:t>
      </w:r>
      <w:r w:rsidRPr="00C937FD">
        <w:rPr>
          <w:rFonts w:ascii="Times New Roman" w:eastAsia="Times New Roman" w:hAnsi="Times New Roman" w:cs="Times New Roman"/>
          <w:sz w:val="24"/>
          <w:szCs w:val="24"/>
          <w:lang w:eastAsia="ru-RU"/>
        </w:rPr>
        <w:br/>
      </w:r>
    </w:p>
    <w:p w14:paraId="1E2A41B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562840AE"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 доля ликвидируемых отходов в общем объеме накопленных отходов в результате хозяйственной и иной деятельности.</w:t>
      </w:r>
      <w:r w:rsidRPr="00C937FD">
        <w:rPr>
          <w:rFonts w:ascii="Times New Roman" w:eastAsia="Times New Roman" w:hAnsi="Times New Roman" w:cs="Times New Roman"/>
          <w:sz w:val="24"/>
          <w:szCs w:val="24"/>
          <w:lang w:eastAsia="ru-RU"/>
        </w:rPr>
        <w:br/>
      </w:r>
    </w:p>
    <w:p w14:paraId="6146315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5CDEF606"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13. В случае нецелевого использования субсидий и (или) нарушения муниципальным образованием условий ее предоставления (расходования) к нему применяются бюджетные меры принуждения, предусмотренные бюджетным законодательством Российской Федерации.</w:t>
      </w:r>
      <w:r w:rsidRPr="00C937FD">
        <w:rPr>
          <w:rFonts w:ascii="Times New Roman" w:eastAsia="Times New Roman" w:hAnsi="Times New Roman" w:cs="Times New Roman"/>
          <w:sz w:val="24"/>
          <w:szCs w:val="24"/>
          <w:lang w:eastAsia="ru-RU"/>
        </w:rPr>
        <w:br/>
      </w:r>
    </w:p>
    <w:p w14:paraId="709118D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0973206A"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Основанием для освобождения муниципального образования от применения мер ответственности является документально подтвержденное наступление соответствующих обстоятельств непреодолимой силы.</w:t>
      </w:r>
      <w:r w:rsidRPr="00C937FD">
        <w:rPr>
          <w:rFonts w:ascii="Times New Roman" w:eastAsia="Times New Roman" w:hAnsi="Times New Roman" w:cs="Times New Roman"/>
          <w:sz w:val="24"/>
          <w:szCs w:val="24"/>
          <w:lang w:eastAsia="ru-RU"/>
        </w:rPr>
        <w:br/>
      </w:r>
    </w:p>
    <w:p w14:paraId="20AF456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7F06FB93"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Контроль за целевым использованием субсидий осуществляет главный распорядитель.</w:t>
      </w:r>
      <w:r w:rsidRPr="00C937FD">
        <w:rPr>
          <w:rFonts w:ascii="Times New Roman" w:eastAsia="Times New Roman" w:hAnsi="Times New Roman" w:cs="Times New Roman"/>
          <w:sz w:val="24"/>
          <w:szCs w:val="24"/>
          <w:lang w:eastAsia="ru-RU"/>
        </w:rPr>
        <w:br/>
      </w:r>
    </w:p>
    <w:p w14:paraId="49EE313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51E2B35E"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14. В случае отсутствия потребности муниципального образования в субсидиях в утвержденном размере, что подтверждается письменным обращением муниципального образования, неиспользованные субсидии подлежат возврату в доход областного бюджета и перераспределяются.</w:t>
      </w:r>
      <w:r w:rsidRPr="00C937FD">
        <w:rPr>
          <w:rFonts w:ascii="Times New Roman" w:eastAsia="Times New Roman" w:hAnsi="Times New Roman" w:cs="Times New Roman"/>
          <w:sz w:val="24"/>
          <w:szCs w:val="24"/>
          <w:lang w:eastAsia="ru-RU"/>
        </w:rPr>
        <w:br/>
      </w:r>
    </w:p>
    <w:p w14:paraId="0107F35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290E3FEC"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lastRenderedPageBreak/>
        <w:t>15. В случае увеличения в текущем финансовом году утвержденного объема бюджетных ассигнований осуществляется дополнительное распределение.</w:t>
      </w:r>
      <w:r w:rsidRPr="00C937FD">
        <w:rPr>
          <w:rFonts w:ascii="Times New Roman" w:eastAsia="Times New Roman" w:hAnsi="Times New Roman" w:cs="Times New Roman"/>
          <w:sz w:val="24"/>
          <w:szCs w:val="24"/>
          <w:lang w:eastAsia="ru-RU"/>
        </w:rPr>
        <w:br/>
      </w:r>
    </w:p>
    <w:p w14:paraId="22B6FDE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6136681B"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16. Перераспределение (дополнительное распределение) субсидий осуществляется на основании письменных обращений муниципальных образований о дополнительной потребности в порядке, установленном пунктами 6 - 8 настоящего Порядка, путем внесения изменений в закон Амурской области об областном бюджете на текущий финансовый год и плановый период.</w:t>
      </w:r>
      <w:r w:rsidRPr="00C937FD">
        <w:rPr>
          <w:rFonts w:ascii="Times New Roman" w:eastAsia="Times New Roman" w:hAnsi="Times New Roman" w:cs="Times New Roman"/>
          <w:sz w:val="24"/>
          <w:szCs w:val="24"/>
          <w:lang w:eastAsia="ru-RU"/>
        </w:rPr>
        <w:br/>
      </w:r>
    </w:p>
    <w:p w14:paraId="7F44C15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0BB918FF"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 случае необходимости достижения целей, показателей и результатов региональных проектов, обеспечивающих реализацию соответствующих национальных проектов (программ) и (или) федеральных проектов, а также в случае наличия у главного распорядителя средств областного бюджета письменных обращений органов местного самоуправления, участвующих в реализации мероприятий государственной программы области, об объеме невостребованных (дополнительных) бюджетных ассигнований перераспределение субсидий между муниципальными образованиями утверждается актом Правительства области без внесения изменений в закон об областном бюджете на финансовый год и плановый период.</w:t>
      </w:r>
      <w:r w:rsidRPr="00C937FD">
        <w:rPr>
          <w:rFonts w:ascii="Times New Roman" w:eastAsia="Times New Roman" w:hAnsi="Times New Roman" w:cs="Times New Roman"/>
          <w:sz w:val="24"/>
          <w:szCs w:val="24"/>
          <w:lang w:eastAsia="ru-RU"/>
        </w:rPr>
        <w:br/>
      </w:r>
    </w:p>
    <w:p w14:paraId="570096B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4CA317DD"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 предстоящем перераспределении (дополнительном распределении) субсидий главный распорядитель письменно извещает муниципальные образования не менее чем за 10 дней до окончания срока подачи документов на предоставление субсидий.</w:t>
      </w:r>
      <w:r w:rsidRPr="00C937FD">
        <w:rPr>
          <w:rFonts w:ascii="Times New Roman" w:eastAsia="Times New Roman" w:hAnsi="Times New Roman" w:cs="Times New Roman"/>
          <w:sz w:val="24"/>
          <w:szCs w:val="24"/>
          <w:lang w:eastAsia="ru-RU"/>
        </w:rPr>
        <w:br/>
      </w:r>
    </w:p>
    <w:p w14:paraId="27D75F4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0C6E6F59"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17. Перечисление субсидий из областного бюджета осуществляется в установленном порядке на счет Управления Федерального казначейства Амурской области, открытый в учреждениях Центрального банка Российской Федерации для учета операций со средствами бюджета Амурской области.</w:t>
      </w:r>
      <w:r w:rsidRPr="00C937FD">
        <w:rPr>
          <w:rFonts w:ascii="Times New Roman" w:eastAsia="Times New Roman" w:hAnsi="Times New Roman" w:cs="Times New Roman"/>
          <w:sz w:val="24"/>
          <w:szCs w:val="24"/>
          <w:lang w:eastAsia="ru-RU"/>
        </w:rPr>
        <w:br/>
      </w:r>
    </w:p>
    <w:p w14:paraId="03B2734A"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6FFD9C12"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18. Муниципальные образования представляют главному распорядителю по форме, утверждаемой главным распорядителем, следующие сведения:</w:t>
      </w:r>
      <w:r w:rsidRPr="00C937FD">
        <w:rPr>
          <w:rFonts w:ascii="Times New Roman" w:eastAsia="Times New Roman" w:hAnsi="Times New Roman" w:cs="Times New Roman"/>
          <w:sz w:val="24"/>
          <w:szCs w:val="24"/>
          <w:lang w:eastAsia="ru-RU"/>
        </w:rPr>
        <w:br/>
      </w:r>
    </w:p>
    <w:p w14:paraId="6F59559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5135C08C"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 расходах бюджета муниципального образования на осуществление мероприятий муниципальной программы, источником финансового обеспечения которых является субсидия, - ежемесячно, не позднее 5 числа месяца, следующего за отчетным периодом;</w:t>
      </w:r>
      <w:r w:rsidRPr="00C937FD">
        <w:rPr>
          <w:rFonts w:ascii="Times New Roman" w:eastAsia="Times New Roman" w:hAnsi="Times New Roman" w:cs="Times New Roman"/>
          <w:sz w:val="24"/>
          <w:szCs w:val="24"/>
          <w:lang w:eastAsia="ru-RU"/>
        </w:rPr>
        <w:br/>
      </w:r>
    </w:p>
    <w:p w14:paraId="16289F5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2F759656"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об исполнении графика выполнения мероприятий, указанных в пункте 2 настоящего Порядка, а также отчет об исполнении условий предоставления субсидии, о достижении значений целевых показателей результативности использования субсидии, установленных соглашением, - ежеквартально, не позднее 15 числа месяца, следующего за отчетным периодом.</w:t>
      </w:r>
      <w:r w:rsidRPr="00C937FD">
        <w:rPr>
          <w:rFonts w:ascii="Times New Roman" w:eastAsia="Times New Roman" w:hAnsi="Times New Roman" w:cs="Times New Roman"/>
          <w:sz w:val="24"/>
          <w:szCs w:val="24"/>
          <w:lang w:eastAsia="ru-RU"/>
        </w:rPr>
        <w:br/>
      </w:r>
    </w:p>
    <w:p w14:paraId="4D1530E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410177E4"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 xml:space="preserve">19. Оценка эффективности использования субсидии муниципальным образованием в отчетном финансовом году осуществляется главным распорядителем на основании сравнения установленных соглашением и фактически достигнутых муниципальным </w:t>
      </w:r>
      <w:r w:rsidRPr="00C937FD">
        <w:rPr>
          <w:rFonts w:ascii="Times New Roman" w:eastAsia="Times New Roman" w:hAnsi="Times New Roman" w:cs="Times New Roman"/>
          <w:sz w:val="24"/>
          <w:szCs w:val="24"/>
          <w:lang w:eastAsia="ru-RU"/>
        </w:rPr>
        <w:lastRenderedPageBreak/>
        <w:t>образованием по итогам отчетного финансового года значений показателей результативности использования субсидии.</w:t>
      </w:r>
      <w:r w:rsidRPr="00C937FD">
        <w:rPr>
          <w:rFonts w:ascii="Times New Roman" w:eastAsia="Times New Roman" w:hAnsi="Times New Roman" w:cs="Times New Roman"/>
          <w:sz w:val="24"/>
          <w:szCs w:val="24"/>
          <w:lang w:eastAsia="ru-RU"/>
        </w:rPr>
        <w:br/>
      </w:r>
    </w:p>
    <w:p w14:paraId="7061303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5B842F6F"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20. Не использованный на 1 января текущего финансового года остаток субсидии подлежит возврату в областной бюджет в течение первых 15 рабочих дней текущего финансового года.</w:t>
      </w:r>
      <w:r w:rsidRPr="00C937FD">
        <w:rPr>
          <w:rFonts w:ascii="Times New Roman" w:eastAsia="Times New Roman" w:hAnsi="Times New Roman" w:cs="Times New Roman"/>
          <w:sz w:val="24"/>
          <w:szCs w:val="24"/>
          <w:lang w:eastAsia="ru-RU"/>
        </w:rPr>
        <w:br/>
      </w:r>
    </w:p>
    <w:p w14:paraId="791C93A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5859882B"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 случае если неиспользованный остаток субсидии не перечислен в доход областного бюджета, указанные средства подлежат взысканию в доход областного бюджета в порядке, установленном министерством финансов области.</w:t>
      </w:r>
      <w:r w:rsidRPr="00C937FD">
        <w:rPr>
          <w:rFonts w:ascii="Times New Roman" w:eastAsia="Times New Roman" w:hAnsi="Times New Roman" w:cs="Times New Roman"/>
          <w:sz w:val="24"/>
          <w:szCs w:val="24"/>
          <w:lang w:eastAsia="ru-RU"/>
        </w:rPr>
        <w:br/>
      </w:r>
    </w:p>
    <w:p w14:paraId="7DC9C87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411B6354"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 соответствии с решением главного распорядителя о наличии потребности в не использованном на 1 января текущего финансового года остатке субсидии средства в размере, не превышающем остатка субсидии, могут быть возвращены в текущем финансовом году бюджету муниципального образования на те же цели в соответствии с бюджетным законодательством Российской Федерации.</w:t>
      </w:r>
      <w:r w:rsidRPr="00C937FD">
        <w:rPr>
          <w:rFonts w:ascii="Times New Roman" w:eastAsia="Times New Roman" w:hAnsi="Times New Roman" w:cs="Times New Roman"/>
          <w:sz w:val="24"/>
          <w:szCs w:val="24"/>
          <w:lang w:eastAsia="ru-RU"/>
        </w:rPr>
        <w:br/>
      </w:r>
    </w:p>
    <w:p w14:paraId="52BE640F"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6D11656B" w14:textId="1BF314C9"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21. Порядок возврата средств из бюджетов муниципальных образований в областной бюджет при невыполнении условий предоставления субсидий и условий, установленных соглашением, и их последующего использования установлены Правилами формирования, предоставления и распределения субсидий из областного бюджета местным бюджетам, утвержденным постановлением Правительства Амурской области от 23 марта 2009 г. N 95.</w:t>
      </w:r>
      <w:r w:rsidRPr="00C937FD">
        <w:rPr>
          <w:rFonts w:ascii="Times New Roman" w:eastAsia="Times New Roman" w:hAnsi="Times New Roman" w:cs="Times New Roman"/>
          <w:sz w:val="24"/>
          <w:szCs w:val="24"/>
          <w:lang w:eastAsia="ru-RU"/>
        </w:rPr>
        <w:br/>
      </w:r>
    </w:p>
    <w:p w14:paraId="4F6CAF2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17878F89"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22. Муниципальные образования несут ответственность за результативность, целевое использование субсидий, своевременность и достоверность представляемых главному распорядителю сведений (документов, отчетов).</w:t>
      </w:r>
      <w:r w:rsidRPr="00C937FD">
        <w:rPr>
          <w:rFonts w:ascii="Times New Roman" w:eastAsia="Times New Roman" w:hAnsi="Times New Roman" w:cs="Times New Roman"/>
          <w:sz w:val="24"/>
          <w:szCs w:val="24"/>
          <w:lang w:eastAsia="ru-RU"/>
        </w:rPr>
        <w:br/>
      </w:r>
    </w:p>
    <w:p w14:paraId="469A28A0" w14:textId="77777777" w:rsidR="00C937FD" w:rsidRPr="00C937FD" w:rsidRDefault="00C937FD" w:rsidP="00C937FD">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C937FD">
        <w:rPr>
          <w:rFonts w:ascii="Times New Roman" w:eastAsia="Times New Roman" w:hAnsi="Times New Roman" w:cs="Times New Roman"/>
          <w:b/>
          <w:bCs/>
          <w:sz w:val="24"/>
          <w:szCs w:val="24"/>
          <w:lang w:eastAsia="ru-RU"/>
        </w:rPr>
        <w:br/>
      </w:r>
      <w:r w:rsidRPr="00C937FD">
        <w:rPr>
          <w:rFonts w:ascii="Times New Roman" w:eastAsia="Times New Roman" w:hAnsi="Times New Roman" w:cs="Times New Roman"/>
          <w:b/>
          <w:bCs/>
          <w:sz w:val="24"/>
          <w:szCs w:val="24"/>
          <w:lang w:eastAsia="ru-RU"/>
        </w:rPr>
        <w:br/>
        <w:t>Приложение N 10</w:t>
      </w:r>
      <w:r w:rsidRPr="00C937FD">
        <w:rPr>
          <w:rFonts w:ascii="Times New Roman" w:eastAsia="Times New Roman" w:hAnsi="Times New Roman" w:cs="Times New Roman"/>
          <w:b/>
          <w:bCs/>
          <w:sz w:val="24"/>
          <w:szCs w:val="24"/>
          <w:lang w:eastAsia="ru-RU"/>
        </w:rPr>
        <w:br/>
        <w:t>к Государственной программе</w:t>
      </w:r>
    </w:p>
    <w:p w14:paraId="23156243" w14:textId="77777777" w:rsidR="00C937FD" w:rsidRPr="00C937FD" w:rsidRDefault="00C937FD" w:rsidP="00C937FD">
      <w:pPr>
        <w:spacing w:after="240" w:line="240" w:lineRule="auto"/>
        <w:jc w:val="center"/>
        <w:textAlignment w:val="baseline"/>
        <w:rPr>
          <w:rFonts w:ascii="Times New Roman" w:eastAsia="Times New Roman" w:hAnsi="Times New Roman" w:cs="Times New Roman"/>
          <w:b/>
          <w:bCs/>
          <w:sz w:val="24"/>
          <w:szCs w:val="24"/>
          <w:lang w:eastAsia="ru-RU"/>
        </w:rPr>
      </w:pPr>
      <w:r w:rsidRPr="00C937FD">
        <w:rPr>
          <w:rFonts w:ascii="Times New Roman" w:eastAsia="Times New Roman" w:hAnsi="Times New Roman" w:cs="Times New Roman"/>
          <w:b/>
          <w:bCs/>
          <w:sz w:val="24"/>
          <w:szCs w:val="24"/>
          <w:lang w:eastAsia="ru-RU"/>
        </w:rPr>
        <w:br/>
      </w:r>
      <w:r w:rsidRPr="00C937FD">
        <w:rPr>
          <w:rFonts w:ascii="Times New Roman" w:eastAsia="Times New Roman" w:hAnsi="Times New Roman" w:cs="Times New Roman"/>
          <w:b/>
          <w:bCs/>
          <w:sz w:val="24"/>
          <w:szCs w:val="24"/>
          <w:lang w:eastAsia="ru-RU"/>
        </w:rPr>
        <w:br/>
        <w:t>ПОРЯДОК ПРЕДОСТАВЛЕНИЯ СУБСИДИЙ БЮДЖЕТАМ МУНИЦИПАЛЬНЫХ ОБРАЗОВАНИЙ НА ВВЕДЕНИЕ В ПРОМЫШЛЕННУЮ ЭКСПЛУАТАЦИЮ МОЩНОСТЕЙ ПО ОБРАБОТКЕ ТВЕРДЫХ КОММУНАЛЬНЫХ ОТХОДОВ И МОЩНОСТЕЙ ПО УТИЛИЗАЦИИ ОТХОДОВ И ФРАКЦИЙ ПОСЛЕ ОБРАБОТКИ ТВЕРДЫХ КОММУНАЛЬНЫХ ОТХОДОВ</w:t>
      </w:r>
    </w:p>
    <w:p w14:paraId="0667598B" w14:textId="4C8178CC" w:rsidR="00C937FD" w:rsidRPr="00C937FD" w:rsidRDefault="00C937FD" w:rsidP="00C937FD">
      <w:pPr>
        <w:spacing w:after="0" w:line="240" w:lineRule="auto"/>
        <w:jc w:val="center"/>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 ред. постановления Правительства Амурской области от 25.09.2019 N 564)</w:t>
      </w:r>
    </w:p>
    <w:p w14:paraId="45E2DBA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br/>
      </w:r>
    </w:p>
    <w:p w14:paraId="2B105075"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 xml:space="preserve">1. Настоящий Порядок устанавливает цели, условия предоставления и распределения субсидий, источником финансового обеспечения которых являются средства федерального и областного бюджетов, бюджетам муниципальных образований на введение в промышленную эксплуатацию мощностей по обработке твердых </w:t>
      </w:r>
      <w:r w:rsidRPr="00C937FD">
        <w:rPr>
          <w:rFonts w:ascii="Times New Roman" w:eastAsia="Times New Roman" w:hAnsi="Times New Roman" w:cs="Times New Roman"/>
          <w:sz w:val="24"/>
          <w:szCs w:val="24"/>
          <w:lang w:eastAsia="ru-RU"/>
        </w:rPr>
        <w:lastRenderedPageBreak/>
        <w:t>коммунальных отходов и утилизации отходов и фракций после обработки твердых коммунальных отходов (далее - субсидии), критерии отбора муниципальных образований для предоставления субсидий и методику распределения субсидий между муниципальными образованиями.</w:t>
      </w:r>
      <w:r w:rsidRPr="00C937FD">
        <w:rPr>
          <w:rFonts w:ascii="Times New Roman" w:eastAsia="Times New Roman" w:hAnsi="Times New Roman" w:cs="Times New Roman"/>
          <w:sz w:val="24"/>
          <w:szCs w:val="24"/>
          <w:lang w:eastAsia="ru-RU"/>
        </w:rPr>
        <w:br/>
      </w:r>
    </w:p>
    <w:p w14:paraId="2BEB6F5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021B70D1"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2. Субсидии предоставляются в целях софинансирования введения в промышленную эксплуатацию мощностей по обработке твердых коммунальных отходов и утилизации отходов и фракций после обработки твердых коммунальных отходов, предусматривающих:</w:t>
      </w:r>
      <w:r w:rsidRPr="00C937FD">
        <w:rPr>
          <w:rFonts w:ascii="Times New Roman" w:eastAsia="Times New Roman" w:hAnsi="Times New Roman" w:cs="Times New Roman"/>
          <w:sz w:val="24"/>
          <w:szCs w:val="24"/>
          <w:lang w:eastAsia="ru-RU"/>
        </w:rPr>
        <w:br/>
      </w:r>
    </w:p>
    <w:p w14:paraId="71C3C057"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7DB6AF35"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а) выполнение инженерных изысканий и подготовку проектной документации;</w:t>
      </w:r>
      <w:r w:rsidRPr="00C937FD">
        <w:rPr>
          <w:rFonts w:ascii="Times New Roman" w:eastAsia="Times New Roman" w:hAnsi="Times New Roman" w:cs="Times New Roman"/>
          <w:sz w:val="24"/>
          <w:szCs w:val="24"/>
          <w:lang w:eastAsia="ru-RU"/>
        </w:rPr>
        <w:br/>
      </w:r>
    </w:p>
    <w:p w14:paraId="646C80D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31985476"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б) строительство, реконструкцию, техническое перевооружение объектов обработки и утилизацию отходов.</w:t>
      </w:r>
      <w:r w:rsidRPr="00C937FD">
        <w:rPr>
          <w:rFonts w:ascii="Times New Roman" w:eastAsia="Times New Roman" w:hAnsi="Times New Roman" w:cs="Times New Roman"/>
          <w:sz w:val="24"/>
          <w:szCs w:val="24"/>
          <w:lang w:eastAsia="ru-RU"/>
        </w:rPr>
        <w:br/>
      </w:r>
    </w:p>
    <w:p w14:paraId="3BECF2DB"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0C2D9A0C"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3. Главным распорядителем бюджетных средств по предоставлению субсидии является министерство природных ресурсов Амурской области (далее - главный распорядитель).</w:t>
      </w:r>
      <w:r w:rsidRPr="00C937FD">
        <w:rPr>
          <w:rFonts w:ascii="Times New Roman" w:eastAsia="Times New Roman" w:hAnsi="Times New Roman" w:cs="Times New Roman"/>
          <w:sz w:val="24"/>
          <w:szCs w:val="24"/>
          <w:lang w:eastAsia="ru-RU"/>
        </w:rPr>
        <w:br/>
      </w:r>
    </w:p>
    <w:p w14:paraId="4C7B73B5"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3712CD2F"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4. Условиями предоставления субсидии являются:</w:t>
      </w:r>
      <w:r w:rsidRPr="00C937FD">
        <w:rPr>
          <w:rFonts w:ascii="Times New Roman" w:eastAsia="Times New Roman" w:hAnsi="Times New Roman" w:cs="Times New Roman"/>
          <w:sz w:val="24"/>
          <w:szCs w:val="24"/>
          <w:lang w:eastAsia="ru-RU"/>
        </w:rPr>
        <w:br/>
      </w:r>
    </w:p>
    <w:p w14:paraId="67564329"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735B79D9"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а) наличие правовых актов муниципального образования, утверждающих перечень мероприятий, в целях софинансирования которых предоставляются субсидии, в соответствии с требованиями нормативных правовых актов области;</w:t>
      </w:r>
      <w:r w:rsidRPr="00C937FD">
        <w:rPr>
          <w:rFonts w:ascii="Times New Roman" w:eastAsia="Times New Roman" w:hAnsi="Times New Roman" w:cs="Times New Roman"/>
          <w:sz w:val="24"/>
          <w:szCs w:val="24"/>
          <w:lang w:eastAsia="ru-RU"/>
        </w:rPr>
        <w:br/>
      </w:r>
    </w:p>
    <w:p w14:paraId="175E60A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1AAE08C9"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б) наличие в бюджете муниципального образования (сводной бюджетной росписи местного бюджета) бюджетных ассигнований на исполнение расходного обязательства муниципального образования, в целях софинансирования которого предоставляется субсидия, в объеме, необходимом для его исполнения, включая размер планируемой к предоставлению из областного бюджета субсидии;</w:t>
      </w:r>
      <w:r w:rsidRPr="00C937FD">
        <w:rPr>
          <w:rFonts w:ascii="Times New Roman" w:eastAsia="Times New Roman" w:hAnsi="Times New Roman" w:cs="Times New Roman"/>
          <w:sz w:val="24"/>
          <w:szCs w:val="24"/>
          <w:lang w:eastAsia="ru-RU"/>
        </w:rPr>
        <w:br/>
      </w:r>
    </w:p>
    <w:p w14:paraId="2193CA0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3DB9710A"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в) заключение соглашения в соответствии с пунктом 11 настоящего Порядка;</w:t>
      </w:r>
      <w:r w:rsidRPr="00C937FD">
        <w:rPr>
          <w:rFonts w:ascii="Times New Roman" w:eastAsia="Times New Roman" w:hAnsi="Times New Roman" w:cs="Times New Roman"/>
          <w:sz w:val="24"/>
          <w:szCs w:val="24"/>
          <w:lang w:eastAsia="ru-RU"/>
        </w:rPr>
        <w:br/>
      </w:r>
    </w:p>
    <w:p w14:paraId="0E325CF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3D24F20E"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г) наличие согласования проектов заданий на проектирование, технических заданий на строительство (реконструкцию), технических заданий на осуществление работ по капитальному ремонту с начальной (максимальной) ценой контракта, превышающей 3 млн. рублей, объектов строительства, проектирование, строительство (реконструкция) и капитальный ремонт которых осуществляются полностью или частично за счет средств областного бюджета (за исключением объектов транспортной инфраструктуры).</w:t>
      </w:r>
      <w:r w:rsidRPr="00C937FD">
        <w:rPr>
          <w:rFonts w:ascii="Times New Roman" w:eastAsia="Times New Roman" w:hAnsi="Times New Roman" w:cs="Times New Roman"/>
          <w:sz w:val="24"/>
          <w:szCs w:val="24"/>
          <w:lang w:eastAsia="ru-RU"/>
        </w:rPr>
        <w:br/>
      </w:r>
    </w:p>
    <w:p w14:paraId="4D66CEC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7C16FA35"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 xml:space="preserve">Порядок согласования проектов заданий на проектирование объектов капитального строительства и технических заданий на строительство (реконструкцию), на </w:t>
      </w:r>
      <w:r w:rsidRPr="00C937FD">
        <w:rPr>
          <w:rFonts w:ascii="Times New Roman" w:eastAsia="Times New Roman" w:hAnsi="Times New Roman" w:cs="Times New Roman"/>
          <w:sz w:val="24"/>
          <w:szCs w:val="24"/>
          <w:lang w:eastAsia="ru-RU"/>
        </w:rPr>
        <w:lastRenderedPageBreak/>
        <w:t>осуществление работ по капитальному ремонту объектов капитального строительства в Амурской области устанавливается Правительством области.</w:t>
      </w:r>
      <w:r w:rsidRPr="00C937FD">
        <w:rPr>
          <w:rFonts w:ascii="Times New Roman" w:eastAsia="Times New Roman" w:hAnsi="Times New Roman" w:cs="Times New Roman"/>
          <w:sz w:val="24"/>
          <w:szCs w:val="24"/>
          <w:lang w:eastAsia="ru-RU"/>
        </w:rPr>
        <w:br/>
      </w:r>
    </w:p>
    <w:p w14:paraId="1889CEA0"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79C87DE7"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5. Критериями отбора муниципальных образований для предоставления субсидий являются:</w:t>
      </w:r>
      <w:r w:rsidRPr="00C937FD">
        <w:rPr>
          <w:rFonts w:ascii="Times New Roman" w:eastAsia="Times New Roman" w:hAnsi="Times New Roman" w:cs="Times New Roman"/>
          <w:sz w:val="24"/>
          <w:szCs w:val="24"/>
          <w:lang w:eastAsia="ru-RU"/>
        </w:rPr>
        <w:br/>
      </w:r>
    </w:p>
    <w:p w14:paraId="1B93067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726B233F"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обоснованность заявленных мероприятий в области обращения с отходами, в том числе с твердыми коммунальными отходами, в части объемов финансового обеспечения и сроков их осуществления;</w:t>
      </w:r>
      <w:r w:rsidRPr="00C937FD">
        <w:rPr>
          <w:rFonts w:ascii="Times New Roman" w:eastAsia="Times New Roman" w:hAnsi="Times New Roman" w:cs="Times New Roman"/>
          <w:sz w:val="24"/>
          <w:szCs w:val="24"/>
          <w:lang w:eastAsia="ru-RU"/>
        </w:rPr>
        <w:br/>
      </w:r>
    </w:p>
    <w:p w14:paraId="13340DF1"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4F079950"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наивысшее значение результативности, включая экономический эффект от реализации мероприятий в области обращения с отходами, в том числе с твердыми коммунальными отходами.</w:t>
      </w:r>
      <w:r w:rsidRPr="00C937FD">
        <w:rPr>
          <w:rFonts w:ascii="Times New Roman" w:eastAsia="Times New Roman" w:hAnsi="Times New Roman" w:cs="Times New Roman"/>
          <w:sz w:val="24"/>
          <w:szCs w:val="24"/>
          <w:lang w:eastAsia="ru-RU"/>
        </w:rPr>
        <w:br/>
      </w:r>
    </w:p>
    <w:p w14:paraId="719165D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71FC7910"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6. Субсидии предоставляются по заявкам муниципальных образований, подаваемым главному распорядителю до 15 августа года, предшествующего очередному финансовому году.</w:t>
      </w:r>
      <w:r w:rsidRPr="00C937FD">
        <w:rPr>
          <w:rFonts w:ascii="Times New Roman" w:eastAsia="Times New Roman" w:hAnsi="Times New Roman" w:cs="Times New Roman"/>
          <w:sz w:val="24"/>
          <w:szCs w:val="24"/>
          <w:lang w:eastAsia="ru-RU"/>
        </w:rPr>
        <w:br/>
      </w:r>
    </w:p>
    <w:p w14:paraId="7DBD4F2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62934EA2"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 заявкам муниципальных образований прилагаются:</w:t>
      </w:r>
      <w:r w:rsidRPr="00C937FD">
        <w:rPr>
          <w:rFonts w:ascii="Times New Roman" w:eastAsia="Times New Roman" w:hAnsi="Times New Roman" w:cs="Times New Roman"/>
          <w:sz w:val="24"/>
          <w:szCs w:val="24"/>
          <w:lang w:eastAsia="ru-RU"/>
        </w:rPr>
        <w:br/>
      </w:r>
    </w:p>
    <w:p w14:paraId="483C7C3C"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5376EC67"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информация о необходимости, актуальности, целесообразности проведения мероприятий с указанием обоснованности заявленных мероприятий в области обращения с отходами, в том числе с твердыми коммунальными отходами, в части объемов финансового обеспечения и сроков их осуществления;</w:t>
      </w:r>
      <w:r w:rsidRPr="00C937FD">
        <w:rPr>
          <w:rFonts w:ascii="Times New Roman" w:eastAsia="Times New Roman" w:hAnsi="Times New Roman" w:cs="Times New Roman"/>
          <w:sz w:val="24"/>
          <w:szCs w:val="24"/>
          <w:lang w:eastAsia="ru-RU"/>
        </w:rPr>
        <w:br/>
      </w:r>
    </w:p>
    <w:p w14:paraId="145806C2"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10080411"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копии утвержденных муниципальных программ;</w:t>
      </w:r>
      <w:r w:rsidRPr="00C937FD">
        <w:rPr>
          <w:rFonts w:ascii="Times New Roman" w:eastAsia="Times New Roman" w:hAnsi="Times New Roman" w:cs="Times New Roman"/>
          <w:sz w:val="24"/>
          <w:szCs w:val="24"/>
          <w:lang w:eastAsia="ru-RU"/>
        </w:rPr>
        <w:br/>
      </w:r>
    </w:p>
    <w:p w14:paraId="1E90AD83"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2F5D29F2"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копия сметного расчета стоимости выполнения мероприятия, копия акта об утверждении расчета стоимости;</w:t>
      </w:r>
      <w:r w:rsidRPr="00C937FD">
        <w:rPr>
          <w:rFonts w:ascii="Times New Roman" w:eastAsia="Times New Roman" w:hAnsi="Times New Roman" w:cs="Times New Roman"/>
          <w:sz w:val="24"/>
          <w:szCs w:val="24"/>
          <w:lang w:eastAsia="ru-RU"/>
        </w:rPr>
        <w:br/>
      </w:r>
    </w:p>
    <w:p w14:paraId="241EFAF6"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538E853C"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информация о наличии утвержденной проектно-сметной документации.</w:t>
      </w:r>
      <w:r w:rsidRPr="00C937FD">
        <w:rPr>
          <w:rFonts w:ascii="Times New Roman" w:eastAsia="Times New Roman" w:hAnsi="Times New Roman" w:cs="Times New Roman"/>
          <w:sz w:val="24"/>
          <w:szCs w:val="24"/>
          <w:lang w:eastAsia="ru-RU"/>
        </w:rPr>
        <w:br/>
      </w:r>
    </w:p>
    <w:p w14:paraId="1D9A2EC8"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3F017C48"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7. Главный распорядитель осуществляет отбор муниципальных образований в соответствии с условиями и критериями отбора, указанными в пунктах 4 и 5 настоящего Порядка, для предоставления субсидий.</w:t>
      </w:r>
      <w:r w:rsidRPr="00C937FD">
        <w:rPr>
          <w:rFonts w:ascii="Times New Roman" w:eastAsia="Times New Roman" w:hAnsi="Times New Roman" w:cs="Times New Roman"/>
          <w:sz w:val="24"/>
          <w:szCs w:val="24"/>
          <w:lang w:eastAsia="ru-RU"/>
        </w:rPr>
        <w:br/>
      </w:r>
    </w:p>
    <w:p w14:paraId="3709B6E4" w14:textId="77777777" w:rsidR="00C937FD" w:rsidRPr="00C937FD" w:rsidRDefault="00C937FD" w:rsidP="00C937FD">
      <w:pPr>
        <w:spacing w:after="0" w:line="240" w:lineRule="auto"/>
        <w:textAlignment w:val="baseline"/>
        <w:rPr>
          <w:rFonts w:ascii="Times New Roman" w:eastAsia="Times New Roman" w:hAnsi="Times New Roman" w:cs="Times New Roman"/>
          <w:sz w:val="24"/>
          <w:szCs w:val="24"/>
          <w:lang w:eastAsia="ru-RU"/>
        </w:rPr>
      </w:pPr>
    </w:p>
    <w:p w14:paraId="0ABA0F6A" w14:textId="77777777" w:rsidR="00C937FD" w:rsidRPr="00C937FD" w:rsidRDefault="00C937FD" w:rsidP="00C937FD">
      <w:pPr>
        <w:spacing w:after="0" w:line="240" w:lineRule="auto"/>
        <w:ind w:firstLine="480"/>
        <w:textAlignment w:val="baseline"/>
        <w:rPr>
          <w:rFonts w:ascii="Times New Roman" w:eastAsia="Times New Roman" w:hAnsi="Times New Roman" w:cs="Times New Roman"/>
          <w:sz w:val="24"/>
          <w:szCs w:val="24"/>
          <w:lang w:eastAsia="ru-RU"/>
        </w:rPr>
      </w:pPr>
      <w:r w:rsidRPr="00C937FD">
        <w:rPr>
          <w:rFonts w:ascii="Times New Roman" w:eastAsia="Times New Roman" w:hAnsi="Times New Roman" w:cs="Times New Roman"/>
          <w:sz w:val="24"/>
          <w:szCs w:val="24"/>
          <w:lang w:eastAsia="ru-RU"/>
        </w:rPr>
        <w:t>8. Оценка показателей результативности и эффективности определяется по каждому мероприятию исходя из достижения наивысших значений показателей результативности по отношению к базовому уровню значения показателя (индикатора):</w:t>
      </w:r>
      <w:r w:rsidRPr="00C937FD">
        <w:rPr>
          <w:rFonts w:ascii="Times New Roman" w:eastAsia="Times New Roman" w:hAnsi="Times New Roman" w:cs="Times New Roman"/>
          <w:sz w:val="24"/>
          <w:szCs w:val="24"/>
          <w:lang w:eastAsia="ru-RU"/>
        </w:rPr>
        <w:br/>
      </w:r>
    </w:p>
    <w:p w14:paraId="3C4C2BD6"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lastRenderedPageBreak/>
        <w:br/>
      </w:r>
    </w:p>
    <w:p w14:paraId="513A90CD"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Vn - общий объем заявленных средств по объектам n-м муниципальным образованием, включенным в перечень на предоставление субсидий;</w:t>
      </w:r>
      <w:r w:rsidRPr="00C937FD">
        <w:rPr>
          <w:rFonts w:ascii="Arial" w:eastAsia="Times New Roman" w:hAnsi="Arial" w:cs="Arial"/>
          <w:sz w:val="24"/>
          <w:szCs w:val="24"/>
          <w:lang w:eastAsia="ru-RU"/>
        </w:rPr>
        <w:br/>
      </w:r>
    </w:p>
    <w:p w14:paraId="4ED1DD11"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641AB1C9"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Yi - уровень софинансирования расходного обязательства муниципального образования, определенный по формуле:</w:t>
      </w:r>
      <w:r w:rsidRPr="00C937FD">
        <w:rPr>
          <w:rFonts w:ascii="Arial" w:eastAsia="Times New Roman" w:hAnsi="Arial" w:cs="Arial"/>
          <w:sz w:val="24"/>
          <w:szCs w:val="24"/>
          <w:lang w:eastAsia="ru-RU"/>
        </w:rPr>
        <w:br/>
      </w:r>
    </w:p>
    <w:p w14:paraId="6F235956"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3A2738F8"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Yi = Ym,</w:t>
      </w:r>
      <w:r w:rsidRPr="00C937FD">
        <w:rPr>
          <w:rFonts w:ascii="Arial" w:eastAsia="Times New Roman" w:hAnsi="Arial" w:cs="Arial"/>
          <w:sz w:val="24"/>
          <w:szCs w:val="24"/>
          <w:lang w:eastAsia="ru-RU"/>
        </w:rPr>
        <w:br/>
      </w:r>
    </w:p>
    <w:p w14:paraId="0DC15E55"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4E4CAD5B"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где:</w:t>
      </w:r>
      <w:r w:rsidRPr="00C937FD">
        <w:rPr>
          <w:rFonts w:ascii="Arial" w:eastAsia="Times New Roman" w:hAnsi="Arial" w:cs="Arial"/>
          <w:sz w:val="24"/>
          <w:szCs w:val="24"/>
          <w:lang w:eastAsia="ru-RU"/>
        </w:rPr>
        <w:br/>
      </w:r>
    </w:p>
    <w:p w14:paraId="6EA36B06"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0E4DC5C3"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Ym - средний уровень софинансирования расходного обязательства муниципального образования за счет субсидий, равный 0,95 (95%).</w:t>
      </w:r>
      <w:r w:rsidRPr="00C937FD">
        <w:rPr>
          <w:rFonts w:ascii="Arial" w:eastAsia="Times New Roman" w:hAnsi="Arial" w:cs="Arial"/>
          <w:sz w:val="24"/>
          <w:szCs w:val="24"/>
          <w:lang w:eastAsia="ru-RU"/>
        </w:rPr>
        <w:br/>
      </w:r>
    </w:p>
    <w:p w14:paraId="58A871A0"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511BF246"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10. Распределение субсидий между отобранными главным распорядителем муниципальными образованиями утверждается распоряжением Правительства Амурской области.</w:t>
      </w:r>
    </w:p>
    <w:p w14:paraId="275F50EA" w14:textId="0D4C2815"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11. Предоставление субсидий осуществляется на основании заключенного между министерством и администрацией муниципального образования соглашения о предоставлении субсидии в соответствии с пунктом 9 Правил формирования, предоставления и распределения субсидий из областного бюджета местным бюджетам, утвержденных постановлением Правительства Амурской области от 23 марта 2009 г. N 95, в срок до 1 апреля текущего финансового года.</w:t>
      </w:r>
      <w:r w:rsidRPr="00C937FD">
        <w:rPr>
          <w:rFonts w:ascii="Arial" w:eastAsia="Times New Roman" w:hAnsi="Arial" w:cs="Arial"/>
          <w:sz w:val="24"/>
          <w:szCs w:val="24"/>
          <w:lang w:eastAsia="ru-RU"/>
        </w:rPr>
        <w:br/>
      </w:r>
    </w:p>
    <w:p w14:paraId="0EAFE233"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0C85730E"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12. В случае нецелевого использования субсидий и (или) нарушения муниципальным образованием условий ее предоставления (расходования) к нему применяются бюджетные меры принуждения, предусмотренные бюджетным законодательством Российской Федерации.</w:t>
      </w:r>
      <w:r w:rsidRPr="00C937FD">
        <w:rPr>
          <w:rFonts w:ascii="Arial" w:eastAsia="Times New Roman" w:hAnsi="Arial" w:cs="Arial"/>
          <w:sz w:val="24"/>
          <w:szCs w:val="24"/>
          <w:lang w:eastAsia="ru-RU"/>
        </w:rPr>
        <w:br/>
      </w:r>
    </w:p>
    <w:p w14:paraId="769BA039"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4B5E9721"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Решения о приостановлении перечисления (сокращении объема) субсидии бюджету муниципального образования не принимаются в случае, если условия предоставления субсидии были не выполнены в силу обстоятельств непреодолимой силы.</w:t>
      </w:r>
      <w:r w:rsidRPr="00C937FD">
        <w:rPr>
          <w:rFonts w:ascii="Arial" w:eastAsia="Times New Roman" w:hAnsi="Arial" w:cs="Arial"/>
          <w:sz w:val="24"/>
          <w:szCs w:val="24"/>
          <w:lang w:eastAsia="ru-RU"/>
        </w:rPr>
        <w:br/>
      </w:r>
    </w:p>
    <w:p w14:paraId="06D8A08A"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3F936F8D"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Контроль за целевым использованием субсидий осуществляет главный распорядитель.</w:t>
      </w:r>
      <w:r w:rsidRPr="00C937FD">
        <w:rPr>
          <w:rFonts w:ascii="Arial" w:eastAsia="Times New Roman" w:hAnsi="Arial" w:cs="Arial"/>
          <w:sz w:val="24"/>
          <w:szCs w:val="24"/>
          <w:lang w:eastAsia="ru-RU"/>
        </w:rPr>
        <w:br/>
      </w:r>
    </w:p>
    <w:p w14:paraId="162B4E84"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166FCCB6"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 xml:space="preserve">13. В случае отсутствия потребности муниципального образования в субсидиях в утвержденном размере, что подтверждается письменным обращением муниципального образования, неиспользованные субсидии </w:t>
      </w:r>
      <w:r w:rsidRPr="00C937FD">
        <w:rPr>
          <w:rFonts w:ascii="Arial" w:eastAsia="Times New Roman" w:hAnsi="Arial" w:cs="Arial"/>
          <w:sz w:val="24"/>
          <w:szCs w:val="24"/>
          <w:lang w:eastAsia="ru-RU"/>
        </w:rPr>
        <w:lastRenderedPageBreak/>
        <w:t>подлежат возврату в доход областного бюджета и перераспределяются.</w:t>
      </w:r>
      <w:r w:rsidRPr="00C937FD">
        <w:rPr>
          <w:rFonts w:ascii="Arial" w:eastAsia="Times New Roman" w:hAnsi="Arial" w:cs="Arial"/>
          <w:sz w:val="24"/>
          <w:szCs w:val="24"/>
          <w:lang w:eastAsia="ru-RU"/>
        </w:rPr>
        <w:br/>
      </w:r>
    </w:p>
    <w:p w14:paraId="5A0D22C7"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44FC2321"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14. В случае увеличения в текущем году утвержденного объема бюджетных ассигнований осуществляется дополнительное распределение.</w:t>
      </w:r>
      <w:r w:rsidRPr="00C937FD">
        <w:rPr>
          <w:rFonts w:ascii="Arial" w:eastAsia="Times New Roman" w:hAnsi="Arial" w:cs="Arial"/>
          <w:sz w:val="24"/>
          <w:szCs w:val="24"/>
          <w:lang w:eastAsia="ru-RU"/>
        </w:rPr>
        <w:br/>
      </w:r>
    </w:p>
    <w:p w14:paraId="17DC85FA"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020C8B43"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15. Перераспределение (дополнительное распределение) субсидий осуществляется на основании письменных обращений муниципальных образований о дополнительной потребности в порядке, установленном пунктами 6 - 8 настоящего Порядка, путем внесения изменений в закон Амурской области об областном бюджете на текущий финансовый год и плановый период.</w:t>
      </w:r>
      <w:r w:rsidRPr="00C937FD">
        <w:rPr>
          <w:rFonts w:ascii="Arial" w:eastAsia="Times New Roman" w:hAnsi="Arial" w:cs="Arial"/>
          <w:sz w:val="24"/>
          <w:szCs w:val="24"/>
          <w:lang w:eastAsia="ru-RU"/>
        </w:rPr>
        <w:br/>
      </w:r>
    </w:p>
    <w:p w14:paraId="364728BC"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62F29242"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О предстоящем перераспределении (дополнительном распределении) субсидий главный распорядитель письменно извещает муниципальные образования не менее чем за 10 дней до окончания срока подачи документов на предоставление субсидий.</w:t>
      </w:r>
      <w:r w:rsidRPr="00C937FD">
        <w:rPr>
          <w:rFonts w:ascii="Arial" w:eastAsia="Times New Roman" w:hAnsi="Arial" w:cs="Arial"/>
          <w:sz w:val="24"/>
          <w:szCs w:val="24"/>
          <w:lang w:eastAsia="ru-RU"/>
        </w:rPr>
        <w:br/>
      </w:r>
    </w:p>
    <w:p w14:paraId="0EE1D648"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08E635A4"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16. Перечисление субсидий из областного бюджета осуществляется в установленном порядке на счет Управления Федерального казначейства Амурской области, открытый для учета операций со средствами бюджетов субъектов Российской Федерации.</w:t>
      </w:r>
      <w:r w:rsidRPr="00C937FD">
        <w:rPr>
          <w:rFonts w:ascii="Arial" w:eastAsia="Times New Roman" w:hAnsi="Arial" w:cs="Arial"/>
          <w:sz w:val="24"/>
          <w:szCs w:val="24"/>
          <w:lang w:eastAsia="ru-RU"/>
        </w:rPr>
        <w:br/>
      </w:r>
    </w:p>
    <w:p w14:paraId="02A491E0"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7E7CE1D0"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17. Муниципальные образования представляют главному распорядителю по форме, утверждаемой главным распорядителем, следующие сведения:</w:t>
      </w:r>
      <w:r w:rsidRPr="00C937FD">
        <w:rPr>
          <w:rFonts w:ascii="Arial" w:eastAsia="Times New Roman" w:hAnsi="Arial" w:cs="Arial"/>
          <w:sz w:val="24"/>
          <w:szCs w:val="24"/>
          <w:lang w:eastAsia="ru-RU"/>
        </w:rPr>
        <w:br/>
      </w:r>
    </w:p>
    <w:p w14:paraId="17EFE58C"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6945F583"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о расходах бюджета муниципального образования на осуществление мероприятий муниципальной программы, источником финансового обеспечения которых является субсидия, - ежемесячно, не позднее 5 числа месяца, следующего за отчетным периодом;</w:t>
      </w:r>
      <w:r w:rsidRPr="00C937FD">
        <w:rPr>
          <w:rFonts w:ascii="Arial" w:eastAsia="Times New Roman" w:hAnsi="Arial" w:cs="Arial"/>
          <w:sz w:val="24"/>
          <w:szCs w:val="24"/>
          <w:lang w:eastAsia="ru-RU"/>
        </w:rPr>
        <w:br/>
      </w:r>
    </w:p>
    <w:p w14:paraId="3BE891A2"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6427D508"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об исполнении графика выполнения мероприятий, указанных в пункте 2 настоящего Порядка, а также отчет об исполнении условий предоставления субсидии, о достижении значений целевых показателей результативности использования субсидии, установленных соглашением, - ежеквартально, не позднее 15 числа месяца, следующего за отчетным периодом.</w:t>
      </w:r>
      <w:r w:rsidRPr="00C937FD">
        <w:rPr>
          <w:rFonts w:ascii="Arial" w:eastAsia="Times New Roman" w:hAnsi="Arial" w:cs="Arial"/>
          <w:sz w:val="24"/>
          <w:szCs w:val="24"/>
          <w:lang w:eastAsia="ru-RU"/>
        </w:rPr>
        <w:br/>
      </w:r>
    </w:p>
    <w:p w14:paraId="6724844C"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7EF44321"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18. Главный распорядитель в срок до 10 числа месяца, следующего за отчетным, представляет в министерство финансов области сведения о расходовании субсидии.</w:t>
      </w:r>
      <w:r w:rsidRPr="00C937FD">
        <w:rPr>
          <w:rFonts w:ascii="Arial" w:eastAsia="Times New Roman" w:hAnsi="Arial" w:cs="Arial"/>
          <w:sz w:val="24"/>
          <w:szCs w:val="24"/>
          <w:lang w:eastAsia="ru-RU"/>
        </w:rPr>
        <w:br/>
      </w:r>
    </w:p>
    <w:p w14:paraId="7BC03BED"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18C7E584"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 xml:space="preserve">19. Оценка эффективности использования субсидии муниципальным образованием в отчетном финансовом году осуществляется главным распорядителем на основании сравнения установленных соглашением и фактически достигнутых муниципальным образованием по итогам отчетного </w:t>
      </w:r>
      <w:r w:rsidRPr="00C937FD">
        <w:rPr>
          <w:rFonts w:ascii="Arial" w:eastAsia="Times New Roman" w:hAnsi="Arial" w:cs="Arial"/>
          <w:sz w:val="24"/>
          <w:szCs w:val="24"/>
          <w:lang w:eastAsia="ru-RU"/>
        </w:rPr>
        <w:lastRenderedPageBreak/>
        <w:t>финансового года значений показателей результативности использования субсидии.</w:t>
      </w:r>
      <w:r w:rsidRPr="00C937FD">
        <w:rPr>
          <w:rFonts w:ascii="Arial" w:eastAsia="Times New Roman" w:hAnsi="Arial" w:cs="Arial"/>
          <w:sz w:val="24"/>
          <w:szCs w:val="24"/>
          <w:lang w:eastAsia="ru-RU"/>
        </w:rPr>
        <w:br/>
      </w:r>
    </w:p>
    <w:p w14:paraId="47BCBA84"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2E4C3152"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20. Не использованный на 1 января текущего финансового года остаток субсидии подлежит возврату в областной бюджет в течение первых 15 рабочих дней текущего финансового года.</w:t>
      </w:r>
      <w:r w:rsidRPr="00C937FD">
        <w:rPr>
          <w:rFonts w:ascii="Arial" w:eastAsia="Times New Roman" w:hAnsi="Arial" w:cs="Arial"/>
          <w:sz w:val="24"/>
          <w:szCs w:val="24"/>
          <w:lang w:eastAsia="ru-RU"/>
        </w:rPr>
        <w:br/>
      </w:r>
    </w:p>
    <w:p w14:paraId="3C0CE8B0"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56476FDE"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случае если неиспользованный остаток субсидии не перечислен в доход областного бюджета, указанные средства подлежат взысканию в доход областного бюджета в порядке, установленном министерством финансов области.</w:t>
      </w:r>
      <w:r w:rsidRPr="00C937FD">
        <w:rPr>
          <w:rFonts w:ascii="Arial" w:eastAsia="Times New Roman" w:hAnsi="Arial" w:cs="Arial"/>
          <w:sz w:val="24"/>
          <w:szCs w:val="24"/>
          <w:lang w:eastAsia="ru-RU"/>
        </w:rPr>
        <w:br/>
      </w:r>
    </w:p>
    <w:p w14:paraId="0D9B7FE1"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21858141"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соответствии с решением главного распорядителя о наличии потребности в не использованном на 1 января текущего финансового года остатке субсидии средства в размере, не превышающем остатка субсидии, могут быть возвращены в текущем финансовом году бюджету муниципального образования на те же цели в соответствии с бюджетным законодательством Российской Федерации.</w:t>
      </w:r>
      <w:r w:rsidRPr="00C937FD">
        <w:rPr>
          <w:rFonts w:ascii="Arial" w:eastAsia="Times New Roman" w:hAnsi="Arial" w:cs="Arial"/>
          <w:sz w:val="24"/>
          <w:szCs w:val="24"/>
          <w:lang w:eastAsia="ru-RU"/>
        </w:rPr>
        <w:br/>
      </w:r>
    </w:p>
    <w:p w14:paraId="19BC5C07"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6A2341F8"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21. Порядок возврата средств субсидий муниципальными образованиями, расчет предельного объема сокращения средств субсидии в случае нарушения обязательств, предусмотренных соглашением в части достижения значений показателей результативности использования субсидий, порядок расчета размера средств, подлежащих возврату, сроки возврата, основания для освобождения муниципальных образований от применения мер ответственности за нарушение обязательств, предусмотренных соглашением, а также порядок использования возвратных средств главным распорядителем применяются в соответствии с Правилами.</w:t>
      </w:r>
      <w:r w:rsidRPr="00C937FD">
        <w:rPr>
          <w:rFonts w:ascii="Arial" w:eastAsia="Times New Roman" w:hAnsi="Arial" w:cs="Arial"/>
          <w:sz w:val="24"/>
          <w:szCs w:val="24"/>
          <w:lang w:eastAsia="ru-RU"/>
        </w:rPr>
        <w:br/>
      </w:r>
    </w:p>
    <w:p w14:paraId="65A6C798"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4A43FFC3"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22. Муниципальные образования несут ответственность за результативность, целевое использование субсидий, своевременность и достоверность представляемых главному распорядителю сведений (документов, отчетов).</w:t>
      </w:r>
      <w:r w:rsidRPr="00C937FD">
        <w:rPr>
          <w:rFonts w:ascii="Arial" w:eastAsia="Times New Roman" w:hAnsi="Arial" w:cs="Arial"/>
          <w:sz w:val="24"/>
          <w:szCs w:val="24"/>
          <w:lang w:eastAsia="ru-RU"/>
        </w:rPr>
        <w:br/>
      </w:r>
    </w:p>
    <w:p w14:paraId="2DB7CB1C" w14:textId="77777777" w:rsidR="00C937FD" w:rsidRPr="00C937FD" w:rsidRDefault="00C937FD" w:rsidP="00C937FD">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C937FD">
        <w:rPr>
          <w:rFonts w:ascii="Arial" w:eastAsia="Times New Roman" w:hAnsi="Arial" w:cs="Arial"/>
          <w:b/>
          <w:bCs/>
          <w:sz w:val="24"/>
          <w:szCs w:val="24"/>
          <w:lang w:eastAsia="ru-RU"/>
        </w:rPr>
        <w:br/>
      </w:r>
      <w:r w:rsidRPr="00C937FD">
        <w:rPr>
          <w:rFonts w:ascii="Arial" w:eastAsia="Times New Roman" w:hAnsi="Arial" w:cs="Arial"/>
          <w:b/>
          <w:bCs/>
          <w:sz w:val="24"/>
          <w:szCs w:val="24"/>
          <w:lang w:eastAsia="ru-RU"/>
        </w:rPr>
        <w:br/>
        <w:t>Приложение N 12</w:t>
      </w:r>
      <w:r w:rsidRPr="00C937FD">
        <w:rPr>
          <w:rFonts w:ascii="Arial" w:eastAsia="Times New Roman" w:hAnsi="Arial" w:cs="Arial"/>
          <w:b/>
          <w:bCs/>
          <w:sz w:val="24"/>
          <w:szCs w:val="24"/>
          <w:lang w:eastAsia="ru-RU"/>
        </w:rPr>
        <w:br/>
        <w:t>к Государственной программе</w:t>
      </w:r>
    </w:p>
    <w:p w14:paraId="7EF7C0E4" w14:textId="77777777" w:rsidR="00C937FD" w:rsidRPr="00C937FD" w:rsidRDefault="00C937FD" w:rsidP="00C937FD">
      <w:pPr>
        <w:shd w:val="clear" w:color="auto" w:fill="FFFFFF"/>
        <w:spacing w:after="240" w:line="240" w:lineRule="auto"/>
        <w:jc w:val="center"/>
        <w:textAlignment w:val="baseline"/>
        <w:rPr>
          <w:rFonts w:ascii="Arial" w:eastAsia="Times New Roman" w:hAnsi="Arial" w:cs="Arial"/>
          <w:b/>
          <w:bCs/>
          <w:sz w:val="24"/>
          <w:szCs w:val="24"/>
          <w:lang w:eastAsia="ru-RU"/>
        </w:rPr>
      </w:pPr>
      <w:r w:rsidRPr="00C937FD">
        <w:rPr>
          <w:rFonts w:ascii="Arial" w:eastAsia="Times New Roman" w:hAnsi="Arial" w:cs="Arial"/>
          <w:b/>
          <w:bCs/>
          <w:sz w:val="24"/>
          <w:szCs w:val="24"/>
          <w:lang w:eastAsia="ru-RU"/>
        </w:rPr>
        <w:br/>
      </w:r>
      <w:r w:rsidRPr="00C937FD">
        <w:rPr>
          <w:rFonts w:ascii="Arial" w:eastAsia="Times New Roman" w:hAnsi="Arial" w:cs="Arial"/>
          <w:b/>
          <w:bCs/>
          <w:sz w:val="24"/>
          <w:szCs w:val="24"/>
          <w:lang w:eastAsia="ru-RU"/>
        </w:rPr>
        <w:br/>
        <w:t>ПОРЯДОК ПРЕДОСТАВЛЕНИЯ СУБСИДИЙ БЮДЖЕТАМ МУНИЦИПАЛЬНЫХ ОБРАЗОВАНИЙ НА СОФИНАНСИРОВАНИЕ МЕРОПРИЯТИЙ, НАПРАВЛЕННЫХ НА ПОДГОТОВКУ ОБОСНОВАНИЯ ИНВЕСТИЦИЙ И ПРОВЕДЕНИЕ ЕГО ТЕХНОЛОГИЧЕСКОГО И ЦЕНОВОГО АУДИТА В ОТНОШЕНИИ ОБЪЕКТОВ КАПИТАЛЬНОГО СТРОИТЕЛЬСТВА МУНИЦИПАЛЬНОЙ СОБСТВЕННОСТИ</w:t>
      </w:r>
    </w:p>
    <w:p w14:paraId="01AFF53A" w14:textId="7C95A407" w:rsidR="00C937FD" w:rsidRPr="00C937FD" w:rsidRDefault="00C937FD" w:rsidP="00C937FD">
      <w:pPr>
        <w:shd w:val="clear" w:color="auto" w:fill="FFFFFF"/>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(введен постановлением Правительства Амурской области от 04.12.2020 N 823)</w:t>
      </w:r>
    </w:p>
    <w:p w14:paraId="565F5210"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21DC1F29"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lastRenderedPageBreak/>
        <w:t>1. Настоящий Порядок устанавливает цели, условия предоставления и расходования субсидий, источником финансового обеспечения которых являются средства областного бюджета, бюджетам муниципальных образований на софинансирование мероприятий, направленных на подготовку обоснования инвестиций и проведение его технологического и ценового аудита в отношении объектов капитального строительства муниципальной собственности (далее - субсидии), критерии отбора муниципальных образований для предоставления субсидий и методику распределения субсидий между муниципальными образованиями.</w:t>
      </w:r>
      <w:r w:rsidRPr="00C937FD">
        <w:rPr>
          <w:rFonts w:ascii="Arial" w:eastAsia="Times New Roman" w:hAnsi="Arial" w:cs="Arial"/>
          <w:sz w:val="24"/>
          <w:szCs w:val="24"/>
          <w:lang w:eastAsia="ru-RU"/>
        </w:rPr>
        <w:br/>
      </w:r>
    </w:p>
    <w:p w14:paraId="14A42F3B"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79B49AE9"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 Субсидии предоставляются в целях софинансирования реализации мероприятий по подготовке, разработке обоснования инвестиций и проведению техногенного и ценового аудита обоснования инвестиций по объектам капитального строительства муниципальной собственности в области обращения с отходами, в том числе с твердыми коммунальными отходами (далее - мероприятие).</w:t>
      </w:r>
      <w:r w:rsidRPr="00C937FD">
        <w:rPr>
          <w:rFonts w:ascii="Arial" w:eastAsia="Times New Roman" w:hAnsi="Arial" w:cs="Arial"/>
          <w:sz w:val="24"/>
          <w:szCs w:val="24"/>
          <w:lang w:eastAsia="ru-RU"/>
        </w:rPr>
        <w:br/>
      </w:r>
    </w:p>
    <w:p w14:paraId="20A7CA7E"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60100256"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3. Главным распорядителем бюджетных средств по предоставлению субсидии является министерство природных ресурсов Амурской области (далее - главный распорядитель).</w:t>
      </w:r>
      <w:r w:rsidRPr="00C937FD">
        <w:rPr>
          <w:rFonts w:ascii="Arial" w:eastAsia="Times New Roman" w:hAnsi="Arial" w:cs="Arial"/>
          <w:sz w:val="24"/>
          <w:szCs w:val="24"/>
          <w:lang w:eastAsia="ru-RU"/>
        </w:rPr>
        <w:br/>
      </w:r>
    </w:p>
    <w:p w14:paraId="613690C8"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055D25F2"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4. Условиями предоставления субсидии являются:</w:t>
      </w:r>
      <w:r w:rsidRPr="00C937FD">
        <w:rPr>
          <w:rFonts w:ascii="Arial" w:eastAsia="Times New Roman" w:hAnsi="Arial" w:cs="Arial"/>
          <w:sz w:val="24"/>
          <w:szCs w:val="24"/>
          <w:lang w:eastAsia="ru-RU"/>
        </w:rPr>
        <w:br/>
      </w:r>
    </w:p>
    <w:p w14:paraId="61856DDC"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56D46C8F"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 наличие правовых актов муниципального образования, утверждающих перечень мероприятий, в целях софинансирования которых предоставляются субсидии, в соответствии с требованиями нормативных правовых актов области;</w:t>
      </w:r>
      <w:r w:rsidRPr="00C937FD">
        <w:rPr>
          <w:rFonts w:ascii="Arial" w:eastAsia="Times New Roman" w:hAnsi="Arial" w:cs="Arial"/>
          <w:sz w:val="24"/>
          <w:szCs w:val="24"/>
          <w:lang w:eastAsia="ru-RU"/>
        </w:rPr>
        <w:br/>
      </w:r>
    </w:p>
    <w:p w14:paraId="2E558969"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2285445B"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 наличие в бюджете муниципального образования (сводной бюджетной росписи местного бюджета) бюджетных ассигнований на исполнение расходного обязательства муниципального образования, в целях софинансирования которого предоставляется субсидия, в объеме, необходимом для его исполнения, включая размер планируемой к предоставлению из областного бюджета субсидии;</w:t>
      </w:r>
      <w:r w:rsidRPr="00C937FD">
        <w:rPr>
          <w:rFonts w:ascii="Arial" w:eastAsia="Times New Roman" w:hAnsi="Arial" w:cs="Arial"/>
          <w:sz w:val="24"/>
          <w:szCs w:val="24"/>
          <w:lang w:eastAsia="ru-RU"/>
        </w:rPr>
        <w:br/>
      </w:r>
    </w:p>
    <w:p w14:paraId="6D9C2E46"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1BA81DC1"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3) заключение соглашения в соответствии с пунктом 11 настоящего Порядка.</w:t>
      </w:r>
      <w:r w:rsidRPr="00C937FD">
        <w:rPr>
          <w:rFonts w:ascii="Arial" w:eastAsia="Times New Roman" w:hAnsi="Arial" w:cs="Arial"/>
          <w:sz w:val="24"/>
          <w:szCs w:val="24"/>
          <w:lang w:eastAsia="ru-RU"/>
        </w:rPr>
        <w:br/>
      </w:r>
    </w:p>
    <w:p w14:paraId="1B8A455D"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2293C8DE"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5. Критериями отбора муниципальных образований для предоставления субсидий являются:</w:t>
      </w:r>
      <w:r w:rsidRPr="00C937FD">
        <w:rPr>
          <w:rFonts w:ascii="Arial" w:eastAsia="Times New Roman" w:hAnsi="Arial" w:cs="Arial"/>
          <w:sz w:val="24"/>
          <w:szCs w:val="24"/>
          <w:lang w:eastAsia="ru-RU"/>
        </w:rPr>
        <w:br/>
      </w:r>
    </w:p>
    <w:p w14:paraId="1A8DBC73"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4A834C69"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обоснованность заявленных мероприятий в области обращения с отходами, в том числе с твердыми коммунальными отходами, в части объемов финансового обеспечения и сроков их осуществления;</w:t>
      </w:r>
      <w:r w:rsidRPr="00C937FD">
        <w:rPr>
          <w:rFonts w:ascii="Arial" w:eastAsia="Times New Roman" w:hAnsi="Arial" w:cs="Arial"/>
          <w:sz w:val="24"/>
          <w:szCs w:val="24"/>
          <w:lang w:eastAsia="ru-RU"/>
        </w:rPr>
        <w:br/>
      </w:r>
    </w:p>
    <w:p w14:paraId="2A1740AC"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5918C8DF"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lastRenderedPageBreak/>
        <w:t>наивысшее значение результативности, включая экономический эффект от реализации мероприятий в области обращения с отходами, в том числе с твердыми коммунальными отходами.</w:t>
      </w:r>
      <w:r w:rsidRPr="00C937FD">
        <w:rPr>
          <w:rFonts w:ascii="Arial" w:eastAsia="Times New Roman" w:hAnsi="Arial" w:cs="Arial"/>
          <w:sz w:val="24"/>
          <w:szCs w:val="24"/>
          <w:lang w:eastAsia="ru-RU"/>
        </w:rPr>
        <w:br/>
      </w:r>
    </w:p>
    <w:p w14:paraId="26DEEA4E"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50CF7D43"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6. Субсидии предоставляются по заявкам муниципальных образований области, подаваемым главному распорядителю до 10 декабря текущего финансового года.</w:t>
      </w:r>
      <w:r w:rsidRPr="00C937FD">
        <w:rPr>
          <w:rFonts w:ascii="Arial" w:eastAsia="Times New Roman" w:hAnsi="Arial" w:cs="Arial"/>
          <w:sz w:val="24"/>
          <w:szCs w:val="24"/>
          <w:lang w:eastAsia="ru-RU"/>
        </w:rPr>
        <w:br/>
      </w:r>
    </w:p>
    <w:p w14:paraId="430565C1"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411D84F7"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К заявкам муниципальных образований прилагаются:</w:t>
      </w:r>
      <w:r w:rsidRPr="00C937FD">
        <w:rPr>
          <w:rFonts w:ascii="Arial" w:eastAsia="Times New Roman" w:hAnsi="Arial" w:cs="Arial"/>
          <w:sz w:val="24"/>
          <w:szCs w:val="24"/>
          <w:lang w:eastAsia="ru-RU"/>
        </w:rPr>
        <w:br/>
      </w:r>
    </w:p>
    <w:p w14:paraId="2482C821"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48447001"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выписка из решения представительного органа местного самоуправления о размере средств местного бюджета, предусмотренных на финансирование мероприятий;</w:t>
      </w:r>
      <w:r w:rsidRPr="00C937FD">
        <w:rPr>
          <w:rFonts w:ascii="Arial" w:eastAsia="Times New Roman" w:hAnsi="Arial" w:cs="Arial"/>
          <w:sz w:val="24"/>
          <w:szCs w:val="24"/>
          <w:lang w:eastAsia="ru-RU"/>
        </w:rPr>
        <w:br/>
      </w:r>
    </w:p>
    <w:p w14:paraId="0489C449"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343BE9E7"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копии утвержденных муниципальных программ;</w:t>
      </w:r>
      <w:r w:rsidRPr="00C937FD">
        <w:rPr>
          <w:rFonts w:ascii="Arial" w:eastAsia="Times New Roman" w:hAnsi="Arial" w:cs="Arial"/>
          <w:sz w:val="24"/>
          <w:szCs w:val="24"/>
          <w:lang w:eastAsia="ru-RU"/>
        </w:rPr>
        <w:br/>
      </w:r>
    </w:p>
    <w:p w14:paraId="79892466"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1D4642F6"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копия сметного расчета стоимости выполнения мероприятия, копия акта об утверждении расчета стоимости;</w:t>
      </w:r>
      <w:r w:rsidRPr="00C937FD">
        <w:rPr>
          <w:rFonts w:ascii="Arial" w:eastAsia="Times New Roman" w:hAnsi="Arial" w:cs="Arial"/>
          <w:sz w:val="24"/>
          <w:szCs w:val="24"/>
          <w:lang w:eastAsia="ru-RU"/>
        </w:rPr>
        <w:br/>
      </w:r>
    </w:p>
    <w:p w14:paraId="2B838C0B"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70A05012"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копия заключенного муниципального контракта на выполнение мероприятия.</w:t>
      </w:r>
      <w:r w:rsidRPr="00C937FD">
        <w:rPr>
          <w:rFonts w:ascii="Arial" w:eastAsia="Times New Roman" w:hAnsi="Arial" w:cs="Arial"/>
          <w:sz w:val="24"/>
          <w:szCs w:val="24"/>
          <w:lang w:eastAsia="ru-RU"/>
        </w:rPr>
        <w:br/>
      </w:r>
    </w:p>
    <w:p w14:paraId="512CA6B8"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3904B524"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7. Главный распорядитель осуществляет отбор муниципальных образований в соответствии с условиями и критериями отбора, указанными в пунктах 4 и 5 настоящего Порядка, для предоставления субсидий.</w:t>
      </w:r>
      <w:r w:rsidRPr="00C937FD">
        <w:rPr>
          <w:rFonts w:ascii="Arial" w:eastAsia="Times New Roman" w:hAnsi="Arial" w:cs="Arial"/>
          <w:sz w:val="24"/>
          <w:szCs w:val="24"/>
          <w:lang w:eastAsia="ru-RU"/>
        </w:rPr>
        <w:br/>
      </w:r>
    </w:p>
    <w:p w14:paraId="04A5E6D2"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6B94B75D"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8. Индекс экономической эффективности реализации мероприятий определяется как сумма оценок:</w:t>
      </w:r>
      <w:r w:rsidRPr="00C937FD">
        <w:rPr>
          <w:rFonts w:ascii="Arial" w:eastAsia="Times New Roman" w:hAnsi="Arial" w:cs="Arial"/>
          <w:sz w:val="24"/>
          <w:szCs w:val="24"/>
          <w:lang w:eastAsia="ru-RU"/>
        </w:rPr>
        <w:br/>
      </w:r>
    </w:p>
    <w:p w14:paraId="434B6A03" w14:textId="77777777" w:rsidR="00C937FD" w:rsidRPr="00C937FD" w:rsidRDefault="00C937FD" w:rsidP="00C937FD">
      <w:pPr>
        <w:shd w:val="clear" w:color="auto" w:fill="FFFFFF"/>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r w:rsidRPr="00C937FD">
        <w:rPr>
          <w:rFonts w:ascii="Arial" w:eastAsia="Times New Roman" w:hAnsi="Arial" w:cs="Arial"/>
          <w:noProof/>
          <w:sz w:val="24"/>
          <w:szCs w:val="24"/>
          <w:lang w:eastAsia="ru-RU"/>
        </w:rPr>
        <w:drawing>
          <wp:inline distT="0" distB="0" distL="0" distR="0" wp14:anchorId="09714A01" wp14:editId="5A30CAAC">
            <wp:extent cx="906780" cy="534035"/>
            <wp:effectExtent l="0" t="0" r="7620" b="0"/>
            <wp:docPr id="9" name="Рисунок 9"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9" descr="Изображение выглядит как текст&#10;&#10;Автоматически созданное описание"/>
                    <pic:cNvPicPr>
                      <a:picLocks noChangeAspect="1" noChangeArrowheads="1"/>
                    </pic:cNvPicPr>
                  </pic:nvPicPr>
                  <pic:blipFill>
                    <a:blip r:embed="R64e7841a388542ce" cstate="print">
                      <a:extLst>
                        <a:ext uri="{28A0092B-C50C-407E-A947-70E740481C1C}">
                          <a14:useLocalDpi xmlns:a14="http://schemas.microsoft.com/office/drawing/2010/main" val="0"/>
                        </a:ext>
                      </a:extLst>
                    </a:blip>
                    <a:srcRect/>
                    <a:stretch>
                      <a:fillRect/>
                    </a:stretch>
                  </pic:blipFill>
                  <pic:spPr bwMode="auto">
                    <a:xfrm>
                      <a:off x="0" y="0"/>
                      <a:ext cx="906780" cy="534035"/>
                    </a:xfrm>
                    <a:prstGeom prst="rect">
                      <a:avLst/>
                    </a:prstGeom>
                    <a:noFill/>
                    <a:ln>
                      <a:noFill/>
                    </a:ln>
                  </pic:spPr>
                </pic:pic>
              </a:graphicData>
            </a:graphic>
          </wp:inline>
        </w:drawing>
      </w:r>
    </w:p>
    <w:p w14:paraId="3F2EDF6A"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043DB5AF"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где:</w:t>
      </w:r>
      <w:r w:rsidRPr="00C937FD">
        <w:rPr>
          <w:rFonts w:ascii="Arial" w:eastAsia="Times New Roman" w:hAnsi="Arial" w:cs="Arial"/>
          <w:sz w:val="24"/>
          <w:szCs w:val="24"/>
          <w:lang w:eastAsia="ru-RU"/>
        </w:rPr>
        <w:br/>
      </w:r>
    </w:p>
    <w:p w14:paraId="4E6FBBB0"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2F8022DC"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Эi - индекс экономической эффективности реализации мероприятия;</w:t>
      </w:r>
      <w:r w:rsidRPr="00C937FD">
        <w:rPr>
          <w:rFonts w:ascii="Arial" w:eastAsia="Times New Roman" w:hAnsi="Arial" w:cs="Arial"/>
          <w:sz w:val="24"/>
          <w:szCs w:val="24"/>
          <w:lang w:eastAsia="ru-RU"/>
        </w:rPr>
        <w:br/>
      </w:r>
    </w:p>
    <w:p w14:paraId="61C6162E"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074DCEC3"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 xml:space="preserve">Ооу - объем обработанных и утилизированных отходов производства и потребления в общем количестве образованных отходов I - V классов опасности, в том числе твердых коммунальных отходов, в результате реализации </w:t>
      </w:r>
      <w:r w:rsidRPr="00C937FD">
        <w:rPr>
          <w:rFonts w:ascii="Arial" w:eastAsia="Times New Roman" w:hAnsi="Arial" w:cs="Arial"/>
          <w:sz w:val="24"/>
          <w:szCs w:val="24"/>
          <w:lang w:eastAsia="ru-RU"/>
        </w:rPr>
        <w:lastRenderedPageBreak/>
        <w:t>мероприятия;</w:t>
      </w:r>
      <w:r w:rsidRPr="00C937FD">
        <w:rPr>
          <w:rFonts w:ascii="Arial" w:eastAsia="Times New Roman" w:hAnsi="Arial" w:cs="Arial"/>
          <w:sz w:val="24"/>
          <w:szCs w:val="24"/>
          <w:lang w:eastAsia="ru-RU"/>
        </w:rPr>
        <w:br/>
      </w:r>
    </w:p>
    <w:p w14:paraId="4F01BF78"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111B3404"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Оф - объем финансовых затрат, необходимых на реализацию мероприятия.</w:t>
      </w:r>
      <w:r w:rsidRPr="00C937FD">
        <w:rPr>
          <w:rFonts w:ascii="Arial" w:eastAsia="Times New Roman" w:hAnsi="Arial" w:cs="Arial"/>
          <w:sz w:val="24"/>
          <w:szCs w:val="24"/>
          <w:lang w:eastAsia="ru-RU"/>
        </w:rPr>
        <w:br/>
      </w:r>
    </w:p>
    <w:p w14:paraId="5BA733A0"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3874677A"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9. Методика расчета размера субсидий на каждый финансовый год определяется по формуле:</w:t>
      </w:r>
      <w:r w:rsidRPr="00C937FD">
        <w:rPr>
          <w:rFonts w:ascii="Arial" w:eastAsia="Times New Roman" w:hAnsi="Arial" w:cs="Arial"/>
          <w:sz w:val="24"/>
          <w:szCs w:val="24"/>
          <w:lang w:eastAsia="ru-RU"/>
        </w:rPr>
        <w:br/>
      </w:r>
    </w:p>
    <w:p w14:paraId="64B291CE" w14:textId="77777777" w:rsidR="00C937FD" w:rsidRPr="00C937FD" w:rsidRDefault="00C937FD" w:rsidP="00C937FD">
      <w:pPr>
        <w:shd w:val="clear" w:color="auto" w:fill="FFFFFF"/>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r w:rsidRPr="00C937FD">
        <w:rPr>
          <w:rFonts w:ascii="Arial" w:eastAsia="Times New Roman" w:hAnsi="Arial" w:cs="Arial"/>
          <w:noProof/>
          <w:sz w:val="24"/>
          <w:szCs w:val="24"/>
          <w:lang w:eastAsia="ru-RU"/>
        </w:rPr>
        <w:drawing>
          <wp:inline distT="0" distB="0" distL="0" distR="0" wp14:anchorId="1CDC1F2C" wp14:editId="43A4AA09">
            <wp:extent cx="1675130" cy="563245"/>
            <wp:effectExtent l="0" t="0" r="1270" b="825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dd8e2b79db074cc3" cstate="print">
                      <a:extLst>
                        <a:ext uri="{28A0092B-C50C-407E-A947-70E740481C1C}">
                          <a14:useLocalDpi xmlns:a14="http://schemas.microsoft.com/office/drawing/2010/main" val="0"/>
                        </a:ext>
                      </a:extLst>
                    </a:blip>
                    <a:srcRect/>
                    <a:stretch>
                      <a:fillRect/>
                    </a:stretch>
                  </pic:blipFill>
                  <pic:spPr bwMode="auto">
                    <a:xfrm>
                      <a:off x="0" y="0"/>
                      <a:ext cx="1675130" cy="563245"/>
                    </a:xfrm>
                    <a:prstGeom prst="rect">
                      <a:avLst/>
                    </a:prstGeom>
                    <a:noFill/>
                    <a:ln>
                      <a:noFill/>
                    </a:ln>
                  </pic:spPr>
                </pic:pic>
              </a:graphicData>
            </a:graphic>
          </wp:inline>
        </w:drawing>
      </w:r>
    </w:p>
    <w:p w14:paraId="3190678D"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0BE14C4A"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где:</w:t>
      </w:r>
      <w:r w:rsidRPr="00C937FD">
        <w:rPr>
          <w:rFonts w:ascii="Arial" w:eastAsia="Times New Roman" w:hAnsi="Arial" w:cs="Arial"/>
          <w:sz w:val="24"/>
          <w:szCs w:val="24"/>
          <w:lang w:eastAsia="ru-RU"/>
        </w:rPr>
        <w:br/>
      </w:r>
    </w:p>
    <w:p w14:paraId="5D3871F9"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5979350C"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Cn - размер субсидий бюджету n-го муниципального образования области;</w:t>
      </w:r>
      <w:r w:rsidRPr="00C937FD">
        <w:rPr>
          <w:rFonts w:ascii="Arial" w:eastAsia="Times New Roman" w:hAnsi="Arial" w:cs="Arial"/>
          <w:sz w:val="24"/>
          <w:szCs w:val="24"/>
          <w:lang w:eastAsia="ru-RU"/>
        </w:rPr>
        <w:br/>
      </w:r>
    </w:p>
    <w:p w14:paraId="19F4F42A" w14:textId="77777777" w:rsidR="00C937FD" w:rsidRPr="00C937FD" w:rsidRDefault="00C937FD" w:rsidP="00C937FD">
      <w:pPr>
        <w:shd w:val="clear" w:color="auto" w:fill="FFFFFF"/>
        <w:spacing w:after="0" w:line="240" w:lineRule="auto"/>
        <w:textAlignment w:val="baseline"/>
        <w:rPr>
          <w:rFonts w:ascii="Arial" w:eastAsia="Times New Roman" w:hAnsi="Arial" w:cs="Arial"/>
          <w:sz w:val="24"/>
          <w:szCs w:val="24"/>
          <w:lang w:eastAsia="ru-RU"/>
        </w:rPr>
      </w:pPr>
    </w:p>
    <w:p w14:paraId="6547AAD3" w14:textId="77777777" w:rsidR="00C937FD" w:rsidRPr="00C937FD" w:rsidRDefault="00C937FD" w:rsidP="00C937FD">
      <w:pPr>
        <w:shd w:val="clear" w:color="auto" w:fill="FFFFFF"/>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C - общий объем субсидий, выделяемых бюджетам муниципальных образований на реализацию мероприятий;</w:t>
      </w:r>
    </w:p>
    <w:p w14:paraId="5F6D5EAE"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Vny - общий объем средств, заявленный n-м муниципальным образованием согласно представленной заявке на предоставление субсидий, с учетом уровня софинансирования расходного обязательства n-го муниципального образования, определенного по формуле:</w:t>
      </w:r>
      <w:r w:rsidRPr="00C937FD">
        <w:rPr>
          <w:rFonts w:ascii="Arial" w:eastAsia="Times New Roman" w:hAnsi="Arial" w:cs="Arial"/>
          <w:sz w:val="24"/>
          <w:szCs w:val="24"/>
          <w:lang w:eastAsia="ru-RU"/>
        </w:rPr>
        <w:br/>
      </w:r>
    </w:p>
    <w:p w14:paraId="01D62EA1" w14:textId="77777777" w:rsidR="00C937FD" w:rsidRPr="00C937FD" w:rsidRDefault="00C937FD" w:rsidP="00C937FD">
      <w:pPr>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t>Vny = Vn x Yi,</w:t>
      </w:r>
    </w:p>
    <w:p w14:paraId="10C77BCE"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4FE552D9"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где:</w:t>
      </w:r>
      <w:r w:rsidRPr="00C937FD">
        <w:rPr>
          <w:rFonts w:ascii="Arial" w:eastAsia="Times New Roman" w:hAnsi="Arial" w:cs="Arial"/>
          <w:sz w:val="24"/>
          <w:szCs w:val="24"/>
          <w:lang w:eastAsia="ru-RU"/>
        </w:rPr>
        <w:br/>
      </w:r>
    </w:p>
    <w:p w14:paraId="2BA8247A"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C8C2765"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Vn - общий объем заявленных средств по объектам n-м муниципальным образованием;</w:t>
      </w:r>
      <w:r w:rsidRPr="00C937FD">
        <w:rPr>
          <w:rFonts w:ascii="Arial" w:eastAsia="Times New Roman" w:hAnsi="Arial" w:cs="Arial"/>
          <w:sz w:val="24"/>
          <w:szCs w:val="24"/>
          <w:lang w:eastAsia="ru-RU"/>
        </w:rPr>
        <w:br/>
      </w:r>
    </w:p>
    <w:p w14:paraId="57D04E0B"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D4EDBAD" w14:textId="38BAF339"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Yi - предельный уровень софинансирования расходных обязательств i-го муниципального образования из областного бюджета, определяемый в соответствии с пунктом 11 Правил формирования, предоставления и распределения субсидий из областного бюджета местным бюджетам, утвержденных постановлением Правительства Амурской области от 23 марта 2009 г. N 95 (далее - Правила).</w:t>
      </w:r>
      <w:r w:rsidRPr="00C937FD">
        <w:rPr>
          <w:rFonts w:ascii="Arial" w:eastAsia="Times New Roman" w:hAnsi="Arial" w:cs="Arial"/>
          <w:sz w:val="24"/>
          <w:szCs w:val="24"/>
          <w:lang w:eastAsia="ru-RU"/>
        </w:rPr>
        <w:br/>
      </w:r>
    </w:p>
    <w:p w14:paraId="054E7A55"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EB7B35F"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10. Распределение субсидий между отобранными главным распорядителем муниципальными образованиями утверждается законом Амурской области об областном бюджете на текущий финансовый год и плановый период.</w:t>
      </w:r>
      <w:r w:rsidRPr="00C937FD">
        <w:rPr>
          <w:rFonts w:ascii="Arial" w:eastAsia="Times New Roman" w:hAnsi="Arial" w:cs="Arial"/>
          <w:sz w:val="24"/>
          <w:szCs w:val="24"/>
          <w:lang w:eastAsia="ru-RU"/>
        </w:rPr>
        <w:br/>
      </w:r>
    </w:p>
    <w:p w14:paraId="58690898"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07B9B31"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lastRenderedPageBreak/>
        <w:t>11. Предоставление субсидий осуществляется на основании заключенного между главным распорядителем и органом местного самоуправления муниципального образования соглашения о предоставлении субсидий (далее - соглашение) в соответствии с пунктом 8 Правил.</w:t>
      </w:r>
      <w:r w:rsidRPr="00C937FD">
        <w:rPr>
          <w:rFonts w:ascii="Arial" w:eastAsia="Times New Roman" w:hAnsi="Arial" w:cs="Arial"/>
          <w:sz w:val="24"/>
          <w:szCs w:val="24"/>
          <w:lang w:eastAsia="ru-RU"/>
        </w:rPr>
        <w:br/>
      </w:r>
    </w:p>
    <w:p w14:paraId="30FD76D3"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06C45632"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12. Муниципальные образования обеспечивают достижение следующих показателей результативности, значения которых определяются соглашением:</w:t>
      </w:r>
      <w:r w:rsidRPr="00C937FD">
        <w:rPr>
          <w:rFonts w:ascii="Arial" w:eastAsia="Times New Roman" w:hAnsi="Arial" w:cs="Arial"/>
          <w:sz w:val="24"/>
          <w:szCs w:val="24"/>
          <w:lang w:eastAsia="ru-RU"/>
        </w:rPr>
        <w:br/>
      </w:r>
    </w:p>
    <w:p w14:paraId="352B71F7"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EBFD43D"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 доля обработанных отходов производства и потребления в общем количестве образованных отходов I - V классов опасности (значение показателя устанавливается на текущий финансовый год нарастающим итогом по направлению);</w:t>
      </w:r>
      <w:r w:rsidRPr="00C937FD">
        <w:rPr>
          <w:rFonts w:ascii="Arial" w:eastAsia="Times New Roman" w:hAnsi="Arial" w:cs="Arial"/>
          <w:sz w:val="24"/>
          <w:szCs w:val="24"/>
          <w:lang w:eastAsia="ru-RU"/>
        </w:rPr>
        <w:br/>
      </w:r>
    </w:p>
    <w:p w14:paraId="003E1B41"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9A84016"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 доля утилизированных отходов производства и потребления в общем количестве образованных отходов I - V классов опасности (значение показателя устанавливается на текущий финансовый год нарастающим итогом по направлению);</w:t>
      </w:r>
      <w:r w:rsidRPr="00C937FD">
        <w:rPr>
          <w:rFonts w:ascii="Arial" w:eastAsia="Times New Roman" w:hAnsi="Arial" w:cs="Arial"/>
          <w:sz w:val="24"/>
          <w:szCs w:val="24"/>
          <w:lang w:eastAsia="ru-RU"/>
        </w:rPr>
        <w:br/>
      </w:r>
    </w:p>
    <w:p w14:paraId="76AF8407"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668E852"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3) доля обработанных твердых коммунальных отходов в общем количестве образованных твердых коммунальных отходов (значение показателя устанавливается на текущий финансовый год нарастающим итогом по направлению).</w:t>
      </w:r>
      <w:r w:rsidRPr="00C937FD">
        <w:rPr>
          <w:rFonts w:ascii="Arial" w:eastAsia="Times New Roman" w:hAnsi="Arial" w:cs="Arial"/>
          <w:sz w:val="24"/>
          <w:szCs w:val="24"/>
          <w:lang w:eastAsia="ru-RU"/>
        </w:rPr>
        <w:br/>
      </w:r>
    </w:p>
    <w:p w14:paraId="41A55B4B"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FAC2D59"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13. В случае нецелевого использования субсидий и (или) нарушения муниципальным образованием условий ее предоставления (расходования) к нему применяются бюджетные меры принуждения, предусмотренные бюджетным законодательством Российской Федерации.</w:t>
      </w:r>
      <w:r w:rsidRPr="00C937FD">
        <w:rPr>
          <w:rFonts w:ascii="Arial" w:eastAsia="Times New Roman" w:hAnsi="Arial" w:cs="Arial"/>
          <w:sz w:val="24"/>
          <w:szCs w:val="24"/>
          <w:lang w:eastAsia="ru-RU"/>
        </w:rPr>
        <w:br/>
      </w:r>
    </w:p>
    <w:p w14:paraId="0B54BF1F"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D34D19E"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Основанием для освобождения муниципального образования от применения мер ответственности является документально подтвержденное наступление соответствующих обстоятельств непреодолимой силы.</w:t>
      </w:r>
      <w:r w:rsidRPr="00C937FD">
        <w:rPr>
          <w:rFonts w:ascii="Arial" w:eastAsia="Times New Roman" w:hAnsi="Arial" w:cs="Arial"/>
          <w:sz w:val="24"/>
          <w:szCs w:val="24"/>
          <w:lang w:eastAsia="ru-RU"/>
        </w:rPr>
        <w:br/>
      </w:r>
    </w:p>
    <w:p w14:paraId="7E5A6D91"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E2A455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Контроль за целевым использованием субсидий осуществляет главный распорядитель.</w:t>
      </w:r>
      <w:r w:rsidRPr="00C937FD">
        <w:rPr>
          <w:rFonts w:ascii="Arial" w:eastAsia="Times New Roman" w:hAnsi="Arial" w:cs="Arial"/>
          <w:sz w:val="24"/>
          <w:szCs w:val="24"/>
          <w:lang w:eastAsia="ru-RU"/>
        </w:rPr>
        <w:br/>
      </w:r>
    </w:p>
    <w:p w14:paraId="66B30992"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D8326B0"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14. В случае отсутствия потребности муниципального образования в субсидиях в утвержденном размере, что подтверждается письменным обращением муниципального образования, неиспользованные субсидии подлежат возврату в доход областного бюджета и перераспределяются.</w:t>
      </w:r>
      <w:r w:rsidRPr="00C937FD">
        <w:rPr>
          <w:rFonts w:ascii="Arial" w:eastAsia="Times New Roman" w:hAnsi="Arial" w:cs="Arial"/>
          <w:sz w:val="24"/>
          <w:szCs w:val="24"/>
          <w:lang w:eastAsia="ru-RU"/>
        </w:rPr>
        <w:br/>
      </w:r>
    </w:p>
    <w:p w14:paraId="2B70296C"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08F1D4E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15. В случае увеличения в текущем году утвержденного объема бюджетных ассигнований осуществляется дополнительное распределение.</w:t>
      </w:r>
      <w:r w:rsidRPr="00C937FD">
        <w:rPr>
          <w:rFonts w:ascii="Arial" w:eastAsia="Times New Roman" w:hAnsi="Arial" w:cs="Arial"/>
          <w:sz w:val="24"/>
          <w:szCs w:val="24"/>
          <w:lang w:eastAsia="ru-RU"/>
        </w:rPr>
        <w:br/>
      </w:r>
    </w:p>
    <w:p w14:paraId="40814C07"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B4E8588"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16. Перераспределение (дополнительное распределение) субсидий осуществляется на основании письменных обращений муниципальных образований о дополнительной потребности в порядке, установленном пунктами 6 - 8 настоящего Порядка, путем внесения изменений в закон Амурской области об областном бюджете на текущий финансовый год и плановый период.</w:t>
      </w:r>
      <w:r w:rsidRPr="00C937FD">
        <w:rPr>
          <w:rFonts w:ascii="Arial" w:eastAsia="Times New Roman" w:hAnsi="Arial" w:cs="Arial"/>
          <w:sz w:val="24"/>
          <w:szCs w:val="24"/>
          <w:lang w:eastAsia="ru-RU"/>
        </w:rPr>
        <w:br/>
      </w:r>
    </w:p>
    <w:p w14:paraId="4E6575D7"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566A53B"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случае необходимости достижения целей, показателей и результатов региональных проектов, обеспечивающих реализацию соответствующих национальных проектов (программ) и (или) федеральных проектов, а также в случае наличия у главного распорядителя средств областного бюджета письменных обращений органов местного самоуправления, участвующих в реализации мероприятий государственной программы области, об объеме невостребованных (дополнительных) бюджетных ассигнований перераспределение субсидий между муниципальными образованиями утверждается актом Правительства области без внесения изменений в закон об областном бюджете на финансовый год и плановый период.</w:t>
      </w:r>
      <w:r w:rsidRPr="00C937FD">
        <w:rPr>
          <w:rFonts w:ascii="Arial" w:eastAsia="Times New Roman" w:hAnsi="Arial" w:cs="Arial"/>
          <w:sz w:val="24"/>
          <w:szCs w:val="24"/>
          <w:lang w:eastAsia="ru-RU"/>
        </w:rPr>
        <w:br/>
      </w:r>
    </w:p>
    <w:p w14:paraId="6DDD8007"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5858434"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О предстоящем перераспределении (дополнительном распределении) субсидий главный распорядитель письменно извещает муниципальные образования не менее чем за 10 дней до окончания срока подачи документов на предоставление субсидий.</w:t>
      </w:r>
      <w:r w:rsidRPr="00C937FD">
        <w:rPr>
          <w:rFonts w:ascii="Arial" w:eastAsia="Times New Roman" w:hAnsi="Arial" w:cs="Arial"/>
          <w:sz w:val="24"/>
          <w:szCs w:val="24"/>
          <w:lang w:eastAsia="ru-RU"/>
        </w:rPr>
        <w:br/>
      </w:r>
    </w:p>
    <w:p w14:paraId="4E2D9BE0"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6C1CA2C"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17. Перечисление субсидий из областного бюджета осуществляется в установленном порядке на счет Управления Федерального казначейства по Амурской области, открытый в учреждениях Центрального банка Российской Федерации для учета операций со средствами бюджета Амурской области.</w:t>
      </w:r>
      <w:r w:rsidRPr="00C937FD">
        <w:rPr>
          <w:rFonts w:ascii="Arial" w:eastAsia="Times New Roman" w:hAnsi="Arial" w:cs="Arial"/>
          <w:sz w:val="24"/>
          <w:szCs w:val="24"/>
          <w:lang w:eastAsia="ru-RU"/>
        </w:rPr>
        <w:br/>
      </w:r>
    </w:p>
    <w:p w14:paraId="1375E61C"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D0977C5"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18. Муниципальные образования представляют главному распорядителю по форме, утверждаемой главным распорядителем, следующие сведения:</w:t>
      </w:r>
      <w:r w:rsidRPr="00C937FD">
        <w:rPr>
          <w:rFonts w:ascii="Arial" w:eastAsia="Times New Roman" w:hAnsi="Arial" w:cs="Arial"/>
          <w:sz w:val="24"/>
          <w:szCs w:val="24"/>
          <w:lang w:eastAsia="ru-RU"/>
        </w:rPr>
        <w:br/>
      </w:r>
    </w:p>
    <w:p w14:paraId="5F4491DD"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49CA832"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о расходах бюджета муниципального образования на осуществление мероприятий муниципальной программы, источником финансового обеспечения которых является субсидия, - ежемесячно, не позднее 5 числа месяца, следующего за отчетным периодом;</w:t>
      </w:r>
      <w:r w:rsidRPr="00C937FD">
        <w:rPr>
          <w:rFonts w:ascii="Arial" w:eastAsia="Times New Roman" w:hAnsi="Arial" w:cs="Arial"/>
          <w:sz w:val="24"/>
          <w:szCs w:val="24"/>
          <w:lang w:eastAsia="ru-RU"/>
        </w:rPr>
        <w:br/>
      </w:r>
    </w:p>
    <w:p w14:paraId="68ED68FE"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6E1C883"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об исполнении графика выполнения мероприятий, указанных в пункте 2 настоящего Порядка, а также отчет об исполнении условий предоставления субсидии, о достижении значений целевых показателей результативности использования субсидии, установленных соглашением, - ежеквартально, не позднее 15 числа месяца, следующего за отчетным периодом.</w:t>
      </w:r>
      <w:r w:rsidRPr="00C937FD">
        <w:rPr>
          <w:rFonts w:ascii="Arial" w:eastAsia="Times New Roman" w:hAnsi="Arial" w:cs="Arial"/>
          <w:sz w:val="24"/>
          <w:szCs w:val="24"/>
          <w:lang w:eastAsia="ru-RU"/>
        </w:rPr>
        <w:br/>
      </w:r>
    </w:p>
    <w:p w14:paraId="4ED64D8A"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0E697C08"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 xml:space="preserve">19. Оценка эффективности использования субсидии муниципальным образованием в отчетном финансовом году осуществляется главным распорядителем на основании сравнения установленных соглашением и </w:t>
      </w:r>
      <w:r w:rsidRPr="00C937FD">
        <w:rPr>
          <w:rFonts w:ascii="Arial" w:eastAsia="Times New Roman" w:hAnsi="Arial" w:cs="Arial"/>
          <w:sz w:val="24"/>
          <w:szCs w:val="24"/>
          <w:lang w:eastAsia="ru-RU"/>
        </w:rPr>
        <w:lastRenderedPageBreak/>
        <w:t>фактически достигнутых муниципальным образованием по итогам отчетного финансового года значений показателей результативности использования субсидии.</w:t>
      </w:r>
      <w:r w:rsidRPr="00C937FD">
        <w:rPr>
          <w:rFonts w:ascii="Arial" w:eastAsia="Times New Roman" w:hAnsi="Arial" w:cs="Arial"/>
          <w:sz w:val="24"/>
          <w:szCs w:val="24"/>
          <w:lang w:eastAsia="ru-RU"/>
        </w:rPr>
        <w:br/>
      </w:r>
    </w:p>
    <w:p w14:paraId="7FC7EAA9"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3825898"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20. Не использованный на 1 января текущего финансового года остаток субсидии подлежит возврату в областной бюджет в течение первых 15 рабочих дней текущего финансового года.</w:t>
      </w:r>
      <w:r w:rsidRPr="00C937FD">
        <w:rPr>
          <w:rFonts w:ascii="Arial" w:eastAsia="Times New Roman" w:hAnsi="Arial" w:cs="Arial"/>
          <w:sz w:val="24"/>
          <w:szCs w:val="24"/>
          <w:lang w:eastAsia="ru-RU"/>
        </w:rPr>
        <w:br/>
      </w:r>
    </w:p>
    <w:p w14:paraId="2A8D9B28"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5862281"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случае если неиспользованный остаток субсидии не перечислен в доход областного бюджета, указанные средства подлежат взысканию в доход областного бюджета в порядке, установленном министерством финансов области.</w:t>
      </w:r>
      <w:r w:rsidRPr="00C937FD">
        <w:rPr>
          <w:rFonts w:ascii="Arial" w:eastAsia="Times New Roman" w:hAnsi="Arial" w:cs="Arial"/>
          <w:sz w:val="24"/>
          <w:szCs w:val="24"/>
          <w:lang w:eastAsia="ru-RU"/>
        </w:rPr>
        <w:br/>
      </w:r>
    </w:p>
    <w:p w14:paraId="55E66197"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023AB693"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соответствии с решением главного распорядителя о наличии потребности в не использованном на 1 января текущего финансового года остатке субсидии средства в размере, не превышающем остатка субсидии, могут быть возвращены в текущем финансовом году бюджету муниципального образования на те же цели в соответствии с бюджетным законодательством Российской Федерации.</w:t>
      </w:r>
      <w:r w:rsidRPr="00C937FD">
        <w:rPr>
          <w:rFonts w:ascii="Arial" w:eastAsia="Times New Roman" w:hAnsi="Arial" w:cs="Arial"/>
          <w:sz w:val="24"/>
          <w:szCs w:val="24"/>
          <w:lang w:eastAsia="ru-RU"/>
        </w:rPr>
        <w:br/>
      </w:r>
    </w:p>
    <w:p w14:paraId="217ADB47"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013AFD4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21. Муниципальные образования несут ответственность за результативность, целевое использование субсидий, своевременность и достоверность представляемых главному распорядителю сведений (документов, отчетов).</w:t>
      </w:r>
      <w:r w:rsidRPr="00C937FD">
        <w:rPr>
          <w:rFonts w:ascii="Arial" w:eastAsia="Times New Roman" w:hAnsi="Arial" w:cs="Arial"/>
          <w:sz w:val="24"/>
          <w:szCs w:val="24"/>
          <w:lang w:eastAsia="ru-RU"/>
        </w:rPr>
        <w:br/>
      </w:r>
    </w:p>
    <w:p w14:paraId="4F13460A" w14:textId="77777777" w:rsidR="00C937FD" w:rsidRPr="00C937FD" w:rsidRDefault="00C937FD" w:rsidP="00C937FD">
      <w:pPr>
        <w:spacing w:after="240" w:line="240" w:lineRule="auto"/>
        <w:jc w:val="right"/>
        <w:textAlignment w:val="baseline"/>
        <w:outlineLvl w:val="2"/>
        <w:rPr>
          <w:rFonts w:ascii="Arial" w:eastAsia="Times New Roman" w:hAnsi="Arial" w:cs="Arial"/>
          <w:b/>
          <w:bCs/>
          <w:sz w:val="24"/>
          <w:szCs w:val="24"/>
          <w:lang w:eastAsia="ru-RU"/>
        </w:rPr>
      </w:pPr>
      <w:r w:rsidRPr="00C937FD">
        <w:rPr>
          <w:rFonts w:ascii="Arial" w:eastAsia="Times New Roman" w:hAnsi="Arial" w:cs="Arial"/>
          <w:b/>
          <w:bCs/>
          <w:sz w:val="24"/>
          <w:szCs w:val="24"/>
          <w:lang w:eastAsia="ru-RU"/>
        </w:rPr>
        <w:br/>
      </w:r>
      <w:r w:rsidRPr="00C937FD">
        <w:rPr>
          <w:rFonts w:ascii="Arial" w:eastAsia="Times New Roman" w:hAnsi="Arial" w:cs="Arial"/>
          <w:b/>
          <w:bCs/>
          <w:sz w:val="24"/>
          <w:szCs w:val="24"/>
          <w:lang w:eastAsia="ru-RU"/>
        </w:rPr>
        <w:br/>
        <w:t>Приложение N 13</w:t>
      </w:r>
      <w:r w:rsidRPr="00C937FD">
        <w:rPr>
          <w:rFonts w:ascii="Arial" w:eastAsia="Times New Roman" w:hAnsi="Arial" w:cs="Arial"/>
          <w:b/>
          <w:bCs/>
          <w:sz w:val="24"/>
          <w:szCs w:val="24"/>
          <w:lang w:eastAsia="ru-RU"/>
        </w:rPr>
        <w:br/>
        <w:t>к Государственной программе</w:t>
      </w:r>
    </w:p>
    <w:p w14:paraId="3172BEC8" w14:textId="77777777" w:rsidR="00C937FD" w:rsidRPr="00C937FD" w:rsidRDefault="00C937FD" w:rsidP="00C937FD">
      <w:pPr>
        <w:spacing w:after="240" w:line="240" w:lineRule="auto"/>
        <w:jc w:val="center"/>
        <w:textAlignment w:val="baseline"/>
        <w:rPr>
          <w:rFonts w:ascii="Arial" w:eastAsia="Times New Roman" w:hAnsi="Arial" w:cs="Arial"/>
          <w:b/>
          <w:bCs/>
          <w:sz w:val="24"/>
          <w:szCs w:val="24"/>
          <w:lang w:eastAsia="ru-RU"/>
        </w:rPr>
      </w:pPr>
      <w:r w:rsidRPr="00C937FD">
        <w:rPr>
          <w:rFonts w:ascii="Arial" w:eastAsia="Times New Roman" w:hAnsi="Arial" w:cs="Arial"/>
          <w:b/>
          <w:bCs/>
          <w:sz w:val="24"/>
          <w:szCs w:val="24"/>
          <w:lang w:eastAsia="ru-RU"/>
        </w:rPr>
        <w:br/>
      </w:r>
      <w:r w:rsidRPr="00C937FD">
        <w:rPr>
          <w:rFonts w:ascii="Arial" w:eastAsia="Times New Roman" w:hAnsi="Arial" w:cs="Arial"/>
          <w:b/>
          <w:bCs/>
          <w:sz w:val="24"/>
          <w:szCs w:val="24"/>
          <w:lang w:eastAsia="ru-RU"/>
        </w:rPr>
        <w:br/>
        <w:t>ПОРЯДОК ПРЕДОСТАВЛЕНИЯ И РАСПРЕДЕЛЕНИЯ СУБСИДИЙ БЮДЖЕТАМ МУНИЦИПАЛЬНЫХ ОБРАЗОВАНИЙ НА РЕАЛИЗАЦИЮ ГОСУДАРСТВЕННЫХ ПРОГРАММ СУБЪЕКТОВ РОССИЙСКОЙ ФЕДЕРАЦИИ В ОБЛАСТИ ИСПОЛЬЗОВАНИЯ И ОХРАНЫ ВОДНЫХ ОБЪЕКТОВ</w:t>
      </w:r>
    </w:p>
    <w:p w14:paraId="1A0DD919" w14:textId="1740F6AF" w:rsidR="00C937FD" w:rsidRPr="00C937FD" w:rsidRDefault="00C937FD" w:rsidP="00C937FD">
      <w:pPr>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(введен постановлением Правительства Амурской области от 16.03.2022 N 236)</w:t>
      </w:r>
    </w:p>
    <w:p w14:paraId="204E50C7"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777D9AB6"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 Настоящий Порядок устанавливает цели, условия предоставления и распределения субсидий, источником финансового обеспечения которых являются средства федерального и областного бюджетов, бюджетам муниципальных образований Амурской области на реализацию государственных программ субъектов Российской Федерации в области использования и охраны водных объектов (далее - субсидии, муниципальные образования), критерии отбора муниципальных образований для предоставления субсидий и методику распределения субсидий между муниципальными образованиями.</w:t>
      </w:r>
      <w:r w:rsidRPr="00C937FD">
        <w:rPr>
          <w:rFonts w:ascii="Arial" w:eastAsia="Times New Roman" w:hAnsi="Arial" w:cs="Arial"/>
          <w:sz w:val="24"/>
          <w:szCs w:val="24"/>
          <w:lang w:eastAsia="ru-RU"/>
        </w:rPr>
        <w:br/>
      </w:r>
    </w:p>
    <w:p w14:paraId="28A52FB4"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423E255"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 xml:space="preserve">2. Субсидии предоставляются в целях софинансирования строительства сооружений инженерной защиты от паводковых вод населенных пунктов области </w:t>
      </w:r>
      <w:r w:rsidRPr="00C937FD">
        <w:rPr>
          <w:rFonts w:ascii="Arial" w:eastAsia="Times New Roman" w:hAnsi="Arial" w:cs="Arial"/>
          <w:sz w:val="24"/>
          <w:szCs w:val="24"/>
          <w:lang w:eastAsia="ru-RU"/>
        </w:rPr>
        <w:lastRenderedPageBreak/>
        <w:t>(далее - мероприятия).</w:t>
      </w:r>
      <w:r w:rsidRPr="00C937FD">
        <w:rPr>
          <w:rFonts w:ascii="Arial" w:eastAsia="Times New Roman" w:hAnsi="Arial" w:cs="Arial"/>
          <w:sz w:val="24"/>
          <w:szCs w:val="24"/>
          <w:lang w:eastAsia="ru-RU"/>
        </w:rPr>
        <w:br/>
      </w:r>
    </w:p>
    <w:p w14:paraId="4FAEBDD4"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DB55DE1"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3. Главным распорядителем средств областного бюджета по предоставлению субсидии является министерство природных ресурсов Амурской области (далее - главный распорядитель).</w:t>
      </w:r>
      <w:r w:rsidRPr="00C937FD">
        <w:rPr>
          <w:rFonts w:ascii="Arial" w:eastAsia="Times New Roman" w:hAnsi="Arial" w:cs="Arial"/>
          <w:sz w:val="24"/>
          <w:szCs w:val="24"/>
          <w:lang w:eastAsia="ru-RU"/>
        </w:rPr>
        <w:br/>
      </w:r>
    </w:p>
    <w:p w14:paraId="31DF8836"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77942AD"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4. Условиями предоставления и расходования субсидии являются:</w:t>
      </w:r>
      <w:r w:rsidRPr="00C937FD">
        <w:rPr>
          <w:rFonts w:ascii="Arial" w:eastAsia="Times New Roman" w:hAnsi="Arial" w:cs="Arial"/>
          <w:sz w:val="24"/>
          <w:szCs w:val="24"/>
          <w:lang w:eastAsia="ru-RU"/>
        </w:rPr>
        <w:br/>
      </w:r>
    </w:p>
    <w:p w14:paraId="31FFD67E"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ED46BFA"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 наличие муниципальной программы, предусматривающей реализацию мероприятий, указанных в пункте 2 настоящего Порядка (далее - муниципальная программа);</w:t>
      </w:r>
      <w:r w:rsidRPr="00C937FD">
        <w:rPr>
          <w:rFonts w:ascii="Arial" w:eastAsia="Times New Roman" w:hAnsi="Arial" w:cs="Arial"/>
          <w:sz w:val="24"/>
          <w:szCs w:val="24"/>
          <w:lang w:eastAsia="ru-RU"/>
        </w:rPr>
        <w:br/>
      </w:r>
    </w:p>
    <w:p w14:paraId="763F253E"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F84AA0A"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 наличие в бюджете муниципального образования (сводной бюджетной росписи местного бюджета) бюджетных ассигнований на исполнение расходного обязательства муниципального образования, в целях софинансирования которого предоставляется субсидия, в объеме, необходимом для его исполнения, включая размер планируемой к предоставлению из областного бюджета субсидии;</w:t>
      </w:r>
      <w:r w:rsidRPr="00C937FD">
        <w:rPr>
          <w:rFonts w:ascii="Arial" w:eastAsia="Times New Roman" w:hAnsi="Arial" w:cs="Arial"/>
          <w:sz w:val="24"/>
          <w:szCs w:val="24"/>
          <w:lang w:eastAsia="ru-RU"/>
        </w:rPr>
        <w:br/>
      </w:r>
    </w:p>
    <w:p w14:paraId="4F7C3ED6"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C8385A9" w14:textId="66B2A1E3"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3) заключение соглашения между главным распорядителем и органом местного самоуправления муниципального образования о предоставлении субсидии (далее - соглашение) в государственной интегрированной информационной системе управления общественными финансами "Электронный бюджет" по форме, аналогичной установленной пунктом 12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N 999.</w:t>
      </w:r>
      <w:r w:rsidRPr="00C937FD">
        <w:rPr>
          <w:rFonts w:ascii="Arial" w:eastAsia="Times New Roman" w:hAnsi="Arial" w:cs="Arial"/>
          <w:sz w:val="24"/>
          <w:szCs w:val="24"/>
          <w:lang w:eastAsia="ru-RU"/>
        </w:rPr>
        <w:br/>
      </w:r>
    </w:p>
    <w:p w14:paraId="0CAB9025"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CC596B6"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5. Критерии отбора муниципальных образований для предоставления субсидий:</w:t>
      </w:r>
      <w:r w:rsidRPr="00C937FD">
        <w:rPr>
          <w:rFonts w:ascii="Arial" w:eastAsia="Times New Roman" w:hAnsi="Arial" w:cs="Arial"/>
          <w:sz w:val="24"/>
          <w:szCs w:val="24"/>
          <w:lang w:eastAsia="ru-RU"/>
        </w:rPr>
        <w:br/>
      </w:r>
    </w:p>
    <w:p w14:paraId="33339198"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C654703"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 наличие утвержденной проектной и сметной документации;</w:t>
      </w:r>
      <w:r w:rsidRPr="00C937FD">
        <w:rPr>
          <w:rFonts w:ascii="Arial" w:eastAsia="Times New Roman" w:hAnsi="Arial" w:cs="Arial"/>
          <w:sz w:val="24"/>
          <w:szCs w:val="24"/>
          <w:lang w:eastAsia="ru-RU"/>
        </w:rPr>
        <w:br/>
      </w:r>
    </w:p>
    <w:p w14:paraId="34623347"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65607EE"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 наивысшее значение оценки размера вероятного предотвращаемого ущерба от вредного воздействия вод;</w:t>
      </w:r>
      <w:r w:rsidRPr="00C937FD">
        <w:rPr>
          <w:rFonts w:ascii="Arial" w:eastAsia="Times New Roman" w:hAnsi="Arial" w:cs="Arial"/>
          <w:sz w:val="24"/>
          <w:szCs w:val="24"/>
          <w:lang w:eastAsia="ru-RU"/>
        </w:rPr>
        <w:br/>
      </w:r>
    </w:p>
    <w:p w14:paraId="1D7B06D6"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3C1FD43"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3) наивысшее значение индекса экономической эффективности реализации мероприятий.</w:t>
      </w:r>
      <w:r w:rsidRPr="00C937FD">
        <w:rPr>
          <w:rFonts w:ascii="Arial" w:eastAsia="Times New Roman" w:hAnsi="Arial" w:cs="Arial"/>
          <w:sz w:val="24"/>
          <w:szCs w:val="24"/>
          <w:lang w:eastAsia="ru-RU"/>
        </w:rPr>
        <w:br/>
      </w:r>
    </w:p>
    <w:p w14:paraId="141DABB0"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1504931"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 xml:space="preserve">6. Субсидии предоставляются по заявкам муниципальных образований, подаваемым главному распорядителю до 15 августа текущего финансового года с </w:t>
      </w:r>
      <w:r w:rsidRPr="00C937FD">
        <w:rPr>
          <w:rFonts w:ascii="Arial" w:eastAsia="Times New Roman" w:hAnsi="Arial" w:cs="Arial"/>
          <w:sz w:val="24"/>
          <w:szCs w:val="24"/>
          <w:lang w:eastAsia="ru-RU"/>
        </w:rPr>
        <w:lastRenderedPageBreak/>
        <w:t>приложением следующих документов:</w:t>
      </w:r>
      <w:r w:rsidRPr="00C937FD">
        <w:rPr>
          <w:rFonts w:ascii="Arial" w:eastAsia="Times New Roman" w:hAnsi="Arial" w:cs="Arial"/>
          <w:sz w:val="24"/>
          <w:szCs w:val="24"/>
          <w:lang w:eastAsia="ru-RU"/>
        </w:rPr>
        <w:br/>
      </w:r>
    </w:p>
    <w:p w14:paraId="1014B6DE"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05B822DE"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 информация о необходимости, актуальности, целесообразности проведения мероприятий;</w:t>
      </w:r>
      <w:r w:rsidRPr="00C937FD">
        <w:rPr>
          <w:rFonts w:ascii="Arial" w:eastAsia="Times New Roman" w:hAnsi="Arial" w:cs="Arial"/>
          <w:sz w:val="24"/>
          <w:szCs w:val="24"/>
          <w:lang w:eastAsia="ru-RU"/>
        </w:rPr>
        <w:br/>
      </w:r>
    </w:p>
    <w:p w14:paraId="041E4551"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855DD6A"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 сведения о размере вреда, причиняемого водным объектом промышленно-селитебным территориям;</w:t>
      </w:r>
      <w:r w:rsidRPr="00C937FD">
        <w:rPr>
          <w:rFonts w:ascii="Arial" w:eastAsia="Times New Roman" w:hAnsi="Arial" w:cs="Arial"/>
          <w:sz w:val="24"/>
          <w:szCs w:val="24"/>
          <w:lang w:eastAsia="ru-RU"/>
        </w:rPr>
        <w:br/>
      </w:r>
    </w:p>
    <w:p w14:paraId="311BECB2"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754438E"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3) сведения о размере вреда, который может быть причинен жизни, здоровью физических лиц, имуществу физических и юридических лиц в результате невыполнения мероприятий;</w:t>
      </w:r>
      <w:r w:rsidRPr="00C937FD">
        <w:rPr>
          <w:rFonts w:ascii="Arial" w:eastAsia="Times New Roman" w:hAnsi="Arial" w:cs="Arial"/>
          <w:sz w:val="24"/>
          <w:szCs w:val="24"/>
          <w:lang w:eastAsia="ru-RU"/>
        </w:rPr>
        <w:br/>
      </w:r>
    </w:p>
    <w:p w14:paraId="16B05EBA"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072ECBA2"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4) информация о наличии утвержденной проектной и сметной документации;</w:t>
      </w:r>
      <w:r w:rsidRPr="00C937FD">
        <w:rPr>
          <w:rFonts w:ascii="Arial" w:eastAsia="Times New Roman" w:hAnsi="Arial" w:cs="Arial"/>
          <w:sz w:val="24"/>
          <w:szCs w:val="24"/>
          <w:lang w:eastAsia="ru-RU"/>
        </w:rPr>
        <w:br/>
      </w:r>
    </w:p>
    <w:p w14:paraId="2946B2F6"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84C482F"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5) копия утвержденной муниципальной программы;</w:t>
      </w:r>
      <w:r w:rsidRPr="00C937FD">
        <w:rPr>
          <w:rFonts w:ascii="Arial" w:eastAsia="Times New Roman" w:hAnsi="Arial" w:cs="Arial"/>
          <w:sz w:val="24"/>
          <w:szCs w:val="24"/>
          <w:lang w:eastAsia="ru-RU"/>
        </w:rPr>
        <w:br/>
      </w:r>
    </w:p>
    <w:p w14:paraId="4179EB1F"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D3DD901"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6) выписка из решения представительного органа местного самоуправления о размере средств местного бюджета, предусмотренных на финансирование мероприятий.</w:t>
      </w:r>
      <w:r w:rsidRPr="00C937FD">
        <w:rPr>
          <w:rFonts w:ascii="Arial" w:eastAsia="Times New Roman" w:hAnsi="Arial" w:cs="Arial"/>
          <w:sz w:val="24"/>
          <w:szCs w:val="24"/>
          <w:lang w:eastAsia="ru-RU"/>
        </w:rPr>
        <w:br/>
      </w:r>
    </w:p>
    <w:p w14:paraId="48BAE5E9"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51300DF"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7. Главный распорядитель осуществляет отбор муниципальных образований в соответствии с условиями и критериями отбора, указанными в пунктах 4 и 5 настоящего Порядка, для предоставления субсидий.</w:t>
      </w:r>
      <w:r w:rsidRPr="00C937FD">
        <w:rPr>
          <w:rFonts w:ascii="Arial" w:eastAsia="Times New Roman" w:hAnsi="Arial" w:cs="Arial"/>
          <w:sz w:val="24"/>
          <w:szCs w:val="24"/>
          <w:lang w:eastAsia="ru-RU"/>
        </w:rPr>
        <w:br/>
      </w:r>
    </w:p>
    <w:p w14:paraId="05155411"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E46B69E"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8. Индекс экономической эффективности реализации мероприятий определяется как сумма оценок:</w:t>
      </w:r>
      <w:r w:rsidRPr="00C937FD">
        <w:rPr>
          <w:rFonts w:ascii="Arial" w:eastAsia="Times New Roman" w:hAnsi="Arial" w:cs="Arial"/>
          <w:sz w:val="24"/>
          <w:szCs w:val="24"/>
          <w:lang w:eastAsia="ru-RU"/>
        </w:rPr>
        <w:br/>
      </w:r>
    </w:p>
    <w:p w14:paraId="19D885D8" w14:textId="77777777" w:rsidR="00C937FD" w:rsidRPr="00C937FD" w:rsidRDefault="00C937FD" w:rsidP="00C937FD">
      <w:pPr>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r w:rsidRPr="00C937FD">
        <w:rPr>
          <w:rFonts w:ascii="Arial" w:eastAsia="Times New Roman" w:hAnsi="Arial" w:cs="Arial"/>
          <w:noProof/>
          <w:sz w:val="24"/>
          <w:szCs w:val="24"/>
          <w:lang w:eastAsia="ru-RU"/>
        </w:rPr>
        <w:drawing>
          <wp:inline distT="0" distB="0" distL="0" distR="0" wp14:anchorId="3FDFD8D5" wp14:editId="098E40E5">
            <wp:extent cx="914400" cy="534035"/>
            <wp:effectExtent l="0" t="0" r="0" b="0"/>
            <wp:docPr id="11" name="Рисунок 11"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Рисунок 11" descr="Изображение выглядит как текст&#10;&#10;Автоматически созданное описание"/>
                    <pic:cNvPicPr>
                      <a:picLocks noChangeAspect="1" noChangeArrowheads="1"/>
                    </pic:cNvPicPr>
                  </pic:nvPicPr>
                  <pic:blipFill>
                    <a:blip r:embed="Re2659ff4075840ad" cstate="print">
                      <a:extLst>
                        <a:ext uri="{28A0092B-C50C-407E-A947-70E740481C1C}">
                          <a14:useLocalDpi xmlns:a14="http://schemas.microsoft.com/office/drawing/2010/main" val="0"/>
                        </a:ext>
                      </a:extLst>
                    </a:blip>
                    <a:srcRect/>
                    <a:stretch>
                      <a:fillRect/>
                    </a:stretch>
                  </pic:blipFill>
                  <pic:spPr bwMode="auto">
                    <a:xfrm>
                      <a:off x="0" y="0"/>
                      <a:ext cx="914400" cy="534035"/>
                    </a:xfrm>
                    <a:prstGeom prst="rect">
                      <a:avLst/>
                    </a:prstGeom>
                    <a:noFill/>
                    <a:ln>
                      <a:noFill/>
                    </a:ln>
                  </pic:spPr>
                </pic:pic>
              </a:graphicData>
            </a:graphic>
          </wp:inline>
        </w:drawing>
      </w:r>
    </w:p>
    <w:p w14:paraId="22937D06"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0F300295"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где:</w:t>
      </w:r>
    </w:p>
    <w:p w14:paraId="2F9E7B4E" w14:textId="77777777" w:rsidR="00C937FD" w:rsidRPr="00C937FD" w:rsidRDefault="00C937FD" w:rsidP="00C937FD">
      <w:pPr>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r w:rsidRPr="00C937FD">
        <w:rPr>
          <w:rFonts w:ascii="Arial" w:eastAsia="Times New Roman" w:hAnsi="Arial" w:cs="Arial"/>
          <w:noProof/>
          <w:sz w:val="24"/>
          <w:szCs w:val="24"/>
          <w:lang w:eastAsia="ru-RU"/>
        </w:rPr>
        <w:drawing>
          <wp:inline distT="0" distB="0" distL="0" distR="0" wp14:anchorId="42B8F471" wp14:editId="4C866B2A">
            <wp:extent cx="2040890" cy="321945"/>
            <wp:effectExtent l="0" t="0" r="0" b="1905"/>
            <wp:docPr id="12" name="Рисунок 12" descr="Изображение выглядит как текст, часы&#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Рисунок 12" descr="Изображение выглядит как текст, часы&#10;&#10;Автоматически созданное описание"/>
                    <pic:cNvPicPr>
                      <a:picLocks noChangeAspect="1" noChangeArrowheads="1"/>
                    </pic:cNvPicPr>
                  </pic:nvPicPr>
                  <pic:blipFill>
                    <a:blip r:embed="Rd57815d2e911448f" cstate="print">
                      <a:extLst>
                        <a:ext uri="{28A0092B-C50C-407E-A947-70E740481C1C}">
                          <a14:useLocalDpi xmlns:a14="http://schemas.microsoft.com/office/drawing/2010/main" val="0"/>
                        </a:ext>
                      </a:extLst>
                    </a:blip>
                    <a:srcRect/>
                    <a:stretch>
                      <a:fillRect/>
                    </a:stretch>
                  </pic:blipFill>
                  <pic:spPr bwMode="auto">
                    <a:xfrm>
                      <a:off x="0" y="0"/>
                      <a:ext cx="2040890" cy="321945"/>
                    </a:xfrm>
                    <a:prstGeom prst="rect">
                      <a:avLst/>
                    </a:prstGeom>
                    <a:noFill/>
                    <a:ln>
                      <a:noFill/>
                    </a:ln>
                  </pic:spPr>
                </pic:pic>
              </a:graphicData>
            </a:graphic>
          </wp:inline>
        </w:drawing>
      </w:r>
    </w:p>
    <w:p w14:paraId="6DED3042"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3F613469"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где:</w:t>
      </w:r>
      <w:r w:rsidRPr="00C937FD">
        <w:rPr>
          <w:rFonts w:ascii="Arial" w:eastAsia="Times New Roman" w:hAnsi="Arial" w:cs="Arial"/>
          <w:sz w:val="24"/>
          <w:szCs w:val="24"/>
          <w:lang w:eastAsia="ru-RU"/>
        </w:rPr>
        <w:br/>
      </w:r>
    </w:p>
    <w:p w14:paraId="0F24714C"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041B1939"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Cn - размер субсидий бюджету n-го муниципального образования;</w:t>
      </w:r>
      <w:r w:rsidRPr="00C937FD">
        <w:rPr>
          <w:rFonts w:ascii="Arial" w:eastAsia="Times New Roman" w:hAnsi="Arial" w:cs="Arial"/>
          <w:sz w:val="24"/>
          <w:szCs w:val="24"/>
          <w:lang w:eastAsia="ru-RU"/>
        </w:rPr>
        <w:br/>
      </w:r>
    </w:p>
    <w:p w14:paraId="1EA3646B"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D5025FF"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C - общий объем годовых субсидий, выделяемых бюджетам муниципальных образований на капитальные вложения в объекты муниципальной собственности;</w:t>
      </w:r>
      <w:r w:rsidRPr="00C937FD">
        <w:rPr>
          <w:rFonts w:ascii="Arial" w:eastAsia="Times New Roman" w:hAnsi="Arial" w:cs="Arial"/>
          <w:sz w:val="24"/>
          <w:szCs w:val="24"/>
          <w:lang w:eastAsia="ru-RU"/>
        </w:rPr>
        <w:br/>
      </w:r>
    </w:p>
    <w:p w14:paraId="06CEB2A2"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2A7A23B"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Vnу - общий объем средств, заявленный n-м муниципальным образованием согласно представленной заявке на предоставление субсидий, с учетом уровня софинансирования расходного обязательства n-го муниципального образования, определенного по формуле:</w:t>
      </w:r>
      <w:r w:rsidRPr="00C937FD">
        <w:rPr>
          <w:rFonts w:ascii="Arial" w:eastAsia="Times New Roman" w:hAnsi="Arial" w:cs="Arial"/>
          <w:sz w:val="24"/>
          <w:szCs w:val="24"/>
          <w:lang w:eastAsia="ru-RU"/>
        </w:rPr>
        <w:br/>
      </w:r>
    </w:p>
    <w:p w14:paraId="34077FCF" w14:textId="77777777" w:rsidR="00C937FD" w:rsidRPr="00C937FD" w:rsidRDefault="00C937FD" w:rsidP="00C937FD">
      <w:pPr>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t>Vnу = Vn x Уi / 100,</w:t>
      </w:r>
    </w:p>
    <w:p w14:paraId="1EBF01E4"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20B84B91"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где:</w:t>
      </w:r>
      <w:r w:rsidRPr="00C937FD">
        <w:rPr>
          <w:rFonts w:ascii="Arial" w:eastAsia="Times New Roman" w:hAnsi="Arial" w:cs="Arial"/>
          <w:sz w:val="24"/>
          <w:szCs w:val="24"/>
          <w:lang w:eastAsia="ru-RU"/>
        </w:rPr>
        <w:br/>
      </w:r>
    </w:p>
    <w:p w14:paraId="5937B4F1"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9257564"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Vn - объем бюджетных ассигнований на исполнение расходного обязательства n-го муниципального образования, в целях которого предоставляется субсидия;</w:t>
      </w:r>
      <w:r w:rsidRPr="00C937FD">
        <w:rPr>
          <w:rFonts w:ascii="Arial" w:eastAsia="Times New Roman" w:hAnsi="Arial" w:cs="Arial"/>
          <w:sz w:val="24"/>
          <w:szCs w:val="24"/>
          <w:lang w:eastAsia="ru-RU"/>
        </w:rPr>
        <w:br/>
      </w:r>
    </w:p>
    <w:p w14:paraId="3D155020"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5AFAA72"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Уi - предельный уровень софинансирования расходного обязательства n-го муниципального образования из областного бюджета на очередной финансовый год (в процентах), утвержденный Правительством Амурской области.</w:t>
      </w:r>
      <w:r w:rsidRPr="00C937FD">
        <w:rPr>
          <w:rFonts w:ascii="Arial" w:eastAsia="Times New Roman" w:hAnsi="Arial" w:cs="Arial"/>
          <w:sz w:val="24"/>
          <w:szCs w:val="24"/>
          <w:lang w:eastAsia="ru-RU"/>
        </w:rPr>
        <w:br/>
      </w:r>
    </w:p>
    <w:p w14:paraId="6F2ADAE9"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A1D1474"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10. Распределение субсидий между отобранными главным распорядителем муниципальными образованиями утверждается законом Амурской области об областном бюджете на текущий финансовый год и плановый период.</w:t>
      </w:r>
      <w:r w:rsidRPr="00C937FD">
        <w:rPr>
          <w:rFonts w:ascii="Arial" w:eastAsia="Times New Roman" w:hAnsi="Arial" w:cs="Arial"/>
          <w:sz w:val="24"/>
          <w:szCs w:val="24"/>
          <w:lang w:eastAsia="ru-RU"/>
        </w:rPr>
        <w:br/>
      </w:r>
    </w:p>
    <w:p w14:paraId="28A69111"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917F45F"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11. Муниципальные образования обеспечивают достижение показателей результативности, перечень и значения которых определяются главными распорядителями в соглашениях, в том числе протяженность новых и реконструированных сооружений инженерной защиты от паводковых вод на конец отчетного периода (значение показателя устанавливается пообъектно).</w:t>
      </w:r>
      <w:r w:rsidRPr="00C937FD">
        <w:rPr>
          <w:rFonts w:ascii="Arial" w:eastAsia="Times New Roman" w:hAnsi="Arial" w:cs="Arial"/>
          <w:sz w:val="24"/>
          <w:szCs w:val="24"/>
          <w:lang w:eastAsia="ru-RU"/>
        </w:rPr>
        <w:br/>
      </w:r>
    </w:p>
    <w:p w14:paraId="4706A705"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54241BB"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12. В случае нецелевого использования субсидии и (или) нарушения муниципальным образованием условий ее предоставления (расходования) к нему применяются бюджетные меры принуждения, предусмотренные бюджетным законодательством Российской Федерации.</w:t>
      </w:r>
      <w:r w:rsidRPr="00C937FD">
        <w:rPr>
          <w:rFonts w:ascii="Arial" w:eastAsia="Times New Roman" w:hAnsi="Arial" w:cs="Arial"/>
          <w:sz w:val="24"/>
          <w:szCs w:val="24"/>
          <w:lang w:eastAsia="ru-RU"/>
        </w:rPr>
        <w:br/>
      </w:r>
    </w:p>
    <w:p w14:paraId="39E097BF"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82A5B0B"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Основанием для освобождения муниципального образования от применения мер ответственности является документально подтвержденное наступление соответствующих обстоятельств непреодолимой силы.</w:t>
      </w:r>
      <w:r w:rsidRPr="00C937FD">
        <w:rPr>
          <w:rFonts w:ascii="Arial" w:eastAsia="Times New Roman" w:hAnsi="Arial" w:cs="Arial"/>
          <w:sz w:val="24"/>
          <w:szCs w:val="24"/>
          <w:lang w:eastAsia="ru-RU"/>
        </w:rPr>
        <w:br/>
      </w:r>
    </w:p>
    <w:p w14:paraId="0BF39AFA"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B8D248A"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lastRenderedPageBreak/>
        <w:t>Контроль за целевым использованием субсидий осуществляет главный распорядитель.</w:t>
      </w:r>
      <w:r w:rsidRPr="00C937FD">
        <w:rPr>
          <w:rFonts w:ascii="Arial" w:eastAsia="Times New Roman" w:hAnsi="Arial" w:cs="Arial"/>
          <w:sz w:val="24"/>
          <w:szCs w:val="24"/>
          <w:lang w:eastAsia="ru-RU"/>
        </w:rPr>
        <w:br/>
      </w:r>
    </w:p>
    <w:p w14:paraId="10BF930F"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0796085"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13. В случае отсутствия потребности муниципального образования в субсидиях в утвержденном размере, что подтверждается письменным обращением муниципального образования, неиспользованные субсидии подлежат возврату в доход областного бюджета и перераспределяются.</w:t>
      </w:r>
      <w:r w:rsidRPr="00C937FD">
        <w:rPr>
          <w:rFonts w:ascii="Arial" w:eastAsia="Times New Roman" w:hAnsi="Arial" w:cs="Arial"/>
          <w:sz w:val="24"/>
          <w:szCs w:val="24"/>
          <w:lang w:eastAsia="ru-RU"/>
        </w:rPr>
        <w:br/>
      </w:r>
    </w:p>
    <w:p w14:paraId="6B789F63"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0D878756"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14. В случае увеличения в текущем году утвержденного объема бюджетных ассигнований осуществляется дополнительное распределение.</w:t>
      </w:r>
      <w:r w:rsidRPr="00C937FD">
        <w:rPr>
          <w:rFonts w:ascii="Arial" w:eastAsia="Times New Roman" w:hAnsi="Arial" w:cs="Arial"/>
          <w:sz w:val="24"/>
          <w:szCs w:val="24"/>
          <w:lang w:eastAsia="ru-RU"/>
        </w:rPr>
        <w:br/>
      </w:r>
    </w:p>
    <w:p w14:paraId="235FB726"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A01FC88"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15. Перераспределение (дополнительное распределение) субсидий осуществляется на основании письменных обращений муниципальных образований о дополнительной потребности в порядке, установленном пунктами 6 - 8 настоящего Порядка, путем внесения изменений в закон Амурской области об областном бюджете на текущий финансовый год и плановый период.</w:t>
      </w:r>
      <w:r w:rsidRPr="00C937FD">
        <w:rPr>
          <w:rFonts w:ascii="Arial" w:eastAsia="Times New Roman" w:hAnsi="Arial" w:cs="Arial"/>
          <w:sz w:val="24"/>
          <w:szCs w:val="24"/>
          <w:lang w:eastAsia="ru-RU"/>
        </w:rPr>
        <w:br/>
      </w:r>
    </w:p>
    <w:p w14:paraId="2941AB13"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74CBE2F"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случае необходимости достижения целей, показателей и результатов региональных проектов, обеспечивающих реализацию соответствующих национальных проектов (программ) и (или) федеральных проектов, а также в случае наличия у главных распорядителей письменных обращений муниципальных образований, участвующих в реализации мероприятий государственной программы Амурской области, об объеме невостребованных (дополнительных) бюджетных ассигнований перераспределение субсидий между муниципальными образованиями утверждается актом Правительства Амурской области без внесения изменений в закон об областном бюджете на финансовый год и плановый период.</w:t>
      </w:r>
      <w:r w:rsidRPr="00C937FD">
        <w:rPr>
          <w:rFonts w:ascii="Arial" w:eastAsia="Times New Roman" w:hAnsi="Arial" w:cs="Arial"/>
          <w:sz w:val="24"/>
          <w:szCs w:val="24"/>
          <w:lang w:eastAsia="ru-RU"/>
        </w:rPr>
        <w:br/>
      </w:r>
    </w:p>
    <w:p w14:paraId="3628F973"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CF68B9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О предстоящем перераспределении (дополнительном распределении) субсидий главный распорядитель письменно извещает муниципальные образования не менее чем за 10 рабочих дней до окончания срока подачи документов на предоставление субсидий.</w:t>
      </w:r>
      <w:r w:rsidRPr="00C937FD">
        <w:rPr>
          <w:rFonts w:ascii="Arial" w:eastAsia="Times New Roman" w:hAnsi="Arial" w:cs="Arial"/>
          <w:sz w:val="24"/>
          <w:szCs w:val="24"/>
          <w:lang w:eastAsia="ru-RU"/>
        </w:rPr>
        <w:br/>
      </w:r>
    </w:p>
    <w:p w14:paraId="7955FF63"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3336981"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16. Перечисление субсидий из областного бюджета осуществляется в установленном порядке на казначейский счет для осуществления и отражения операций по учету и распределению поступлений, открытый Управлению Федерального казначейства по Амурской области, для последующего перечисления в установленном порядке в бюджеты муниципальных образований.</w:t>
      </w:r>
      <w:r w:rsidRPr="00C937FD">
        <w:rPr>
          <w:rFonts w:ascii="Arial" w:eastAsia="Times New Roman" w:hAnsi="Arial" w:cs="Arial"/>
          <w:sz w:val="24"/>
          <w:szCs w:val="24"/>
          <w:lang w:eastAsia="ru-RU"/>
        </w:rPr>
        <w:br/>
      </w:r>
    </w:p>
    <w:p w14:paraId="1663737A"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0051BB4F"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Перечисление средств субсидии в бюджет муниципального образования осуществляется на основании заявки органа местного самоуправления о перечислении субсидии, представляемой главному распорядителю по форме и в срок, которые установлены главным распорядителем.</w:t>
      </w:r>
      <w:r w:rsidRPr="00C937FD">
        <w:rPr>
          <w:rFonts w:ascii="Arial" w:eastAsia="Times New Roman" w:hAnsi="Arial" w:cs="Arial"/>
          <w:sz w:val="24"/>
          <w:szCs w:val="24"/>
          <w:lang w:eastAsia="ru-RU"/>
        </w:rPr>
        <w:br/>
      </w:r>
    </w:p>
    <w:p w14:paraId="5A8B6AB6"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189BDFB"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lastRenderedPageBreak/>
        <w:t>В заявке указываются необходимый объем средств в пределах предусмотренной субсидии, расходное обязательство, на осуществление которого она предоставляется.</w:t>
      </w:r>
      <w:r w:rsidRPr="00C937FD">
        <w:rPr>
          <w:rFonts w:ascii="Arial" w:eastAsia="Times New Roman" w:hAnsi="Arial" w:cs="Arial"/>
          <w:sz w:val="24"/>
          <w:szCs w:val="24"/>
          <w:lang w:eastAsia="ru-RU"/>
        </w:rPr>
        <w:br/>
      </w:r>
    </w:p>
    <w:p w14:paraId="0C4A23B3"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3483185"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Такая информация учитывается главным распорядителем при формировании прогноза кассовых выплат по расходам областного бюджета, необходимого для составления кассового плана исполнения областного бюджета.</w:t>
      </w:r>
      <w:r w:rsidRPr="00C937FD">
        <w:rPr>
          <w:rFonts w:ascii="Arial" w:eastAsia="Times New Roman" w:hAnsi="Arial" w:cs="Arial"/>
          <w:sz w:val="24"/>
          <w:szCs w:val="24"/>
          <w:lang w:eastAsia="ru-RU"/>
        </w:rPr>
        <w:br/>
      </w:r>
    </w:p>
    <w:p w14:paraId="53A0643A"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B31E5A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17. Уполномоченный орган местного самоуправления муниципального образования отчет о расходовании субсидии и отчет о достижении значения результата использования субсидии формирует в государственной интегрированной информационной системе управления общественными финансами "Электронный бюджет" по форме и в сроки, установленные соглашением.</w:t>
      </w:r>
      <w:r w:rsidRPr="00C937FD">
        <w:rPr>
          <w:rFonts w:ascii="Arial" w:eastAsia="Times New Roman" w:hAnsi="Arial" w:cs="Arial"/>
          <w:sz w:val="24"/>
          <w:szCs w:val="24"/>
          <w:lang w:eastAsia="ru-RU"/>
        </w:rPr>
        <w:br/>
      </w:r>
    </w:p>
    <w:p w14:paraId="544416AD"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326D0F9"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18. Уполномоченные органы местного самоуправления муниципальных образований несут ответственность за результативность, целевое использование субсидии, достоверность представляемых главному распорядителю сведений (документов, отчетов).</w:t>
      </w:r>
      <w:r w:rsidRPr="00C937FD">
        <w:rPr>
          <w:rFonts w:ascii="Arial" w:eastAsia="Times New Roman" w:hAnsi="Arial" w:cs="Arial"/>
          <w:sz w:val="24"/>
          <w:szCs w:val="24"/>
          <w:lang w:eastAsia="ru-RU"/>
        </w:rPr>
        <w:br/>
      </w:r>
    </w:p>
    <w:p w14:paraId="132BD067" w14:textId="77777777" w:rsidR="00C937FD" w:rsidRPr="00C937FD" w:rsidRDefault="00C937FD" w:rsidP="00C937FD">
      <w:pPr>
        <w:spacing w:after="240" w:line="240" w:lineRule="auto"/>
        <w:jc w:val="right"/>
        <w:textAlignment w:val="baseline"/>
        <w:outlineLvl w:val="2"/>
        <w:rPr>
          <w:rFonts w:ascii="Arial" w:eastAsia="Times New Roman" w:hAnsi="Arial" w:cs="Arial"/>
          <w:b/>
          <w:bCs/>
          <w:sz w:val="24"/>
          <w:szCs w:val="24"/>
          <w:lang w:eastAsia="ru-RU"/>
        </w:rPr>
      </w:pPr>
      <w:r w:rsidRPr="00C937FD">
        <w:rPr>
          <w:rFonts w:ascii="Arial" w:eastAsia="Times New Roman" w:hAnsi="Arial" w:cs="Arial"/>
          <w:b/>
          <w:bCs/>
          <w:sz w:val="24"/>
          <w:szCs w:val="24"/>
          <w:lang w:eastAsia="ru-RU"/>
        </w:rPr>
        <w:br/>
      </w:r>
      <w:r w:rsidRPr="00C937FD">
        <w:rPr>
          <w:rFonts w:ascii="Arial" w:eastAsia="Times New Roman" w:hAnsi="Arial" w:cs="Arial"/>
          <w:b/>
          <w:bCs/>
          <w:sz w:val="24"/>
          <w:szCs w:val="24"/>
          <w:lang w:eastAsia="ru-RU"/>
        </w:rPr>
        <w:br/>
        <w:t>Приложение N 14</w:t>
      </w:r>
    </w:p>
    <w:p w14:paraId="12E6C122" w14:textId="77777777" w:rsidR="00C937FD" w:rsidRPr="00C937FD" w:rsidRDefault="00C937FD" w:rsidP="00C937FD">
      <w:pPr>
        <w:spacing w:after="0" w:line="240" w:lineRule="auto"/>
        <w:jc w:val="right"/>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к Государственной программе</w:t>
      </w:r>
    </w:p>
    <w:p w14:paraId="398BF44B" w14:textId="77777777" w:rsidR="00C937FD" w:rsidRPr="00C937FD" w:rsidRDefault="00C937FD" w:rsidP="00C937FD">
      <w:pPr>
        <w:spacing w:after="240" w:line="240" w:lineRule="auto"/>
        <w:jc w:val="center"/>
        <w:textAlignment w:val="baseline"/>
        <w:rPr>
          <w:rFonts w:ascii="Arial" w:eastAsia="Times New Roman" w:hAnsi="Arial" w:cs="Arial"/>
          <w:b/>
          <w:bCs/>
          <w:sz w:val="24"/>
          <w:szCs w:val="24"/>
          <w:lang w:eastAsia="ru-RU"/>
        </w:rPr>
      </w:pPr>
      <w:r w:rsidRPr="00C937FD">
        <w:rPr>
          <w:rFonts w:ascii="Arial" w:eastAsia="Times New Roman" w:hAnsi="Arial" w:cs="Arial"/>
          <w:b/>
          <w:bCs/>
          <w:sz w:val="24"/>
          <w:szCs w:val="24"/>
          <w:lang w:eastAsia="ru-RU"/>
        </w:rPr>
        <w:br/>
      </w:r>
      <w:r w:rsidRPr="00C937FD">
        <w:rPr>
          <w:rFonts w:ascii="Arial" w:eastAsia="Times New Roman" w:hAnsi="Arial" w:cs="Arial"/>
          <w:b/>
          <w:bCs/>
          <w:sz w:val="24"/>
          <w:szCs w:val="24"/>
          <w:lang w:eastAsia="ru-RU"/>
        </w:rPr>
        <w:br/>
        <w:t>ПОРЯДОК ПРЕДОСТАВЛЕНИЯ И РАСПРЕДЕЛЕНИЯ СУБСИДИЙ БЮДЖЕТАМ МУНИЦИПАЛЬНЫХ ОБРАЗОВАНИЙ НА КАПИТАЛЬНЫЕ ВЛОЖЕНИЯ В ОБЪЕКТЫ ГОСУДАРСТВЕННОЙ (МУНИЦИПАЛЬНОЙ) СОБСТВЕННОСТИ СУБЪЕКТОВ РОССИЙСКОЙ ФЕДЕРАЦИИ И (ИЛИ) СОФИНАНСИРОВАНИЕ МЕРОПРИЯТИЙ, НЕ ОТНОСЯЩИХСЯ К КАПИТАЛЬНЫМ ВЛОЖЕНИЯМ В ОБЪЕКТЫ ГОСУДАРСТВЕННОЙ (МУНИЦИПАЛЬНОЙ) СОБСТВЕННОСТИ СУБЪЕКТОВ РОССИЙСКОЙ ФЕДЕРАЦИИ</w:t>
      </w:r>
    </w:p>
    <w:p w14:paraId="4927AAE6" w14:textId="09323B0C" w:rsidR="00C937FD" w:rsidRPr="00C937FD" w:rsidRDefault="00C937FD" w:rsidP="00C937FD">
      <w:pPr>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(введен постановлением Правительства Амурской области от 16.03.2022 N 236)</w:t>
      </w:r>
    </w:p>
    <w:p w14:paraId="11D4289A"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132656C4"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 Настоящий Порядок устанавливает цели, условия предоставления и распределения субсидий, источником финансового обеспечения которых являются средства федерального и областного бюджетов, бюджетам муниципальных образований Амурской области на капитальные вложения в объекты государственной (муниципальной) собственности субъектов Российской Федерации и (или) софинансирование мероприятий, не относящихся к капитальным вложениям в объекты государственной (муниципальной) собственности субъектов Российской Федерации (далее - субсидии, муниципальные образования), критерии отбора муниципальных образований для предоставления субсидий и методику распределения субсидий между муниципальными образованиями.</w:t>
      </w:r>
      <w:r w:rsidRPr="00C937FD">
        <w:rPr>
          <w:rFonts w:ascii="Arial" w:eastAsia="Times New Roman" w:hAnsi="Arial" w:cs="Arial"/>
          <w:sz w:val="24"/>
          <w:szCs w:val="24"/>
          <w:lang w:eastAsia="ru-RU"/>
        </w:rPr>
        <w:br/>
      </w:r>
    </w:p>
    <w:p w14:paraId="40DB673C"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C142DF5"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 Субсидии предоставляются в целях софинансирования строительства и реконструкции линейных сооружений инженерной защиты от паводковых вод, благоустройства защищаемых территорий (далее - мероприятия).</w:t>
      </w:r>
      <w:r w:rsidRPr="00C937FD">
        <w:rPr>
          <w:rFonts w:ascii="Arial" w:eastAsia="Times New Roman" w:hAnsi="Arial" w:cs="Arial"/>
          <w:sz w:val="24"/>
          <w:szCs w:val="24"/>
          <w:lang w:eastAsia="ru-RU"/>
        </w:rPr>
        <w:br/>
      </w:r>
    </w:p>
    <w:p w14:paraId="6D33DC94"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9A20C0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3. Главным распорядителем средств областного бюджета по предоставлению субсидии является министерство строительства и архитектуры Амурской области (далее - главный распорядитель).</w:t>
      </w:r>
      <w:r w:rsidRPr="00C937FD">
        <w:rPr>
          <w:rFonts w:ascii="Arial" w:eastAsia="Times New Roman" w:hAnsi="Arial" w:cs="Arial"/>
          <w:sz w:val="24"/>
          <w:szCs w:val="24"/>
          <w:lang w:eastAsia="ru-RU"/>
        </w:rPr>
        <w:br/>
      </w:r>
    </w:p>
    <w:p w14:paraId="58B468E5"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C28F8E1"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4. Условиями предоставления и расходования субсидии являются:</w:t>
      </w:r>
      <w:r w:rsidRPr="00C937FD">
        <w:rPr>
          <w:rFonts w:ascii="Arial" w:eastAsia="Times New Roman" w:hAnsi="Arial" w:cs="Arial"/>
          <w:sz w:val="24"/>
          <w:szCs w:val="24"/>
          <w:lang w:eastAsia="ru-RU"/>
        </w:rPr>
        <w:br/>
      </w:r>
    </w:p>
    <w:p w14:paraId="6AE0817D"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1D489A1"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 наличие муниципальной программы, предусматривающей реализацию мероприятий, указанных в пункте 2 настоящего Порядка (далее - муниципальная программа);</w:t>
      </w:r>
      <w:r w:rsidRPr="00C937FD">
        <w:rPr>
          <w:rFonts w:ascii="Arial" w:eastAsia="Times New Roman" w:hAnsi="Arial" w:cs="Arial"/>
          <w:sz w:val="24"/>
          <w:szCs w:val="24"/>
          <w:lang w:eastAsia="ru-RU"/>
        </w:rPr>
        <w:br/>
      </w:r>
    </w:p>
    <w:p w14:paraId="11B0AAA6"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18F6EE2"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 наличие в бюджете муниципального образования (сводной бюджетной росписи местного бюджета) бюджетных ассигнований на исполнение расходного обязательства муниципального образования, в целях софинансирования которого предоставляется субсидия, в объеме, необходимом для его исполнения, включая размер планируемой к предоставлению из областного бюджета субсидии;</w:t>
      </w:r>
      <w:r w:rsidRPr="00C937FD">
        <w:rPr>
          <w:rFonts w:ascii="Arial" w:eastAsia="Times New Roman" w:hAnsi="Arial" w:cs="Arial"/>
          <w:sz w:val="24"/>
          <w:szCs w:val="24"/>
          <w:lang w:eastAsia="ru-RU"/>
        </w:rPr>
        <w:br/>
      </w:r>
    </w:p>
    <w:p w14:paraId="369DA001"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8102047" w14:textId="28A6CE2A"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3) заключение соглашения между главным распорядителем и органами местного самоуправления муниципальных образований соглашений о предоставлении субсидий (далее - соглашение) в государственной интегрированной информационной системе управления общественными финансами "Электронный бюджет" по форме, аналогичной установленной пунктом 12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N 999.</w:t>
      </w:r>
      <w:r w:rsidRPr="00C937FD">
        <w:rPr>
          <w:rFonts w:ascii="Arial" w:eastAsia="Times New Roman" w:hAnsi="Arial" w:cs="Arial"/>
          <w:sz w:val="24"/>
          <w:szCs w:val="24"/>
          <w:lang w:eastAsia="ru-RU"/>
        </w:rPr>
        <w:br/>
      </w:r>
    </w:p>
    <w:p w14:paraId="7DB31C6E"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B56A39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5. Критерии отбора муниципальных образований для предоставления субсидий:</w:t>
      </w:r>
      <w:r w:rsidRPr="00C937FD">
        <w:rPr>
          <w:rFonts w:ascii="Arial" w:eastAsia="Times New Roman" w:hAnsi="Arial" w:cs="Arial"/>
          <w:sz w:val="24"/>
          <w:szCs w:val="24"/>
          <w:lang w:eastAsia="ru-RU"/>
        </w:rPr>
        <w:br/>
      </w:r>
    </w:p>
    <w:p w14:paraId="25CECCF8"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099A1C44"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 наличие утвержденной проектной и сметной документации;</w:t>
      </w:r>
      <w:r w:rsidRPr="00C937FD">
        <w:rPr>
          <w:rFonts w:ascii="Arial" w:eastAsia="Times New Roman" w:hAnsi="Arial" w:cs="Arial"/>
          <w:sz w:val="24"/>
          <w:szCs w:val="24"/>
          <w:lang w:eastAsia="ru-RU"/>
        </w:rPr>
        <w:br/>
      </w:r>
    </w:p>
    <w:p w14:paraId="783B0BD4"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0C41CDE3"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 наивысшее значение оценки размера вероятного предотвращаемого ущерба от вредного воздействия вод;</w:t>
      </w:r>
      <w:r w:rsidRPr="00C937FD">
        <w:rPr>
          <w:rFonts w:ascii="Arial" w:eastAsia="Times New Roman" w:hAnsi="Arial" w:cs="Arial"/>
          <w:sz w:val="24"/>
          <w:szCs w:val="24"/>
          <w:lang w:eastAsia="ru-RU"/>
        </w:rPr>
        <w:br/>
      </w:r>
    </w:p>
    <w:p w14:paraId="53843955"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29850BE"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3) наивысшее значение индекса экономической эффективности реализации мероприятий.</w:t>
      </w:r>
      <w:r w:rsidRPr="00C937FD">
        <w:rPr>
          <w:rFonts w:ascii="Arial" w:eastAsia="Times New Roman" w:hAnsi="Arial" w:cs="Arial"/>
          <w:sz w:val="24"/>
          <w:szCs w:val="24"/>
          <w:lang w:eastAsia="ru-RU"/>
        </w:rPr>
        <w:br/>
      </w:r>
    </w:p>
    <w:p w14:paraId="785E3AD9"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2048F04"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lastRenderedPageBreak/>
        <w:t>6. Субсидии предоставляются по заявкам муниципальных образований, подаваемым главному распорядителю до 15 августа текущего финансового года с приложением следующих документов:</w:t>
      </w:r>
      <w:r w:rsidRPr="00C937FD">
        <w:rPr>
          <w:rFonts w:ascii="Arial" w:eastAsia="Times New Roman" w:hAnsi="Arial" w:cs="Arial"/>
          <w:sz w:val="24"/>
          <w:szCs w:val="24"/>
          <w:lang w:eastAsia="ru-RU"/>
        </w:rPr>
        <w:br/>
      </w:r>
    </w:p>
    <w:p w14:paraId="13EF73C8"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43985A3"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 информация о необходимости, актуальности, целесообразности проведения мероприятий;</w:t>
      </w:r>
      <w:r w:rsidRPr="00C937FD">
        <w:rPr>
          <w:rFonts w:ascii="Arial" w:eastAsia="Times New Roman" w:hAnsi="Arial" w:cs="Arial"/>
          <w:sz w:val="24"/>
          <w:szCs w:val="24"/>
          <w:lang w:eastAsia="ru-RU"/>
        </w:rPr>
        <w:br/>
      </w:r>
    </w:p>
    <w:p w14:paraId="0DC8B115"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73E3790"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2) сведения о размере вреда, причиняемого водным объектом промышленно-селитебным территориям;</w:t>
      </w:r>
      <w:r w:rsidRPr="00C937FD">
        <w:rPr>
          <w:rFonts w:ascii="Arial" w:eastAsia="Times New Roman" w:hAnsi="Arial" w:cs="Arial"/>
          <w:sz w:val="24"/>
          <w:szCs w:val="24"/>
          <w:lang w:eastAsia="ru-RU"/>
        </w:rPr>
        <w:br/>
      </w:r>
    </w:p>
    <w:p w14:paraId="58E66D59"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AFDC79A"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3) сведения о размере вреда, который может быть причинен жизни, здоровью физических лиц, имуществу физических и юридических лиц в результате невыполнения мероприятий;</w:t>
      </w:r>
      <w:r w:rsidRPr="00C937FD">
        <w:rPr>
          <w:rFonts w:ascii="Arial" w:eastAsia="Times New Roman" w:hAnsi="Arial" w:cs="Arial"/>
          <w:sz w:val="24"/>
          <w:szCs w:val="24"/>
          <w:lang w:eastAsia="ru-RU"/>
        </w:rPr>
        <w:br/>
      </w:r>
    </w:p>
    <w:p w14:paraId="14DF1160"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CAA4CB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4) информация о наличии утвержденной проектной и сметной документации;</w:t>
      </w:r>
      <w:r w:rsidRPr="00C937FD">
        <w:rPr>
          <w:rFonts w:ascii="Arial" w:eastAsia="Times New Roman" w:hAnsi="Arial" w:cs="Arial"/>
          <w:sz w:val="24"/>
          <w:szCs w:val="24"/>
          <w:lang w:eastAsia="ru-RU"/>
        </w:rPr>
        <w:br/>
      </w:r>
    </w:p>
    <w:p w14:paraId="3C4DF534"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5C494E0"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5) копия утвержденной муниципальной программы;</w:t>
      </w:r>
      <w:r w:rsidRPr="00C937FD">
        <w:rPr>
          <w:rFonts w:ascii="Arial" w:eastAsia="Times New Roman" w:hAnsi="Arial" w:cs="Arial"/>
          <w:sz w:val="24"/>
          <w:szCs w:val="24"/>
          <w:lang w:eastAsia="ru-RU"/>
        </w:rPr>
        <w:br/>
      </w:r>
    </w:p>
    <w:p w14:paraId="319005B4"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D37AA4C"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6) выписка из решения представительного органа местного самоуправления о размере средств местного бюджета, предусмотренных на финансирование мероприятий.</w:t>
      </w:r>
      <w:r w:rsidRPr="00C937FD">
        <w:rPr>
          <w:rFonts w:ascii="Arial" w:eastAsia="Times New Roman" w:hAnsi="Arial" w:cs="Arial"/>
          <w:sz w:val="24"/>
          <w:szCs w:val="24"/>
          <w:lang w:eastAsia="ru-RU"/>
        </w:rPr>
        <w:br/>
      </w:r>
    </w:p>
    <w:p w14:paraId="5B8D12A1"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E108F6B" w14:textId="7F4CF0B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Для финансирования мероприятий в 2022 году в рамках бюджетных ассигнований, предусмотренных Законом Амурской области от 9 декабря 2021 г. N 48-ОЗ "Об областном бюджете на 2022 год и плановый период 2023 и 2024 годов", заявки муниципальными образованиями направляются в сроки и на условиях в соответствии с информацией, направленной (размещенной в информационно-телекоммуникационной сети Интернет на официальном портале Правительства Амурской области (www.amurobl.ru) главным распорядителем.</w:t>
      </w:r>
      <w:r w:rsidRPr="00C937FD">
        <w:rPr>
          <w:rFonts w:ascii="Arial" w:eastAsia="Times New Roman" w:hAnsi="Arial" w:cs="Arial"/>
          <w:sz w:val="24"/>
          <w:szCs w:val="24"/>
          <w:lang w:eastAsia="ru-RU"/>
        </w:rPr>
        <w:br/>
      </w:r>
    </w:p>
    <w:p w14:paraId="6C5AC90B"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1DFAEA4"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7. Главный распорядитель осуществляет отбор муниципальных образований в соответствии с условиями и критериями отбора, указанными в пунктах 4 и 5 настоящего Порядка, для предоставления субсидий.</w:t>
      </w:r>
      <w:r w:rsidRPr="00C937FD">
        <w:rPr>
          <w:rFonts w:ascii="Arial" w:eastAsia="Times New Roman" w:hAnsi="Arial" w:cs="Arial"/>
          <w:sz w:val="24"/>
          <w:szCs w:val="24"/>
          <w:lang w:eastAsia="ru-RU"/>
        </w:rPr>
        <w:br/>
      </w:r>
    </w:p>
    <w:p w14:paraId="2D3BCF54"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A8D85D5"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8. Индекс экономической эффективности реализации мероприятий определяется как сумма оценок:</w:t>
      </w:r>
      <w:r w:rsidRPr="00C937FD">
        <w:rPr>
          <w:rFonts w:ascii="Arial" w:eastAsia="Times New Roman" w:hAnsi="Arial" w:cs="Arial"/>
          <w:sz w:val="24"/>
          <w:szCs w:val="24"/>
          <w:lang w:eastAsia="ru-RU"/>
        </w:rPr>
        <w:br/>
      </w:r>
    </w:p>
    <w:p w14:paraId="52541EAF" w14:textId="77777777" w:rsidR="00C937FD" w:rsidRPr="00C937FD" w:rsidRDefault="00C937FD" w:rsidP="00C937FD">
      <w:pPr>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r w:rsidRPr="00C937FD">
        <w:rPr>
          <w:rFonts w:ascii="Arial" w:eastAsia="Times New Roman" w:hAnsi="Arial" w:cs="Arial"/>
          <w:noProof/>
          <w:sz w:val="24"/>
          <w:szCs w:val="24"/>
          <w:lang w:eastAsia="ru-RU"/>
        </w:rPr>
        <w:drawing>
          <wp:inline distT="0" distB="0" distL="0" distR="0" wp14:anchorId="5BCA1B79" wp14:editId="738CDC67">
            <wp:extent cx="914400" cy="534035"/>
            <wp:effectExtent l="0" t="0" r="0" b="0"/>
            <wp:docPr id="13" name="Рисунок 13"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Рисунок 13" descr="Изображение выглядит как текст&#10;&#10;Автоматически созданное описание"/>
                    <pic:cNvPicPr>
                      <a:picLocks noChangeAspect="1" noChangeArrowheads="1"/>
                    </pic:cNvPicPr>
                  </pic:nvPicPr>
                  <pic:blipFill>
                    <a:blip r:embed="R31bea1bedc2d41c7" cstate="print">
                      <a:extLst>
                        <a:ext uri="{28A0092B-C50C-407E-A947-70E740481C1C}">
                          <a14:useLocalDpi xmlns:a14="http://schemas.microsoft.com/office/drawing/2010/main" val="0"/>
                        </a:ext>
                      </a:extLst>
                    </a:blip>
                    <a:srcRect/>
                    <a:stretch>
                      <a:fillRect/>
                    </a:stretch>
                  </pic:blipFill>
                  <pic:spPr bwMode="auto">
                    <a:xfrm>
                      <a:off x="0" y="0"/>
                      <a:ext cx="914400" cy="534035"/>
                    </a:xfrm>
                    <a:prstGeom prst="rect">
                      <a:avLst/>
                    </a:prstGeom>
                    <a:noFill/>
                    <a:ln>
                      <a:noFill/>
                    </a:ln>
                  </pic:spPr>
                </pic:pic>
              </a:graphicData>
            </a:graphic>
          </wp:inline>
        </w:drawing>
      </w:r>
    </w:p>
    <w:p w14:paraId="002A0568"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671E147C"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lastRenderedPageBreak/>
        <w:t>где:</w:t>
      </w:r>
      <w:r w:rsidRPr="00C937FD">
        <w:rPr>
          <w:rFonts w:ascii="Arial" w:eastAsia="Times New Roman" w:hAnsi="Arial" w:cs="Arial"/>
          <w:sz w:val="24"/>
          <w:szCs w:val="24"/>
          <w:lang w:eastAsia="ru-RU"/>
        </w:rPr>
        <w:br/>
      </w:r>
    </w:p>
    <w:p w14:paraId="0804D19D"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BEA1980"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Эi - индекс экономической эффективности реализации мероприятия;</w:t>
      </w:r>
      <w:r w:rsidRPr="00C937FD">
        <w:rPr>
          <w:rFonts w:ascii="Arial" w:eastAsia="Times New Roman" w:hAnsi="Arial" w:cs="Arial"/>
          <w:sz w:val="24"/>
          <w:szCs w:val="24"/>
          <w:lang w:eastAsia="ru-RU"/>
        </w:rPr>
        <w:br/>
      </w:r>
    </w:p>
    <w:p w14:paraId="1EE11673"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C26F02D"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Упр - размер предотвращаемого вреда, который может быть причинен жизни, здоровью физических лиц, имуществу физических и юридических лиц в результате невыполнения мероприятия;</w:t>
      </w:r>
      <w:r w:rsidRPr="00C937FD">
        <w:rPr>
          <w:rFonts w:ascii="Arial" w:eastAsia="Times New Roman" w:hAnsi="Arial" w:cs="Arial"/>
          <w:sz w:val="24"/>
          <w:szCs w:val="24"/>
          <w:lang w:eastAsia="ru-RU"/>
        </w:rPr>
        <w:br/>
      </w:r>
    </w:p>
    <w:p w14:paraId="3CD8C33E"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2C6F3A5"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Оф - объем финансовых затрат, необходимых на реализацию мероприятия.</w:t>
      </w:r>
      <w:r w:rsidRPr="00C937FD">
        <w:rPr>
          <w:rFonts w:ascii="Arial" w:eastAsia="Times New Roman" w:hAnsi="Arial" w:cs="Arial"/>
          <w:sz w:val="24"/>
          <w:szCs w:val="24"/>
          <w:lang w:eastAsia="ru-RU"/>
        </w:rPr>
        <w:br/>
      </w:r>
    </w:p>
    <w:p w14:paraId="057DDDC8"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8B1F728"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9. Методика расчета размера субсидий на каждый финансовый год определяется по формуле:</w:t>
      </w:r>
      <w:r w:rsidRPr="00C937FD">
        <w:rPr>
          <w:rFonts w:ascii="Arial" w:eastAsia="Times New Roman" w:hAnsi="Arial" w:cs="Arial"/>
          <w:sz w:val="24"/>
          <w:szCs w:val="24"/>
          <w:lang w:eastAsia="ru-RU"/>
        </w:rPr>
        <w:br/>
      </w:r>
    </w:p>
    <w:p w14:paraId="6E638787" w14:textId="77777777" w:rsidR="00C937FD" w:rsidRPr="00C937FD" w:rsidRDefault="00C937FD" w:rsidP="00C937FD">
      <w:pPr>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r w:rsidRPr="00C937FD">
        <w:rPr>
          <w:rFonts w:ascii="Arial" w:eastAsia="Times New Roman" w:hAnsi="Arial" w:cs="Arial"/>
          <w:noProof/>
          <w:sz w:val="24"/>
          <w:szCs w:val="24"/>
          <w:lang w:eastAsia="ru-RU"/>
        </w:rPr>
        <w:drawing>
          <wp:inline distT="0" distB="0" distL="0" distR="0" wp14:anchorId="7DF04763" wp14:editId="05EF976E">
            <wp:extent cx="2040890" cy="321945"/>
            <wp:effectExtent l="0" t="0" r="0" b="1905"/>
            <wp:docPr id="14" name="Рисунок 14" descr="Изображение выглядит как текст, часы&#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Рисунок 14" descr="Изображение выглядит как текст, часы&#10;&#10;Автоматически созданное описание"/>
                    <pic:cNvPicPr>
                      <a:picLocks noChangeAspect="1" noChangeArrowheads="1"/>
                    </pic:cNvPicPr>
                  </pic:nvPicPr>
                  <pic:blipFill>
                    <a:blip r:embed="R6b2d5f8d21514a67" cstate="print">
                      <a:extLst>
                        <a:ext uri="{28A0092B-C50C-407E-A947-70E740481C1C}">
                          <a14:useLocalDpi xmlns:a14="http://schemas.microsoft.com/office/drawing/2010/main" val="0"/>
                        </a:ext>
                      </a:extLst>
                    </a:blip>
                    <a:srcRect/>
                    <a:stretch>
                      <a:fillRect/>
                    </a:stretch>
                  </pic:blipFill>
                  <pic:spPr bwMode="auto">
                    <a:xfrm>
                      <a:off x="0" y="0"/>
                      <a:ext cx="2040890" cy="321945"/>
                    </a:xfrm>
                    <a:prstGeom prst="rect">
                      <a:avLst/>
                    </a:prstGeom>
                    <a:noFill/>
                    <a:ln>
                      <a:noFill/>
                    </a:ln>
                  </pic:spPr>
                </pic:pic>
              </a:graphicData>
            </a:graphic>
          </wp:inline>
        </w:drawing>
      </w:r>
    </w:p>
    <w:p w14:paraId="7B53499D"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453C0ABD"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где:</w:t>
      </w:r>
      <w:r w:rsidRPr="00C937FD">
        <w:rPr>
          <w:rFonts w:ascii="Arial" w:eastAsia="Times New Roman" w:hAnsi="Arial" w:cs="Arial"/>
          <w:sz w:val="24"/>
          <w:szCs w:val="24"/>
          <w:lang w:eastAsia="ru-RU"/>
        </w:rPr>
        <w:br/>
      </w:r>
    </w:p>
    <w:p w14:paraId="2B74D47F"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C08CBD4"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Cn - размер субсидий бюджету n-го муниципального образования;</w:t>
      </w:r>
      <w:r w:rsidRPr="00C937FD">
        <w:rPr>
          <w:rFonts w:ascii="Arial" w:eastAsia="Times New Roman" w:hAnsi="Arial" w:cs="Arial"/>
          <w:sz w:val="24"/>
          <w:szCs w:val="24"/>
          <w:lang w:eastAsia="ru-RU"/>
        </w:rPr>
        <w:br/>
      </w:r>
    </w:p>
    <w:p w14:paraId="388046A1"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C225453"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C - общий объем годовых субсидий, выделяемых бюджетам муниципальных образований на капитальные вложения в объекты муниципальной собственности;</w:t>
      </w:r>
      <w:r w:rsidRPr="00C937FD">
        <w:rPr>
          <w:rFonts w:ascii="Arial" w:eastAsia="Times New Roman" w:hAnsi="Arial" w:cs="Arial"/>
          <w:sz w:val="24"/>
          <w:szCs w:val="24"/>
          <w:lang w:eastAsia="ru-RU"/>
        </w:rPr>
        <w:br/>
      </w:r>
    </w:p>
    <w:p w14:paraId="3C09B2B8"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B1A0A05"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Vnу - общий объем средств, заявленный n-м муниципальным образованием согласно представленной заявке на предоставление субсидий, с учетом уровня софинансирования расходного обязательства n-го муниципального образования, определенного по формуле:</w:t>
      </w:r>
      <w:r w:rsidRPr="00C937FD">
        <w:rPr>
          <w:rFonts w:ascii="Arial" w:eastAsia="Times New Roman" w:hAnsi="Arial" w:cs="Arial"/>
          <w:sz w:val="24"/>
          <w:szCs w:val="24"/>
          <w:lang w:eastAsia="ru-RU"/>
        </w:rPr>
        <w:br/>
      </w:r>
    </w:p>
    <w:p w14:paraId="10FF3F1B" w14:textId="77777777" w:rsidR="00C937FD" w:rsidRPr="00C937FD" w:rsidRDefault="00C937FD" w:rsidP="00C937FD">
      <w:pPr>
        <w:spacing w:after="0" w:line="240" w:lineRule="auto"/>
        <w:jc w:val="center"/>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t>Vnу = Vn x Уi / 100,</w:t>
      </w:r>
    </w:p>
    <w:p w14:paraId="2B24A7C1"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br/>
      </w:r>
    </w:p>
    <w:p w14:paraId="384472C0"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где:</w:t>
      </w:r>
      <w:r w:rsidRPr="00C937FD">
        <w:rPr>
          <w:rFonts w:ascii="Arial" w:eastAsia="Times New Roman" w:hAnsi="Arial" w:cs="Arial"/>
          <w:sz w:val="24"/>
          <w:szCs w:val="24"/>
          <w:lang w:eastAsia="ru-RU"/>
        </w:rPr>
        <w:br/>
      </w:r>
    </w:p>
    <w:p w14:paraId="34F30F36"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B9B4DD3"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Vn - объем бюджетных ассигнований на исполнение расходного обязательства n-го муниципального образования, в целях которого предоставляется субсидия;</w:t>
      </w:r>
      <w:r w:rsidRPr="00C937FD">
        <w:rPr>
          <w:rFonts w:ascii="Arial" w:eastAsia="Times New Roman" w:hAnsi="Arial" w:cs="Arial"/>
          <w:sz w:val="24"/>
          <w:szCs w:val="24"/>
          <w:lang w:eastAsia="ru-RU"/>
        </w:rPr>
        <w:br/>
      </w:r>
    </w:p>
    <w:p w14:paraId="4005953C"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13AE2C2"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 xml:space="preserve">Уi - предельный уровень софинансирования расходного обязательства n-го муниципального образования из областного бюджета на очередной финансовый </w:t>
      </w:r>
      <w:r w:rsidRPr="00C937FD">
        <w:rPr>
          <w:rFonts w:ascii="Arial" w:eastAsia="Times New Roman" w:hAnsi="Arial" w:cs="Arial"/>
          <w:sz w:val="24"/>
          <w:szCs w:val="24"/>
          <w:lang w:eastAsia="ru-RU"/>
        </w:rPr>
        <w:lastRenderedPageBreak/>
        <w:t>год (в процентах), утвержденный Правительством Амурской области.</w:t>
      </w:r>
      <w:r w:rsidRPr="00C937FD">
        <w:rPr>
          <w:rFonts w:ascii="Arial" w:eastAsia="Times New Roman" w:hAnsi="Arial" w:cs="Arial"/>
          <w:sz w:val="24"/>
          <w:szCs w:val="24"/>
          <w:lang w:eastAsia="ru-RU"/>
        </w:rPr>
        <w:br/>
      </w:r>
    </w:p>
    <w:p w14:paraId="3B19FCA7"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EFE53C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10. Распределение субсидий между отобранными главным распорядителем муниципальными образованиями утверждается законом Амурской области об областном бюджете на текущий финансовый год и плановый период.</w:t>
      </w:r>
      <w:r w:rsidRPr="00C937FD">
        <w:rPr>
          <w:rFonts w:ascii="Arial" w:eastAsia="Times New Roman" w:hAnsi="Arial" w:cs="Arial"/>
          <w:sz w:val="24"/>
          <w:szCs w:val="24"/>
          <w:lang w:eastAsia="ru-RU"/>
        </w:rPr>
        <w:br/>
      </w:r>
    </w:p>
    <w:p w14:paraId="2DE0F394"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9ED390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11. Муниципальные образования обеспечивают достижение показателей результативности, перечень и значения которых определяются главным распорядителем в соглашениях, в том числе уровень технической готовности объекта капитального строительства на конец отчетного периода (значение показателя устанавливается пообъектно, включая все затраты по сводно-сметному расчету).</w:t>
      </w:r>
      <w:r w:rsidRPr="00C937FD">
        <w:rPr>
          <w:rFonts w:ascii="Arial" w:eastAsia="Times New Roman" w:hAnsi="Arial" w:cs="Arial"/>
          <w:sz w:val="24"/>
          <w:szCs w:val="24"/>
          <w:lang w:eastAsia="ru-RU"/>
        </w:rPr>
        <w:br/>
      </w:r>
    </w:p>
    <w:p w14:paraId="0CB1873B"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119D9311"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12. В случае нецелевого использования субсидии и (или) нарушения муниципальным образованием условий ее предоставления (расходования) к нему применяются бюджетные меры принуждения, предусмотренные бюджетным законодательством Российской Федерации.</w:t>
      </w:r>
      <w:r w:rsidRPr="00C937FD">
        <w:rPr>
          <w:rFonts w:ascii="Arial" w:eastAsia="Times New Roman" w:hAnsi="Arial" w:cs="Arial"/>
          <w:sz w:val="24"/>
          <w:szCs w:val="24"/>
          <w:lang w:eastAsia="ru-RU"/>
        </w:rPr>
        <w:br/>
      </w:r>
    </w:p>
    <w:p w14:paraId="651FA23B"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099F8DF9"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Основанием для освобождения муниципального образования от применения мер ответственности является документально подтвержденное наступление соответствующих обстоятельств непреодолимой силы.</w:t>
      </w:r>
      <w:r w:rsidRPr="00C937FD">
        <w:rPr>
          <w:rFonts w:ascii="Arial" w:eastAsia="Times New Roman" w:hAnsi="Arial" w:cs="Arial"/>
          <w:sz w:val="24"/>
          <w:szCs w:val="24"/>
          <w:lang w:eastAsia="ru-RU"/>
        </w:rPr>
        <w:br/>
      </w:r>
    </w:p>
    <w:p w14:paraId="49164972"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70C78E5"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Контроль за целевым использованием субсидий осуществляет главный распорядитель.</w:t>
      </w:r>
      <w:r w:rsidRPr="00C937FD">
        <w:rPr>
          <w:rFonts w:ascii="Arial" w:eastAsia="Times New Roman" w:hAnsi="Arial" w:cs="Arial"/>
          <w:sz w:val="24"/>
          <w:szCs w:val="24"/>
          <w:lang w:eastAsia="ru-RU"/>
        </w:rPr>
        <w:br/>
      </w:r>
    </w:p>
    <w:p w14:paraId="3486EB45"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36FC7622"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13. В случае отсутствия потребности муниципального образования в субсидиях в утвержденном размере, что подтверждается письменным обращением муниципального образования, неиспользованные субсидии подлежат возврату в доход областного бюджета и перераспределяются.</w:t>
      </w:r>
      <w:r w:rsidRPr="00C937FD">
        <w:rPr>
          <w:rFonts w:ascii="Arial" w:eastAsia="Times New Roman" w:hAnsi="Arial" w:cs="Arial"/>
          <w:sz w:val="24"/>
          <w:szCs w:val="24"/>
          <w:lang w:eastAsia="ru-RU"/>
        </w:rPr>
        <w:br/>
      </w:r>
    </w:p>
    <w:p w14:paraId="0E4CB572"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FD987A5"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14. В случае увеличения в текущем году утвержденного объема бюджетных ассигнований осуществляется дополнительное распределение.</w:t>
      </w:r>
      <w:r w:rsidRPr="00C937FD">
        <w:rPr>
          <w:rFonts w:ascii="Arial" w:eastAsia="Times New Roman" w:hAnsi="Arial" w:cs="Arial"/>
          <w:sz w:val="24"/>
          <w:szCs w:val="24"/>
          <w:lang w:eastAsia="ru-RU"/>
        </w:rPr>
        <w:br/>
      </w:r>
    </w:p>
    <w:p w14:paraId="47358561"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6B4ABC2B"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15. Перераспределение (дополнительное распределение) субсидий осуществляется на основании письменных обращений муниципальных образований о дополнительной потребности в порядке, установленном пунктами 6 - 8 настоящего Порядка, путем внесения изменений в закон Амурской области об областном бюджете на текущий финансовый год и плановый период.</w:t>
      </w:r>
      <w:r w:rsidRPr="00C937FD">
        <w:rPr>
          <w:rFonts w:ascii="Arial" w:eastAsia="Times New Roman" w:hAnsi="Arial" w:cs="Arial"/>
          <w:sz w:val="24"/>
          <w:szCs w:val="24"/>
          <w:lang w:eastAsia="ru-RU"/>
        </w:rPr>
        <w:br/>
      </w:r>
    </w:p>
    <w:p w14:paraId="2D21A6F9"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7F0F60EA"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 xml:space="preserve">В случае необходимости достижения целей, показателей и результатов региональных проектов, обеспечивающих реализацию соответствующих национальных проектов (программ) и (или) федеральных проектов, а также в случае наличия у главных распорядителей письменных обращений </w:t>
      </w:r>
      <w:r w:rsidRPr="00C937FD">
        <w:rPr>
          <w:rFonts w:ascii="Arial" w:eastAsia="Times New Roman" w:hAnsi="Arial" w:cs="Arial"/>
          <w:sz w:val="24"/>
          <w:szCs w:val="24"/>
          <w:lang w:eastAsia="ru-RU"/>
        </w:rPr>
        <w:lastRenderedPageBreak/>
        <w:t>муниципальных образований, участвующих в реализации мероприятий государственной программы Амурской области, об объеме невостребованных (дополнительных) бюджетных ассигнований перераспределение субсидий между муниципальными образованиями утверждается актом Правительства Амурской области без внесения изменений в закон об областном бюджете на финансовый год и плановый период.</w:t>
      </w:r>
      <w:r w:rsidRPr="00C937FD">
        <w:rPr>
          <w:rFonts w:ascii="Arial" w:eastAsia="Times New Roman" w:hAnsi="Arial" w:cs="Arial"/>
          <w:sz w:val="24"/>
          <w:szCs w:val="24"/>
          <w:lang w:eastAsia="ru-RU"/>
        </w:rPr>
        <w:br/>
      </w:r>
    </w:p>
    <w:p w14:paraId="0C05F5A2"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BAD0ECF"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О предстоящем перераспределении (дополнительном распределении) субсидий главный распорядитель письменно извещает муниципальные образования не менее чем за 10 рабочих дней до окончания срока подачи документов на предоставление субсидий.</w:t>
      </w:r>
      <w:r w:rsidRPr="00C937FD">
        <w:rPr>
          <w:rFonts w:ascii="Arial" w:eastAsia="Times New Roman" w:hAnsi="Arial" w:cs="Arial"/>
          <w:sz w:val="24"/>
          <w:szCs w:val="24"/>
          <w:lang w:eastAsia="ru-RU"/>
        </w:rPr>
        <w:br/>
      </w:r>
    </w:p>
    <w:p w14:paraId="191DF591"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D62716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16. Перечисление субсидий из областного бюджета осуществляется в установленном порядке на казначейский счет для осуществления и отражения операций по учету и распределению поступлений, открытый Управлению Федерального казначейства по Амурской области, для последующего перечисления в установленном порядке в бюджеты муниципальных образований.</w:t>
      </w:r>
      <w:r w:rsidRPr="00C937FD">
        <w:rPr>
          <w:rFonts w:ascii="Arial" w:eastAsia="Times New Roman" w:hAnsi="Arial" w:cs="Arial"/>
          <w:sz w:val="24"/>
          <w:szCs w:val="24"/>
          <w:lang w:eastAsia="ru-RU"/>
        </w:rPr>
        <w:br/>
      </w:r>
    </w:p>
    <w:p w14:paraId="34A538F6"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187063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Перечисление средств субсидии в бюджет муниципального образования осуществляется на основании заявки органа местного самоуправления о перечислении субсидии, представляемой главному распорядителю по форме и в срок, которые установлены главным распорядителем.</w:t>
      </w:r>
      <w:r w:rsidRPr="00C937FD">
        <w:rPr>
          <w:rFonts w:ascii="Arial" w:eastAsia="Times New Roman" w:hAnsi="Arial" w:cs="Arial"/>
          <w:sz w:val="24"/>
          <w:szCs w:val="24"/>
          <w:lang w:eastAsia="ru-RU"/>
        </w:rPr>
        <w:br/>
      </w:r>
    </w:p>
    <w:p w14:paraId="74064571"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FA2FB9C"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В заявке указываются необходимый объем средств в пределах предусмотренной субсидии, расходное обязательство, на осуществление которого она предоставляется.</w:t>
      </w:r>
      <w:r w:rsidRPr="00C937FD">
        <w:rPr>
          <w:rFonts w:ascii="Arial" w:eastAsia="Times New Roman" w:hAnsi="Arial" w:cs="Arial"/>
          <w:sz w:val="24"/>
          <w:szCs w:val="24"/>
          <w:lang w:eastAsia="ru-RU"/>
        </w:rPr>
        <w:br/>
      </w:r>
    </w:p>
    <w:p w14:paraId="1A9B5762"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5473F78F"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Такая информация учитывается главным распорядителем при формировании прогноза кассовых выплат по расходам областного бюджета, необходимого для составления кассового плана исполнения областного бюджета.</w:t>
      </w:r>
      <w:r w:rsidRPr="00C937FD">
        <w:rPr>
          <w:rFonts w:ascii="Arial" w:eastAsia="Times New Roman" w:hAnsi="Arial" w:cs="Arial"/>
          <w:sz w:val="24"/>
          <w:szCs w:val="24"/>
          <w:lang w:eastAsia="ru-RU"/>
        </w:rPr>
        <w:br/>
      </w:r>
    </w:p>
    <w:p w14:paraId="7FED022F"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4279D217"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17. Уполномоченный орган местного самоуправления муниципального образования отчет о расходовании субсидии и отчет о достижении значения результата использования субсидии формирует в государственной интегрированной информационной системе управления общественными финансами "Электронный бюджет" по форме и в сроки, установленные соглашением.</w:t>
      </w:r>
      <w:r w:rsidRPr="00C937FD">
        <w:rPr>
          <w:rFonts w:ascii="Arial" w:eastAsia="Times New Roman" w:hAnsi="Arial" w:cs="Arial"/>
          <w:sz w:val="24"/>
          <w:szCs w:val="24"/>
          <w:lang w:eastAsia="ru-RU"/>
        </w:rPr>
        <w:br/>
      </w:r>
    </w:p>
    <w:p w14:paraId="567D9080" w14:textId="77777777" w:rsidR="00C937FD" w:rsidRPr="00C937FD" w:rsidRDefault="00C937FD" w:rsidP="00C937FD">
      <w:pPr>
        <w:spacing w:after="0" w:line="240" w:lineRule="auto"/>
        <w:textAlignment w:val="baseline"/>
        <w:rPr>
          <w:rFonts w:ascii="Arial" w:eastAsia="Times New Roman" w:hAnsi="Arial" w:cs="Arial"/>
          <w:sz w:val="24"/>
          <w:szCs w:val="24"/>
          <w:lang w:eastAsia="ru-RU"/>
        </w:rPr>
      </w:pPr>
    </w:p>
    <w:p w14:paraId="2A1D57AB" w14:textId="77777777" w:rsidR="00C937FD" w:rsidRPr="00C937FD" w:rsidRDefault="00C937FD" w:rsidP="00C937FD">
      <w:pPr>
        <w:spacing w:after="0" w:line="240" w:lineRule="auto"/>
        <w:ind w:firstLine="480"/>
        <w:textAlignment w:val="baseline"/>
        <w:rPr>
          <w:rFonts w:ascii="Arial" w:eastAsia="Times New Roman" w:hAnsi="Arial" w:cs="Arial"/>
          <w:sz w:val="24"/>
          <w:szCs w:val="24"/>
          <w:lang w:eastAsia="ru-RU"/>
        </w:rPr>
      </w:pPr>
      <w:r w:rsidRPr="00C937FD">
        <w:rPr>
          <w:rFonts w:ascii="Arial" w:eastAsia="Times New Roman" w:hAnsi="Arial" w:cs="Arial"/>
          <w:sz w:val="24"/>
          <w:szCs w:val="24"/>
          <w:lang w:eastAsia="ru-RU"/>
        </w:rPr>
        <w:t>18. Уполномоченные органы местного самоуправления муниципальных образований несут ответственность за результативность, целевое использование субсидии, достоверность представляемых главному распорядителю сведений (документов, отчетов).</w:t>
      </w:r>
    </w:p>
    <w:p w14:paraId="35F4B45A" w14:textId="77777777" w:rsidR="00D831A7" w:rsidRPr="00C937FD" w:rsidRDefault="00D831A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3">
    <w:name w:val="heading 3"/>
    <w:basedOn w:val="a"/>
    <w:link w:val="30"/>
    <w:uiPriority w:val="9"/>
    <w:qFormat/>
    <w:rsid w:val="0086001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86001C"/>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1">
    <w:name w:val="Нет списка1"/>
    <w:next w:val="a2"/>
    <w:uiPriority w:val="99"/>
    <w:semiHidden/>
    <w:unhideWhenUsed/>
    <w:rsid w:val="0086001C"/>
  </w:style>
  <w:style w:type="paragraph" w:customStyle="1" w:styleId="msonormal0">
    <w:name w:val="msonormal"/>
    <w:basedOn w:val="a"/>
    <w:rsid w:val="0086001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86001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86001C"/>
    <w:rPr>
      <w:color w:val="0000FF"/>
      <w:u w:val="single"/>
    </w:rPr>
  </w:style>
  <w:style w:type="character" w:styleId="a4">
    <w:name w:val="FollowedHyperlink"/>
    <w:basedOn w:val="a0"/>
    <w:uiPriority w:val="99"/>
    <w:semiHidden/>
    <w:unhideWhenUsed/>
    <w:rsid w:val="0086001C"/>
    <w:rPr>
      <w:color w:val="800080"/>
      <w:u w:val="single"/>
    </w:rPr>
  </w:style>
  <w:style w:type="paragraph" w:styleId="a5">
    <w:name w:val="Normal (Web)"/>
    <w:basedOn w:val="a"/>
    <w:uiPriority w:val="99"/>
    <w:semiHidden/>
    <w:unhideWhenUsed/>
    <w:rsid w:val="0086001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rsid w:val="0086001C"/>
    <w:rPr>
      <w:rFonts w:ascii="Times New Roman" w:eastAsia="Times New Roman" w:hAnsi="Times New Roman" w:cs="Times New Roman"/>
      <w:b/>
      <w:bCs/>
      <w:sz w:val="27"/>
      <w:szCs w:val="27"/>
      <w:lang w:eastAsia="ru-RU"/>
    </w:rPr>
  </w:style>
  <w:style w:type="numbering" w:customStyle="1" w:styleId="2">
    <w:name w:val="Нет списка2"/>
    <w:next w:val="a2"/>
    <w:uiPriority w:val="99"/>
    <w:semiHidden/>
    <w:unhideWhenUsed/>
    <w:rsid w:val="0086001C"/>
  </w:style>
  <w:style w:type="numbering" w:customStyle="1" w:styleId="31">
    <w:name w:val="Нет списка3"/>
    <w:next w:val="a2"/>
    <w:uiPriority w:val="99"/>
    <w:semiHidden/>
    <w:unhideWhenUsed/>
    <w:rsid w:val="00CC4F0D"/>
  </w:style>
  <w:style w:type="numbering" w:customStyle="1" w:styleId="4">
    <w:name w:val="Нет списка4"/>
    <w:next w:val="a2"/>
    <w:uiPriority w:val="99"/>
    <w:semiHidden/>
    <w:unhideWhenUsed/>
    <w:rsid w:val="00CC4F0D"/>
  </w:style>
  <w:style w:type="numbering" w:customStyle="1" w:styleId="5">
    <w:name w:val="Нет списка5"/>
    <w:next w:val="a2"/>
    <w:uiPriority w:val="99"/>
    <w:semiHidden/>
    <w:unhideWhenUsed/>
    <w:rsid w:val="00C937FD"/>
  </w:style>
  <w:style w:type="paragraph" w:customStyle="1" w:styleId="unformattext">
    <w:name w:val="unformattext"/>
    <w:basedOn w:val="a"/>
    <w:rsid w:val="00C937F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5cb581f17303459b" /><Relationship Type="http://schemas.openxmlformats.org/officeDocument/2006/relationships/image" Target="/media/image2.bin" Id="Rece608a0cf684989" /><Relationship Type="http://schemas.openxmlformats.org/officeDocument/2006/relationships/image" Target="/media/image3.bin" Id="R99056bc19e324b65" /><Relationship Type="http://schemas.openxmlformats.org/officeDocument/2006/relationships/image" Target="/media/image4.bin" Id="R73a3ccc60bc840f8" /><Relationship Type="http://schemas.openxmlformats.org/officeDocument/2006/relationships/image" Target="/media/image5.bin" Id="R4474b268138d4168" /><Relationship Type="http://schemas.openxmlformats.org/officeDocument/2006/relationships/image" Target="/media/image6.bin" Id="Re749c98b6aa542bd" /><Relationship Type="http://schemas.openxmlformats.org/officeDocument/2006/relationships/image" Target="/media/image7.bin" Id="Raa5a55a2cdd346b1" /><Relationship Type="http://schemas.openxmlformats.org/officeDocument/2006/relationships/image" Target="/media/image8.bin" Id="R31f6f9991bbc467f" /><Relationship Type="http://schemas.openxmlformats.org/officeDocument/2006/relationships/image" Target="/media/image9.bin" Id="R64e7841a388542ce" /><Relationship Type="http://schemas.openxmlformats.org/officeDocument/2006/relationships/image" Target="/media/image10.bin" Id="Rdd8e2b79db074cc3" /><Relationship Type="http://schemas.openxmlformats.org/officeDocument/2006/relationships/image" Target="/media/image11.bin" Id="Re2659ff4075840ad" /><Relationship Type="http://schemas.openxmlformats.org/officeDocument/2006/relationships/image" Target="/media/image12.bin" Id="Rd57815d2e911448f" /><Relationship Type="http://schemas.openxmlformats.org/officeDocument/2006/relationships/image" Target="/media/image13.bin" Id="R31bea1bedc2d41c7" /><Relationship Type="http://schemas.openxmlformats.org/officeDocument/2006/relationships/image" Target="/media/image14.bin" Id="R6b2d5f8d21514a67"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