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606B8" w:rsidRPr="004606B8" w:rsidRDefault="004606B8" w:rsidP="004606B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606B8">
        <w:rPr>
          <w:rFonts w:ascii="Times New Roman" w:hAnsi="Times New Roman" w:cs="Times New Roman"/>
          <w:b/>
          <w:sz w:val="24"/>
          <w:szCs w:val="24"/>
        </w:rPr>
        <w:t>Об установлении тарифа на утилизацию (захоронение) твердых бытовых отходов</w:t>
      </w: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ДЕПАРТАМЕНТ ЦЕН И ТАРИФОВ</w:t>
      </w: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АДМИНИСТРАЦИИ ВЛАДИМИРСКОЙ ОБЛАСТИ</w:t>
      </w: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от 22 ноября 2012 года N 31/48</w:t>
      </w: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Об установлении тарифа на утилизацию (захоронение)</w:t>
      </w:r>
    </w:p>
    <w:p w:rsidR="004606B8" w:rsidRPr="004606B8" w:rsidRDefault="004606B8" w:rsidP="004606B8">
      <w:pPr>
        <w:jc w:val="center"/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твердых бытовых отходов</w:t>
      </w: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В соответствии с Федеральным законом от 30.12.2004 N 210-ФЗ "Об основах регулирования тарифов организаций коммунального комплекса" и постановлением Правительства РФ от 14.07.2008 N 520 "Об основах ценообразования и порядке регулирования тарифов, надбавок и предельных индексов в сфере деятельности организаций коммунального комплекса" департамент цен и тарифов администрации Владимирской области</w:t>
      </w: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постановляет:</w:t>
      </w: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1. Установить и ввести в действие тариф на утилизацию (захоронение) твердых бытовых отходов для ООО "Санитар" с календарной разбивкой:</w:t>
      </w: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- с 01 января 2013 года по 30 июня 2013 года для потребителей в размере 50 руб. 60 коп</w:t>
      </w:r>
      <w:proofErr w:type="gramStart"/>
      <w:r w:rsidRPr="004606B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606B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606B8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606B8">
        <w:rPr>
          <w:rFonts w:ascii="Times New Roman" w:hAnsi="Times New Roman" w:cs="Times New Roman"/>
          <w:sz w:val="24"/>
          <w:szCs w:val="24"/>
        </w:rPr>
        <w:t>а 1 куб. м (НДС не облагается);</w:t>
      </w: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- с 01 июля 2013 года по 31 декабря 2013 года для потребителей в размере 53 руб. 64 коп</w:t>
      </w:r>
      <w:proofErr w:type="gramStart"/>
      <w:r w:rsidRPr="004606B8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Pr="004606B8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4606B8">
        <w:rPr>
          <w:rFonts w:ascii="Times New Roman" w:hAnsi="Times New Roman" w:cs="Times New Roman"/>
          <w:sz w:val="24"/>
          <w:szCs w:val="24"/>
        </w:rPr>
        <w:t>з</w:t>
      </w:r>
      <w:proofErr w:type="gramEnd"/>
      <w:r w:rsidRPr="004606B8">
        <w:rPr>
          <w:rFonts w:ascii="Times New Roman" w:hAnsi="Times New Roman" w:cs="Times New Roman"/>
          <w:sz w:val="24"/>
          <w:szCs w:val="24"/>
        </w:rPr>
        <w:t>а 1 куб. м (НДС не облагается).</w:t>
      </w: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2. Настоящее постановление подлежит официальному опубликованию в средствах массовой информации.</w:t>
      </w:r>
    </w:p>
    <w:p w:rsidR="004606B8" w:rsidRPr="004606B8" w:rsidRDefault="004606B8" w:rsidP="004606B8">
      <w:pPr>
        <w:rPr>
          <w:rFonts w:ascii="Times New Roman" w:hAnsi="Times New Roman" w:cs="Times New Roman"/>
          <w:sz w:val="24"/>
          <w:szCs w:val="24"/>
        </w:rPr>
      </w:pPr>
    </w:p>
    <w:p w:rsidR="004606B8" w:rsidRPr="004606B8" w:rsidRDefault="004606B8" w:rsidP="004606B8">
      <w:pPr>
        <w:jc w:val="right"/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Заместитель председателя</w:t>
      </w:r>
    </w:p>
    <w:p w:rsidR="004606B8" w:rsidRPr="004606B8" w:rsidRDefault="004606B8" w:rsidP="004606B8">
      <w:pPr>
        <w:jc w:val="right"/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правления департамента</w:t>
      </w:r>
    </w:p>
    <w:p w:rsidR="004606B8" w:rsidRPr="004606B8" w:rsidRDefault="004606B8" w:rsidP="004606B8">
      <w:pPr>
        <w:jc w:val="right"/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цен и тарифов администрации</w:t>
      </w:r>
    </w:p>
    <w:p w:rsidR="004606B8" w:rsidRPr="004606B8" w:rsidRDefault="004606B8" w:rsidP="004606B8">
      <w:pPr>
        <w:jc w:val="right"/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Владимирской области</w:t>
      </w:r>
    </w:p>
    <w:p w:rsidR="004606B8" w:rsidRPr="004606B8" w:rsidRDefault="004606B8" w:rsidP="004606B8">
      <w:pPr>
        <w:jc w:val="right"/>
        <w:rPr>
          <w:rFonts w:ascii="Times New Roman" w:hAnsi="Times New Roman" w:cs="Times New Roman"/>
          <w:sz w:val="24"/>
          <w:szCs w:val="24"/>
        </w:rPr>
      </w:pPr>
      <w:r w:rsidRPr="004606B8">
        <w:rPr>
          <w:rFonts w:ascii="Times New Roman" w:hAnsi="Times New Roman" w:cs="Times New Roman"/>
          <w:sz w:val="24"/>
          <w:szCs w:val="24"/>
        </w:rPr>
        <w:t>А.Б.Иванов</w:t>
      </w:r>
    </w:p>
    <w:p w:rsidR="009025C4" w:rsidRPr="005A3DA3" w:rsidRDefault="009025C4" w:rsidP="00EF05CE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3765E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rsid w:val="00E15E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E15E2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15E2D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9025C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f48a633b58564d37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