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5516A" w:rsidRPr="00B5516A" w:rsidRDefault="00B5516A" w:rsidP="00B551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16A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(захоронению) твёрдых бытовых отходов</w:t>
      </w: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</w:t>
      </w: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ПРИКАЗ</w:t>
      </w: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от 16 марта 2012 года N 43-пр/у</w:t>
      </w: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(захоронению) твёрдых бытовых отходов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516A">
        <w:rPr>
          <w:rFonts w:ascii="Times New Roman" w:hAnsi="Times New Roman" w:cs="Times New Roman"/>
          <w:sz w:val="24"/>
          <w:szCs w:val="24"/>
        </w:rPr>
        <w:t>В соответствии со статьей 4 Федерального закона от 30 декабря 2004 г. N 210-ФЗ "Об основах регулирования тарифов организаций коммунального комплекса", руководствуясь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 февраля 2011</w:t>
      </w:r>
      <w:proofErr w:type="gramEnd"/>
      <w:r w:rsidRPr="00B551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516A">
        <w:rPr>
          <w:rFonts w:ascii="Times New Roman" w:hAnsi="Times New Roman" w:cs="Times New Roman"/>
          <w:sz w:val="24"/>
          <w:szCs w:val="24"/>
        </w:rPr>
        <w:t>г. N 47 "Об утверждении Методических указаний по расчету тарифов и надбавок в сфере деятельности организаций коммунального комплекса", Положением об управлении государственного регулирования цен и тарифов Амурской области, утвержденным постановлением губернатора области от 22 декабря 2008 г. N 491, на основании решения Правления управления государственного регулирования цен и тарифов Амурской области от 16.03.2012 N 36-12/у</w:t>
      </w:r>
      <w:proofErr w:type="gramEnd"/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приказываю: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муниципального унитарного жилищно-эксплуатационного предприятия ЗАТО п</w:t>
      </w:r>
      <w:proofErr w:type="gramStart"/>
      <w:r w:rsidRPr="00B5516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B5516A">
        <w:rPr>
          <w:rFonts w:ascii="Times New Roman" w:hAnsi="Times New Roman" w:cs="Times New Roman"/>
          <w:sz w:val="24"/>
          <w:szCs w:val="24"/>
        </w:rPr>
        <w:t>глегорск в сфере утилизации (захоронения) твёрдых бытовых отходов на 2012 - 2013 годы согласно приложению N 1 к настоящему приказу.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 xml:space="preserve">2. Установить тарифы на услуги по утилизации (захоронению) твёрдых бытовых отходов, оказываемые муниципальным унитарным </w:t>
      </w:r>
      <w:proofErr w:type="spellStart"/>
      <w:r w:rsidRPr="00B5516A">
        <w:rPr>
          <w:rFonts w:ascii="Times New Roman" w:hAnsi="Times New Roman" w:cs="Times New Roman"/>
          <w:sz w:val="24"/>
          <w:szCs w:val="24"/>
        </w:rPr>
        <w:t>жилищноэксплуатационным</w:t>
      </w:r>
      <w:proofErr w:type="spellEnd"/>
      <w:r w:rsidRPr="00B5516A">
        <w:rPr>
          <w:rFonts w:ascii="Times New Roman" w:hAnsi="Times New Roman" w:cs="Times New Roman"/>
          <w:sz w:val="24"/>
          <w:szCs w:val="24"/>
        </w:rPr>
        <w:t xml:space="preserve"> предприятием ЗАТО п</w:t>
      </w:r>
      <w:proofErr w:type="gramStart"/>
      <w:r w:rsidRPr="00B5516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B5516A">
        <w:rPr>
          <w:rFonts w:ascii="Times New Roman" w:hAnsi="Times New Roman" w:cs="Times New Roman"/>
          <w:sz w:val="24"/>
          <w:szCs w:val="24"/>
        </w:rPr>
        <w:t>глегорск, на 2012 - 2013 годы, согласно приложению N 2 к настоящему приказу.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3. Муниципальному унитарному жилищно-эксплуатационному предприятию ЗАТО п</w:t>
      </w:r>
      <w:proofErr w:type="gramStart"/>
      <w:r w:rsidRPr="00B5516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B5516A">
        <w:rPr>
          <w:rFonts w:ascii="Times New Roman" w:hAnsi="Times New Roman" w:cs="Times New Roman"/>
          <w:sz w:val="24"/>
          <w:szCs w:val="24"/>
        </w:rPr>
        <w:t>глегорск в течение 30 дней со дня издания настоящего приказа обеспечить раскрытие информации в соответствии с постановлением Правительства Российской Федерации от 30 декабря 2009 г. N 1140 "Об утверждении стандартов раскрытия информации организациями коммунального комплекса и субъектами естественных монополий, осуществляющими деятельность в сфере оказания услуг по передаче тепловой энергии" и в течение 5 рабочих дней со дня раскрытия информации проинформировать управление государственного регулирования цен и тарифов Амурской области.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4. Настоящий приказ вступает в силу в установленном порядке.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5516A">
        <w:rPr>
          <w:rFonts w:ascii="Times New Roman" w:hAnsi="Times New Roman" w:cs="Times New Roman"/>
          <w:sz w:val="24"/>
          <w:szCs w:val="24"/>
        </w:rPr>
        <w:t>Д.А.Булдин</w:t>
      </w:r>
      <w:proofErr w:type="spellEnd"/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16A">
        <w:rPr>
          <w:rFonts w:ascii="Times New Roman" w:hAnsi="Times New Roman" w:cs="Times New Roman"/>
          <w:b/>
          <w:sz w:val="24"/>
          <w:szCs w:val="24"/>
        </w:rPr>
        <w:t>Приложение N 1 - Информация об основных показателях производственной программы муниципального унитарного жилищно-эксплуатационного предприятия ЗАТО п</w:t>
      </w:r>
      <w:proofErr w:type="gramStart"/>
      <w:r w:rsidRPr="00B5516A">
        <w:rPr>
          <w:rFonts w:ascii="Times New Roman" w:hAnsi="Times New Roman" w:cs="Times New Roman"/>
          <w:b/>
          <w:sz w:val="24"/>
          <w:szCs w:val="24"/>
        </w:rPr>
        <w:t>.У</w:t>
      </w:r>
      <w:proofErr w:type="gramEnd"/>
      <w:r w:rsidRPr="00B5516A">
        <w:rPr>
          <w:rFonts w:ascii="Times New Roman" w:hAnsi="Times New Roman" w:cs="Times New Roman"/>
          <w:b/>
          <w:sz w:val="24"/>
          <w:szCs w:val="24"/>
        </w:rPr>
        <w:t>глегорск на 2012-2013 годы</w:t>
      </w: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jc w:val="right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5516A" w:rsidRPr="00B5516A" w:rsidRDefault="00B5516A" w:rsidP="00B5516A">
      <w:pPr>
        <w:jc w:val="right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к приказу управления государственного регулирования цен и тарифов Амурской области</w:t>
      </w:r>
    </w:p>
    <w:p w:rsidR="00B5516A" w:rsidRPr="00B5516A" w:rsidRDefault="00B5516A" w:rsidP="00B5516A">
      <w:pPr>
        <w:jc w:val="right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от 16 марта 2012 года N 43-пр/у</w:t>
      </w:r>
    </w:p>
    <w:p w:rsidR="00B5516A" w:rsidRPr="00B5516A" w:rsidRDefault="00B5516A" w:rsidP="00B5516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rPr>
          <w:rFonts w:ascii="Times New Roman" w:hAnsi="Times New Roman" w:cs="Times New Roman"/>
          <w:sz w:val="24"/>
          <w:szCs w:val="24"/>
        </w:rPr>
      </w:pPr>
    </w:p>
    <w:p w:rsidR="00B90F5B" w:rsidRPr="00B5516A" w:rsidRDefault="00B5516A" w:rsidP="00B5516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lastRenderedPageBreak/>
        <w:t>Информация об основных показателях производственной программы муниципального унитарного жилищно-эксплуатационного предприятия ЗАТО п</w:t>
      </w:r>
      <w:proofErr w:type="gramStart"/>
      <w:r w:rsidRPr="00B5516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B5516A">
        <w:rPr>
          <w:rFonts w:ascii="Times New Roman" w:hAnsi="Times New Roman" w:cs="Times New Roman"/>
          <w:sz w:val="24"/>
          <w:szCs w:val="24"/>
        </w:rPr>
        <w:t>глегорск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"/>
        <w:gridCol w:w="561"/>
        <w:gridCol w:w="3284"/>
        <w:gridCol w:w="2400"/>
        <w:gridCol w:w="1644"/>
        <w:gridCol w:w="1830"/>
        <w:gridCol w:w="144"/>
        <w:gridCol w:w="274"/>
      </w:tblGrid>
      <w:tr w:rsidR="00B5516A" w:rsidRPr="00B5516A" w:rsidTr="00B5516A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 </w:t>
            </w: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услуги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Объем оказания услуг, </w:t>
            </w: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(тыс</w:t>
            </w:r>
            <w:proofErr w:type="gramStart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.к</w:t>
            </w:r>
            <w:proofErr w:type="gramEnd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уб.м)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Объем необходимой валовой выручки </w:t>
            </w: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(тыс</w:t>
            </w:r>
            <w:proofErr w:type="gramStart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.р</w:t>
            </w:r>
            <w:proofErr w:type="gramEnd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уб.)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16A" w:rsidRPr="00B5516A" w:rsidTr="00B5516A">
        <w:trPr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ЗАТО п</w:t>
            </w:r>
            <w:proofErr w:type="gramStart"/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глегорск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(захоронение) твердых бытовых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14,73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2389,3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16A" w:rsidRDefault="00B5516A" w:rsidP="00B5516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Тариф, установленный приложением N 2 к настоящему приказу, соответствуют критериям, используемым для определения доступности для потребителей товаров и услуг организаций коммунального комплекса Амурской области, установленных приказами управления государственного регулирования цен и тарифов Амурской области от 28.02.2011 N 21-пр, от 10.02.2012 N 22-пр.</w:t>
      </w:r>
    </w:p>
    <w:p w:rsidR="00B5516A" w:rsidRPr="00B5516A" w:rsidRDefault="00B5516A" w:rsidP="00B5516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16A">
        <w:rPr>
          <w:rFonts w:ascii="Times New Roman" w:hAnsi="Times New Roman" w:cs="Times New Roman"/>
          <w:b/>
          <w:sz w:val="24"/>
          <w:szCs w:val="24"/>
        </w:rPr>
        <w:t>Приложение N 2 - Тарифы (без НДС) на услугу по утилизации (захоронению) твердых бытовых отходов, оказываемую муниципальным унитарным жилищно-эксплуатационным предприятием ЗАТО п</w:t>
      </w:r>
      <w:proofErr w:type="gramStart"/>
      <w:r w:rsidRPr="00B5516A">
        <w:rPr>
          <w:rFonts w:ascii="Times New Roman" w:hAnsi="Times New Roman" w:cs="Times New Roman"/>
          <w:b/>
          <w:sz w:val="24"/>
          <w:szCs w:val="24"/>
        </w:rPr>
        <w:t>.У</w:t>
      </w:r>
      <w:proofErr w:type="gramEnd"/>
      <w:r w:rsidRPr="00B5516A">
        <w:rPr>
          <w:rFonts w:ascii="Times New Roman" w:hAnsi="Times New Roman" w:cs="Times New Roman"/>
          <w:b/>
          <w:sz w:val="24"/>
          <w:szCs w:val="24"/>
        </w:rPr>
        <w:t>глегорск</w:t>
      </w:r>
    </w:p>
    <w:p w:rsidR="00B5516A" w:rsidRPr="00B5516A" w:rsidRDefault="00B5516A" w:rsidP="00B5516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B5516A" w:rsidRPr="00B5516A" w:rsidRDefault="00B5516A" w:rsidP="00B5516A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B5516A" w:rsidRPr="00B5516A" w:rsidRDefault="00B5516A" w:rsidP="00B5516A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к приказу управления государственного регулирования цен и тарифов Амурской области</w:t>
      </w:r>
    </w:p>
    <w:p w:rsidR="00B5516A" w:rsidRPr="00B5516A" w:rsidRDefault="00B5516A" w:rsidP="00B5516A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B5516A">
        <w:rPr>
          <w:rFonts w:ascii="Times New Roman" w:hAnsi="Times New Roman" w:cs="Times New Roman"/>
          <w:sz w:val="24"/>
          <w:szCs w:val="24"/>
        </w:rPr>
        <w:t>от 16 марта 2012 года N 43-пр/у</w:t>
      </w:r>
    </w:p>
    <w:p w:rsidR="00B5516A" w:rsidRDefault="00B5516A" w:rsidP="00B5516A">
      <w:pPr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"/>
        <w:gridCol w:w="765"/>
        <w:gridCol w:w="2664"/>
        <w:gridCol w:w="1572"/>
        <w:gridCol w:w="1647"/>
        <w:gridCol w:w="1572"/>
        <w:gridCol w:w="1581"/>
        <w:gridCol w:w="127"/>
        <w:gridCol w:w="225"/>
      </w:tblGrid>
      <w:tr w:rsidR="00B5516A" w:rsidRPr="00B5516A" w:rsidTr="00B5516A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Тарифы на услуги с календарной разбивкой (в рублях за </w:t>
            </w:r>
            <w:proofErr w:type="gramStart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proofErr w:type="gramEnd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(3))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16A" w:rsidRPr="00B5516A" w:rsidTr="00B5516A">
        <w:trPr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Муниципального </w:t>
            </w: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16.04.2012 по 30.06.2012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01.07.2012 по 31.08.2012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01.09.2012 по 31.12.2012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01.01.2013 по 31.12.2013</w:t>
            </w: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16A" w:rsidRPr="00B5516A" w:rsidTr="00B5516A">
        <w:trPr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ЗАТО п</w:t>
            </w:r>
            <w:proofErr w:type="gramStart"/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глегорск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16A" w:rsidRPr="00B5516A" w:rsidTr="00B5516A">
        <w:trPr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83,36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173,11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173,11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173,11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16A" w:rsidRPr="00B5516A" w:rsidTr="00B5516A">
        <w:trPr>
          <w:tblCellSpacing w:w="15" w:type="dxa"/>
        </w:trPr>
        <w:tc>
          <w:tcPr>
            <w:tcW w:w="185" w:type="dxa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 указан с учетом НДС)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98,36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204,27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204,27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B5516A" w:rsidRPr="00B5516A" w:rsidRDefault="00B5516A" w:rsidP="00B551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204,27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B5516A" w:rsidRPr="00B5516A" w:rsidRDefault="00B5516A" w:rsidP="00B55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16A" w:rsidRPr="00B5516A" w:rsidRDefault="00B5516A" w:rsidP="00B5516A">
      <w:pPr>
        <w:ind w:left="36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A25FC"/>
    <w:multiLevelType w:val="hybridMultilevel"/>
    <w:tmpl w:val="C8785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61A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de9fd1664644b77" /><Relationship Type="http://schemas.openxmlformats.org/officeDocument/2006/relationships/numbering" Target="/word/numbering.xml" Id="R987dcfeaadea42c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