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792E61" w14:textId="77777777" w:rsidR="00532767" w:rsidRPr="00532767" w:rsidRDefault="00532767" w:rsidP="0053276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32767">
        <w:rPr>
          <w:rFonts w:ascii="Arial" w:hAnsi="Arial" w:cs="Arial"/>
          <w:sz w:val="24"/>
          <w:szCs w:val="24"/>
        </w:rPr>
        <w:t>ПРАВИТЕЛЬСТВО ЧЕЧЕНСКОЙ РЕСПУБЛИКИ</w:t>
      </w:r>
    </w:p>
    <w:p w14:paraId="6DF51D7F" w14:textId="77777777" w:rsidR="00532767" w:rsidRPr="00532767" w:rsidRDefault="00532767" w:rsidP="005327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2767">
        <w:rPr>
          <w:rFonts w:ascii="Arial" w:hAnsi="Arial" w:cs="Arial"/>
          <w:b/>
          <w:bCs/>
        </w:rPr>
        <w:t>ПОСТАНОВЛЕНИЕ</w:t>
      </w:r>
    </w:p>
    <w:p w14:paraId="6F797E4E" w14:textId="77777777" w:rsidR="00532767" w:rsidRPr="00532767" w:rsidRDefault="00532767" w:rsidP="005327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2767">
        <w:rPr>
          <w:rFonts w:ascii="Arial" w:hAnsi="Arial" w:cs="Arial"/>
          <w:b/>
          <w:bCs/>
        </w:rPr>
        <w:t>от 9 октября 2017 года N 222</w:t>
      </w:r>
      <w:r w:rsidRPr="00532767">
        <w:rPr>
          <w:rFonts w:ascii="Arial" w:hAnsi="Arial" w:cs="Arial"/>
          <w:b/>
          <w:bCs/>
        </w:rPr>
        <w:br/>
      </w:r>
    </w:p>
    <w:p w14:paraId="22EF6934" w14:textId="77777777" w:rsidR="00532767" w:rsidRPr="00532767" w:rsidRDefault="00532767" w:rsidP="005327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2767">
        <w:rPr>
          <w:rFonts w:ascii="Arial" w:hAnsi="Arial" w:cs="Arial"/>
          <w:b/>
          <w:bCs/>
        </w:rPr>
        <w:t>ОБ УТВЕРЖДЕНИИ ПРАВИЛ ИСПОЛЬЗОВАНИЯ ОБЪЕКТОВ ЖИВОТНОГО МИРА, НЕ ОТНЕСЕННЫХ К ОХОТНИЧЬИМ РЕСУРСАМ, НА ТЕРРИТОРИИ ЧЕЧЕНСКОЙ РЕСПУБЛИКИ</w:t>
      </w:r>
      <w:r w:rsidRPr="00532767">
        <w:rPr>
          <w:rFonts w:ascii="Arial" w:hAnsi="Arial" w:cs="Arial"/>
          <w:b/>
          <w:bCs/>
        </w:rPr>
        <w:br/>
      </w:r>
    </w:p>
    <w:p w14:paraId="55A3B4E6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В соответствии с Федеральным законом от 24 апреля 1995 года N 52-ФЗ "О животном мире", Законом Чеченской Республики от 28 июня 2010 года N 20-РЗ "Об охране и использовании объектов животного мира в Чеченской Республике" Правительство Чеченской Республики постановляет:</w:t>
      </w:r>
      <w:r w:rsidRPr="00532767">
        <w:rPr>
          <w:rFonts w:ascii="Arial" w:hAnsi="Arial" w:cs="Arial"/>
        </w:rPr>
        <w:br/>
      </w:r>
    </w:p>
    <w:p w14:paraId="045FC09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1. Утвердить прилагаемые Правила использования объектов животного мира, не отнесенных к охотничьим ресурсам, на территории Чеченской Республики.</w:t>
      </w:r>
      <w:r w:rsidRPr="00532767">
        <w:rPr>
          <w:rFonts w:ascii="Arial" w:hAnsi="Arial" w:cs="Arial"/>
        </w:rPr>
        <w:br/>
      </w:r>
    </w:p>
    <w:p w14:paraId="686B021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</w:t>
      </w:r>
      <w:proofErr w:type="gramStart"/>
      <w:r w:rsidRPr="00532767">
        <w:rPr>
          <w:rFonts w:ascii="Arial" w:hAnsi="Arial" w:cs="Arial"/>
        </w:rPr>
        <w:t>М.Б.</w:t>
      </w:r>
      <w:proofErr w:type="gramEnd"/>
      <w:r w:rsidRPr="00532767">
        <w:rPr>
          <w:rFonts w:ascii="Arial" w:hAnsi="Arial" w:cs="Arial"/>
        </w:rPr>
        <w:t xml:space="preserve"> </w:t>
      </w:r>
      <w:proofErr w:type="spellStart"/>
      <w:r w:rsidRPr="00532767">
        <w:rPr>
          <w:rFonts w:ascii="Arial" w:hAnsi="Arial" w:cs="Arial"/>
        </w:rPr>
        <w:t>Байтазиева</w:t>
      </w:r>
      <w:proofErr w:type="spellEnd"/>
      <w:r w:rsidRPr="00532767">
        <w:rPr>
          <w:rFonts w:ascii="Arial" w:hAnsi="Arial" w:cs="Arial"/>
        </w:rPr>
        <w:t>.</w:t>
      </w:r>
      <w:r w:rsidRPr="00532767">
        <w:rPr>
          <w:rFonts w:ascii="Arial" w:hAnsi="Arial" w:cs="Arial"/>
        </w:rPr>
        <w:br/>
      </w:r>
    </w:p>
    <w:p w14:paraId="6C3C2BE2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532767">
        <w:rPr>
          <w:rFonts w:ascii="Arial" w:hAnsi="Arial" w:cs="Arial"/>
        </w:rPr>
        <w:br/>
      </w:r>
    </w:p>
    <w:p w14:paraId="5B6C5CC9" w14:textId="77777777" w:rsidR="00532767" w:rsidRPr="00532767" w:rsidRDefault="00532767" w:rsidP="0053276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Председатель Правительства</w:t>
      </w:r>
      <w:r w:rsidRPr="00532767">
        <w:rPr>
          <w:rFonts w:ascii="Arial" w:hAnsi="Arial" w:cs="Arial"/>
        </w:rPr>
        <w:br/>
        <w:t>Чеченской Республики</w:t>
      </w:r>
      <w:r w:rsidRPr="00532767">
        <w:rPr>
          <w:rFonts w:ascii="Arial" w:hAnsi="Arial" w:cs="Arial"/>
        </w:rPr>
        <w:br/>
        <w:t>Р.С.-Х.ЭДЕЛЬГЕРИЕВ</w:t>
      </w:r>
    </w:p>
    <w:p w14:paraId="67306335" w14:textId="77777777" w:rsidR="00532767" w:rsidRPr="00532767" w:rsidRDefault="00532767" w:rsidP="0053276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32767">
        <w:rPr>
          <w:rFonts w:ascii="Arial" w:hAnsi="Arial" w:cs="Arial"/>
          <w:sz w:val="24"/>
          <w:szCs w:val="24"/>
        </w:rPr>
        <w:br/>
      </w:r>
      <w:r w:rsidRPr="00532767">
        <w:rPr>
          <w:rFonts w:ascii="Arial" w:hAnsi="Arial" w:cs="Arial"/>
          <w:sz w:val="24"/>
          <w:szCs w:val="24"/>
        </w:rPr>
        <w:br/>
        <w:t>Утверждены</w:t>
      </w:r>
      <w:r w:rsidRPr="00532767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532767">
        <w:rPr>
          <w:rFonts w:ascii="Arial" w:hAnsi="Arial" w:cs="Arial"/>
          <w:sz w:val="24"/>
          <w:szCs w:val="24"/>
        </w:rPr>
        <w:br/>
        <w:t>Чеченской Республики</w:t>
      </w:r>
      <w:r w:rsidRPr="00532767">
        <w:rPr>
          <w:rFonts w:ascii="Arial" w:hAnsi="Arial" w:cs="Arial"/>
          <w:sz w:val="24"/>
          <w:szCs w:val="24"/>
        </w:rPr>
        <w:br/>
        <w:t>от 9 октября 2017 года N 222</w:t>
      </w:r>
    </w:p>
    <w:p w14:paraId="465AE070" w14:textId="77777777" w:rsidR="00532767" w:rsidRPr="00532767" w:rsidRDefault="00532767" w:rsidP="005327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27611004" w14:textId="77777777" w:rsidR="00532767" w:rsidRPr="00532767" w:rsidRDefault="00532767" w:rsidP="005327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2767">
        <w:rPr>
          <w:rFonts w:ascii="Arial" w:hAnsi="Arial" w:cs="Arial"/>
          <w:b/>
          <w:bCs/>
        </w:rPr>
        <w:t> ПРАВИЛА ИСПОЛЬЗОВАНИЯ ОБЪЕКТОВ ЖИВОТНОГО МИРА, НЕ ОТНЕСЕННЫХ К ОХОТНИЧЬИМ РЕСУРСАМ, НА ТЕРРИТОРИИ ЧЕЧЕНСКОЙ РЕСПУБЛИКИ</w:t>
      </w:r>
    </w:p>
    <w:p w14:paraId="51B02F6F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      1. Общие положения</w:t>
      </w:r>
    </w:p>
    <w:p w14:paraId="6F18A830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924BD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1.1. Настоящие Правила определяют требования к порядку использования объектов животного мира, не отнесенных к охотничьим ресурсам, на территории Чеченской Республики.</w:t>
      </w:r>
      <w:r w:rsidRPr="00532767">
        <w:rPr>
          <w:rFonts w:ascii="Arial" w:hAnsi="Arial" w:cs="Arial"/>
        </w:rPr>
        <w:br/>
      </w:r>
    </w:p>
    <w:p w14:paraId="34031E55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1.2. Настоящие Правила обязательны для всех юридических лиц независимо от их организационно-правовой формы, индивидуальных предпринимателей и </w:t>
      </w:r>
      <w:r w:rsidRPr="00532767">
        <w:rPr>
          <w:rFonts w:ascii="Arial" w:hAnsi="Arial" w:cs="Arial"/>
        </w:rPr>
        <w:lastRenderedPageBreak/>
        <w:t>физических лиц.</w:t>
      </w:r>
      <w:r w:rsidRPr="00532767">
        <w:rPr>
          <w:rFonts w:ascii="Arial" w:hAnsi="Arial" w:cs="Arial"/>
        </w:rPr>
        <w:br/>
      </w:r>
    </w:p>
    <w:p w14:paraId="76AF7B2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1.3. Действие настоящих Правил не распространяется на объекты животного мира:</w:t>
      </w:r>
      <w:r w:rsidRPr="00532767">
        <w:rPr>
          <w:rFonts w:ascii="Arial" w:hAnsi="Arial" w:cs="Arial"/>
        </w:rPr>
        <w:br/>
      </w:r>
    </w:p>
    <w:p w14:paraId="4514133B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отнесенные к охотничьим ресурсам и водным биологическим ресурсам;</w:t>
      </w:r>
      <w:r w:rsidRPr="00532767">
        <w:rPr>
          <w:rFonts w:ascii="Arial" w:hAnsi="Arial" w:cs="Arial"/>
        </w:rPr>
        <w:br/>
      </w:r>
    </w:p>
    <w:p w14:paraId="2E32A1B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занесенные в Красную книгу Российской Федерации и Красную книгу Чеченской Республики;</w:t>
      </w:r>
      <w:r w:rsidRPr="00532767">
        <w:rPr>
          <w:rFonts w:ascii="Arial" w:hAnsi="Arial" w:cs="Arial"/>
        </w:rPr>
        <w:br/>
      </w:r>
    </w:p>
    <w:p w14:paraId="6772B6CE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обитающие на особо охраняемых природных территориях федерального значения.</w:t>
      </w:r>
      <w:r w:rsidRPr="00532767">
        <w:rPr>
          <w:rFonts w:ascii="Arial" w:hAnsi="Arial" w:cs="Arial"/>
        </w:rPr>
        <w:br/>
      </w:r>
    </w:p>
    <w:p w14:paraId="36DBE80F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1.4. Пользование объектами животного мира на территории Чеченской Республики осуществляется в следующих видах и способах пользования:</w:t>
      </w:r>
      <w:r w:rsidRPr="00532767">
        <w:rPr>
          <w:rFonts w:ascii="Arial" w:hAnsi="Arial" w:cs="Arial"/>
        </w:rPr>
        <w:br/>
      </w:r>
    </w:p>
    <w:p w14:paraId="2D625E8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добыча объектов животного мира, не отнесенных к охотничьим ресурсам и водным биологическим ресурсам;</w:t>
      </w:r>
      <w:r w:rsidRPr="00532767">
        <w:rPr>
          <w:rFonts w:ascii="Arial" w:hAnsi="Arial" w:cs="Arial"/>
        </w:rPr>
        <w:br/>
      </w:r>
    </w:p>
    <w:p w14:paraId="31D0CA5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использование полезных свойств жизнедеятельности объектов животного мира - </w:t>
      </w:r>
      <w:proofErr w:type="spellStart"/>
      <w:r w:rsidRPr="00532767">
        <w:rPr>
          <w:rFonts w:ascii="Arial" w:hAnsi="Arial" w:cs="Arial"/>
        </w:rPr>
        <w:t>почвообразователей</w:t>
      </w:r>
      <w:proofErr w:type="spellEnd"/>
      <w:r w:rsidRPr="00532767">
        <w:rPr>
          <w:rFonts w:ascii="Arial" w:hAnsi="Arial" w:cs="Arial"/>
        </w:rPr>
        <w:t>, естественных санитаров окружающей среды, опылителей растений и других;</w:t>
      </w:r>
      <w:r w:rsidRPr="00532767">
        <w:rPr>
          <w:rFonts w:ascii="Arial" w:hAnsi="Arial" w:cs="Arial"/>
        </w:rPr>
        <w:br/>
      </w:r>
    </w:p>
    <w:p w14:paraId="31EF4406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изучение, исследование и иное использование животного мира в научных, культурно-просветительных, воспитательных, рекреационных, эстетических целях без изъятия их из среды обитания;</w:t>
      </w:r>
      <w:r w:rsidRPr="00532767">
        <w:rPr>
          <w:rFonts w:ascii="Arial" w:hAnsi="Arial" w:cs="Arial"/>
        </w:rPr>
        <w:br/>
      </w:r>
    </w:p>
    <w:p w14:paraId="43115A8B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извлечение полезных свойств жизнедеятельности объектов животного мира - </w:t>
      </w:r>
      <w:proofErr w:type="spellStart"/>
      <w:r w:rsidRPr="00532767">
        <w:rPr>
          <w:rFonts w:ascii="Arial" w:hAnsi="Arial" w:cs="Arial"/>
        </w:rPr>
        <w:t>почвообразователей</w:t>
      </w:r>
      <w:proofErr w:type="spellEnd"/>
      <w:r w:rsidRPr="00532767">
        <w:rPr>
          <w:rFonts w:ascii="Arial" w:hAnsi="Arial" w:cs="Arial"/>
        </w:rPr>
        <w:t>, естественных санитаров окружающей среды, опылителей растений и других;</w:t>
      </w:r>
      <w:r w:rsidRPr="00532767">
        <w:rPr>
          <w:rFonts w:ascii="Arial" w:hAnsi="Arial" w:cs="Arial"/>
        </w:rPr>
        <w:br/>
      </w:r>
    </w:p>
    <w:p w14:paraId="0BCB6176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получение продуктов жизнедеятельности объектов животного мира;</w:t>
      </w:r>
      <w:r w:rsidRPr="00532767">
        <w:rPr>
          <w:rFonts w:ascii="Arial" w:hAnsi="Arial" w:cs="Arial"/>
        </w:rPr>
        <w:br/>
      </w:r>
    </w:p>
    <w:p w14:paraId="1466B2F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содержание и разведение объектов животного мира в </w:t>
      </w:r>
      <w:proofErr w:type="spellStart"/>
      <w:r w:rsidRPr="00532767">
        <w:rPr>
          <w:rFonts w:ascii="Arial" w:hAnsi="Arial" w:cs="Arial"/>
        </w:rPr>
        <w:t>полувольных</w:t>
      </w:r>
      <w:proofErr w:type="spellEnd"/>
      <w:r w:rsidRPr="00532767">
        <w:rPr>
          <w:rFonts w:ascii="Arial" w:hAnsi="Arial" w:cs="Arial"/>
        </w:rPr>
        <w:t xml:space="preserve"> условиях и искусственно созданной среде обитания;</w:t>
      </w:r>
      <w:r w:rsidRPr="00532767">
        <w:rPr>
          <w:rFonts w:ascii="Arial" w:hAnsi="Arial" w:cs="Arial"/>
        </w:rPr>
        <w:br/>
      </w:r>
    </w:p>
    <w:p w14:paraId="42ECE2C2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акклиматизация, переселение и гибридизация.</w:t>
      </w:r>
      <w:r w:rsidRPr="00532767">
        <w:rPr>
          <w:rFonts w:ascii="Arial" w:hAnsi="Arial" w:cs="Arial"/>
        </w:rPr>
        <w:br/>
      </w:r>
    </w:p>
    <w:p w14:paraId="14C40053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2. Добыча объектов животного мира, не отнесенных к охотничьим ресурсам</w:t>
      </w:r>
    </w:p>
    <w:p w14:paraId="3E4D2D72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5383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2.1. Добычей объектов животного мира считаются все виды деятельности, направленные на их изъятие из среды обитания или без такового.</w:t>
      </w:r>
      <w:r w:rsidRPr="00532767">
        <w:rPr>
          <w:rFonts w:ascii="Arial" w:hAnsi="Arial" w:cs="Arial"/>
        </w:rPr>
        <w:br/>
      </w:r>
    </w:p>
    <w:p w14:paraId="5BDA92F6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2.2. Добыча объектов животного мира, не отнесенных к охотничьим ресурсам, допускается только по разрешениям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 и Красную книгу Чеченской Республики, выдаваемым в установленном порядке уполномоченным органом исполнительной власти Чеченской Республики в области охраны и использования </w:t>
      </w:r>
      <w:r w:rsidRPr="00532767">
        <w:rPr>
          <w:rFonts w:ascii="Arial" w:hAnsi="Arial" w:cs="Arial"/>
        </w:rPr>
        <w:lastRenderedPageBreak/>
        <w:t>животного мира (далее - Уполномоченный орган).</w:t>
      </w:r>
      <w:r w:rsidRPr="00532767">
        <w:rPr>
          <w:rFonts w:ascii="Arial" w:hAnsi="Arial" w:cs="Arial"/>
        </w:rPr>
        <w:br/>
      </w:r>
    </w:p>
    <w:p w14:paraId="6B44C04E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2.3. Добыча объектов животного мира допускается в целях:</w:t>
      </w:r>
      <w:r w:rsidRPr="00532767">
        <w:rPr>
          <w:rFonts w:ascii="Arial" w:hAnsi="Arial" w:cs="Arial"/>
        </w:rPr>
        <w:br/>
      </w:r>
    </w:p>
    <w:p w14:paraId="4792617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научных, культурно-просветительных, воспитательных, рекреационных, эстетических и иных;</w:t>
      </w:r>
      <w:r w:rsidRPr="00532767">
        <w:rPr>
          <w:rFonts w:ascii="Arial" w:hAnsi="Arial" w:cs="Arial"/>
        </w:rPr>
        <w:br/>
      </w:r>
    </w:p>
    <w:p w14:paraId="55B269F3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регулирования численности объектов животного мира (охраны здоровья населения, устранения угрозы для жизни человека, предохранения от заболеваний сельскохозяйственных и других домашних животных, предотвращения нанесения ущерба народному хозяйству, животному миру и среде его обитания), за исключением объектов животного мира, находящихся на особо охраняемых природных территориях федерального значения;</w:t>
      </w:r>
      <w:r w:rsidRPr="00532767">
        <w:rPr>
          <w:rFonts w:ascii="Arial" w:hAnsi="Arial" w:cs="Arial"/>
        </w:rPr>
        <w:br/>
      </w:r>
    </w:p>
    <w:p w14:paraId="389766F2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содержания и разведения объектов животного мира в </w:t>
      </w:r>
      <w:proofErr w:type="spellStart"/>
      <w:r w:rsidRPr="00532767">
        <w:rPr>
          <w:rFonts w:ascii="Arial" w:hAnsi="Arial" w:cs="Arial"/>
        </w:rPr>
        <w:t>полувольных</w:t>
      </w:r>
      <w:proofErr w:type="spellEnd"/>
      <w:r w:rsidRPr="00532767">
        <w:rPr>
          <w:rFonts w:ascii="Arial" w:hAnsi="Arial" w:cs="Arial"/>
        </w:rPr>
        <w:t xml:space="preserve"> условиях и искусственно созданной среде обитания;</w:t>
      </w:r>
      <w:r w:rsidRPr="00532767">
        <w:rPr>
          <w:rFonts w:ascii="Arial" w:hAnsi="Arial" w:cs="Arial"/>
        </w:rPr>
        <w:br/>
      </w:r>
    </w:p>
    <w:p w14:paraId="23551953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акклиматизации, переселения и гибридизации.</w:t>
      </w:r>
      <w:r w:rsidRPr="00532767">
        <w:rPr>
          <w:rFonts w:ascii="Arial" w:hAnsi="Arial" w:cs="Arial"/>
        </w:rPr>
        <w:br/>
      </w:r>
    </w:p>
    <w:p w14:paraId="12B93C9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2.4. Добыча объектов животного мира в научных, культурно-просветительных, воспитательных, рекреационных, эстетических и иных целях осуществляется посредством отлова.</w:t>
      </w:r>
      <w:r w:rsidRPr="00532767">
        <w:rPr>
          <w:rFonts w:ascii="Arial" w:hAnsi="Arial" w:cs="Arial"/>
        </w:rPr>
        <w:br/>
      </w:r>
    </w:p>
    <w:p w14:paraId="6756A34E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2.5. Добыча объектов животного мира в целях содержания и разведения объектов животного мира в </w:t>
      </w:r>
      <w:proofErr w:type="spellStart"/>
      <w:r w:rsidRPr="00532767">
        <w:rPr>
          <w:rFonts w:ascii="Arial" w:hAnsi="Arial" w:cs="Arial"/>
        </w:rPr>
        <w:t>полувольных</w:t>
      </w:r>
      <w:proofErr w:type="spellEnd"/>
      <w:r w:rsidRPr="00532767">
        <w:rPr>
          <w:rFonts w:ascii="Arial" w:hAnsi="Arial" w:cs="Arial"/>
        </w:rPr>
        <w:t xml:space="preserve"> условиях и искусственно созданной среде обитания осуществляется посредством отлова.</w:t>
      </w:r>
      <w:r w:rsidRPr="00532767">
        <w:rPr>
          <w:rFonts w:ascii="Arial" w:hAnsi="Arial" w:cs="Arial"/>
        </w:rPr>
        <w:br/>
      </w:r>
    </w:p>
    <w:p w14:paraId="01C3CC7E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2.6. Добыча объектов животного мира в целях регулирования их численности осуществляется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обитания.</w:t>
      </w:r>
      <w:r w:rsidRPr="00532767">
        <w:rPr>
          <w:rFonts w:ascii="Arial" w:hAnsi="Arial" w:cs="Arial"/>
        </w:rPr>
        <w:br/>
      </w:r>
    </w:p>
    <w:p w14:paraId="4F88B97E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2.7. Добыча объектов животного мира в целях создания и пополнения зоологических коллекций регламентируется Положением о зоологических коллекциях, утвержденным Приказом Государственного комитета Российской Федерации по охране окружающей среды от 30 сентября 1997 года N 411.</w:t>
      </w:r>
      <w:r w:rsidRPr="00532767">
        <w:rPr>
          <w:rFonts w:ascii="Arial" w:hAnsi="Arial" w:cs="Arial"/>
        </w:rPr>
        <w:br/>
      </w:r>
    </w:p>
    <w:p w14:paraId="4B40E7B3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2.8. Добыча объектов животного мира осуществляется с применением орудий и способов, отвечающих международным стандартам гуманного способа отлова диких животных.</w:t>
      </w:r>
      <w:r w:rsidRPr="00532767">
        <w:rPr>
          <w:rFonts w:ascii="Arial" w:hAnsi="Arial" w:cs="Arial"/>
        </w:rPr>
        <w:br/>
      </w:r>
    </w:p>
    <w:p w14:paraId="14058F1A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3. Порядок приема и срок рассмотрения заявлений о выдаче разрешения на использование объектов животного мира</w:t>
      </w:r>
    </w:p>
    <w:p w14:paraId="344FA074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B4AF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3.1. Для получения разрешения на использование объектов животного мира (далее - Разрешение) заинтересованное юридическое лицо, индивидуальный предприниматель или физическое лицо (далее - Заявитель) представляет в Уполномоченный орган заявление о выдаче Разрешения по форме, </w:t>
      </w:r>
      <w:r w:rsidRPr="00532767">
        <w:rPr>
          <w:rFonts w:ascii="Arial" w:hAnsi="Arial" w:cs="Arial"/>
        </w:rPr>
        <w:lastRenderedPageBreak/>
        <w:t>установленной приложением 1 к настоящим Правилам.</w:t>
      </w:r>
      <w:r w:rsidRPr="00532767">
        <w:rPr>
          <w:rFonts w:ascii="Arial" w:hAnsi="Arial" w:cs="Arial"/>
        </w:rPr>
        <w:br/>
      </w:r>
    </w:p>
    <w:p w14:paraId="2B07FB3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3.2. К заявлению прилагаются следующие документы:</w:t>
      </w:r>
      <w:r w:rsidRPr="00532767">
        <w:rPr>
          <w:rFonts w:ascii="Arial" w:hAnsi="Arial" w:cs="Arial"/>
        </w:rPr>
        <w:br/>
      </w:r>
    </w:p>
    <w:p w14:paraId="6C3D2ED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1) для Заявителей - юридических лиц:</w:t>
      </w:r>
      <w:r w:rsidRPr="00532767">
        <w:rPr>
          <w:rFonts w:ascii="Arial" w:hAnsi="Arial" w:cs="Arial"/>
        </w:rPr>
        <w:br/>
      </w:r>
    </w:p>
    <w:p w14:paraId="023AE159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копия учредительных документов, заверенная в установленном законодательством порядке;</w:t>
      </w:r>
      <w:r w:rsidRPr="00532767">
        <w:rPr>
          <w:rFonts w:ascii="Arial" w:hAnsi="Arial" w:cs="Arial"/>
        </w:rPr>
        <w:br/>
      </w:r>
    </w:p>
    <w:p w14:paraId="27E3D4E5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выписка из единого государственного реестра юридических лиц;</w:t>
      </w:r>
      <w:r w:rsidRPr="00532767">
        <w:rPr>
          <w:rFonts w:ascii="Arial" w:hAnsi="Arial" w:cs="Arial"/>
        </w:rPr>
        <w:br/>
      </w:r>
    </w:p>
    <w:p w14:paraId="6A6B2C8F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2) для Заявителей - индивидуальных предпринимателей:</w:t>
      </w:r>
      <w:r w:rsidRPr="00532767">
        <w:rPr>
          <w:rFonts w:ascii="Arial" w:hAnsi="Arial" w:cs="Arial"/>
        </w:rPr>
        <w:br/>
      </w:r>
    </w:p>
    <w:p w14:paraId="2C9952D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выписка из единого государственного реестра индивидуальных предпринимателей;</w:t>
      </w:r>
      <w:r w:rsidRPr="00532767">
        <w:rPr>
          <w:rFonts w:ascii="Arial" w:hAnsi="Arial" w:cs="Arial"/>
        </w:rPr>
        <w:br/>
      </w:r>
    </w:p>
    <w:p w14:paraId="110C341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3) для Заявителей - физических лиц:</w:t>
      </w:r>
      <w:r w:rsidRPr="00532767">
        <w:rPr>
          <w:rFonts w:ascii="Arial" w:hAnsi="Arial" w:cs="Arial"/>
        </w:rPr>
        <w:br/>
      </w:r>
    </w:p>
    <w:p w14:paraId="1C360C8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копия документа, удостоверяющего личность.</w:t>
      </w:r>
      <w:r w:rsidRPr="00532767">
        <w:rPr>
          <w:rFonts w:ascii="Arial" w:hAnsi="Arial" w:cs="Arial"/>
        </w:rPr>
        <w:br/>
      </w:r>
    </w:p>
    <w:p w14:paraId="608A574D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3.3. В случае если от имени Заявителя действует его представитель, представляется документ, подтверждающий полномочия лица на осуществление действий от имени Заявителя.</w:t>
      </w:r>
      <w:r w:rsidRPr="00532767">
        <w:rPr>
          <w:rFonts w:ascii="Arial" w:hAnsi="Arial" w:cs="Arial"/>
        </w:rPr>
        <w:br/>
      </w:r>
    </w:p>
    <w:p w14:paraId="364405C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3.4. Заявление представляется в Уполномоченный орган Заявителем на бумажном носителе посредством личного обращения, почтовым отправлением или в электронном виде либо через многофункциональный центр предоставления государственных и муниципальных услуг.</w:t>
      </w:r>
      <w:r w:rsidRPr="00532767">
        <w:rPr>
          <w:rFonts w:ascii="Arial" w:hAnsi="Arial" w:cs="Arial"/>
        </w:rPr>
        <w:br/>
      </w:r>
    </w:p>
    <w:p w14:paraId="6A9E973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3.5. Регистрация заявления осуществляется должностным лицом Уполномоченного органа не позднее рабочего дня, следующего за днем получения заявления.</w:t>
      </w:r>
      <w:r w:rsidRPr="00532767">
        <w:rPr>
          <w:rFonts w:ascii="Arial" w:hAnsi="Arial" w:cs="Arial"/>
        </w:rPr>
        <w:br/>
      </w:r>
    </w:p>
    <w:p w14:paraId="611BA60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3.6. Срок рассмотрения заявления о выдаче Разрешения не должен превышать 30 календарных дней со дня его регистрации.</w:t>
      </w:r>
      <w:r w:rsidRPr="00532767">
        <w:rPr>
          <w:rFonts w:ascii="Arial" w:hAnsi="Arial" w:cs="Arial"/>
        </w:rPr>
        <w:br/>
      </w:r>
    </w:p>
    <w:p w14:paraId="7CBCD884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4. Порядок выдачи разрешений на использование объектов животного мира либо отказа в их выдаче</w:t>
      </w:r>
    </w:p>
    <w:p w14:paraId="73CB43D3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5E9DD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4.1. Заявление о выдаче Разрешения, поступившее в Уполномоченный орган, представляется на рассмотрение руководителю Уполномоченного органа (лицу, его замещающему) не позднее рабочего дня, следующего за днем получения заявления.</w:t>
      </w:r>
      <w:r w:rsidRPr="00532767">
        <w:rPr>
          <w:rFonts w:ascii="Arial" w:hAnsi="Arial" w:cs="Arial"/>
        </w:rPr>
        <w:br/>
      </w:r>
    </w:p>
    <w:p w14:paraId="1019B90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4.2. Ответственный исполнитель в течение 10 рабочих дней рассматривает на соответствие требованиям пунктов 3.1 и 3.2 настоящих Правил заявление и документы.</w:t>
      </w:r>
      <w:r w:rsidRPr="00532767">
        <w:rPr>
          <w:rFonts w:ascii="Arial" w:hAnsi="Arial" w:cs="Arial"/>
        </w:rPr>
        <w:br/>
      </w:r>
    </w:p>
    <w:p w14:paraId="45DAF63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4.3. В случае непредставления Заявителем документов, указанных в подпунктах 1 и 2 пункта 3.2 настоящих Правил, они подлежат истребованию </w:t>
      </w:r>
      <w:r w:rsidRPr="00532767">
        <w:rPr>
          <w:rFonts w:ascii="Arial" w:hAnsi="Arial" w:cs="Arial"/>
        </w:rPr>
        <w:lastRenderedPageBreak/>
        <w:t>Уполномоченным органом в рамках межведомственного информационного взаимодействия в течение пяти рабочих дней.</w:t>
      </w:r>
      <w:r w:rsidRPr="00532767">
        <w:rPr>
          <w:rFonts w:ascii="Arial" w:hAnsi="Arial" w:cs="Arial"/>
        </w:rPr>
        <w:br/>
      </w:r>
    </w:p>
    <w:p w14:paraId="7C236A52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4.4. Уполномоченный орган не вправе требовать от Заявителя представления документов, указанных в подпунктах 1 и 2 пункта 3.2 настоящих Правил.</w:t>
      </w:r>
      <w:r w:rsidRPr="00532767">
        <w:rPr>
          <w:rFonts w:ascii="Arial" w:hAnsi="Arial" w:cs="Arial"/>
        </w:rPr>
        <w:br/>
      </w:r>
    </w:p>
    <w:p w14:paraId="75B2D8A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4.5. Основаниями для отказа в выдаче Разрешения являются:</w:t>
      </w:r>
      <w:r w:rsidRPr="00532767">
        <w:rPr>
          <w:rFonts w:ascii="Arial" w:hAnsi="Arial" w:cs="Arial"/>
        </w:rPr>
        <w:br/>
      </w:r>
    </w:p>
    <w:p w14:paraId="692E6B16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несоответствие заявления форме, установленной приложением 1 к настоящим Правилам;</w:t>
      </w:r>
      <w:r w:rsidRPr="00532767">
        <w:rPr>
          <w:rFonts w:ascii="Arial" w:hAnsi="Arial" w:cs="Arial"/>
        </w:rPr>
        <w:br/>
      </w:r>
    </w:p>
    <w:p w14:paraId="34CF24E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отсутствие документов, указанных в подпунктах 1, 2, 3 пункта 3.2 настоящих Правил, в распоряжении соответствующих органов.</w:t>
      </w:r>
      <w:r w:rsidRPr="00532767">
        <w:rPr>
          <w:rFonts w:ascii="Arial" w:hAnsi="Arial" w:cs="Arial"/>
        </w:rPr>
        <w:br/>
      </w:r>
    </w:p>
    <w:p w14:paraId="09C779B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4.6. При отсутствии оснований для отказа в выдаче Разрешения, предусмотренных пунктом 4.5 настоящих Правил, ответственный исполнитель в течение 3 рабочих дней оформляет Разрешение по форме, установленной приложением 2 к настоящим Правилам.</w:t>
      </w:r>
      <w:r w:rsidRPr="00532767">
        <w:rPr>
          <w:rFonts w:ascii="Arial" w:hAnsi="Arial" w:cs="Arial"/>
        </w:rPr>
        <w:br/>
      </w:r>
    </w:p>
    <w:p w14:paraId="4494A251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4.7. В случае несоответствия заявления о выдаче Разрешения установленной форме Заявителю сообщается уведомлением в письменной форме о необходимости в течение 5 рабочих дней привести заявление в соответствие с установленными требованиями.</w:t>
      </w:r>
      <w:r w:rsidRPr="00532767">
        <w:rPr>
          <w:rFonts w:ascii="Arial" w:hAnsi="Arial" w:cs="Arial"/>
        </w:rPr>
        <w:br/>
      </w:r>
    </w:p>
    <w:p w14:paraId="1523D28C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4.8. В случае отсутствия документов, указанных в подпунктах 1 и 2 пункта 3.2 настоящих Правил и/или не приведения заявления в соответствие с установленными требованиями в сроки, указанные в пункте 4.7 настоящих Правил, Заявитель информируется уведомлением в письменной форме об отказе в рассмотрении его заявления.</w:t>
      </w:r>
      <w:r w:rsidRPr="00532767">
        <w:rPr>
          <w:rFonts w:ascii="Arial" w:hAnsi="Arial" w:cs="Arial"/>
        </w:rPr>
        <w:br/>
      </w:r>
    </w:p>
    <w:p w14:paraId="1A510586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4.9. Решение по вопросам выдачи либо об отказе в выдаче Разрешения принимает руководитель Уполномоченного органа (лицо, его замещающее).</w:t>
      </w:r>
      <w:r w:rsidRPr="00532767">
        <w:rPr>
          <w:rFonts w:ascii="Arial" w:hAnsi="Arial" w:cs="Arial"/>
        </w:rPr>
        <w:br/>
      </w:r>
    </w:p>
    <w:p w14:paraId="314DB62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4.10. Разрешение или письмо об отказе в выдаче Разрешения может быть получено Заявителем либо его представителем на руки при предъявлении соответственно документа, удостоверяющего личность, либо доверенности Заявителя, оформленной в установленном порядке.</w:t>
      </w:r>
      <w:r w:rsidRPr="00532767">
        <w:rPr>
          <w:rFonts w:ascii="Arial" w:hAnsi="Arial" w:cs="Arial"/>
        </w:rPr>
        <w:br/>
      </w:r>
    </w:p>
    <w:p w14:paraId="0D51D328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5. Использование полезных свойств жизнедеятельности объектов животного мира</w:t>
      </w:r>
    </w:p>
    <w:p w14:paraId="171E68F8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DB7DB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Использование полезных свойств жизнедеятельности объектов животного мира (</w:t>
      </w:r>
      <w:proofErr w:type="spellStart"/>
      <w:r w:rsidRPr="00532767">
        <w:rPr>
          <w:rFonts w:ascii="Arial" w:hAnsi="Arial" w:cs="Arial"/>
        </w:rPr>
        <w:t>почвообразователей</w:t>
      </w:r>
      <w:proofErr w:type="spellEnd"/>
      <w:r w:rsidRPr="00532767">
        <w:rPr>
          <w:rFonts w:ascii="Arial" w:hAnsi="Arial" w:cs="Arial"/>
        </w:rPr>
        <w:t>, естественных санитаров среды, опылителей растений и других) допускается без изъятия их из среды обитания, за исключением случаев, определяемых законами и иными нормативными правовыми актами Российской Федерации, а также законами и иными нормативными правовыми актами Чеченской Республики.</w:t>
      </w:r>
      <w:r w:rsidRPr="00532767">
        <w:rPr>
          <w:rFonts w:ascii="Arial" w:hAnsi="Arial" w:cs="Arial"/>
        </w:rPr>
        <w:br/>
      </w:r>
    </w:p>
    <w:p w14:paraId="17730428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lastRenderedPageBreak/>
        <w:br/>
        <w:t>6. Пользование животным миром в научных, культурно-просветительных, воспитательных, рекреационных и эстетических целях</w:t>
      </w:r>
    </w:p>
    <w:p w14:paraId="327343D4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DF8EE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Пользование животным миром в научных, культурно-просветительных, воспитательных, рекреационных и эстетических целях посредством разных форм наблюдения, мечения, фотографирования и иных методов исследования без изъятия объектов животного мира из среды обитания допускается без специального разрешения и бесплатно, если эти методы не наносят вреда животному миру или среде его обитания и не нарушают прав пользователей животным миром, другими природными ресурсами, а также прав собственников земель, землевладельцев, землепользователей, за исключением случаев, когда такое пользование запрещено.</w:t>
      </w:r>
      <w:r w:rsidRPr="00532767">
        <w:rPr>
          <w:rFonts w:ascii="Arial" w:hAnsi="Arial" w:cs="Arial"/>
        </w:rPr>
        <w:br/>
      </w:r>
    </w:p>
    <w:p w14:paraId="4C437EED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7. Получение продуктов жизнедеятельности объектов животного мира</w:t>
      </w:r>
    </w:p>
    <w:p w14:paraId="54693A57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FF93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7.1. Получение продуктов жизнедеятельности объектов животного мира (меда, воска диких пчел и других) допускается без изъятия объектов животного мира из среды обитания и их уничтожения, а также без нарушения среды их обитания.</w:t>
      </w:r>
      <w:r w:rsidRPr="00532767">
        <w:rPr>
          <w:rFonts w:ascii="Arial" w:hAnsi="Arial" w:cs="Arial"/>
        </w:rPr>
        <w:br/>
      </w:r>
    </w:p>
    <w:p w14:paraId="0837A1A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7.2. Правила использования объектов животного мира в целях получения продуктов их жизнедеятельности устанавливаются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обитания.</w:t>
      </w:r>
      <w:r w:rsidRPr="00532767">
        <w:rPr>
          <w:rFonts w:ascii="Arial" w:hAnsi="Arial" w:cs="Arial"/>
        </w:rPr>
        <w:br/>
      </w:r>
    </w:p>
    <w:p w14:paraId="59401BEA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 xml:space="preserve">8. Содержание и разведение объектов животного мира в </w:t>
      </w:r>
      <w:proofErr w:type="spellStart"/>
      <w:r w:rsidRPr="00532767">
        <w:rPr>
          <w:rFonts w:ascii="Arial" w:hAnsi="Arial" w:cs="Arial"/>
          <w:color w:val="auto"/>
          <w:sz w:val="24"/>
          <w:szCs w:val="24"/>
        </w:rPr>
        <w:t>полувольных</w:t>
      </w:r>
      <w:proofErr w:type="spellEnd"/>
      <w:r w:rsidRPr="00532767">
        <w:rPr>
          <w:rFonts w:ascii="Arial" w:hAnsi="Arial" w:cs="Arial"/>
          <w:color w:val="auto"/>
          <w:sz w:val="24"/>
          <w:szCs w:val="24"/>
        </w:rPr>
        <w:t xml:space="preserve"> условиях и искусственно созданной среде обитания</w:t>
      </w:r>
    </w:p>
    <w:p w14:paraId="0B7BC0F8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69F3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Содержание и разведение объектов животного мира в </w:t>
      </w:r>
      <w:proofErr w:type="spellStart"/>
      <w:r w:rsidRPr="00532767">
        <w:rPr>
          <w:rFonts w:ascii="Arial" w:hAnsi="Arial" w:cs="Arial"/>
        </w:rPr>
        <w:t>полувольных</w:t>
      </w:r>
      <w:proofErr w:type="spellEnd"/>
      <w:r w:rsidRPr="00532767">
        <w:rPr>
          <w:rFonts w:ascii="Arial" w:hAnsi="Arial" w:cs="Arial"/>
        </w:rPr>
        <w:t xml:space="preserve"> условиях и искусственно созданной среде обитания допускается на основании разрешения, выдаваемого Уполномоченным органом.</w:t>
      </w:r>
      <w:r w:rsidRPr="00532767">
        <w:rPr>
          <w:rFonts w:ascii="Arial" w:hAnsi="Arial" w:cs="Arial"/>
        </w:rPr>
        <w:br/>
      </w:r>
    </w:p>
    <w:p w14:paraId="0436F8DF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9. Акклиматизация, переселение и гибридизация объектов животного мира</w:t>
      </w:r>
    </w:p>
    <w:p w14:paraId="4BF6281A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D43E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Акклиматизация новых для фауны Российской Федерации объектов животного мира, переселение объектов животного мира в новые места обитания, а также мероприятия по гибридизации объектов животного мира допускаются только по разрешению специально уполномоченных государственных органов Российской Федерации по охране, контролю и регулированию использования объектов животного мира и среды обитания при наличии заключения компетентных научных организаций с учетом требований экологической </w:t>
      </w:r>
      <w:r w:rsidRPr="00532767">
        <w:rPr>
          <w:rFonts w:ascii="Arial" w:hAnsi="Arial" w:cs="Arial"/>
        </w:rPr>
        <w:lastRenderedPageBreak/>
        <w:t>безопасности.</w:t>
      </w:r>
      <w:r w:rsidRPr="00532767">
        <w:rPr>
          <w:rFonts w:ascii="Arial" w:hAnsi="Arial" w:cs="Arial"/>
        </w:rPr>
        <w:br/>
      </w:r>
    </w:p>
    <w:p w14:paraId="23D33303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10. Прекращение права пользования животным миром</w:t>
      </w:r>
    </w:p>
    <w:p w14:paraId="7858CD1B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18EE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10.1. Право пользования животным миром прекращается в случаях:</w:t>
      </w:r>
      <w:r w:rsidRPr="00532767">
        <w:rPr>
          <w:rFonts w:ascii="Arial" w:hAnsi="Arial" w:cs="Arial"/>
        </w:rPr>
        <w:br/>
      </w:r>
    </w:p>
    <w:p w14:paraId="799404C3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отказа от пользования;</w:t>
      </w:r>
      <w:r w:rsidRPr="00532767">
        <w:rPr>
          <w:rFonts w:ascii="Arial" w:hAnsi="Arial" w:cs="Arial"/>
        </w:rPr>
        <w:br/>
      </w:r>
    </w:p>
    <w:p w14:paraId="3E87ACAC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истечения установленного срока пользования;</w:t>
      </w:r>
      <w:r w:rsidRPr="00532767">
        <w:rPr>
          <w:rFonts w:ascii="Arial" w:hAnsi="Arial" w:cs="Arial"/>
        </w:rPr>
        <w:br/>
      </w:r>
    </w:p>
    <w:p w14:paraId="75F8086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нарушения законодательства Российской Федерации об охране окружающей среды и условий, указанных в документах, на основании которых осуществляется пользование животным миром;</w:t>
      </w:r>
      <w:r w:rsidRPr="00532767">
        <w:rPr>
          <w:rFonts w:ascii="Arial" w:hAnsi="Arial" w:cs="Arial"/>
        </w:rPr>
        <w:br/>
      </w:r>
    </w:p>
    <w:p w14:paraId="4766D03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возникновения необходимости в изъятии из пользования объектов животного мира в целях их охраны;</w:t>
      </w:r>
      <w:r w:rsidRPr="00532767">
        <w:rPr>
          <w:rFonts w:ascii="Arial" w:hAnsi="Arial" w:cs="Arial"/>
        </w:rPr>
        <w:br/>
      </w:r>
    </w:p>
    <w:p w14:paraId="4E4F0A2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использования территории, акватории для государственных нужд, исключающих пользование животным миром;</w:t>
      </w:r>
      <w:r w:rsidRPr="00532767">
        <w:rPr>
          <w:rFonts w:ascii="Arial" w:hAnsi="Arial" w:cs="Arial"/>
        </w:rPr>
        <w:br/>
      </w:r>
    </w:p>
    <w:p w14:paraId="49444B49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ликвидации предприятия, учреждения, </w:t>
      </w:r>
      <w:proofErr w:type="gramStart"/>
      <w:r w:rsidRPr="00532767">
        <w:rPr>
          <w:rFonts w:ascii="Arial" w:hAnsi="Arial" w:cs="Arial"/>
        </w:rPr>
        <w:t>организации - пользователя</w:t>
      </w:r>
      <w:proofErr w:type="gramEnd"/>
      <w:r w:rsidRPr="00532767">
        <w:rPr>
          <w:rFonts w:ascii="Arial" w:hAnsi="Arial" w:cs="Arial"/>
        </w:rPr>
        <w:t xml:space="preserve"> животным миром.</w:t>
      </w:r>
      <w:r w:rsidRPr="00532767">
        <w:rPr>
          <w:rFonts w:ascii="Arial" w:hAnsi="Arial" w:cs="Arial"/>
        </w:rPr>
        <w:br/>
      </w:r>
    </w:p>
    <w:p w14:paraId="5C090B4E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10.2. Принудительное прекращение права пользования животным миром осуществляется в судебном порядке.</w:t>
      </w:r>
      <w:r w:rsidRPr="00532767">
        <w:rPr>
          <w:rFonts w:ascii="Arial" w:hAnsi="Arial" w:cs="Arial"/>
        </w:rPr>
        <w:br/>
      </w:r>
    </w:p>
    <w:p w14:paraId="62039CBB" w14:textId="77777777" w:rsidR="00532767" w:rsidRPr="00532767" w:rsidRDefault="00532767" w:rsidP="0053276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br/>
        <w:t>11. Ответственность за нарушение настоящих Правил</w:t>
      </w:r>
    </w:p>
    <w:p w14:paraId="3FA09344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E6FAC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11.1. За нарушение настоящих Правил физические, юридические лица и индивидуальные предприниматели несут ответственность в соответствии с законодательством Российской Федерации.</w:t>
      </w:r>
      <w:r w:rsidRPr="00532767">
        <w:rPr>
          <w:rFonts w:ascii="Arial" w:hAnsi="Arial" w:cs="Arial"/>
        </w:rPr>
        <w:br/>
      </w:r>
    </w:p>
    <w:p w14:paraId="0C4ED66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11.2. Контроль за соблюдением настоящих Правил осуществляет Уполномоченный орган.</w:t>
      </w:r>
      <w:r w:rsidRPr="00532767">
        <w:rPr>
          <w:rFonts w:ascii="Arial" w:hAnsi="Arial" w:cs="Arial"/>
        </w:rPr>
        <w:br/>
      </w:r>
    </w:p>
    <w:p w14:paraId="4783FABE" w14:textId="77777777" w:rsidR="00532767" w:rsidRPr="00532767" w:rsidRDefault="00532767" w:rsidP="00532767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lastRenderedPageBreak/>
        <w:t>Приложение 1</w:t>
      </w:r>
      <w:r w:rsidRPr="00532767">
        <w:rPr>
          <w:rFonts w:ascii="Arial" w:hAnsi="Arial" w:cs="Arial"/>
          <w:color w:val="auto"/>
          <w:sz w:val="24"/>
          <w:szCs w:val="24"/>
        </w:rPr>
        <w:br/>
        <w:t>к Правилам использования</w:t>
      </w:r>
      <w:r w:rsidRPr="00532767">
        <w:rPr>
          <w:rFonts w:ascii="Arial" w:hAnsi="Arial" w:cs="Arial"/>
          <w:color w:val="auto"/>
          <w:sz w:val="24"/>
          <w:szCs w:val="24"/>
        </w:rPr>
        <w:br/>
        <w:t>объектов животного мира,</w:t>
      </w:r>
      <w:r w:rsidRPr="00532767">
        <w:rPr>
          <w:rFonts w:ascii="Arial" w:hAnsi="Arial" w:cs="Arial"/>
          <w:color w:val="auto"/>
          <w:sz w:val="24"/>
          <w:szCs w:val="24"/>
        </w:rPr>
        <w:br/>
        <w:t>не отнесенных к охотничьим ресурсам,</w:t>
      </w:r>
      <w:r w:rsidRPr="00532767">
        <w:rPr>
          <w:rFonts w:ascii="Arial" w:hAnsi="Arial" w:cs="Arial"/>
          <w:color w:val="auto"/>
          <w:sz w:val="24"/>
          <w:szCs w:val="24"/>
        </w:rPr>
        <w:br/>
        <w:t>на территории Чеченской Республики</w:t>
      </w:r>
      <w:r w:rsidRPr="00532767">
        <w:rPr>
          <w:rFonts w:ascii="Arial" w:hAnsi="Arial" w:cs="Arial"/>
          <w:color w:val="auto"/>
          <w:sz w:val="24"/>
          <w:szCs w:val="24"/>
        </w:rPr>
        <w:br/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В Министерство природных ресурсов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и охраны окружающей среды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Чеченской Республики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Данные о заявителе: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______________________________________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______________________________________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(для юридического лица - наименование,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организационно-правовая форма и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местонахождение (почтовый индекс,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адрес, телефон), для индивидуального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предпринимателя, физического лица -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Ф.И.О., юридические и фактические</w:t>
      </w:r>
      <w:r w:rsidRPr="00532767">
        <w:rPr>
          <w:rFonts w:ascii="Arial" w:hAnsi="Arial" w:cs="Arial"/>
          <w:color w:val="auto"/>
          <w:sz w:val="24"/>
          <w:szCs w:val="24"/>
        </w:rPr>
        <w:br/>
        <w:t>     адреса, телефон)</w:t>
      </w:r>
    </w:p>
    <w:p w14:paraId="2D37363F" w14:textId="77777777" w:rsidR="00532767" w:rsidRPr="00532767" w:rsidRDefault="00532767" w:rsidP="005327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2767">
        <w:rPr>
          <w:rFonts w:ascii="Arial" w:hAnsi="Arial" w:cs="Arial"/>
          <w:b/>
          <w:bCs/>
        </w:rPr>
        <w:t>ЗАЯВЛЕНИЕ О ВЫДАЧЕ РАЗРЕШЕНИЯ НА ИСПОЛЬЗОВАНИЕ ОБЪЕКТОВ ЖИВОТНОГО МИРА</w:t>
      </w:r>
    </w:p>
    <w:p w14:paraId="3A28E5F4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A9E0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Прошу выдать разрешение на использование объектов животного мира</w:t>
      </w:r>
      <w:r w:rsidRPr="00532767">
        <w:rPr>
          <w:rFonts w:ascii="Arial" w:hAnsi="Arial" w:cs="Arial"/>
        </w:rPr>
        <w:br/>
      </w:r>
    </w:p>
    <w:p w14:paraId="085D4AF6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7E117FB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(русские и латинские названия видов, количество особей и половой состав</w:t>
      </w:r>
      <w:r w:rsidRPr="00532767">
        <w:rPr>
          <w:rFonts w:ascii="Arial" w:hAnsi="Arial" w:cs="Arial"/>
        </w:rPr>
        <w:br/>
      </w:r>
    </w:p>
    <w:p w14:paraId="005E03E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31C855D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объектов животного мира, планируемых к использованию)</w:t>
      </w:r>
      <w:r w:rsidRPr="00532767">
        <w:rPr>
          <w:rFonts w:ascii="Arial" w:hAnsi="Arial" w:cs="Arial"/>
        </w:rPr>
        <w:br/>
      </w:r>
    </w:p>
    <w:p w14:paraId="6D90DC6F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1. Виды и цели (цель использования объектов животного мира):</w:t>
      </w:r>
      <w:r w:rsidRPr="00532767">
        <w:rPr>
          <w:rFonts w:ascii="Arial" w:hAnsi="Arial" w:cs="Arial"/>
        </w:rPr>
        <w:br/>
      </w:r>
    </w:p>
    <w:p w14:paraId="69658EAD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781F628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6713D385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2.  </w:t>
      </w:r>
      <w:proofErr w:type="gramStart"/>
      <w:r w:rsidRPr="00532767">
        <w:rPr>
          <w:rFonts w:ascii="Arial" w:hAnsi="Arial" w:cs="Arial"/>
        </w:rPr>
        <w:t>Описание  объектов</w:t>
      </w:r>
      <w:proofErr w:type="gramEnd"/>
      <w:r w:rsidRPr="00532767">
        <w:rPr>
          <w:rFonts w:ascii="Arial" w:hAnsi="Arial" w:cs="Arial"/>
        </w:rPr>
        <w:t xml:space="preserve">  животного  мира (взрослая особь, птенец, пол, яйца,</w:t>
      </w:r>
      <w:r w:rsidRPr="00532767">
        <w:rPr>
          <w:rFonts w:ascii="Arial" w:hAnsi="Arial" w:cs="Arial"/>
        </w:rPr>
        <w:br/>
      </w:r>
    </w:p>
    <w:p w14:paraId="7EA6868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икра и </w:t>
      </w:r>
      <w:proofErr w:type="gramStart"/>
      <w:r w:rsidRPr="00532767">
        <w:rPr>
          <w:rFonts w:ascii="Arial" w:hAnsi="Arial" w:cs="Arial"/>
        </w:rPr>
        <w:t>т.д.</w:t>
      </w:r>
      <w:proofErr w:type="gramEnd"/>
      <w:r w:rsidRPr="00532767">
        <w:rPr>
          <w:rFonts w:ascii="Arial" w:hAnsi="Arial" w:cs="Arial"/>
        </w:rPr>
        <w:t>)</w:t>
      </w:r>
      <w:r w:rsidRPr="00532767">
        <w:rPr>
          <w:rFonts w:ascii="Arial" w:hAnsi="Arial" w:cs="Arial"/>
        </w:rPr>
        <w:br/>
      </w:r>
    </w:p>
    <w:p w14:paraId="5583FADA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lastRenderedPageBreak/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433B6951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59442662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3.  </w:t>
      </w:r>
      <w:proofErr w:type="gramStart"/>
      <w:r w:rsidRPr="00532767">
        <w:rPr>
          <w:rFonts w:ascii="Arial" w:hAnsi="Arial" w:cs="Arial"/>
        </w:rPr>
        <w:t>Количество  объектов</w:t>
      </w:r>
      <w:proofErr w:type="gramEnd"/>
      <w:r w:rsidRPr="00532767">
        <w:rPr>
          <w:rFonts w:ascii="Arial" w:hAnsi="Arial" w:cs="Arial"/>
        </w:rPr>
        <w:t xml:space="preserve">  животного  мира (по каждому виду из планируемых к</w:t>
      </w:r>
      <w:r w:rsidRPr="00532767">
        <w:rPr>
          <w:rFonts w:ascii="Arial" w:hAnsi="Arial" w:cs="Arial"/>
        </w:rPr>
        <w:br/>
      </w:r>
    </w:p>
    <w:p w14:paraId="2681754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добыче):</w:t>
      </w:r>
      <w:r w:rsidRPr="00532767">
        <w:rPr>
          <w:rFonts w:ascii="Arial" w:hAnsi="Arial" w:cs="Arial"/>
        </w:rPr>
        <w:br/>
      </w:r>
    </w:p>
    <w:p w14:paraId="4F7C684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72B8421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21CBE983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4. Сроки добычи объектов животного мира (дата, месяц, год):</w:t>
      </w:r>
      <w:r w:rsidRPr="00532767">
        <w:rPr>
          <w:rFonts w:ascii="Arial" w:hAnsi="Arial" w:cs="Arial"/>
        </w:rPr>
        <w:br/>
      </w:r>
    </w:p>
    <w:p w14:paraId="26C9FDF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2E20A92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5. Место добычи объектов животного мира:</w:t>
      </w:r>
      <w:r w:rsidRPr="00532767">
        <w:rPr>
          <w:rFonts w:ascii="Arial" w:hAnsi="Arial" w:cs="Arial"/>
        </w:rPr>
        <w:br/>
      </w:r>
    </w:p>
    <w:p w14:paraId="3604F389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76FFB079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 Подпись заявителя              "___" ___________ 20__ г.</w:t>
      </w:r>
      <w:r w:rsidRPr="00532767">
        <w:rPr>
          <w:rFonts w:ascii="Arial" w:hAnsi="Arial" w:cs="Arial"/>
        </w:rPr>
        <w:br/>
      </w:r>
    </w:p>
    <w:p w14:paraId="4A220CC4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М.П.</w:t>
      </w:r>
      <w:r w:rsidRPr="00532767">
        <w:rPr>
          <w:rFonts w:ascii="Arial" w:hAnsi="Arial" w:cs="Arial"/>
        </w:rPr>
        <w:br/>
      </w:r>
    </w:p>
    <w:p w14:paraId="175089F5" w14:textId="77777777" w:rsidR="00532767" w:rsidRPr="00532767" w:rsidRDefault="00532767" w:rsidP="00532767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2767">
        <w:rPr>
          <w:rFonts w:ascii="Arial" w:hAnsi="Arial" w:cs="Arial"/>
          <w:color w:val="auto"/>
          <w:sz w:val="24"/>
          <w:szCs w:val="24"/>
        </w:rPr>
        <w:t>Приложение 2</w:t>
      </w:r>
      <w:r w:rsidRPr="00532767">
        <w:rPr>
          <w:rFonts w:ascii="Arial" w:hAnsi="Arial" w:cs="Arial"/>
          <w:color w:val="auto"/>
          <w:sz w:val="24"/>
          <w:szCs w:val="24"/>
        </w:rPr>
        <w:br/>
        <w:t>к Правилам использования</w:t>
      </w:r>
      <w:r w:rsidRPr="00532767">
        <w:rPr>
          <w:rFonts w:ascii="Arial" w:hAnsi="Arial" w:cs="Arial"/>
          <w:color w:val="auto"/>
          <w:sz w:val="24"/>
          <w:szCs w:val="24"/>
        </w:rPr>
        <w:br/>
        <w:t>объектов животного мира,</w:t>
      </w:r>
      <w:r w:rsidRPr="00532767">
        <w:rPr>
          <w:rFonts w:ascii="Arial" w:hAnsi="Arial" w:cs="Arial"/>
          <w:color w:val="auto"/>
          <w:sz w:val="24"/>
          <w:szCs w:val="24"/>
        </w:rPr>
        <w:br/>
        <w:t>не отнесенных к охотничьим ресурсам,</w:t>
      </w:r>
      <w:r w:rsidRPr="00532767">
        <w:rPr>
          <w:rFonts w:ascii="Arial" w:hAnsi="Arial" w:cs="Arial"/>
          <w:color w:val="auto"/>
          <w:sz w:val="24"/>
          <w:szCs w:val="24"/>
        </w:rPr>
        <w:br/>
        <w:t>на территории Чеченской Республики</w:t>
      </w:r>
    </w:p>
    <w:p w14:paraId="07C92BD0" w14:textId="77777777" w:rsidR="00532767" w:rsidRPr="00532767" w:rsidRDefault="00532767" w:rsidP="005327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2767">
        <w:rPr>
          <w:rFonts w:ascii="Arial" w:hAnsi="Arial" w:cs="Arial"/>
          <w:b/>
          <w:bCs/>
        </w:rPr>
        <w:t>РАЗРЕШЕНИЕ НА ИСПОЛЬЗОВАНИЕ ОБЪЕКТОВ ЖИВОТНОГО МИРА</w:t>
      </w:r>
    </w:p>
    <w:p w14:paraId="4BA279B1" w14:textId="77777777" w:rsidR="00532767" w:rsidRPr="00532767" w:rsidRDefault="00532767" w:rsidP="005327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35ECF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N _____ от ____________ 20__ г.</w:t>
      </w:r>
      <w:r w:rsidRPr="00532767">
        <w:rPr>
          <w:rFonts w:ascii="Arial" w:hAnsi="Arial" w:cs="Arial"/>
        </w:rPr>
        <w:br/>
      </w:r>
    </w:p>
    <w:p w14:paraId="6EF8E710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Настоящим разрешается</w:t>
      </w:r>
      <w:r w:rsidRPr="00532767">
        <w:rPr>
          <w:rFonts w:ascii="Arial" w:hAnsi="Arial" w:cs="Arial"/>
        </w:rPr>
        <w:br/>
      </w:r>
    </w:p>
    <w:p w14:paraId="5DC55609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76826F9B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(наименование юридического лица, Ф.И.О. индивидуального</w:t>
      </w:r>
      <w:r w:rsidRPr="00532767">
        <w:rPr>
          <w:rFonts w:ascii="Arial" w:hAnsi="Arial" w:cs="Arial"/>
        </w:rPr>
        <w:br/>
      </w:r>
    </w:p>
    <w:p w14:paraId="0500936F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предпринимателя или физлица)</w:t>
      </w:r>
      <w:r w:rsidRPr="00532767">
        <w:rPr>
          <w:rFonts w:ascii="Arial" w:hAnsi="Arial" w:cs="Arial"/>
        </w:rPr>
        <w:br/>
      </w:r>
    </w:p>
    <w:p w14:paraId="0224C233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lastRenderedPageBreak/>
        <w:t>произвести добычу _________________________________________________________</w:t>
      </w:r>
      <w:r w:rsidRPr="00532767">
        <w:rPr>
          <w:rFonts w:ascii="Arial" w:hAnsi="Arial" w:cs="Arial"/>
        </w:rPr>
        <w:br/>
      </w:r>
    </w:p>
    <w:p w14:paraId="573ACCD5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(русское и латинское наименование объекта животного мира,</w:t>
      </w:r>
      <w:r w:rsidRPr="00532767">
        <w:rPr>
          <w:rFonts w:ascii="Arial" w:hAnsi="Arial" w:cs="Arial"/>
        </w:rPr>
        <w:br/>
      </w:r>
    </w:p>
    <w:p w14:paraId="05D0EAF7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3AD2B935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 xml:space="preserve">его описание - взрослая особь, птенец, пол, яйца, икра и </w:t>
      </w:r>
      <w:proofErr w:type="gramStart"/>
      <w:r w:rsidRPr="00532767">
        <w:rPr>
          <w:rFonts w:ascii="Arial" w:hAnsi="Arial" w:cs="Arial"/>
        </w:rPr>
        <w:t>т.д.</w:t>
      </w:r>
      <w:proofErr w:type="gramEnd"/>
      <w:r w:rsidRPr="00532767">
        <w:rPr>
          <w:rFonts w:ascii="Arial" w:hAnsi="Arial" w:cs="Arial"/>
        </w:rPr>
        <w:t>)</w:t>
      </w:r>
      <w:r w:rsidRPr="00532767">
        <w:rPr>
          <w:rFonts w:ascii="Arial" w:hAnsi="Arial" w:cs="Arial"/>
        </w:rPr>
        <w:br/>
      </w:r>
    </w:p>
    <w:p w14:paraId="4117F7ED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4F8F187D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в количестве ______________________________________________________________</w:t>
      </w:r>
      <w:r w:rsidRPr="00532767">
        <w:rPr>
          <w:rFonts w:ascii="Arial" w:hAnsi="Arial" w:cs="Arial"/>
        </w:rPr>
        <w:br/>
      </w:r>
    </w:p>
    <w:p w14:paraId="3FAB41A3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(цифрами и прописью)</w:t>
      </w:r>
      <w:r w:rsidRPr="00532767">
        <w:rPr>
          <w:rFonts w:ascii="Arial" w:hAnsi="Arial" w:cs="Arial"/>
        </w:rPr>
        <w:br/>
      </w:r>
    </w:p>
    <w:p w14:paraId="2801D5F8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в целях 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697A5712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___________________________________________________________________________</w:t>
      </w:r>
      <w:r w:rsidRPr="00532767">
        <w:rPr>
          <w:rFonts w:ascii="Arial" w:hAnsi="Arial" w:cs="Arial"/>
        </w:rPr>
        <w:br/>
      </w:r>
    </w:p>
    <w:p w14:paraId="156B2E6D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Примечание: _______________________________________________________________</w:t>
      </w:r>
      <w:r w:rsidRPr="00532767">
        <w:rPr>
          <w:rFonts w:ascii="Arial" w:hAnsi="Arial" w:cs="Arial"/>
        </w:rPr>
        <w:br/>
      </w:r>
    </w:p>
    <w:p w14:paraId="4BE0B9C1" w14:textId="77777777" w:rsidR="00532767" w:rsidRPr="00532767" w:rsidRDefault="00532767" w:rsidP="005327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2767">
        <w:rPr>
          <w:rFonts w:ascii="Arial" w:hAnsi="Arial" w:cs="Arial"/>
        </w:rPr>
        <w:t>Разрешение выдал:</w:t>
      </w:r>
      <w:r w:rsidRPr="00532767">
        <w:rPr>
          <w:rFonts w:ascii="Arial" w:hAnsi="Arial" w:cs="Arial"/>
        </w:rPr>
        <w:br/>
      </w:r>
    </w:p>
    <w:p w14:paraId="0742F6C3" w14:textId="77777777" w:rsidR="00532767" w:rsidRPr="00532767" w:rsidRDefault="00532767" w:rsidP="005327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2F013B8E" w14:textId="77777777" w:rsidR="00532767" w:rsidRPr="00532767" w:rsidRDefault="00532767" w:rsidP="005327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2767">
        <w:rPr>
          <w:rFonts w:ascii="Courier New" w:hAnsi="Courier New" w:cs="Courier New"/>
          <w:spacing w:val="-18"/>
        </w:rPr>
        <w:t>___________________    ____________________    ____________________________</w:t>
      </w:r>
    </w:p>
    <w:p w14:paraId="5D569093" w14:textId="77777777" w:rsidR="00532767" w:rsidRPr="00532767" w:rsidRDefault="00532767" w:rsidP="00532767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532767">
        <w:rPr>
          <w:rFonts w:ascii="Courier New" w:hAnsi="Courier New" w:cs="Courier New"/>
          <w:spacing w:val="-18"/>
        </w:rPr>
        <w:t>(</w:t>
      </w:r>
      <w:proofErr w:type="gramStart"/>
      <w:r w:rsidRPr="00532767">
        <w:rPr>
          <w:rFonts w:ascii="Courier New" w:hAnsi="Courier New" w:cs="Courier New"/>
          <w:spacing w:val="-18"/>
        </w:rPr>
        <w:t>Должность)   </w:t>
      </w:r>
      <w:proofErr w:type="gramEnd"/>
      <w:r w:rsidRPr="00532767">
        <w:rPr>
          <w:rFonts w:ascii="Courier New" w:hAnsi="Courier New" w:cs="Courier New"/>
          <w:spacing w:val="-18"/>
        </w:rPr>
        <w:t>          (подпись)             (расшифровка подписи)</w:t>
      </w:r>
      <w:r w:rsidRPr="00532767">
        <w:rPr>
          <w:rFonts w:ascii="Courier New" w:hAnsi="Courier New" w:cs="Courier New"/>
          <w:spacing w:val="-18"/>
        </w:rPr>
        <w:br/>
      </w:r>
    </w:p>
    <w:p w14:paraId="5CF53702" w14:textId="77777777" w:rsidR="00532767" w:rsidRPr="00532767" w:rsidRDefault="00532767" w:rsidP="005327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2767">
        <w:rPr>
          <w:rFonts w:ascii="Courier New" w:hAnsi="Courier New" w:cs="Courier New"/>
          <w:spacing w:val="-18"/>
        </w:rPr>
        <w:t>М.П.</w:t>
      </w:r>
    </w:p>
    <w:p w14:paraId="464C3F3D" w14:textId="77777777" w:rsidR="00532767" w:rsidRPr="00532767" w:rsidRDefault="00532767" w:rsidP="00532767"/>
    <w:p w14:paraId="78E9D5F3" w14:textId="77777777" w:rsidR="00B02B9E" w:rsidRPr="00532767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3276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32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276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327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3276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532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32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2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