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18114FB" w14:textId="77777777" w:rsidR="009B328B" w:rsidRPr="009B328B" w:rsidRDefault="009B328B" w:rsidP="009B328B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ЗАБАЙКАЛЬСКОГО КРАЯ</w:t>
      </w:r>
    </w:p>
    <w:p w14:paraId="500E8513" w14:textId="77777777" w:rsidR="009B328B" w:rsidRPr="009B328B" w:rsidRDefault="009B328B" w:rsidP="009B328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581403F7" w14:textId="77777777" w:rsidR="009B328B" w:rsidRPr="009B328B" w:rsidRDefault="009B328B" w:rsidP="009B328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 августа 2018 года N 40-н/п</w:t>
      </w: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12E90CC6" w14:textId="77777777" w:rsidR="009B328B" w:rsidRPr="009B328B" w:rsidRDefault="009B328B" w:rsidP="009B328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ПОРЯДКА ОФОРМЛЕНИЯ, ГОСУДАРСТВЕННОЙ РЕГИСТРАЦИИ И ВЫДАЧИ ЛИЦЕНЗИЙ НА ПОЛЬЗОВАНИЕ УЧАСТКАМИ НЕДР МЕСТНОГО ЗНАЧЕНИЯ</w:t>
      </w: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119BCCF1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 Законом Российской Федерации от 21 февраля 1992 года N </w:t>
      </w:r>
      <w:proofErr w:type="gramStart"/>
      <w:r w:rsidRPr="009B328B">
        <w:rPr>
          <w:rFonts w:ascii="Arial" w:eastAsia="Times New Roman" w:hAnsi="Arial" w:cs="Arial"/>
          <w:sz w:val="24"/>
          <w:szCs w:val="24"/>
          <w:lang w:eastAsia="ru-RU"/>
        </w:rPr>
        <w:t>2395-1</w:t>
      </w:r>
      <w:proofErr w:type="gramEnd"/>
      <w:r w:rsidRPr="009B328B">
        <w:rPr>
          <w:rFonts w:ascii="Arial" w:eastAsia="Times New Roman" w:hAnsi="Arial" w:cs="Arial"/>
          <w:sz w:val="24"/>
          <w:szCs w:val="24"/>
          <w:lang w:eastAsia="ru-RU"/>
        </w:rPr>
        <w:t xml:space="preserve"> "О недрах", Положением о Министерстве природных *** Забайкальского края, утвержденным постановлением Правительства Забайкальского края от 27 декабря 2016 года N 503, приказываю: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11F831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оформления, государственной регистрации и выдачи лицензий на пользование участками недр местного значения.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6B43F2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силу: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1A7414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приказ Министерства природных ресурсов и экологии Забайкальского края от 7 февраля 2012 года N 5-н/п "Об утверждении Порядка оформления, государственной регистрации и выдачи лицензий на пользование участками недр местного значения";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E402F4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приказ Министерства природных ресурсов и экологии Забайкальского края от 25 июня 2012 года N 24-н/п "О внесении изменений в Порядок оформления, государственной регистрации и выдачи лицензий на пользование участками недр местного значения, утвержденный приказом Министерства природных ресурсов и экологии Забайкальского края от 7 февраля 2012 года N 5-н/п";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51FC64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приказ Министерства природных ресурсов и промышленной политики Забайкальского края от 30 мая 2016 года N 13-н/п "О внесении изменений в Порядок оформления, государственной регистрации и выдачи лицензий на пользование участками недр местного значения, утвержденный приказом Министерства природных ресурсов и экологии Забайкальского края от 7 февраля 2012 года N 5-н/п";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C798C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приказ Министерства природных ресурсов и промышленной политики Забайкальского края от 22 ноября 2016 года N 32-н/п "О внесении изменений в Порядок оформления, государственной регистрации и выдачи лицензий на пользование участками недр местного значения, утвержденный приказом Министерства природных ресурсов и экологии Забайкальского края от 7 февраля 2012 года N 5-н/п";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DFB504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приказ Министерства природных ресурсов Забайкальского края от 21 июня 2017 года N 20-н/п "О внесении изменений в некоторые приказы Министерства природных ресурсов и экологии Забайкальского края";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304D64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приказ Министерства природных ресурсов Забайкальского края от 17 июля 2017 года N 30-н/п "О внесении изменений в Порядок оформления, государственной регистрации и выдачи лицензий на пользование участками недр местного значения, утвержденный приказом Министерства природных ресурсов и экологии Забайкальского края от 7 февраля 2012 года N 5-н/п".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15E798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3. Опубликовать настоящий приказ на сайте в информационно-телекоммуникационной сети "Интернет" "Официальный интернет-портал правовой информации исполнительных органов государственной власти Забайкальского края" (http://право.забайкальскийкрай.рф).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628C35" w14:textId="77777777" w:rsidR="009B328B" w:rsidRPr="009B328B" w:rsidRDefault="009B328B" w:rsidP="009B328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9B328B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9B328B">
        <w:rPr>
          <w:rFonts w:ascii="Arial" w:eastAsia="Times New Roman" w:hAnsi="Arial" w:cs="Arial"/>
          <w:sz w:val="24"/>
          <w:szCs w:val="24"/>
          <w:lang w:eastAsia="ru-RU"/>
        </w:rPr>
        <w:t>. министра природных ресурсов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  <w:t>Забайкальского края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  <w:t>А.П.РОМАНОВ</w:t>
      </w:r>
    </w:p>
    <w:p w14:paraId="05A9ACDE" w14:textId="77777777" w:rsidR="009B328B" w:rsidRPr="009B328B" w:rsidRDefault="009B328B" w:rsidP="009B328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Министерства природных ресурсов</w:t>
      </w: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Забайкальского края</w:t>
      </w: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 августа 2018 года N 40-н/п</w:t>
      </w:r>
    </w:p>
    <w:p w14:paraId="59596B6E" w14:textId="77777777" w:rsidR="009B328B" w:rsidRPr="009B328B" w:rsidRDefault="009B328B" w:rsidP="009B328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 ОФОРМЛЕНИЯ, ГОСУДАРСТВЕННОЙ РЕГИСТРАЦИИ И ВЫДАЧИ ЛИЦЕНЗИЙ НА ПОЛЬЗОВАНИЕ УЧАСТКАМИ НЕДР МЕСТНОГО ЗНАЧЕНИЯ</w:t>
      </w:r>
    </w:p>
    <w:p w14:paraId="567B504C" w14:textId="77777777" w:rsidR="009B328B" w:rsidRPr="009B328B" w:rsidRDefault="009B328B" w:rsidP="009B328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ОБЩИЕ ПОЛОЖЕНИЯ</w:t>
      </w:r>
    </w:p>
    <w:p w14:paraId="53C45EAE" w14:textId="77777777" w:rsidR="009B328B" w:rsidRPr="009B328B" w:rsidRDefault="009B328B" w:rsidP="009B328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7128B5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устанавливает порядок оформления, государственной регистрации и выдачи лицензий на пользование участками недр местного значения (далее - лицензий).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336605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2. Оформление, государственная регистрация и выдача лицензий осуществляются Министерством природных ресурсов Забайкальского края (далее - уполномоченный орган).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DDA57D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3. Предоставление недр в пользование оформляется специальным государственным разрешением в виде лицензии, включающей установленной формы бланк с Государственным гербом Российской Федерации, а также текстовые, графические и иные приложения, являющиеся неотъемлемыми составными частями лицензии и определяющие основные условия пользования недрами.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224D75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4. Лицензия является документом, удостоверяющим право ее владельца на пользование участком недр в определенных границах в соответствии с указанной в ней целью в течение установленного срока при соблюдении владельцем заранее оговоренных условий.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0238F3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5. Права и обязанности пользователя недр возникают с даты государственной регистрации лицензии.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4FAC00" w14:textId="77777777" w:rsidR="009B328B" w:rsidRPr="009B328B" w:rsidRDefault="009B328B" w:rsidP="009B328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ОФОРМЛЕНИЕ ЛИЦЕНЗИИ</w:t>
      </w:r>
    </w:p>
    <w:p w14:paraId="6186613A" w14:textId="77777777" w:rsidR="009B328B" w:rsidRPr="009B328B" w:rsidRDefault="009B328B" w:rsidP="009B328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4CD71E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 Основанием для оформления лицензии является решение уполномоченного органа о предоставлении права пользования участком недр местного значения, принятое в соответствии с законодательством Забайкальского края.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E58D10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7. Оформление бланка лицензии, условий пользования недрами, а также текстовых, графических и иных приложений, являющихся неотъемлемыми составными частями лицензии, осуществляется структурным подразделением уполномоченного органа в течение 25 рабочих дней с даты принятия решения уполномоченного органа о предоставлении права пользования участком недр местного значения.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617FB1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8. Лицензия оформляется в трех экземплярах, один из которых является оригиналом, остальные экземпляры являются копиями оригинала.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6CA430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9. К бланку лицензии в качестве документов, являющихся ее неотъемлемыми частями, прикладываются: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E374B8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9.1. Соглашение об условиях пользования недрами, которое отражает: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0181EC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9.1.1. Данные о целевом назначении работ, связанных с пользованием недрами.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E214B9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9.1.2. Пространственные границы участка недр, предоставляемого в пользование, с географическими координатами угловых точек.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41DCD1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9.1.2(1). Указание границ территории, земельного участка, выделенных для ведения работ, связанных с пользованием недрами.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C10F13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9.1.3. Сроки действия лицензии и сроки начала работ (подготовки технического проекта, выхода на проектную мощность, предоставления геологической информации на государственную экспертизу).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6C1AE1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9.1.4. Условия, связанные с платежами, взимаемыми при пользовании недрами, земельными участками.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4FEE73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9.1.5. Согласованный уровень добычи полезных ископаемых, а также попутных полезных ископаемых (при наличии), указание собственника добытого полезного ископаемого, а также попутных полезных ископаемых (при наличии).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7B7AE8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9.1.6. Сроки представления геологической информации о недрах в фонд геологической информации Забайкальского края.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26FAE8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9.1.7. Порядок и сроки подготовки проектов ликвидации или консервации горных выработок и рекультивации земель.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74944F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9.1.8. Условия выполнения требований по рациональному использованию и охране недр, безопасному ведению работ, связанных с пользованием недрами, охране окружающей среды.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6A889F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 xml:space="preserve">9.1.9. Данные о пользователе недр, получившем лицензию, и уполномоченном органе, предоставившем лицензию, а также основание 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предоставления лицензии.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080125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9.2. Копия решения уполномоченного органа, являющегося основанием предоставления права пользования участком недр.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20C9ED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9.3. Схема расположения участка недр.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EF48B7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9.4. Сведения об участке недр, отражающие: местоположение участка недр в административно-территориальном отношении с указанием границ земельного участка или акватории, особо охраняемых природных территорий с отражением их на схеме расположения участка недр; геологическую характеристику участка недр с указанием наличия месторождений (залежей) полезных ископаемых и запасов по ним. обзор работ, проведенных на участке недр, наличие на участке недр горных выработок, скважин и иных объектов, используемых при работе на этом участке; наличие других пользователей недр на данном участке недр.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C55020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9.5. Перечисление предыдущих пользователей данным участком недр (если ранее участок недр находился в пользовании) с указанием оснований, сроков предоставления (перехода права) участка недр в пользование и прекращения действия лицензии на пользование этим участком недр (указывается при переоформлении лицензии).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9FA594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9.6. Иные приложения, имеющие отношение к предоставленному в пользование участку недр.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A00351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10. Условия пользования недрами, предусмотренные в лицензии, сохраняют свою силу в течение оговоренных в лицензии сроков либо в течение всего срока ее действия. Изменения этих условий допускаются только при согласии пользователя недр и уполномоченного органа либо в случаях, установленных законодательством.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AC317E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11. Лицензия и соглашение об условиях пользования недрами подписываются руководителем уполномоченного органа и пользователем недр и скрепляются соответствующими печатями (при наличии печати).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F353F0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12. После подписания соглашения об условиях пользования недрами руководителем уполномоченного органа работник структурного подразделения уполномоченного органа в течение 5 рабочих дней представляет пользователю недр на рассмотрение соглашение об условиях пользования недрами (в 3 экземплярах) непосредственно или направляет заказным письмом с уведомлением о вручении (по согласованию с пользователем недр).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E7FB9F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13. Пользователь недр в течение 10 рабочих дней с даты получения соглашения об условиях пользования недрами подписывает и направляет заверенное печатью (при наличии печати) пользователя недр соглашение об условиях пользования недрами (в 3 экземплярах) в адрес уполномоченного органа или извещает уполномоченный орган в письменном виде об отказе от подписания соглашения об условиях пользования недрами с указанием причин отказа.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ACFB79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 xml:space="preserve">14. Непредставление пользователем недр в указанный срок в уполномоченный орган подписанного соглашения об условиях пользования 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недрами (в 3 экземплярах) признается отказом пользователя недр от получения лицензии.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381C57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15. После двухстороннего подписания уполномоченным органом и пользователем недр соглашения об условиях пользования недрами (в 3 экземплярах) уполномоченный орган осуществляет государственную регистрацию лицензии.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A3DEBE" w14:textId="77777777" w:rsidR="009B328B" w:rsidRPr="009B328B" w:rsidRDefault="009B328B" w:rsidP="009B328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 ГОСУДАРСТВЕННАЯ РЕГИСТРАЦИЯ ЛИЦЕНЗИИ</w:t>
      </w:r>
    </w:p>
    <w:p w14:paraId="3EA4EE26" w14:textId="77777777" w:rsidR="009B328B" w:rsidRPr="009B328B" w:rsidRDefault="009B328B" w:rsidP="009B328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50FA73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 xml:space="preserve">16. Государственная регистрация лицензии осуществляется работником структурного подразделения уполномоченного органа в течение 3 рабочих дней с даты получения </w:t>
      </w:r>
      <w:proofErr w:type="gramStart"/>
      <w:r w:rsidRPr="009B328B">
        <w:rPr>
          <w:rFonts w:ascii="Arial" w:eastAsia="Times New Roman" w:hAnsi="Arial" w:cs="Arial"/>
          <w:sz w:val="24"/>
          <w:szCs w:val="24"/>
          <w:lang w:eastAsia="ru-RU"/>
        </w:rPr>
        <w:t>уполномоченным органом</w:t>
      </w:r>
      <w:proofErr w:type="gramEnd"/>
      <w:r w:rsidRPr="009B328B">
        <w:rPr>
          <w:rFonts w:ascii="Arial" w:eastAsia="Times New Roman" w:hAnsi="Arial" w:cs="Arial"/>
          <w:sz w:val="24"/>
          <w:szCs w:val="24"/>
          <w:lang w:eastAsia="ru-RU"/>
        </w:rPr>
        <w:t xml:space="preserve"> подписанного пользователем недр соглашения об условиях пользования недрами (в 3 экземплярах).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A4F508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17. Государственная регистрация лицензии заключается: в присваивании лицензии государственного регистрационного номера, в проставлении штампа, внесении сведений о лицензии в Реестр государственной регистрации лицензий (далее - Реестр).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58F2ED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18. При государственной регистрации лицензии ей присваивается государственный регистрационный номер, который проставляется на лицевой стороне бланка лицензии, в приложениях к ней (в правом верхнем углу приложения) и в оттиске штампа государственной регистрации. Штамп государственной регистрации установленного образца (приложение N 1) проставляется на одном оригинале бланка лицензии и двух ее копиях в правом верхнем углу на лицевой стороне бланка лицензии.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6C185C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19. Государственный регистрационный номер состоит из: серии - ЧИТ; номера лицензии, состоящего из пяти цифр; аббревиатуры вида полезного ископаемого - Т (твердые полезные ископаемые), В (подземные воды); аббревиатуры вида работ - П (геологическое изучение, включающее поиски и оценку месторождений общераспространенных полезных ископаемых), Р (геологическое изучение, разведка и добыча общераспространенных полезных ископаемых); Э (разведка и добыча общераспространенных полезных ископаемых).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EF45FB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20. После проставления на бланке лицензии и двух ее копиях государственного регистрационного номера работник структурного подразделения уполномоченного органа осуществляет запись о государственной регистрации лицензии в Реестре по форме, прилагаемой к настоящему Порядку (приложение N 2).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5C8FBD" w14:textId="77777777" w:rsidR="009B328B" w:rsidRPr="009B328B" w:rsidRDefault="009B328B" w:rsidP="009B328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 ВЫДАЧА ЛИЦЕНЗИИ</w:t>
      </w:r>
    </w:p>
    <w:p w14:paraId="4C033288" w14:textId="77777777" w:rsidR="009B328B" w:rsidRPr="009B328B" w:rsidRDefault="009B328B" w:rsidP="009B328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B66266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 xml:space="preserve">21. Выдача лицензии осуществляется работником структурного подразделения уполномоченного органа в срок не более 5 рабочих дней с даты государственной регистрации лицензии. Оригинал лицензии передается пользователю недр непосредственно под роспись о получении лицензии в Реестре (по согласию пользователя недр) либо путем направления по почте заказным письмом с уведомлением о вручении. Второй экземпляр лицензии (копия) остается для постоянного хранения в уполномоченном органе, третий 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экземпляр лицензии (копия) направляется в федеральный орган, уполномоченный на ведение территориальных фондов геологической информации о недрах.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E9B879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22. При утрате лицензии пользователю недр на основании его письменного заявления об утрате лицензии уполномоченным органом в течение 15 рабочих дней предоставляется дубликат лицензии.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56D67E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23. Дубликат лицензии выдается в строгом соответствии с оригиналом лицензионных документов, хранящихся в уполномоченном органе.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F8620" w14:textId="77777777" w:rsidR="009B328B" w:rsidRPr="009B328B" w:rsidRDefault="009B328B" w:rsidP="009B32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t>24. На лицевой стороне дубликата лицензии в правом нижнем углу проставляется штамп "Дубликат" установленного образца (приложение N 3).</w:t>
      </w: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795842" w14:textId="77777777" w:rsidR="009B328B" w:rsidRPr="009B328B" w:rsidRDefault="009B328B" w:rsidP="009B328B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1</w:t>
      </w: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оформления, государственной регистрации и выдачи</w:t>
      </w: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лицензий на пользование участками недр местного значения,</w:t>
      </w: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утвержденному приказом Минприроды Забайкальского края</w:t>
      </w: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 августа 2018 года N 40-н/п</w:t>
      </w:r>
    </w:p>
    <w:p w14:paraId="663BC5A0" w14:textId="77777777" w:rsidR="009B328B" w:rsidRPr="009B328B" w:rsidRDefault="009B328B" w:rsidP="009B328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ШТАМП государственной регистрации лицензии</w:t>
      </w:r>
    </w:p>
    <w:p w14:paraId="1E196950" w14:textId="77777777" w:rsidR="009B328B" w:rsidRPr="009B328B" w:rsidRDefault="009B328B" w:rsidP="009B328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┌════════════════════════════════════════‰</w:t>
      </w: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МИНИСТЕРСТВО ПРИРОДНЫХ РЕСУРСОВ     │</w:t>
      </w: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    ЗАБАЙКАЛЬСКОГО КРАЯ           │</w:t>
      </w: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                                  │</w:t>
      </w: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      ЗАРЕГИСТРИРОВАНО            │</w:t>
      </w: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                                  │</w:t>
      </w: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"_____" ____________________ 20____ г. │</w:t>
      </w: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в реестре за N _______________________ │</w:t>
      </w: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______________________________________ │</w:t>
      </w: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(подпись уполномоченного регистратора) │</w:t>
      </w: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                                  │</w:t>
      </w: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Ф.И.О. _______________________________ │</w:t>
      </w: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└════════════════════════════════════════…</w:t>
      </w:r>
    </w:p>
    <w:p w14:paraId="4FE9E1E7" w14:textId="77777777" w:rsidR="009B328B" w:rsidRPr="009B328B" w:rsidRDefault="009B328B" w:rsidP="009B328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8C2B77" w14:textId="77777777" w:rsidR="009B328B" w:rsidRPr="009B328B" w:rsidRDefault="009B328B" w:rsidP="009B328B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2</w:t>
      </w: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оформления, государственной регистрации и выдачи</w:t>
      </w: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лицензий на пользование участками недр местного значения,</w:t>
      </w: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утвержденному приказом Минприроды Забайкальского края</w:t>
      </w: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 августа 2018 года N 40-н/п</w:t>
      </w:r>
    </w:p>
    <w:p w14:paraId="4E6C582F" w14:textId="77777777" w:rsidR="009B328B" w:rsidRPr="009B328B" w:rsidRDefault="009B328B" w:rsidP="009B328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РЕЕСТР государственной регистрации лицензий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"/>
        <w:gridCol w:w="884"/>
        <w:gridCol w:w="974"/>
        <w:gridCol w:w="521"/>
        <w:gridCol w:w="543"/>
        <w:gridCol w:w="674"/>
        <w:gridCol w:w="897"/>
        <w:gridCol w:w="749"/>
        <w:gridCol w:w="991"/>
        <w:gridCol w:w="572"/>
        <w:gridCol w:w="720"/>
        <w:gridCol w:w="782"/>
        <w:gridCol w:w="624"/>
      </w:tblGrid>
      <w:tr w:rsidR="009B328B" w:rsidRPr="009B328B" w14:paraId="4D86B2C5" w14:textId="77777777" w:rsidTr="009B328B">
        <w:trPr>
          <w:trHeight w:val="15"/>
        </w:trPr>
        <w:tc>
          <w:tcPr>
            <w:tcW w:w="554" w:type="dxa"/>
            <w:hideMark/>
          </w:tcPr>
          <w:p w14:paraId="2D7FE8C1" w14:textId="77777777" w:rsidR="009B328B" w:rsidRPr="009B328B" w:rsidRDefault="009B328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1F10FA40" w14:textId="77777777" w:rsidR="009B328B" w:rsidRPr="009B328B" w:rsidRDefault="009B328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95D1D53" w14:textId="77777777" w:rsidR="009B328B" w:rsidRPr="009B328B" w:rsidRDefault="009B328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43ADC35" w14:textId="77777777" w:rsidR="009B328B" w:rsidRPr="009B328B" w:rsidRDefault="009B328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11EBC0A" w14:textId="77777777" w:rsidR="009B328B" w:rsidRPr="009B328B" w:rsidRDefault="009B328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3209CDB" w14:textId="77777777" w:rsidR="009B328B" w:rsidRPr="009B328B" w:rsidRDefault="009B328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52E5381" w14:textId="77777777" w:rsidR="009B328B" w:rsidRPr="009B328B" w:rsidRDefault="009B328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D463C73" w14:textId="77777777" w:rsidR="009B328B" w:rsidRPr="009B328B" w:rsidRDefault="009B328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A89F7A6" w14:textId="77777777" w:rsidR="009B328B" w:rsidRPr="009B328B" w:rsidRDefault="009B328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9EE560D" w14:textId="77777777" w:rsidR="009B328B" w:rsidRPr="009B328B" w:rsidRDefault="009B328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767F3CA" w14:textId="77777777" w:rsidR="009B328B" w:rsidRPr="009B328B" w:rsidRDefault="009B328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A002F4D" w14:textId="77777777" w:rsidR="009B328B" w:rsidRPr="009B328B" w:rsidRDefault="009B328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423692D" w14:textId="77777777" w:rsidR="009B328B" w:rsidRPr="009B328B" w:rsidRDefault="009B328B">
            <w:pPr>
              <w:rPr>
                <w:sz w:val="20"/>
                <w:szCs w:val="20"/>
                <w:lang w:eastAsia="ru-RU"/>
              </w:rPr>
            </w:pPr>
          </w:p>
        </w:tc>
      </w:tr>
      <w:tr w:rsidR="009B328B" w:rsidRPr="009B328B" w14:paraId="59E5D035" w14:textId="77777777" w:rsidTr="009B328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51E16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008C2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представления лицензионных документ</w:t>
            </w: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 на регистрацию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CE15B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Дата государственной регистрации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E2298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регистрационный номер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20674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Владелец лицензии (наименование орган</w:t>
            </w: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изации)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E4377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Целевое назначение и виды </w:t>
            </w: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F1654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Участок недр, на который выдана лицензия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87625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окончания лицензии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95D48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 лица, принявшего лице</w:t>
            </w: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нзию на хранение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C661A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Особые отметки</w:t>
            </w:r>
          </w:p>
        </w:tc>
      </w:tr>
      <w:tr w:rsidR="009B328B" w:rsidRPr="009B328B" w14:paraId="1A41F796" w14:textId="77777777" w:rsidTr="009B328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15625" w14:textId="77777777" w:rsidR="009B328B" w:rsidRPr="009B328B" w:rsidRDefault="009B328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2C1EC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67DEF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A15C3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1AECE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C144A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333AC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Местоположение (республика, край, область, нас. пункт)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230B0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Статус отвода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2BCA9" w14:textId="77777777" w:rsidR="009B328B" w:rsidRPr="009B328B" w:rsidRDefault="009B328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C685F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D0190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B328B" w:rsidRPr="009B328B" w14:paraId="503C3CD6" w14:textId="77777777" w:rsidTr="009B328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3FC26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D22A8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773C1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07C19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57B6A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C4B0D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лицензии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81EBF" w14:textId="77777777" w:rsidR="009B328B" w:rsidRPr="009B328B" w:rsidRDefault="009B328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043F4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BB4D1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49336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05DED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028BC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793C2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B328B" w:rsidRPr="009B328B" w14:paraId="3ED10F92" w14:textId="77777777" w:rsidTr="009B328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6C2E6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FAD45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7275B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D8821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C2B0F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CCCD2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A5D1F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33705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27C9B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30C37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885E1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4D1CB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13667" w14:textId="77777777" w:rsidR="009B328B" w:rsidRPr="009B328B" w:rsidRDefault="009B32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2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9B328B" w:rsidRPr="009B328B" w14:paraId="582E75EA" w14:textId="77777777" w:rsidTr="009B328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F1B25" w14:textId="77777777" w:rsidR="009B328B" w:rsidRPr="009B328B" w:rsidRDefault="009B328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142BD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A46DE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D9661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ED804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1BD96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2FCCE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95875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35061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F64D7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C7083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5145A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A9477" w14:textId="77777777" w:rsidR="009B328B" w:rsidRPr="009B328B" w:rsidRDefault="009B328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096E864D" w14:textId="77777777" w:rsidR="009B328B" w:rsidRPr="009B328B" w:rsidRDefault="009B328B" w:rsidP="009B328B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оформления, государственной регистрации и выдачи</w:t>
      </w: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лицензий на пользование участками недр местного значения,</w:t>
      </w: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утвержденному приказом Минприроды Забайкальского края</w:t>
      </w: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 августа 2018 года N 40-н/п</w:t>
      </w:r>
    </w:p>
    <w:p w14:paraId="7022E7D9" w14:textId="77777777" w:rsidR="009B328B" w:rsidRPr="009B328B" w:rsidRDefault="009B328B" w:rsidP="009B328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32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ШТАМП "Дубликат"</w:t>
      </w:r>
    </w:p>
    <w:p w14:paraId="062572A9" w14:textId="77777777" w:rsidR="009B328B" w:rsidRPr="009B328B" w:rsidRDefault="009B328B" w:rsidP="009B328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┌════════════════════════════════════════════════‰</w:t>
      </w: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    МИНИСТЕРСТВО ПРИРОДНЫХ РЕСУРСОВ       │</w:t>
      </w: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          ЗАБАЙКАЛЬСКОГО КРАЯ             │</w:t>
      </w: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                                          │</w:t>
      </w: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               ДУБЛИКАТ                   │</w:t>
      </w: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                                          │</w:t>
      </w: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лицензии _____________________________________ │</w:t>
      </w: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    государственный регистрационный номер │</w:t>
      </w: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                                          │</w:t>
      </w: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выдан "_____" ______________________ 20____ г. │</w:t>
      </w: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______________________________________________ │</w:t>
      </w: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(подпись уполномоченного регистратора)     │</w:t>
      </w: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                                          │</w:t>
      </w: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Ф.И.О. _______________________________________ │</w:t>
      </w:r>
      <w:r w:rsidRPr="009B328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└════════════════════════════════════════════════…</w:t>
      </w:r>
    </w:p>
    <w:p w14:paraId="65AC7690" w14:textId="77777777" w:rsidR="009B328B" w:rsidRPr="009B328B" w:rsidRDefault="009B328B" w:rsidP="009B328B"/>
    <w:p w14:paraId="48934FA3" w14:textId="77777777" w:rsidR="00A44494" w:rsidRPr="009B328B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B328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