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5CFBFE" w14:textId="4688B548" w:rsidR="00842CE0" w:rsidRPr="00842CE0" w:rsidRDefault="00842CE0" w:rsidP="00842CE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842CE0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593BF944" w14:textId="77777777" w:rsidR="00842CE0" w:rsidRPr="00842CE0" w:rsidRDefault="00842CE0" w:rsidP="00842CE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И ОХРАНЫ ОКРУЖАЮЩЕЙ СРЕДЫ РЕСПУБЛИКИ КАЛМЫКИЯ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мая 2018 года N 150-лс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</w:t>
      </w:r>
    </w:p>
    <w:p w14:paraId="6CD6962B" w14:textId="77777777" w:rsidR="00842CE0" w:rsidRPr="00842CE0" w:rsidRDefault="00842CE0" w:rsidP="00842C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апреля 2019 года)</w:t>
      </w:r>
    </w:p>
    <w:p w14:paraId="7F4BE21C" w14:textId="77777777" w:rsidR="00842CE0" w:rsidRPr="00842CE0" w:rsidRDefault="00842CE0" w:rsidP="00842CE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природных ресурсов и охраны окружающей среды Республики Калмыкия от 22.04.2019 N 107-лс)</w:t>
      </w:r>
    </w:p>
    <w:p w14:paraId="1D2E3AFE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9EEA1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27 июля 2004 г. N 79-ФЗ "О государственной гражданской службе Российской Федерации", Федеральным законом от 25 декабря 2008 г. N 273-ФЗ "О противодействии коррупции", Указом Президента Российской Федерации от 1 июля 2010 г. N 821 "О комиссиях по соблюдению требований к служебному поведению федеральных государственных служащих и урегулированию конфликта интересов" и Указом Президента РФ от 22 декабря 2015 г. N 650 "О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некоторые акты Президента Российской Федерации", приказываю: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44D7C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D7452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 (приложение N 1).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46BAB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35EF5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Утвердить состав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 (далее - Комиссия) (приложение N 2).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E9CB2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E1B47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3. Возложить на главного специалиста отдела правовой и организационно-кадровой работы Бадминова </w:t>
      </w:r>
      <w:proofErr w:type="gramStart"/>
      <w:r w:rsidRPr="00842CE0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 организационно-техническое и документационное обеспечение деятельности Комиссии.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938A0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E370D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 приказы Министерства природных ресурсов и охраны окружающей среды Республики Калмыкия от 11 апреля 2016 г. N 112-лс "Об утверждении Положения о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интересов", от 27 июля 2016 г. N 215-лс "О внесении изменений в приказ Минприроды Республики Калмыкия от 11 апреля 2016 года N 112-лс "Об утверждении Положения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интересов".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2E143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8A4C7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5. Отделу правовой и организационно-кадровой работы (</w:t>
      </w:r>
      <w:proofErr w:type="spellStart"/>
      <w:r w:rsidRPr="00842CE0">
        <w:rPr>
          <w:rFonts w:ascii="Arial" w:eastAsia="Times New Roman" w:hAnsi="Arial" w:cs="Arial"/>
          <w:sz w:val="24"/>
          <w:szCs w:val="24"/>
          <w:lang w:eastAsia="ru-RU"/>
        </w:rPr>
        <w:t>Эрднеева</w:t>
      </w:r>
      <w:proofErr w:type="spellEnd"/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842CE0">
        <w:rPr>
          <w:rFonts w:ascii="Arial" w:eastAsia="Times New Roman" w:hAnsi="Arial" w:cs="Arial"/>
          <w:sz w:val="24"/>
          <w:szCs w:val="24"/>
          <w:lang w:eastAsia="ru-RU"/>
        </w:rPr>
        <w:t>М.Э.</w:t>
      </w:r>
      <w:proofErr w:type="gramEnd"/>
      <w:r w:rsidRPr="00842CE0">
        <w:rPr>
          <w:rFonts w:ascii="Arial" w:eastAsia="Times New Roman" w:hAnsi="Arial" w:cs="Arial"/>
          <w:sz w:val="24"/>
          <w:szCs w:val="24"/>
          <w:lang w:eastAsia="ru-RU"/>
        </w:rPr>
        <w:t>) обеспечить опубликование настоящего приказа в официальном печатном издании и направление в Управление Минюста России по Республике Калмыкия для внесения в федеральный регистр нормативных правовых актов субъектов Российской Федерации.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62D2C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FEABE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исполнением настоящего приказа возложить на заместителя Министра Строганова </w:t>
      </w:r>
      <w:proofErr w:type="gramStart"/>
      <w:r w:rsidRPr="00842CE0">
        <w:rPr>
          <w:rFonts w:ascii="Arial" w:eastAsia="Times New Roman" w:hAnsi="Arial" w:cs="Arial"/>
          <w:sz w:val="24"/>
          <w:szCs w:val="24"/>
          <w:lang w:eastAsia="ru-RU"/>
        </w:rPr>
        <w:t>М.И.</w:t>
      </w:r>
      <w:proofErr w:type="gramEnd"/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D5B3B" w14:textId="77777777" w:rsidR="00842CE0" w:rsidRPr="00842CE0" w:rsidRDefault="00842CE0" w:rsidP="00842CE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  <w:t>Б.САПРОНОВ</w:t>
      </w:r>
    </w:p>
    <w:p w14:paraId="6D51C8F6" w14:textId="77777777" w:rsidR="00842CE0" w:rsidRPr="00842CE0" w:rsidRDefault="00842CE0" w:rsidP="00842CE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Министерства природных ресурсов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Калмыкия</w:t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мая 2018 г. N 150-лс</w:t>
      </w:r>
    </w:p>
    <w:p w14:paraId="75978019" w14:textId="77777777" w:rsidR="00842CE0" w:rsidRPr="00842CE0" w:rsidRDefault="00842CE0" w:rsidP="00842CE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2CE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</w:t>
      </w:r>
    </w:p>
    <w:p w14:paraId="501A2D4D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8C44F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1. Настоящим Положением определяется порядок формирования и деятельности Комиссии по соблюдению требований к служебному поведению государственных гражданских служащих Республики Калмыкия в Министерстве природных ресурсов и охраны окружающей среды Республики Калмыкия и урегулированию конфликта интересов (далее - Комиссия).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FBC4D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7B94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2. Комиссия в своей деятельности руководствуются Конституцией Российской Федерации, федеральными конституционными законами, федеральными законами, законами Республики Калмыкия, актами Президента Российской Федерации и Правительства Российской Федерации, актами Главы Республики Калмыкия и Правительства Республики Калмыкия, настоящим Положением.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ABFF0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24568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3. Основной задачей Комиссии является содействие Министерству природных ресурсов и охраны окружающей среды Республики Калмыкия (далее - Министерство):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DA436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18827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а) в обеспечении соблюдения государственными гражданскими служащими Министерства (далее - государственные служащие)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 Федеральным законом от 25 декабря 2008 г. N 273-ФЗ "О противодействии коррупции", другими федеральными законами (далее - требования к служебному поведению и (или) требования об урегулировании конфликта интересов);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12685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F9AF4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б) в осуществлении в Министерстве мер по предупреждению коррупции.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845ED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F7348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служащих, замещающих должности государственной гражданской службы Республики Калмыкия (далее - должности государственной службы) в Министерстве (за исключением государственных служащих, замещающих должности государственной службы, назначение на которые и освобождение от которых осуществляются Главой Республики Калмыкия).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6775C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DD4F9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5. Образование Комиссии, ее состав и порядок работы утверждаются приказом Министерства.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0120D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13C0A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В состав Комиссии входят председатель комиссии, его заместитель, назначаемые Министром природных ресурсов и охраны окружающей среды Республики Калмыкия (далее - Министр) из числа членов Комиссии, замещающих должности государственной службы в Министерстве,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928C4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DDEF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6. В состав Комиссии входят: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E8137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007A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а) заместитель Министра (председатель Комиссии), начальник отдела правовой и организационно-кадровой работы, должностное лицо кадровой службы Министерства, ответственное за работу по профилактике коррупционных и иных нарушений (секретарь Комиссии), государственные служащие других подразделений Министерства, определяемые Министром;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16D80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2A25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б) представитель подразделения по вопросам противодействия коррупции Аппарата Правительства Республики Калмыкия;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9B699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ED5C3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в) представитель (представители) научных организаций и образовательных учреждений среднего, высшего и дополнительного профессионального образования, деятельность которых связана с государственной службой.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B6CEF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EF785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Министр может принять решение о включении в состав Комиссии: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A9C54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C3BC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а) представителя общественного совета, образованного при Министерстве в соответствии с частью 2 статьи 20 Федерального закона от 4 апреля 2005 г. N 32-ФЗ "Об Общественной палате Российской Федерации";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D0A8A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A4F83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б) представителя общественной организации ветеранов, созданной в Министерстве;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92655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0919A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в) представителя профсоюзной организации, действующей в установленном порядке в Министерстве.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E8B33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EFD97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8. Лица, указанные в подпунктах "б" и "в" пункта 6 и в пункте 7 настоящего Положения, включаются в состав комиссии в установленном порядке по согласованию с подразделением по вопросам противодействия коррупции Аппарата Правительства Республики Калмыкия, с научными организациями и образовательными учреждениями среднего, высшего и дополнительного профессионального образования, с общественным советом, образованным при Министерстве, с общественной организацией ветеранов, созданной в Министерстве, с профсоюзной организацией, действующей в установленном порядке в Министерстве, на основании запроса Министра. Согласование осуществляется в 10-дневный срок со дня получения запроса.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3706F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D1F6D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9. Число членов Комиссии, не замещающих должности государственной службы в Министерстве, должно составлять не менее одной четверти от общего числа членов Комиссии.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B6EE9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AEA6F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10.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0A606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E1E34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11. В заседаниях Комиссии с правом совещательного голоса участвуют: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98B8E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B982F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а) непосредственный руководитель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конфликта интересов, и определяемые председателем комиссии два государственных служащих, замещающих в Министерстве должности государственной службы, аналогичные должности, замещаемой государственным служащим, в отношении которого Комиссией рассматривается этот вопрос;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A1580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77B7B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б) другие государственные служащие, замещающие должности государственной службы в Министерстве; специалисты, которые могут дать пояснения по вопросам государственной службы и вопросам, рассматриваемым Комиссией; должностные лица других государственных органов, органов местного самоуправления, представители заинтересованных организаций; представитель государственного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государственного служащего, в отношении которого Комиссией рассматривается этот вопрос, или любого члена Комиссии.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90F6D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1983F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12.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государственной службы в Министерстве, недопустимо.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A85F4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185AF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13.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24C36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291F4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14. Основаниями для проведения заседания Комиссии являются: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60B6A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0D02D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а) представление Министром материалов проверки, свидетельствующих: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F330C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6585C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о представлении государственным служащим недостоверных или неполных сведений о доходах, об имуществе и обязательствах имущественного характера, предоставляемых в соответствии с Указом Главы Республики Калмыкия от 7 сентября 2010 г. N 236: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884C8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AD1D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гражданами, претендующими на замещение должностей государственной гражданской службы Республики Калмыкия в Министерстве на отчетную дату;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FD448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F9F14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государственными служащими за отчетный период и за два года, предшествующие отчетному периоду;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6A2B2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2C7E2C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о несоблюдении государственным служащим требований к служебному поведению и (или) требований об урегулировании конфликта интересов;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15366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93BBB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б) поступившее в отдел правовой и организационно-кадровой работы Министерства либо должностному лицу кадровой службы Министерства: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5604F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C756A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обращение гражданина, замещавшего в Министерстве должность государственной службы, включенную в перечень должностей, утвержденный нормативным правовым актом Российской Федерации,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службы;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13E9F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C2ECD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заявление государственного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C74E6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D49F0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заявление государственного служащего о невозможности выполнить требования Федерального закона от 7 мая 2013 г.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 (далее - Федеральный закон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A405E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46197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уведомление государственного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0B90B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7B702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в) представление Министра или любого члена Комиссии, касающееся обеспечения соблюдения государственным служащим требований к служебному поведению и (или) требований об урегулировании конфликта интересов либо осуществления в Министерстве мер по предупреждению коррупции;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4A3AA" w14:textId="77777777" w:rsidR="00842CE0" w:rsidRPr="00842CE0" w:rsidRDefault="00842CE0" w:rsidP="00842CE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785BA" w14:textId="77777777" w:rsidR="00842CE0" w:rsidRPr="00842CE0" w:rsidRDefault="00842CE0" w:rsidP="00842CE0">
      <w:pPr>
        <w:spacing w:after="0" w:line="330" w:lineRule="atLeast"/>
        <w:ind w:firstLine="48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42CE0">
        <w:rPr>
          <w:rFonts w:ascii="Arial" w:eastAsia="Times New Roman" w:hAnsi="Arial" w:cs="Arial"/>
          <w:sz w:val="24"/>
          <w:szCs w:val="24"/>
          <w:lang w:eastAsia="ru-RU"/>
        </w:rPr>
        <w:t>г) представление Министром материалов проверки, свидетельствующих о представлении государственным служащим недостоверных или неполных сведений, предусмотренных частью 1 статьи 3 Федерального закона от 3 декабря 2012 г. N 230-ФЗ "О контроле за соответствием расходов лиц, замещающих государственные должности, и иных лиц их доходам";</w:t>
      </w:r>
      <w:r w:rsidRPr="00842CE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B209A9" w14:textId="77777777" w:rsidR="00842CE0" w:rsidRPr="00842CE0" w:rsidRDefault="00842CE0" w:rsidP="00842CE0"/>
    <w:p w14:paraId="762AFED3" w14:textId="77777777" w:rsidR="003F7FF4" w:rsidRPr="00842CE0" w:rsidRDefault="003F7F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2C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