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867CA" w:rsidRPr="00B867CA" w:rsidRDefault="00B867CA" w:rsidP="00B867CA">
      <w:pPr>
        <w:jc w:val="center"/>
        <w:rPr>
          <w:rFonts w:ascii="Times New Roman" w:hAnsi="Times New Roman" w:cs="Times New Roman"/>
          <w:b/>
          <w:sz w:val="24"/>
          <w:szCs w:val="24"/>
        </w:rPr>
      </w:pPr>
      <w:proofErr w:type="gramStart"/>
      <w:r w:rsidRPr="00B867CA">
        <w:rPr>
          <w:rFonts w:ascii="Times New Roman" w:hAnsi="Times New Roman" w:cs="Times New Roman"/>
          <w:b/>
          <w:sz w:val="24"/>
          <w:szCs w:val="24"/>
        </w:rPr>
        <w:t>ОБ УТВЕРЖДЕНИИ АДМИНИСТРАТИВНОГО РЕГЛАМЕНТА ПРЕДОСТАВЛЕНИЯ ГОСУДАРСТВЕННОЙ УСЛУГИ УПРАВЛЕНИЕМ ЭКОЛОГИЧЕСКОЙ БЕЗОПАСНОСТИ И НАДЗОРА ЗА ИСПОЛЬЗОВАНИЕМ ОБЪЕКТОВ ЖИВОТНОГО МИРА, ВОДНЫХ БИОЛОГИЧЕСКИХ РЕСУРСОВ БЕЛГОРОДСКОЙ ОБЛАСТИ ПО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w:t>
      </w:r>
      <w:proofErr w:type="gramEnd"/>
      <w:r w:rsidRPr="00B867CA">
        <w:rPr>
          <w:rFonts w:ascii="Times New Roman" w:hAnsi="Times New Roman" w:cs="Times New Roman"/>
          <w:b/>
          <w:sz w:val="24"/>
          <w:szCs w:val="24"/>
        </w:rPr>
        <w:t xml:space="preserve"> НОЯБРЯ НА ТЕРРИТОРИИ БЕЛГОРОДСКОЙ ОБЛАСТИ</w:t>
      </w:r>
    </w:p>
    <w:p w:rsidR="00B867CA" w:rsidRPr="00B867CA" w:rsidRDefault="00B867CA" w:rsidP="00B867CA">
      <w:pPr>
        <w:jc w:val="center"/>
        <w:rPr>
          <w:rFonts w:ascii="Times New Roman" w:hAnsi="Times New Roman" w:cs="Times New Roman"/>
          <w:b/>
          <w:sz w:val="24"/>
          <w:szCs w:val="24"/>
        </w:rPr>
      </w:pPr>
    </w:p>
    <w:p w:rsidR="00B867CA" w:rsidRPr="00B867CA" w:rsidRDefault="00B867CA" w:rsidP="00B867CA">
      <w:pPr>
        <w:jc w:val="cente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r w:rsidRPr="00B867CA">
        <w:rPr>
          <w:rFonts w:ascii="Times New Roman" w:hAnsi="Times New Roman" w:cs="Times New Roman"/>
          <w:sz w:val="24"/>
          <w:szCs w:val="24"/>
        </w:rPr>
        <w:t>ПРАВИТЕЛЬСТВО БЕЛГОРОДСКОЙ ОБЛАСТИ</w:t>
      </w:r>
    </w:p>
    <w:p w:rsidR="00B867CA" w:rsidRPr="00B867CA" w:rsidRDefault="00B867CA" w:rsidP="00B867CA">
      <w:pPr>
        <w:jc w:val="cente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r w:rsidRPr="00B867CA">
        <w:rPr>
          <w:rFonts w:ascii="Times New Roman" w:hAnsi="Times New Roman" w:cs="Times New Roman"/>
          <w:sz w:val="24"/>
          <w:szCs w:val="24"/>
        </w:rPr>
        <w:t>ПОСТАНОВЛЕНИЕ</w:t>
      </w:r>
    </w:p>
    <w:p w:rsidR="00B867CA" w:rsidRPr="00B867CA" w:rsidRDefault="00B867CA" w:rsidP="00B867CA">
      <w:pPr>
        <w:jc w:val="cente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r w:rsidRPr="00B867CA">
        <w:rPr>
          <w:rFonts w:ascii="Times New Roman" w:hAnsi="Times New Roman" w:cs="Times New Roman"/>
          <w:sz w:val="24"/>
          <w:szCs w:val="24"/>
        </w:rPr>
        <w:t>от 5 сентября 2017 года N 330-пп</w:t>
      </w:r>
    </w:p>
    <w:p w:rsidR="00B867CA" w:rsidRPr="00B867CA" w:rsidRDefault="00B867CA" w:rsidP="00B867CA">
      <w:pPr>
        <w:jc w:val="cente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proofErr w:type="gramStart"/>
      <w:r w:rsidRPr="00B867CA">
        <w:rPr>
          <w:rFonts w:ascii="Times New Roman" w:hAnsi="Times New Roman" w:cs="Times New Roman"/>
          <w:sz w:val="24"/>
          <w:szCs w:val="24"/>
        </w:rPr>
        <w:t>ОБ УТВЕРЖДЕНИИ АДМИНИСТРАТИВНОГО РЕГЛАМЕНТА ПРЕДОСТАВЛЕНИЯ ГОСУДАРСТВЕННОЙ УСЛУГИ УПРАВЛЕНИЕМ ЭКОЛОГИЧЕСКОЙ БЕЗОПАСНОСТИ И НАДЗОРА ЗА ИСПОЛЬЗОВАНИЕМ ОБЪЕКТОВ ЖИВОТНОГО МИРА, ВОДНЫХ БИОЛОГИЧЕСКИХ РЕСУРСОВ БЕЛГОРОДСКОЙ ОБЛАСТИ ПО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w:t>
      </w:r>
      <w:proofErr w:type="gramEnd"/>
      <w:r w:rsidRPr="00B867CA">
        <w:rPr>
          <w:rFonts w:ascii="Times New Roman" w:hAnsi="Times New Roman" w:cs="Times New Roman"/>
          <w:sz w:val="24"/>
          <w:szCs w:val="24"/>
        </w:rPr>
        <w:t xml:space="preserve"> НОЯБРЯ НА ТЕРРИТОРИИ БЕЛГОРОДСКОЙ ОБЛАСТИ</w:t>
      </w:r>
    </w:p>
    <w:p w:rsidR="00B867CA" w:rsidRPr="00B867CA" w:rsidRDefault="00B867CA" w:rsidP="00B867CA">
      <w:pPr>
        <w:jc w:val="cente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В соответствии с Федеральным законом от 24 апреля 1995 года N 52-ФЗ "О животном мире",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постановлениями Правительства Белгородской области от 30 мая 2011 года N 205-пп "О порядке разработки и утверждения административных регламентов", от</w:t>
      </w:r>
      <w:proofErr w:type="gramEnd"/>
      <w:r w:rsidRPr="00B867CA">
        <w:rPr>
          <w:rFonts w:ascii="Times New Roman" w:hAnsi="Times New Roman" w:cs="Times New Roman"/>
          <w:sz w:val="24"/>
          <w:szCs w:val="24"/>
        </w:rPr>
        <w:t xml:space="preserve"> 16 февраля 2015 года N 54-пп "Об утверждении требований по предотвращению гибели диких животных при осуществлении хозяйственной деятельности на территории Белгородской области" Правительство Белгородской области постановляет:</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1. </w:t>
      </w:r>
      <w:proofErr w:type="gramStart"/>
      <w:r w:rsidRPr="00B867CA">
        <w:rPr>
          <w:rFonts w:ascii="Times New Roman" w:hAnsi="Times New Roman" w:cs="Times New Roman"/>
          <w:sz w:val="24"/>
          <w:szCs w:val="24"/>
        </w:rPr>
        <w:t>Утвердить административный регламент предоставления государственной услуги управлением экологической безопасности и надзора за использованием объектов животного мира, водных биологических ресурсов Белгородской области по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w:t>
      </w:r>
      <w:proofErr w:type="gramEnd"/>
      <w:r w:rsidRPr="00B867CA">
        <w:rPr>
          <w:rFonts w:ascii="Times New Roman" w:hAnsi="Times New Roman" w:cs="Times New Roman"/>
          <w:sz w:val="24"/>
          <w:szCs w:val="24"/>
        </w:rPr>
        <w:t xml:space="preserve"> на территории Белгородской области (далее - Административный регламент, прилагается).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 Департаменту внутренней и кадровой политики Белгородской области (Павлова О.А.):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обеспечить официальное опубликование настоящего постановления в газете "Белгородские известия";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w:t>
      </w:r>
      <w:proofErr w:type="gramStart"/>
      <w:r w:rsidRPr="00B867CA">
        <w:rPr>
          <w:rFonts w:ascii="Times New Roman" w:hAnsi="Times New Roman" w:cs="Times New Roman"/>
          <w:sz w:val="24"/>
          <w:szCs w:val="24"/>
        </w:rPr>
        <w:t>разместить</w:t>
      </w:r>
      <w:proofErr w:type="gramEnd"/>
      <w:r w:rsidRPr="00B867CA">
        <w:rPr>
          <w:rFonts w:ascii="Times New Roman" w:hAnsi="Times New Roman" w:cs="Times New Roman"/>
          <w:sz w:val="24"/>
          <w:szCs w:val="24"/>
        </w:rPr>
        <w:t xml:space="preserve"> Административный регламент на официальном сайте Губернатора и Правительства Белгородской области в информационно-телекоммуникационной сети общего пользования.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3. </w:t>
      </w:r>
      <w:proofErr w:type="gramStart"/>
      <w:r w:rsidRPr="00B867CA">
        <w:rPr>
          <w:rFonts w:ascii="Times New Roman" w:hAnsi="Times New Roman" w:cs="Times New Roman"/>
          <w:sz w:val="24"/>
          <w:szCs w:val="24"/>
        </w:rPr>
        <w:t>Контроль за</w:t>
      </w:r>
      <w:proofErr w:type="gramEnd"/>
      <w:r w:rsidRPr="00B867CA">
        <w:rPr>
          <w:rFonts w:ascii="Times New Roman" w:hAnsi="Times New Roman" w:cs="Times New Roman"/>
          <w:sz w:val="24"/>
          <w:szCs w:val="24"/>
        </w:rPr>
        <w:t xml:space="preserve"> исполнением постановления возложить на заместителя Губернатора Белгородской области - начальника департамента агропромышленного комплекса и воспроизводства окружающей среды Белгородской области С.Н.Алейника.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 Настоящее постановление вступает в силу со дня его официального опубликования.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Губернатор Белгородской области</w:t>
      </w:r>
    </w:p>
    <w:p w:rsid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Е.САВЧЕНКО</w:t>
      </w:r>
    </w:p>
    <w:p w:rsidR="00B867CA" w:rsidRDefault="00B867CA" w:rsidP="00B867CA">
      <w:pPr>
        <w:rPr>
          <w:rFonts w:ascii="Times New Roman" w:hAnsi="Times New Roman" w:cs="Times New Roman"/>
          <w:sz w:val="24"/>
          <w:szCs w:val="24"/>
        </w:rPr>
      </w:pPr>
    </w:p>
    <w:p w:rsid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r w:rsidRPr="00B867CA">
        <w:rPr>
          <w:rFonts w:ascii="Times New Roman" w:hAnsi="Times New Roman" w:cs="Times New Roman"/>
          <w:sz w:val="24"/>
          <w:szCs w:val="24"/>
        </w:rPr>
        <w:t>АДМИНИСТРАТИВНЫЙ РЕГЛАМЕНТ ПРЕДОСТАВЛЕНИЯ ГОСУДАРСТВЕННОЙ УСЛУГИ УПРАВЛЕНИЕМ ЭКОЛОГИЧЕСКОЙ БЕЗОПАСНОСТИ И НАДЗОРА ЗА ИСПОЛЬЗОВАНИЕМ ОБЪЕКТОВ ЖИВОТНОГО МИРА, ВОДНЫХ БИОЛОГИЧЕСКИХ РЕСУРСОВ БЕЛГОРОДСКОЙ ОБЛАСТИ ПО ВЫДАЧЕ СОГЛАСОВАНИЯ НА ИЗМЕНЕНИЕ УРОВНЯ</w:t>
      </w:r>
      <w:proofErr w:type="gramStart"/>
      <w:r w:rsidRPr="00B867CA">
        <w:rPr>
          <w:rFonts w:ascii="Times New Roman" w:hAnsi="Times New Roman" w:cs="Times New Roman"/>
          <w:sz w:val="24"/>
          <w:szCs w:val="24"/>
        </w:rPr>
        <w:t xml:space="preserve"> .</w:t>
      </w:r>
      <w:proofErr w:type="gramEnd"/>
      <w:r w:rsidRPr="00B867CA">
        <w:rPr>
          <w:rFonts w:ascii="Times New Roman" w:hAnsi="Times New Roman" w:cs="Times New Roman"/>
          <w:sz w:val="24"/>
          <w:szCs w:val="24"/>
        </w:rPr>
        <w:t>.</w:t>
      </w:r>
    </w:p>
    <w:p w:rsidR="00B867CA" w:rsidRPr="00B867CA" w:rsidRDefault="00B867CA" w:rsidP="00B867CA">
      <w:pPr>
        <w:jc w:val="cente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Утвержден</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постановлением</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Правительства Белгородской области</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от 5 сентября 2017 года N 330-пп</w:t>
      </w:r>
    </w:p>
    <w:p w:rsidR="00B867CA" w:rsidRPr="00B867CA" w:rsidRDefault="00B867CA" w:rsidP="00B867CA">
      <w:pP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proofErr w:type="gramStart"/>
      <w:r w:rsidRPr="00B867CA">
        <w:rPr>
          <w:rFonts w:ascii="Times New Roman" w:hAnsi="Times New Roman" w:cs="Times New Roman"/>
          <w:sz w:val="24"/>
          <w:szCs w:val="24"/>
        </w:rPr>
        <w:t>АДМИНИСТРАТИВНЫЙ РЕГЛАМЕНТ ПРЕДОСТАВЛЕНИЯ ГОСУДАРСТВЕННОЙ УСЛУГИ УПРАВЛЕНИЕМ ЭКОЛОГИЧЕСКОЙ БЕЗОПАСНОСТИ И НАДЗОРА ЗА ИСПОЛЬЗОВАНИЕМ ОБЪЕКТОВ ЖИВОТНОГО МИРА, ВОДНЫХ БИОЛОГИЧЕСКИХ РЕСУРСОВ БЕЛГОРОДСКОЙ ОБЛАСТИ ПО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w:t>
      </w:r>
      <w:proofErr w:type="gramEnd"/>
      <w:r w:rsidRPr="00B867CA">
        <w:rPr>
          <w:rFonts w:ascii="Times New Roman" w:hAnsi="Times New Roman" w:cs="Times New Roman"/>
          <w:sz w:val="24"/>
          <w:szCs w:val="24"/>
        </w:rPr>
        <w:t xml:space="preserve"> ТЕРРИТОРИИ БЕЛГОРОДСКОЙ ОБЛАСТИ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I. Общие положения</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1.1. Предмет регулирования административного регламента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Административный регламент предоставления государственной услуги управлением экологической безопасности и надзора за использованием объектов животного мира, водных биологических ресурсов Белгородской области по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w:t>
      </w:r>
      <w:proofErr w:type="gramEnd"/>
      <w:r w:rsidRPr="00B867CA">
        <w:rPr>
          <w:rFonts w:ascii="Times New Roman" w:hAnsi="Times New Roman" w:cs="Times New Roman"/>
          <w:sz w:val="24"/>
          <w:szCs w:val="24"/>
        </w:rPr>
        <w:t xml:space="preserve"> территории Белгородской области (далее соответственно - Регламент, государственная услуга, Управление) определяет состав, сроки, последовательность и порядок выполнения административных процедур (действий) при предоставлении указанной государственной услуги.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1.2. Круг заявителей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Заявителями на получение государственной услуги являются граждане Российской Федерации, юридические лица, иные организации, иностранные граждане, если иное не установлено федеральными законами (далее - Заявитель).</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1.3. Порядок информирования о предоставлении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1.3.1. Информация о порядке предоставления государственной услуги доводится до сведения заинтересованных лиц посредством: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опубликования на официальном сайте Управления в информационно-телекоммуникационной сети Интернет (далее - официальный сайт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размещения в федеральной государственной информационной системе "Единый портал государственных и муниципальных услуг (функций)";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ответов на письменные обращения, направляемые в Управление по адресу: 308002, г. Белгород, пр-т Б.Хмельницкого, д. 62, каб. 3;</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ответов на письменные обращения, направляемые в Управление по адресу электронной почты: priemnaya@ecoohotnadzor31.ru;</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ответов на телефонные обращения по телефону для справок (консультаций): (4722) 35-33-69.</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Управление осуществляет свою деятельность по следующему графику: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Понедельник: 09:00 - 18:00 (перерыв на обед с 13:00 до 14:00).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Вторник: 09:00 - 18:00 (перерыв на обед с 13:00 до 14:00).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Среда: 09:00 - 18:00 (перерыв на обед с 13:00 до 14:00).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Четверг: 09:00 - 18:00 (перерыв на обед с 13:00 до 14:00).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Пятница: 09:00 - 18:00 (перерыв на обед с 13:00 до 14:00).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Суббота, воскресенье - выходные дни.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предпраздничные дни продолжительность рабочего дня сокращается на 1 час.</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1.3.2. На Едином портале государственных и муниципальных услуг, официальном сайте Управления и информационном стенде размещается следующая информация: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а) 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б) текст настоящего Регламента с приложениями (полная версия на официальном сайте Управления, извлечения - на информационном стенде);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блок-схема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г) месторасположение, график (режим) работы, номера телефонов, адреса интернет-сайтов и электронной почты, по которым заинтересованные лица могут получить необходимую информацию.</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1.3.3. Заявитель имеет право на получение информации о ходе предоставления государственной услуги по телефону, электронной почте, а также посредством федеральной государственной информационной системы "Единый портал государственных и муниципальных услуг (функций)" или на личном приеме.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1.3.4. Консультирование по вопросу предоставления государственной услуги осуществляется специалистами по предварительной записи.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Запись заявителей на личный прием осуществляется предварительно по их устным обращениям ежедневно, кроме выходных и праздничных дней, с 9:00 часов до 18:00 часов, в предвыходные и предпраздничные дни - с 9:00 часов до 15:45 часов по телефону: (4722) 27-16-31.</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Запись заявителей на личный прием осуществляется путем внесения в журнал записи граждан на личный прием следующей информации: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фамилии, имени, отчества (при наличии) гражданина;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даты (месяц, число) и времени (часы, минуты) приема;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контактного телефона гражданина.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Заявителю сообщается время приема, адрес, по которому осуществляется прием, и номер кабинета, в который следует обратиться.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Прием осуществляется в специально выделенных для этих целей помещениях в виде отдельных кабинетов (приемных).</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Прием осуществляется по адресу: </w:t>
      </w:r>
      <w:proofErr w:type="gramStart"/>
      <w:r w:rsidRPr="00B867CA">
        <w:rPr>
          <w:rFonts w:ascii="Times New Roman" w:hAnsi="Times New Roman" w:cs="Times New Roman"/>
          <w:sz w:val="24"/>
          <w:szCs w:val="24"/>
        </w:rPr>
        <w:t>г</w:t>
      </w:r>
      <w:proofErr w:type="gramEnd"/>
      <w:r w:rsidRPr="00B867CA">
        <w:rPr>
          <w:rFonts w:ascii="Times New Roman" w:hAnsi="Times New Roman" w:cs="Times New Roman"/>
          <w:sz w:val="24"/>
          <w:szCs w:val="24"/>
        </w:rPr>
        <w:t>. Белгород, пр-т Б.Хмельницкого, д. 62, кабинет N 3.</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1.3.5. При ответах по телефону на устные обращения специалист называет свои фамилию, имя, отчество (при наличии), должность, дает разъяснения по вопросам предоставления государственной услуги, информирует о ходе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Время разговора не должно превышать десяти минут. В случае если для ответа требуется продолжительное время, специалист предлагает обратиться за необходимой информацией в письменной форме либо назначить другое удобное для обратившегося лица время для информирования по телефону.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1.3.6. В случае если специалист, принявший звонок, не может самостоятельно ответить на поставленные вопросы, он переадресует (переводит) данный телефонный звонок другому должностному лицу или же сообщает обратившемуся гражданину телефонный номер, по которому можно получить информацию, касающуюся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1.3.7. Индивидуальное письменное информирование при обращении заявителя в Управление осуществляется путем направления ответов почтовым отправлением.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Руководитель (заместители руководителя) Управления (или уполномоченное им должностное лицо) в соответствии со своей компетенцией определяет непосредственного исполнителя для подготовки ответа.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Ответ на вопрос предоставляется с указанием должности лица, подписавшего ответ, а также фамилии, имени, отчества и номера телефона непосредственного исполнителя.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Ответ направляется в виде почтового отправления.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1.3.8. Информирование заявителя осуществляется на любой стадии предоставления государственной услуги.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II. Стандарт предоставления государственной услуги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 Наименование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Государственная услуга по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2.2. Наименование органа, предоставляющего государственную услугу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2.2.1. Государственная услуга предоставляется управлением экологической безопасности и надзора за использованием объектов животного мира, водных биологических ресурсов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2.2.2. В предоставлении государственной услуги принимают участие органы и организации, предоставляющие Управлению в порядке межведомственного взаимодействия сведения и документы, необходимые для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Департамент агропромышленного комплекса и воспроизводства окружающей среды Белгородской области (308000, г. Белгород, ул. Попова, д. 24; телефон: (4722) 24-76-00; e-mail: dep@belapk.ru);</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отдел водных ресурсов Донского БВУ по Белгородской области (308023, г. Белгород, ул. </w:t>
      </w:r>
      <w:proofErr w:type="gramStart"/>
      <w:r w:rsidRPr="00B867CA">
        <w:rPr>
          <w:rFonts w:ascii="Times New Roman" w:hAnsi="Times New Roman" w:cs="Times New Roman"/>
          <w:sz w:val="24"/>
          <w:szCs w:val="24"/>
        </w:rPr>
        <w:t>Студенческая</w:t>
      </w:r>
      <w:proofErr w:type="gramEnd"/>
      <w:r w:rsidRPr="00B867CA">
        <w:rPr>
          <w:rFonts w:ascii="Times New Roman" w:hAnsi="Times New Roman" w:cs="Times New Roman"/>
          <w:sz w:val="24"/>
          <w:szCs w:val="24"/>
        </w:rPr>
        <w:t>, д. 18, телефон (4722) 34-31-80, www.donbvu.ru);</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Верхне-Донское управление Ростехнадзора по Белгородской области (308023, г. Белгород, ул. </w:t>
      </w:r>
      <w:proofErr w:type="gramStart"/>
      <w:r w:rsidRPr="00B867CA">
        <w:rPr>
          <w:rFonts w:ascii="Times New Roman" w:hAnsi="Times New Roman" w:cs="Times New Roman"/>
          <w:sz w:val="24"/>
          <w:szCs w:val="24"/>
        </w:rPr>
        <w:t>Студенческая</w:t>
      </w:r>
      <w:proofErr w:type="gramEnd"/>
      <w:r w:rsidRPr="00B867CA">
        <w:rPr>
          <w:rFonts w:ascii="Times New Roman" w:hAnsi="Times New Roman" w:cs="Times New Roman"/>
          <w:sz w:val="24"/>
          <w:szCs w:val="24"/>
        </w:rPr>
        <w:t>, д. 18, телефон: (4722) 34-04-46; e-mail: b1 priemnaya@vdon.gosnadzor.ru);</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органы местного самоуправления городских округов, муниципальных районов, городских и сельских поселений;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иные органы и организации, имеющие сведения и документы, необходимые для предоставления государственной услуги.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2.3. Результат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Результатом предоставления государственной услуги является: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выдача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письменный мотивированный отказ в согласовании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2.4. Срок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Максимально допустимый срок предоставления государственной услуги в суммарном исчислении, при отсутствии оснований для отказа в предоставлении государственной услуги, - 10 рабочих дней со дня регистрации документов.</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2.5. Перечень нормативных правовых актов, регулирующих отношения, возникающие в связи с предоставлением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Предоставление государственной услуги осуществляется в соответствии со следующими нормативными правовыми актами: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Конституция Российской Федерации ("Российская газета", 25 декабря 1993 года, N 237);</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Водный кодекс Российской Федерации (Собрание законодательства Российской Федерации, 5 июня 2006 года, N 23, ст. 2381);</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Федеральный закон от 10 января 2002 года N 7-ФЗ "Об охране окружающей среды" ("Российская газета", N 6, 12 января 2001 года);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Федеральный закон от 24 апреля 1995 года N 52-ФЗ "О животном мире" (Собрание законодательства Российской Федерации, 24 апреля 1995 года, ст. 1462);</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Федеральный закон от 2 мая 2006 года N 59-ФЗ "О порядке рассмотрения обращений граждан Российской Федерации" ("Российская газета", 5 мая 2006 года, N 95, Собрание законодательства Российской Федерации, 8 мая 2006 года, 19, ст. 2060);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Федеральный закон от 27 июля 2006 года N 152-ФЗ "О персональных данных" (Собрание законодательства Российской Федерации, 31 июля 2006 года, N 31(1 ч.), ст. 3451);</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Федеральный закон от 27 июля 2010 года N 210-ФЗ "Об организации предоставления государственных и муниципальных услуг" ("Российская газета", N 168, 30 июля 2010 года, Собрание законодательства Российской Федерации, 2 августа 2010 года, N 31, ст. 4179);</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 Постановление Правительства Российской Федерации от 5 февраля 2016 года N 79 "Об утверждении Правил охраны поверхностных водных объектов" (Собрание законодательства Российской Федерации, 15 февраля 2016 года, N 7, ст. 989);</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Постановление Правительства Российской Федерации от 13 августа 1996 года N 997 "Об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(Собрание законодательства Российской Федерации, 9 сентября 1996 года, N 37, ст. 4290);</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 постановление Правительства Белгородской области от 30 ноября 2015 года N 428-пп "О переименовании управления охраны и использования объектов животного мира, водных биологических ресурсов и среды их обитания Белгородской области в управление экологической безопасности и надзора за использованием объектов животного мира, водных биологических ресурсов Белгородской области" (Вестник нормативных правовых актов Белгородской области www.zakon.belregion.ru, 7 декабря 2015 года);</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постановление Правительства Белгородской области от 16 февраля 2015 года N 54-пп "Об утверждении требований по предотвращению гибели диких животных при осуществлении хозяйственной деятельности на территории Белгородской области" (Вестник нормативных правовых актов Белгородской области www.zakon.belregion.ru, 20 февраля 2015 года);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постановление Правительства Белгородской области от 30 мая 2011 года N 205-пп "О порядке разработки и утверждения административных регламентов" (Сборник нормативных правовых актов Белгородской области, N 26, 1 июня 2011 года).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2.6. Исчерпывающий перечень документов, необходимых для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2.6.1. Заявитель при получении государственной услуги </w:t>
      </w:r>
      <w:proofErr w:type="gramStart"/>
      <w:r w:rsidRPr="00B867CA">
        <w:rPr>
          <w:rFonts w:ascii="Times New Roman" w:hAnsi="Times New Roman" w:cs="Times New Roman"/>
          <w:sz w:val="24"/>
          <w:szCs w:val="24"/>
        </w:rPr>
        <w:t>предоставляет специалисту следующие документы</w:t>
      </w:r>
      <w:proofErr w:type="gramEnd"/>
      <w:r w:rsidRPr="00B867CA">
        <w:rPr>
          <w:rFonts w:ascii="Times New Roman" w:hAnsi="Times New Roman" w:cs="Times New Roman"/>
          <w:sz w:val="24"/>
          <w:szCs w:val="24"/>
        </w:rPr>
        <w:t>:</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а) заявление по форме согласно приложению N 2;</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б) копию документа, удостоверяющего личность заявителя (представителя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при обращении за предоставлением государственной услуги представителя юридического лица - документ, подтверждающий полномочия представителя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г) выписку из единого государственного реестра индивидуальных предпринимателей или выписку из единого государственного реестра юридических лиц;</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д) копии документов на право пользования водным объектом или его частью (при наличии);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е) копии документов на право пользования гидротехническими сооружениями, расположенными на данных водных объектах или их частях, (при наличии).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2.6.2. Документы, указанные в подпунктах "д", "е" пункта 2.6.1 подраздела 2.6 раздела II настоящего Регламента, не представленные Заявителем самостоятельно, запрашиваются Управлением по каналам системы межведомственного электронного взаимодействия.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2.6.3. Запрещается требовать от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 осуществления действий, в том числе согласований, необходимых для получения государственной услуги, связанной с обращением в иные государственные органы, органы местного самоуправления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органами исполнительной власти, государственными органами Белгородской области, утвержденный постановлением Правительства Белгородской области от 23 апреля 2012 года N 178-пп "Об</w:t>
      </w:r>
      <w:proofErr w:type="gramEnd"/>
      <w:r w:rsidRPr="00B867CA">
        <w:rPr>
          <w:rFonts w:ascii="Times New Roman" w:hAnsi="Times New Roman" w:cs="Times New Roman"/>
          <w:sz w:val="24"/>
          <w:szCs w:val="24"/>
        </w:rPr>
        <w:t xml:space="preserve"> </w:t>
      </w:r>
      <w:proofErr w:type="gramStart"/>
      <w:r w:rsidRPr="00B867CA">
        <w:rPr>
          <w:rFonts w:ascii="Times New Roman" w:hAnsi="Times New Roman" w:cs="Times New Roman"/>
          <w:sz w:val="24"/>
          <w:szCs w:val="24"/>
        </w:rPr>
        <w:t>утверждении</w:t>
      </w:r>
      <w:proofErr w:type="gramEnd"/>
      <w:r w:rsidRPr="00B867CA">
        <w:rPr>
          <w:rFonts w:ascii="Times New Roman" w:hAnsi="Times New Roman" w:cs="Times New Roman"/>
          <w:sz w:val="24"/>
          <w:szCs w:val="24"/>
        </w:rPr>
        <w:t xml:space="preserve"> перечня услуг, которые являются необходимыми и обязательными для предоставления органами исполнительной власти, государственными органами области государственных услуг".</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2.7. Исчерпывающий перечень оснований для отказа в приеме документов, необходимых для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2.7.1. Основанием для отказа в приеме документов, необходимых для предоставления государственной услуги, является: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 отсутствие письменного заявления;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 заявитель не является пользователем или эксплуатирующей организацией;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 письменное заявление подписано неуполномоченным лицом;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 несоответствие комплектности требуемых документов.</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2.8. Исчерпывающий перечень оснований для приостановления или отказа в предоставлении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2.8.1. Основания для приостановления предоставления государственной услуги отсутствуют.</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2.8.2. Основаниями для отказа в предоставлении государственной услуги являются: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 оформление заявления о выдаче согласования с нарушением требований, установленных пунктом 2.6.1 подраздела 2.6 раздела II настоящего Регламента;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 представление не в полном объеме документов, наличие которых обязательно для предоставления государственной услуги, в соответствии с пунктом 2.6.1 подраздела 2.6 раздела II настоящего Регламента.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3) наличие в представленном заявлении о выдаче согласования и (или) прилагаемых к нему документах недостоверной информации;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 наличие действующего ранее выданного согласования.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2.8.3. Предоставление услуг, которые являются необходимыми и обязательными для предоставления государственной услуги, не требуется.</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2.9. Размер платы, взимаемой с заявителя при предоставлении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Предоставление государственной услуги осуществляется бесплатно для заявителей.</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2.10.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Срок ожидания в очереди при подаче заявления о предоставлении государственной услуги, как и при получении результата предоставления государственной услуги, не должен превышать 15 минут.</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2.11. Срок и порядок регистрации заявления о предоставлении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Заявления о предоставлении государственной услуги подлежат регистрации в журнале входящей корреспонденции (далее - Журнал) в день поступления в Управление.</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 Требования к помещениям, в которых предоставляется государственная услуга, к залу ожидания,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w:t>
      </w:r>
      <w:proofErr w:type="gramStart"/>
      <w:r w:rsidRPr="00B867CA">
        <w:rPr>
          <w:rFonts w:ascii="Times New Roman" w:hAnsi="Times New Roman" w:cs="Times New Roman"/>
          <w:sz w:val="24"/>
          <w:szCs w:val="24"/>
        </w:rPr>
        <w:t xml:space="preserve"> .</w:t>
      </w:r>
      <w:proofErr w:type="gramEnd"/>
      <w:r w:rsidRPr="00B867CA">
        <w:rPr>
          <w:rFonts w:ascii="Times New Roman" w:hAnsi="Times New Roman" w:cs="Times New Roman"/>
          <w:sz w:val="24"/>
          <w:szCs w:val="24"/>
        </w:rPr>
        <w:t>.</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2.12. Требования к помещениям, в которых предоставляется государственная услуга, к залу ожидания,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w:t>
      </w:r>
      <w:r w:rsidRPr="00B867CA">
        <w:rPr>
          <w:rFonts w:ascii="Times New Roman" w:hAnsi="Times New Roman" w:cs="Times New Roman"/>
          <w:sz w:val="24"/>
          <w:szCs w:val="24"/>
        </w:rPr>
        <w:lastRenderedPageBreak/>
        <w:t>доступности для инвалидов указанных объектов в соответствии с законодательством Российской Федерации о социальной защите инвалидов</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2.12.1. Государственная услуга предоставляется в служебных помещениях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Служебные помещения Управления, в которых осуществляется прием заявлений о предоставлении государственной услуги, консультирование по вопросам предоставления государственной услуги, должны соответствовать требованиям противопожарных, санитарно-эпидемиологических правил и нормативов, быть оборудованы системой кондиционирования воздуха, информационными стендами, иметь при входе информационные таблички с указанием наименования структурного подразделения Управления и номера кабинета.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Служебные помещения Управления обеспечиваются необходимым для предоставления государственной услуги оборудованием (оргтехникой, средствами связи, включая сеть Интернет), стульями и столами, канцелярскими принадлежностями, информационными материалами.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2.12.2. Места ожидания в здании, в котором располагаются служебные помещения Управления, должны соответствовать комфортным условиям для заинтересованных лиц и оптимальным условиям работы специалистов, в том числе необходимо наличие доступных мест общего пользования. В служебных помещениях Управления выделяются места ожидания в очереди на консультацию, подачу заявления или получение результатов государственной услуги, которые должны быть оборудованы стульями. Количество мест ожидания определяется исходя из фактической нагрузки и возможностей для их размещения в служебных помещениях Управления, но не может составлять менее двух мест.</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Места специалистов, оказывающих государственную услугу, оснащаются настенными вывесками или настольными табличками.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Специалисты, оказывающие государственную услугу, обеспечиваются личными нагрудными карточками (бейджами) с указанием фамилии, имени, отчества и должности.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2.12.3. Государственная услуга предоставляется с обязательным соблюдением требований к обеспечению условий доступности помещений Управления для инвалидов, а также оказанию им </w:t>
      </w:r>
      <w:r w:rsidRPr="00B867CA">
        <w:rPr>
          <w:rFonts w:ascii="Times New Roman" w:hAnsi="Times New Roman" w:cs="Times New Roman"/>
          <w:sz w:val="24"/>
          <w:szCs w:val="24"/>
        </w:rPr>
        <w:lastRenderedPageBreak/>
        <w:t>при получении государственной услуги необходимой помощи в соответствии с законодательством Российской Федерации о социальной защите инвалидов:</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а) возможность беспрепятственного входа в Управление и выхода из него;</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б) возможность доступа к месту предоставления услуги, отдыха в сидячем положении, а также доступное размещение носителей информации;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возможность посадки в транспортное средство и высадки из него перед входом в Управление;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г) сопровождение инвалидов, имеющих стойкие нарушения функции зрения и самостоятельного передвижения, по территории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д) содействие инвалиду при входе в Управление и выходе из него, информирование инвалида о доступных маршрутах общественного транспорта;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е) оказание иных видов посторонней помощи.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2.12.4. Места ожидания и приема заявителей должны соответствовать комфортным условиям для заявителей (их представителей), в том числе для лиц с ограниченными возможностями здоровья, и оптимальным условиям работы сотрудника, ответственного за предоставление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2.12.5. Для ожидания приема заявителям отводятся места, оборудованные информационными стендами, стульями (кресельными секциями, скамьями, банкетками) и столами (стойками) для оформления документов, низкорасположенными телефонами с функцией регулирования громкости для связи со службами информации или экстренной помощи.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2.12.6. Дублирование необходимой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2.12.7. Допуск сурдопереводчика и тифлосурдопереводчика.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2.12.8. В случае невозможности полностью приспособить помещение с учетом потребности инвалида ему обеспечивается доступ к месту предоставления государственной услуги либо, когда это возможно, ее предоставление по месту жительства инвалида.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2.13. Показатели доступности и качества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2.13.1. Показателями доступности и качества государственной услуги являются: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соотношение количества заявлений и выданных согласований;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возможность получения заявителем информации о предоставляемой государственной услуге на официальном сайте Управления и Едином портале;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отношение общего числа заявлений о предоставлении государственной услуги, зарегистрированных в течение отчетного периода, к количеству признанных обоснованными в этот же период жалоб от заявителей о нарушении порядка и сроков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отношение общего числа решений, принятых Управлением при предоставлении государственной услуги в течение отчетного периода, к количеству удовлетворенных в этот же период судами требований (исков, заявлений) об обжаловании решений Управления, принятых при предоставлении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2.13.2. Качество государственной услуги характеризуется: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полнотой ответов на все поставленные в обращении вопросы и принятием необходимых мер, направленных на восстановление или защиту нарушенных прав, свобод или законных интересов граждан в соответствии с законодательством Российской Федерации;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достоверностью предоставляемой гражданам информации о ходе рассмотрения обращения;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удобством и доступностью получения заявителями информации о порядке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соблюдением сроков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отсутствием жалоб на неправомерные решения и действия (бездействие) специалистов Управления, предоставляющих государственную услугу.</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2.14.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2.14.1. Возможность получения государственной услуги в многофункциональных центрах предоставления государственных и муниципальных услуг отсутствует.</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2.14.2. Доступ к предоставлению государственной услуги в электронном виде для подачи заявления на выдачу согласования осуществляется через Единый портал государственных и муниципальных услуг.</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3.1. Предоставление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3.1.1. Предоставление государственной услуги включает в себя следующие административные процедуры: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прием и регистрация заявления и прилагаемых к нему документов;</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рассмотрение заявления по существу;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выдача согласования или отказа в согласовании.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3.1.2. Последовательность действий по предоставлению государственной услуги представлена в блок-схеме (приложение N 1).</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 Прием и регистрация заявления и прилагаемых к нему документов</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3.2.1. Основанием для начала выполнения административной процедуры является подача заявления и прилагаемых к нему документов на бумажном носителе, через Единый портал государственных и муниципальных услуг либо в электронном виде на электронный адрес Управления priemnaya@ecoohotnadzor.ru.</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3.2.2. Лицом, ответственным за выполнение административной процедуры, является специалист, ведущий прием и регистрацию заявлений (далее - специалист, ответственный за прием заявления).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Документы предоставляются непосредственно специалисту, ответственному за прием заявления на бумажном носителе, либо в электронном виде на электронную почту Управления (в формате PDF в разрешении не менее 200 dpi).</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3.2.3. Специалист, ответственный за прием заявления, проверяет заявление на соответствие приложению N 2 и прилагаемые документы на комплектность согласно перечню, указанному в заявлении.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3.2.4. Критерием принятия решения о приеме и регистрации заявления о предоставлении государственной услуги является наличие заявления и документов, указанных в пункте 2.6.1 подраздела 2.6 раздела II настоящего Регламента.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3.2.5. </w:t>
      </w:r>
      <w:proofErr w:type="gramStart"/>
      <w:r w:rsidRPr="00B867CA">
        <w:rPr>
          <w:rFonts w:ascii="Times New Roman" w:hAnsi="Times New Roman" w:cs="Times New Roman"/>
          <w:sz w:val="24"/>
          <w:szCs w:val="24"/>
        </w:rPr>
        <w:t>В случае несоответствия установленным требованиям содержания или оформления представленных заявителем документов, а также отсутствия необходимых документов Специалист, ответственный за прием заявления, сообщает заявителю о необходимости представить недостающие, или исправленные, или оформленные надлежащим образом документы.</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3.2.6. Информация о необходимости представить недостающие, или исправленные, или оформленные надлежащим образом документы сообщается заявителю немедленно при подаче заявления, в устной форме.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случае отказа заявителем представить недостающие, или исправленные, или оформленные надлежащим образом документы Специалист, ответственный за прием заявления, возвращает документы Заявителю.</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3.2.7. Результатом административной процедуры является регистрация в Журнале заявления.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3.2.8. Способ фиксации результата административной процедуры - запись о регистрации заявления в Журнале. После внесения записи в Журнал на втором экземпляре заявления указывается дата и номер.</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3.2.9. Максимальный срок регистрации заявления и документов - в день предоставления заявления и прилагаемых документов при отсутствии оснований для отказа в приеме документов для получения государственной услуги, указанных в подразделе 2.7 раздела II настоящего Регламента.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 Рассмотрение заявления по существу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3.3.1. Основанием для начала административной процедуры является регистрация заявления в Журнале, после чего поступившие документы передаются уполномоченному лицу Управления, ответственному за предоставление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Максимальный срок рассмотрения документов заявителя - 5 рабочих дней с момента их регистрации в Журнале в установленном порядке.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3.3.2. При наличии оснований, предусмотренных пунктом 2.8.2 подраздела 2.8 раздела II настоящего Регламента, Специалист, ответственный за предоставление государственной услуги, сообщает заявителю об отказе в предоставлении Государственной услуги, разъясняет причины отказа и возвращает все представленные документы.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3.3.3. При несогласии заявителя представить недостающие, исправленные или оформленные надлежащим образом документы, указанные в подразделе 2.8 раздела II настоящего Регламента, либо невозможности их представления Специалист, ответственный за предоставление услуги, готовит письменный мотивированный отказ.</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Письмо (электронное письмо) с отказом в предоставлении услуги оформляется в установленном в Управлении порядке делопроизводства и подписывается начальником Управления либо его заместителем.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Отказ должен содержать основания, по которым не может быть предоставлена услуга.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3.3.4. Критерием принятия решения является соответствие документов, представленных заявителем, требованиям, установленным подразделом 2.6 раздела II настоящего Регламента.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3.3.5. Результатом административной процедуры является принятие решения: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 выдаче согласования изменения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об отказе в выдаче согласования изменения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3.3.6. </w:t>
      </w:r>
      <w:proofErr w:type="gramStart"/>
      <w:r w:rsidRPr="00B867CA">
        <w:rPr>
          <w:rFonts w:ascii="Times New Roman" w:hAnsi="Times New Roman" w:cs="Times New Roman"/>
          <w:sz w:val="24"/>
          <w:szCs w:val="24"/>
        </w:rPr>
        <w:t>Способ фиксации результата административной процедуры - оформленные согласно приложениям N 3, N 4 согласование либо отказ в согласовании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3.3.7. При устранении причин отказа в предоставлении государственной услуги заявителем прием и регистрация заявления и документов осуществляются в порядке, установленном подразделом 3.2 раздела III настоящего Регламента.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3.3.8. Подготовленное письменное согласование передается специалисту, ответственному за прием и регистрацию заявлений.</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3.4. Выдача согласования или отказа в согласовании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3.4.1. Основанием для начала административной процедуры является подготовленное письменное согласование или отказ в согласовании, переданные специалисту, ответственному за прием заявлений, который осуществляет выдачу согласования или отказа в согласовании либо направляет посредством почтовой связи.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3.4.2. В день поступления подготовленного согласования или отказа в согласовании специалист, ответственный за прием заявлений, определяет дату выдачи этого документа, которая не может превышать трех рабочих дней </w:t>
      </w:r>
      <w:proofErr w:type="gramStart"/>
      <w:r w:rsidRPr="00B867CA">
        <w:rPr>
          <w:rFonts w:ascii="Times New Roman" w:hAnsi="Times New Roman" w:cs="Times New Roman"/>
          <w:sz w:val="24"/>
          <w:szCs w:val="24"/>
        </w:rPr>
        <w:t>с даты</w:t>
      </w:r>
      <w:proofErr w:type="gramEnd"/>
      <w:r w:rsidRPr="00B867CA">
        <w:rPr>
          <w:rFonts w:ascii="Times New Roman" w:hAnsi="Times New Roman" w:cs="Times New Roman"/>
          <w:sz w:val="24"/>
          <w:szCs w:val="24"/>
        </w:rPr>
        <w:t xml:space="preserve"> его поступления.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3.4.3. Специалист, ответственный за прием заявлений, уведомляет заявителя государственной услуги о дате выдачи документа в устном порядке посредством телефонной связи или электронным письмом на электронный адрес заявителя, при его предоставлении, или на адрес электронной почты, с которого поступило заявление в электронном виде, с отметкой "уведомление о прочтении".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Процедура осуществляется в течение одного рабочего дня со дня передачи подготовленного согласования или отказа в согласовании специалисту, ответственному за прием заявлений.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3.4.4. Специалист, ответственный за прием заявлений, выдает согласование или отказ в согласовании, оформленный согласно приложениям N 3, N 4, лично заявителю при его явке в Управление в назначенную дату.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Отметка о получении заявителем согласования или отказа в согласовании (подпись заявителя и дата получения) проставляется на копии согласования или отказа в согласовании, которая передается специалисту, ответственному за прием заявления.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3.4.5. В случае неявки заявителя в указанную дату согласно уведомлению для получения согласования или отказа в согласовании специалист, ответственный за прием заявления, в течение трех рабочих дней направляет его посредством почтовой связи заказным письмом с уведомлением на почтовый адрес, указанный заявителем при подаче заявления.</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IV. Формы </w:t>
      </w:r>
      <w:proofErr w:type="gramStart"/>
      <w:r w:rsidRPr="00B867CA">
        <w:rPr>
          <w:rFonts w:ascii="Times New Roman" w:hAnsi="Times New Roman" w:cs="Times New Roman"/>
          <w:sz w:val="24"/>
          <w:szCs w:val="24"/>
        </w:rPr>
        <w:t>контроля за</w:t>
      </w:r>
      <w:proofErr w:type="gramEnd"/>
      <w:r w:rsidRPr="00B867CA">
        <w:rPr>
          <w:rFonts w:ascii="Times New Roman" w:hAnsi="Times New Roman" w:cs="Times New Roman"/>
          <w:sz w:val="24"/>
          <w:szCs w:val="24"/>
        </w:rPr>
        <w:t xml:space="preserve"> исполнением Регламента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4.1. Порядок осуществления </w:t>
      </w:r>
      <w:proofErr w:type="gramStart"/>
      <w:r w:rsidRPr="00B867CA">
        <w:rPr>
          <w:rFonts w:ascii="Times New Roman" w:hAnsi="Times New Roman" w:cs="Times New Roman"/>
          <w:sz w:val="24"/>
          <w:szCs w:val="24"/>
        </w:rPr>
        <w:t>контроля за</w:t>
      </w:r>
      <w:proofErr w:type="gramEnd"/>
      <w:r w:rsidRPr="00B867CA">
        <w:rPr>
          <w:rFonts w:ascii="Times New Roman" w:hAnsi="Times New Roman" w:cs="Times New Roman"/>
          <w:sz w:val="24"/>
          <w:szCs w:val="24"/>
        </w:rPr>
        <w:t xml:space="preserve"> соблюдением и исполнением ответственными сотрудниками положений настоящего Регламента и иных правовых актов, устанавливающих требования к предоставлению государственной услуги, а также принятием ими решений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4.1.1. Текущий контроль осуществляется постоянно начальником Управления либо его заместителем, осуществляющим предоставление государственной услуги, по каждой административной процедуре в соответствии с содержанием и сроками действий, установленными настоящим Регламентом.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4.1.2. Для текущего контроля используются сведения, полученные для предоставления государственной услуги, служебная корреспонденция, устная и письменная информация сотрудниками Управления, ответственными за предоставление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4.1.3. О случаях и причинах нарушения сроков и содержания административных процедур ответственные за их осуществление сотрудники немедленно информируют своих непосредственных руководителей, а также осуществляют срочные меры по устранению нарушений.</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w:t>
      </w:r>
      <w:proofErr w:type="gramStart"/>
      <w:r w:rsidRPr="00B867CA">
        <w:rPr>
          <w:rFonts w:ascii="Times New Roman" w:hAnsi="Times New Roman" w:cs="Times New Roman"/>
          <w:sz w:val="24"/>
          <w:szCs w:val="24"/>
        </w:rPr>
        <w:t>контроля за</w:t>
      </w:r>
      <w:proofErr w:type="gramEnd"/>
      <w:r w:rsidRPr="00B867CA">
        <w:rPr>
          <w:rFonts w:ascii="Times New Roman" w:hAnsi="Times New Roman" w:cs="Times New Roman"/>
          <w:sz w:val="24"/>
          <w:szCs w:val="24"/>
        </w:rPr>
        <w:t xml:space="preserve"> полнотой и качеством предоставления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4.2.1. </w:t>
      </w:r>
      <w:proofErr w:type="gramStart"/>
      <w:r w:rsidRPr="00B867CA">
        <w:rPr>
          <w:rFonts w:ascii="Times New Roman" w:hAnsi="Times New Roman" w:cs="Times New Roman"/>
          <w:sz w:val="24"/>
          <w:szCs w:val="24"/>
        </w:rPr>
        <w:t>Контроль за</w:t>
      </w:r>
      <w:proofErr w:type="gramEnd"/>
      <w:r w:rsidRPr="00B867CA">
        <w:rPr>
          <w:rFonts w:ascii="Times New Roman" w:hAnsi="Times New Roman" w:cs="Times New Roman"/>
          <w:sz w:val="24"/>
          <w:szCs w:val="24"/>
        </w:rPr>
        <w:t xml:space="preserve">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граждан и юридических лиц, рассмотрение, принятие решений и подготовку ответов на обращения заявителей, содержащие жалобы на решения, действия (бездействие) сотрудников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4.2.2. Плановые проверки проводятся на основании полугодовых или годовых планов работы Управления. Внеплановые проверки проводятся по конкретному обращению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4.2.3. Для проведения проверки создается комиссия, в состав которой включаются должностные лица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4.2.4. Проверка осуществляется на основании приказа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4.2.5. Результаты проверки оформляются в акте, в котором отмечаются выявленные недостатки и предложения по их устранению. Акт подписывают председатель и члены комиссии. </w:t>
      </w:r>
      <w:proofErr w:type="gramStart"/>
      <w:r w:rsidRPr="00B867CA">
        <w:rPr>
          <w:rFonts w:ascii="Times New Roman" w:hAnsi="Times New Roman" w:cs="Times New Roman"/>
          <w:sz w:val="24"/>
          <w:szCs w:val="24"/>
        </w:rPr>
        <w:t>Проверяемые</w:t>
      </w:r>
      <w:proofErr w:type="gramEnd"/>
      <w:r w:rsidRPr="00B867CA">
        <w:rPr>
          <w:rFonts w:ascii="Times New Roman" w:hAnsi="Times New Roman" w:cs="Times New Roman"/>
          <w:sz w:val="24"/>
          <w:szCs w:val="24"/>
        </w:rPr>
        <w:t xml:space="preserve"> под подпись знакомятся с актом, после чего он помещается в соответствующее номенклатурное дело.</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4.3. Ответственность уполномоченного сотрудника органа исполнительной власти за решения и действия (бездействие), принимаемые (осуществляемые) в ходе предоставления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4.3.1. Сотрудники Управления, предоставляющие государственную услугу, несут ответственность за соблюдение сроков и порядков рассмотрения заявлений и представления информации, размещения информации на официальных сайтах, достоверность и полноту сведений, представляемых в связи с предоставлением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4.3.2. По результатам проверок в случае выявления нарушений прав граждан и хозяйствующих субъектов виновные лица привлекаются к ответственности, установленной законодательством Российской Федерации.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4.4. Положения, характеризующие требования к порядку и формам </w:t>
      </w:r>
      <w:proofErr w:type="gramStart"/>
      <w:r w:rsidRPr="00B867CA">
        <w:rPr>
          <w:rFonts w:ascii="Times New Roman" w:hAnsi="Times New Roman" w:cs="Times New Roman"/>
          <w:sz w:val="24"/>
          <w:szCs w:val="24"/>
        </w:rPr>
        <w:t>контроля за</w:t>
      </w:r>
      <w:proofErr w:type="gramEnd"/>
      <w:r w:rsidRPr="00B867CA">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4.4.1. </w:t>
      </w:r>
      <w:proofErr w:type="gramStart"/>
      <w:r w:rsidRPr="00B867CA">
        <w:rPr>
          <w:rFonts w:ascii="Times New Roman" w:hAnsi="Times New Roman" w:cs="Times New Roman"/>
          <w:sz w:val="24"/>
          <w:szCs w:val="24"/>
        </w:rPr>
        <w:t>Контроль за</w:t>
      </w:r>
      <w:proofErr w:type="gramEnd"/>
      <w:r w:rsidRPr="00B867CA">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Управления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V. Досудебный (внесудебный) порядок обжалования решений и действий (бездействия) органа, предоставляющего государственную услугу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5.1. Заявитель вправе обжаловать решения, принятые в ходе предоставления государственной услуги (на любом этапе), действия (бездействие) должностных лиц Управления, участвующих в оказании государственной услуги, начальнику Управления, начальнику департамента АПК Белгородской области или Губернатору Белгородской области в досудебном порядке.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5.2. Заявитель вправе обратиться с жалобой, в том числе в следующих случаях:</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 нарушения срока регистрации заявления о предоставлении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 нарушения срока предоставления государственной услуги;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 требования у заявителя документов, не предусмотренных действующим законодательством и настоящим регламентом;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 отказа в приеме документов, представление которых предусмотрено нормативными правовыми актами Российской Федерации, правовыми актами Белгородской области для предоставления государственной услуги, у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Белгородской области, настоящим регламентом;</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6) требования у заявителя при предоставлении государственной услуги платы;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7) отказа сотрудника Управления, ответственного за предоставление государственной услуги,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5.3. Жалоба подается в письменной форме на бумажном носителе либо в электронной форме в Управление. Жалобы на решения, принятые начальником Управления, подаются в департамент агропромышленного комплекса и воспроизводства окружающей среды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5.4. Жалоба может быть направлена по почте, с использованием информационно-телекоммуникационной сети Интернет, официального сайта Управления, единого портала государственных услуг либо регионального портала государственных услуг; </w:t>
      </w:r>
      <w:proofErr w:type="gramStart"/>
      <w:r w:rsidRPr="00B867CA">
        <w:rPr>
          <w:rFonts w:ascii="Times New Roman" w:hAnsi="Times New Roman" w:cs="Times New Roman"/>
          <w:sz w:val="24"/>
          <w:szCs w:val="24"/>
        </w:rPr>
        <w:t>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с использованием информационно-телекоммуникационной сети Интернет.</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5.5. Жалоба подлежит обязательной регистрации в срок не позднее одного рабочего дня, следующего за днем ее поступления в Управление.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5.6. Ответ на жалобу заявителя, поданную в письменной форме или на электронную почту Управления, не дается в следующих случаях:</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в жалобе не </w:t>
      </w:r>
      <w:proofErr w:type="gramStart"/>
      <w:r w:rsidRPr="00B867CA">
        <w:rPr>
          <w:rFonts w:ascii="Times New Roman" w:hAnsi="Times New Roman" w:cs="Times New Roman"/>
          <w:sz w:val="24"/>
          <w:szCs w:val="24"/>
        </w:rPr>
        <w:t>указаны</w:t>
      </w:r>
      <w:proofErr w:type="gramEnd"/>
      <w:r w:rsidRPr="00B867CA">
        <w:rPr>
          <w:rFonts w:ascii="Times New Roman" w:hAnsi="Times New Roman" w:cs="Times New Roman"/>
          <w:sz w:val="24"/>
          <w:szCs w:val="24"/>
        </w:rPr>
        <w:t xml:space="preserve"> фамилия гражданина, направившего жалобу, и почтовый адрес, по которому должен быть направлен ответ;</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в жалобе содержатся нецензурные либо оскорбительные выражения, угрозы жизни, здоровью и имуществу уполномоченного сотрудника, а также членов его семьи (жалоба остается без рассмотрения, при этом заявителю сообщается о недопустимости злоупотребления правом);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текст жалобы не поддается прочтению (ответ на жалобу не дается, она не подлежит направлению на рассмотрение, о чем сообщается заявителю, если его фамилия и адрес поддаются прочтению).</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5.7. Жалоба должна содержать:</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1) наименование органа, предоставляющего государственную услугу, должностного лица органа, предоставляющего государственную услугу, решения и действия (бездействие) которых обжалуются;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2) фамилию, имя, отчество (при наличии), сведения о месте жительства, местонахождения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 сведения об обжалуемых решениях, действиях (бездействии) органа, предоставляющего государственную услугу, уполномоченного сотрудника органа, предоставляющего государственную услугу;</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4) доводы, на основании которых заявитель считает, что его права нарушены действием (бездействием) органа, предоставляющего государственную услугу, уполномоченного сотрудника Управления.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5.8. Заявителем могут быть представлены документы, подтверждающие его доводы.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5.9. </w:t>
      </w:r>
      <w:proofErr w:type="gramStart"/>
      <w:r w:rsidRPr="00B867CA">
        <w:rPr>
          <w:rFonts w:ascii="Times New Roman" w:hAnsi="Times New Roman" w:cs="Times New Roman"/>
          <w:sz w:val="24"/>
          <w:szCs w:val="24"/>
        </w:rPr>
        <w:t>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5.10. В случае если по жалобе заявителя требуется провести расследование или проверку, срок рассмотрения жалобы может быть продлен, но не более чем на 30 календарных дней по решению должностного лица органа, осуществляющего проверку доводов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 продлении срока рассмотрения жалобы заявитель уведомляется в письменной форме по почтовому адресу или в форме электронного документа по адресу электронной почты, указанным в жалобе, а также по телефону, если он предоставлен заявителем, с указанием причин его продления.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5.11. По результатам рассмотрения жалобы должностное лицо, осуществляющее проверку, принимает одно из следующих решений: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1) удовлетворяет жалобу, в том числе в форме отмены принятого решения, исправления допущенных уполномоченными сотрудниками Управления опечаток и ошибок в выданных в результате предоставления государственной услуги документах;</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 отказывает в удовлетворении жалобы;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 направляет жалобу по подведомственности.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5.12. Не позднее одного рабочего дня, следующего за днем принятия решения, заявителю направляется мотивированный ответ о результатах рассмотрения жалобы в письменной форме по почтовому адресу или в форме электронного документа по адресу электронной почты, указанным в жалобе.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5.13. В случае установления в ходе или по результатам </w:t>
      </w:r>
      <w:proofErr w:type="gramStart"/>
      <w:r w:rsidRPr="00B867CA">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B867CA">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контрольно-надзорные органы.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5.14. Заявители вправе обжаловать решения, принятые в ходе рассмотрения жалобы, действия или бездействие должностных лиц Управления в установленном законодательством РФ порядке.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5.15. Заявитель имеет право на получение информации о ходе рассмотрения жалобы.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5.16. Информирование заявителей о порядке подачи и рассмотрения жалобы осуществляется в порядке, установленном настоящим Регламентом для информирования по вопросам предоставления государственной услуги.</w:t>
      </w:r>
    </w:p>
    <w:p w:rsidR="00B867CA" w:rsidRDefault="00B867CA" w:rsidP="00B867CA">
      <w:pPr>
        <w:rPr>
          <w:rFonts w:ascii="Times New Roman" w:hAnsi="Times New Roman" w:cs="Times New Roman"/>
          <w:sz w:val="24"/>
          <w:szCs w:val="24"/>
        </w:rPr>
      </w:pPr>
    </w:p>
    <w:p w:rsid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b/>
          <w:sz w:val="24"/>
          <w:szCs w:val="24"/>
        </w:rPr>
      </w:pPr>
      <w:r w:rsidRPr="00B867CA">
        <w:rPr>
          <w:rFonts w:ascii="Times New Roman" w:hAnsi="Times New Roman" w:cs="Times New Roman"/>
          <w:b/>
          <w:sz w:val="24"/>
          <w:szCs w:val="24"/>
        </w:rPr>
        <w:lastRenderedPageBreak/>
        <w:t>Приложение N 1. Блок-схема последовательности действий при предоставлении услуги по согласованию изменения уровня воды</w:t>
      </w:r>
    </w:p>
    <w:p w:rsidR="00B867CA" w:rsidRPr="00B867CA" w:rsidRDefault="00B867CA" w:rsidP="00B867CA">
      <w:pPr>
        <w:jc w:val="center"/>
        <w:rPr>
          <w:rFonts w:ascii="Times New Roman" w:hAnsi="Times New Roman" w:cs="Times New Roman"/>
          <w:b/>
          <w:sz w:val="24"/>
          <w:szCs w:val="24"/>
        </w:rPr>
      </w:pP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Приложение N 1</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к административному регламенту</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предоставления государственной услуги</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управлением экологической безопасности и</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надзора за использованием объектов животного</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 xml:space="preserve">мира, водных биологических ресурсов </w:t>
      </w:r>
      <w:proofErr w:type="gramStart"/>
      <w:r w:rsidRPr="00B867CA">
        <w:rPr>
          <w:rFonts w:ascii="Times New Roman" w:hAnsi="Times New Roman" w:cs="Times New Roman"/>
          <w:sz w:val="24"/>
          <w:szCs w:val="24"/>
        </w:rPr>
        <w:t>Белгородской</w:t>
      </w:r>
      <w:proofErr w:type="gramEnd"/>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области по выдаче согласования на изменение</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уровня воды в гидросооружениях, в том числе и</w:t>
      </w:r>
    </w:p>
    <w:p w:rsidR="00B867CA" w:rsidRPr="00B867CA" w:rsidRDefault="00B867CA" w:rsidP="00B867CA">
      <w:pPr>
        <w:jc w:val="right"/>
        <w:rPr>
          <w:rFonts w:ascii="Times New Roman" w:hAnsi="Times New Roman" w:cs="Times New Roman"/>
          <w:sz w:val="24"/>
          <w:szCs w:val="24"/>
        </w:rPr>
      </w:pPr>
      <w:proofErr w:type="gramStart"/>
      <w:r w:rsidRPr="00B867CA">
        <w:rPr>
          <w:rFonts w:ascii="Times New Roman" w:hAnsi="Times New Roman" w:cs="Times New Roman"/>
          <w:sz w:val="24"/>
          <w:szCs w:val="24"/>
        </w:rPr>
        <w:t>водохранилищах</w:t>
      </w:r>
      <w:proofErr w:type="gramEnd"/>
      <w:r w:rsidRPr="00B867CA">
        <w:rPr>
          <w:rFonts w:ascii="Times New Roman" w:hAnsi="Times New Roman" w:cs="Times New Roman"/>
          <w:sz w:val="24"/>
          <w:szCs w:val="24"/>
        </w:rPr>
        <w:t>, в период массовых миграций и</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 xml:space="preserve">(или) размножения объектов животного мира </w:t>
      </w:r>
      <w:proofErr w:type="gramStart"/>
      <w:r w:rsidRPr="00B867CA">
        <w:rPr>
          <w:rFonts w:ascii="Times New Roman" w:hAnsi="Times New Roman" w:cs="Times New Roman"/>
          <w:sz w:val="24"/>
          <w:szCs w:val="24"/>
        </w:rPr>
        <w:t>в</w:t>
      </w:r>
      <w:proofErr w:type="gramEnd"/>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периоды с 20 марта по 15 июля и с 15 сентября</w:t>
      </w:r>
    </w:p>
    <w:p w:rsidR="00B867CA" w:rsidRPr="00B867CA" w:rsidRDefault="00B867CA" w:rsidP="00B867CA">
      <w:pPr>
        <w:jc w:val="right"/>
        <w:rPr>
          <w:rFonts w:ascii="Times New Roman" w:hAnsi="Times New Roman" w:cs="Times New Roman"/>
          <w:sz w:val="24"/>
          <w:szCs w:val="24"/>
        </w:rPr>
      </w:pPr>
      <w:r w:rsidRPr="00B867CA">
        <w:rPr>
          <w:rFonts w:ascii="Times New Roman" w:hAnsi="Times New Roman" w:cs="Times New Roman"/>
          <w:sz w:val="24"/>
          <w:szCs w:val="24"/>
        </w:rPr>
        <w:t>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jc w:val="center"/>
        <w:rPr>
          <w:rFonts w:ascii="Times New Roman" w:hAnsi="Times New Roman" w:cs="Times New Roman"/>
          <w:sz w:val="24"/>
          <w:szCs w:val="24"/>
        </w:rPr>
      </w:pPr>
      <w:r w:rsidRPr="00B867CA">
        <w:rPr>
          <w:rFonts w:ascii="Times New Roman" w:hAnsi="Times New Roman" w:cs="Times New Roman"/>
          <w:sz w:val="24"/>
          <w:szCs w:val="24"/>
        </w:rPr>
        <w:t>Блок-схема последовательности действий при предоставлении услуги по согласованию изменения уровня воды</w:t>
      </w:r>
    </w:p>
    <w:p w:rsidR="00B867CA" w:rsidRPr="00B867CA" w:rsidRDefault="00B867CA" w:rsidP="00B867CA">
      <w:pPr>
        <w:rPr>
          <w:rFonts w:ascii="Times New Roman" w:hAnsi="Times New Roman" w:cs="Times New Roman"/>
          <w:sz w:val="24"/>
          <w:szCs w:val="24"/>
        </w:rPr>
      </w:pP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w:t>
      </w:r>
      <w:r>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Поступление в Управление экологической безопасности и надзора </w:t>
      </w:r>
      <w:proofErr w:type="gramStart"/>
      <w:r w:rsidRPr="00B867CA">
        <w:rPr>
          <w:rFonts w:ascii="Times New Roman" w:hAnsi="Times New Roman" w:cs="Times New Roman"/>
          <w:sz w:val="24"/>
          <w:szCs w:val="24"/>
        </w:rPr>
        <w:t>за</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использованием объектов животного мира, водных биологических ресурсов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│Белгородской области заявления и прилагаемых документов в соответствии </w:t>
      </w:r>
      <w:proofErr w:type="gramStart"/>
      <w:r w:rsidRPr="00B867CA">
        <w:rPr>
          <w:rFonts w:ascii="Times New Roman" w:hAnsi="Times New Roman" w:cs="Times New Roman"/>
          <w:sz w:val="24"/>
          <w:szCs w:val="24"/>
        </w:rPr>
        <w:t>с</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требованиями пункта 2.6 раздела II Регламента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Pr>
          <w:rFonts w:ascii="Times New Roman" w:hAnsi="Times New Roman" w:cs="Times New Roman"/>
          <w:sz w:val="24"/>
          <w:szCs w:val="24"/>
        </w:rPr>
        <w:t>└════════</w:t>
      </w:r>
      <w:r w:rsidRPr="00B867CA">
        <w:rPr>
          <w:rFonts w:ascii="Times New Roman" w:hAnsi="Times New Roman" w:cs="Times New Roman"/>
          <w:sz w:val="24"/>
          <w:szCs w:val="24"/>
        </w:rPr>
        <w:t>════┬═════</w:t>
      </w:r>
      <w:r>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w:t>
      </w:r>
      <w:r>
        <w:rPr>
          <w:rFonts w:ascii="Times New Roman" w:hAnsi="Times New Roman" w:cs="Times New Roman"/>
          <w:sz w:val="24"/>
          <w:szCs w:val="24"/>
        </w:rPr>
        <w:t>════════</w:t>
      </w:r>
      <w:r w:rsidRPr="00B867CA">
        <w:rPr>
          <w:rFonts w:ascii="Times New Roman" w:hAnsi="Times New Roman" w:cs="Times New Roman"/>
          <w:sz w:val="24"/>
          <w:szCs w:val="24"/>
        </w:rPr>
        <w:t>═══V═════</w:t>
      </w:r>
      <w:r>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Проверка заявления и приложенных к нему документов на соответствие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требованиям пункта 2.7 раздела II Регламента, в течение 1 рабочего дня</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Pr>
          <w:rFonts w:ascii="Times New Roman" w:hAnsi="Times New Roman" w:cs="Times New Roman"/>
          <w:sz w:val="24"/>
          <w:szCs w:val="24"/>
        </w:rPr>
        <w:t>└═══════</w:t>
      </w:r>
      <w:r w:rsidRPr="00B867CA">
        <w:rPr>
          <w:rFonts w:ascii="Times New Roman" w:hAnsi="Times New Roman" w:cs="Times New Roman"/>
          <w:sz w:val="24"/>
          <w:szCs w:val="24"/>
        </w:rPr>
        <w:t>═┬══</w:t>
      </w:r>
      <w:r>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Pr>
          <w:rFonts w:ascii="Times New Roman" w:hAnsi="Times New Roman" w:cs="Times New Roman"/>
          <w:sz w:val="24"/>
          <w:szCs w:val="24"/>
        </w:rPr>
        <w:t>┌════════V════════════════</w:t>
      </w:r>
      <w:r w:rsidRPr="00B867CA">
        <w:rPr>
          <w:rFonts w:ascii="Times New Roman" w:hAnsi="Times New Roman" w:cs="Times New Roman"/>
          <w:sz w:val="24"/>
          <w:szCs w:val="24"/>
        </w:rPr>
        <w:t xml:space="preserve">   ┌═══════════════V═════</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Прием и регистрация заявления,</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Возврат заявления и </w:t>
      </w:r>
      <w:proofErr w:type="gramStart"/>
      <w:r w:rsidRPr="00B867CA">
        <w:rPr>
          <w:rFonts w:ascii="Times New Roman" w:hAnsi="Times New Roman" w:cs="Times New Roman"/>
          <w:sz w:val="24"/>
          <w:szCs w:val="24"/>
        </w:rPr>
        <w:t>прилагаемых</w:t>
      </w:r>
      <w:proofErr w:type="gramEnd"/>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lastRenderedPageBreak/>
        <w:t xml:space="preserve">│   присвоение входящего номера и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документов заявителю </w:t>
      </w:r>
      <w:proofErr w:type="gramStart"/>
      <w:r w:rsidRPr="00B867CA">
        <w:rPr>
          <w:rFonts w:ascii="Times New Roman" w:hAnsi="Times New Roman" w:cs="Times New Roman"/>
          <w:sz w:val="24"/>
          <w:szCs w:val="24"/>
        </w:rPr>
        <w:t>с</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запись в журнале входящей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B867CA">
        <w:rPr>
          <w:rFonts w:ascii="Times New Roman" w:hAnsi="Times New Roman" w:cs="Times New Roman"/>
          <w:sz w:val="24"/>
          <w:szCs w:val="24"/>
        </w:rPr>
        <w:t>│разъяснением оснований для отказа│</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корреспонденции, и передача   </w:t>
      </w:r>
      <w:r>
        <w:rPr>
          <w:rFonts w:ascii="Times New Roman" w:hAnsi="Times New Roman" w:cs="Times New Roman"/>
          <w:sz w:val="24"/>
          <w:szCs w:val="24"/>
        </w:rPr>
        <w:t xml:space="preserve">         ├═ </w:t>
      </w:r>
      <w:r w:rsidRPr="00B867CA">
        <w:rPr>
          <w:rFonts w:ascii="Times New Roman" w:hAnsi="Times New Roman" w:cs="Times New Roman"/>
          <w:sz w:val="24"/>
          <w:szCs w:val="24"/>
        </w:rPr>
        <w:t xml:space="preserve"> │в приеме и регистрации заявления </w:t>
      </w:r>
      <w:r>
        <w:rPr>
          <w:rFonts w:ascii="Times New Roman" w:hAnsi="Times New Roman" w:cs="Times New Roman"/>
          <w:sz w:val="24"/>
          <w:szCs w:val="24"/>
        </w:rPr>
        <w:t xml:space="preserve"> </w:t>
      </w:r>
      <w:r w:rsidRPr="00B867CA">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proofErr w:type="gramStart"/>
      <w:r w:rsidRPr="00B867CA">
        <w:rPr>
          <w:rFonts w:ascii="Times New Roman" w:hAnsi="Times New Roman" w:cs="Times New Roman"/>
          <w:sz w:val="24"/>
          <w:szCs w:val="24"/>
        </w:rPr>
        <w:t>ответственному</w:t>
      </w:r>
      <w:proofErr w:type="gramEnd"/>
      <w:r w:rsidRPr="00B867CA">
        <w:rPr>
          <w:rFonts w:ascii="Times New Roman" w:hAnsi="Times New Roman" w:cs="Times New Roman"/>
          <w:sz w:val="24"/>
          <w:szCs w:val="24"/>
        </w:rPr>
        <w:t xml:space="preserve"> за предоставление</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 │    в устном порядке, в день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│государственной услуги исполнителю,│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поступления заявления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в день регистрации заявления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 │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w:t>
      </w:r>
      <w:r>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r>
        <w:rPr>
          <w:rFonts w:ascii="Times New Roman" w:hAnsi="Times New Roman" w:cs="Times New Roman"/>
          <w:sz w:val="24"/>
          <w:szCs w:val="24"/>
        </w:rPr>
        <w:t>══════════════V══════</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│Поступление заявления с приложением│</w:t>
      </w:r>
    </w:p>
    <w:p w:rsidR="00B867CA" w:rsidRPr="00B867CA" w:rsidRDefault="00B867CA" w:rsidP="00B867CA">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roofErr w:type="gramStart"/>
      <w:r w:rsidRPr="00B867CA">
        <w:rPr>
          <w:rFonts w:ascii="Times New Roman" w:hAnsi="Times New Roman" w:cs="Times New Roman"/>
          <w:sz w:val="24"/>
          <w:szCs w:val="24"/>
        </w:rPr>
        <w:t>ответственному</w:t>
      </w:r>
      <w:proofErr w:type="gramEnd"/>
      <w:r w:rsidRPr="00B867CA">
        <w:rPr>
          <w:rFonts w:ascii="Times New Roman" w:hAnsi="Times New Roman" w:cs="Times New Roman"/>
          <w:sz w:val="24"/>
          <w:szCs w:val="24"/>
        </w:rPr>
        <w:t xml:space="preserve"> за предоставление </w:t>
      </w:r>
      <w:r>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 государственной услуги исполнителю</w:t>
      </w:r>
      <w:r>
        <w:rPr>
          <w:rFonts w:ascii="Times New Roman" w:hAnsi="Times New Roman" w:cs="Times New Roman"/>
          <w:sz w:val="24"/>
          <w:szCs w:val="24"/>
        </w:rPr>
        <w:t xml:space="preserve">  </w:t>
      </w:r>
      <w:r w:rsidRPr="00B867CA">
        <w:rPr>
          <w:rFonts w:ascii="Times New Roman" w:hAnsi="Times New Roman" w:cs="Times New Roman"/>
          <w:sz w:val="24"/>
          <w:szCs w:val="24"/>
        </w:rPr>
        <w:t>│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w:t>
      </w:r>
      <w:r>
        <w:rPr>
          <w:rFonts w:ascii="Times New Roman" w:hAnsi="Times New Roman" w:cs="Times New Roman"/>
          <w:sz w:val="24"/>
          <w:szCs w:val="24"/>
        </w:rPr>
        <w:t>═════════════════════</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Pr>
          <w:rFonts w:ascii="Times New Roman" w:hAnsi="Times New Roman" w:cs="Times New Roman"/>
          <w:sz w:val="24"/>
          <w:szCs w:val="24"/>
        </w:rPr>
        <w:t>┌════</w:t>
      </w:r>
      <w:r w:rsidRPr="00B867CA">
        <w:rPr>
          <w:rFonts w:ascii="Times New Roman" w:hAnsi="Times New Roman" w:cs="Times New Roman"/>
          <w:sz w:val="24"/>
          <w:szCs w:val="24"/>
        </w:rPr>
        <w:t>═V═════</w:t>
      </w:r>
      <w:r>
        <w:rPr>
          <w:rFonts w:ascii="Times New Roman" w:hAnsi="Times New Roman" w:cs="Times New Roman"/>
          <w:sz w:val="24"/>
          <w:szCs w:val="24"/>
        </w:rPr>
        <w:t>═════════════</w:t>
      </w: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w:t>
      </w:r>
      <w:r>
        <w:rPr>
          <w:rFonts w:ascii="Times New Roman" w:hAnsi="Times New Roman" w:cs="Times New Roman"/>
          <w:sz w:val="24"/>
          <w:szCs w:val="24"/>
        </w:rPr>
        <w:t>═════V══════════════</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Подготовка согласования изменения </w:t>
      </w:r>
      <w:r>
        <w:rPr>
          <w:rFonts w:ascii="Times New Roman" w:hAnsi="Times New Roman" w:cs="Times New Roman"/>
          <w:sz w:val="24"/>
          <w:szCs w:val="24"/>
        </w:rPr>
        <w:t xml:space="preserve">   </w:t>
      </w:r>
      <w:r w:rsidRPr="00B867CA">
        <w:rPr>
          <w:rFonts w:ascii="Times New Roman" w:hAnsi="Times New Roman" w:cs="Times New Roman"/>
          <w:sz w:val="24"/>
          <w:szCs w:val="24"/>
        </w:rPr>
        <w:t>│   │Подготовка отказа в согласовании</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уровня воды в гидросооружениях, в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изменения уровня воды </w:t>
      </w:r>
      <w:proofErr w:type="gramStart"/>
      <w:r w:rsidRPr="00B867CA">
        <w:rPr>
          <w:rFonts w:ascii="Times New Roman" w:hAnsi="Times New Roman" w:cs="Times New Roman"/>
          <w:sz w:val="24"/>
          <w:szCs w:val="24"/>
        </w:rPr>
        <w:t>в</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том числе и водохранилищах, в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гидросооружениях, в том числе и </w:t>
      </w:r>
      <w:r>
        <w:rPr>
          <w:rFonts w:ascii="Times New Roman" w:hAnsi="Times New Roman" w:cs="Times New Roman"/>
          <w:sz w:val="24"/>
          <w:szCs w:val="24"/>
        </w:rPr>
        <w:t xml:space="preserve">    </w:t>
      </w:r>
      <w:r w:rsidRPr="00B867CA">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период массовых миграций и (или)</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w:t>
      </w:r>
      <w:proofErr w:type="gramStart"/>
      <w:r w:rsidRPr="00B867CA">
        <w:rPr>
          <w:rFonts w:ascii="Times New Roman" w:hAnsi="Times New Roman" w:cs="Times New Roman"/>
          <w:sz w:val="24"/>
          <w:szCs w:val="24"/>
        </w:rPr>
        <w:t>водохранилищах</w:t>
      </w:r>
      <w:proofErr w:type="gramEnd"/>
      <w:r w:rsidRPr="00B867CA">
        <w:rPr>
          <w:rFonts w:ascii="Times New Roman" w:hAnsi="Times New Roman" w:cs="Times New Roman"/>
          <w:sz w:val="24"/>
          <w:szCs w:val="24"/>
        </w:rPr>
        <w:t>, в период массовых│</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│размножения объектов животного мира│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миграций и (или) размножения   </w:t>
      </w:r>
      <w:r>
        <w:rPr>
          <w:rFonts w:ascii="Times New Roman" w:hAnsi="Times New Roman" w:cs="Times New Roman"/>
          <w:sz w:val="24"/>
          <w:szCs w:val="24"/>
        </w:rPr>
        <w:t xml:space="preserve">     </w:t>
      </w:r>
      <w:r w:rsidRPr="00B867CA">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│в периоды с 20 марта по 15 июля и с</w:t>
      </w:r>
      <w:r>
        <w:rPr>
          <w:rFonts w:ascii="Times New Roman" w:hAnsi="Times New Roman" w:cs="Times New Roman"/>
          <w:sz w:val="24"/>
          <w:szCs w:val="24"/>
        </w:rPr>
        <w:t xml:space="preserve">      </w:t>
      </w:r>
      <w:r w:rsidRPr="00B867CA">
        <w:rPr>
          <w:rFonts w:ascii="Times New Roman" w:hAnsi="Times New Roman" w:cs="Times New Roman"/>
          <w:sz w:val="24"/>
          <w:szCs w:val="24"/>
        </w:rPr>
        <w:t>│   │объектов животного мира в периоды│</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15 сентября по 15 ноября </w:t>
      </w:r>
      <w:proofErr w:type="gramStart"/>
      <w:r w:rsidRPr="00B867CA">
        <w:rPr>
          <w:rFonts w:ascii="Times New Roman" w:hAnsi="Times New Roman" w:cs="Times New Roman"/>
          <w:sz w:val="24"/>
          <w:szCs w:val="24"/>
        </w:rPr>
        <w:t>на</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с 20 марта по 15 июля и с 15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│территории Белгородской области, </w:t>
      </w:r>
      <w:proofErr w:type="gramStart"/>
      <w:r w:rsidRPr="00B867CA">
        <w:rPr>
          <w:rFonts w:ascii="Times New Roman" w:hAnsi="Times New Roman" w:cs="Times New Roman"/>
          <w:sz w:val="24"/>
          <w:szCs w:val="24"/>
        </w:rPr>
        <w:t>в</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сентября по 15 ноября на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течение 5 рабочих дней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│территории Белгородской области,</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   │    в течение 5 рабочих дней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Pr>
          <w:rFonts w:ascii="Times New Roman" w:hAnsi="Times New Roman" w:cs="Times New Roman"/>
          <w:sz w:val="24"/>
          <w:szCs w:val="24"/>
        </w:rPr>
        <w:t>└═════════════┬═══════════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════V═══</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Назначение даты выдачи      </w:t>
      </w:r>
      <w:r>
        <w:rPr>
          <w:rFonts w:ascii="Times New Roman" w:hAnsi="Times New Roman" w:cs="Times New Roman"/>
          <w:sz w:val="24"/>
          <w:szCs w:val="24"/>
        </w:rPr>
        <w:t xml:space="preserve">  </w:t>
      </w:r>
      <w:r w:rsidRPr="00B867CA">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согласования или отказа </w:t>
      </w:r>
      <w:proofErr w:type="gramStart"/>
      <w:r w:rsidRPr="00B867CA">
        <w:rPr>
          <w:rFonts w:ascii="Times New Roman" w:hAnsi="Times New Roman" w:cs="Times New Roman"/>
          <w:sz w:val="24"/>
          <w:szCs w:val="24"/>
        </w:rPr>
        <w:t>в</w:t>
      </w:r>
      <w:proofErr w:type="gramEnd"/>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w:t>
      </w:r>
      <w:proofErr w:type="gramStart"/>
      <w:r w:rsidRPr="00B867CA">
        <w:rPr>
          <w:rFonts w:ascii="Times New Roman" w:hAnsi="Times New Roman" w:cs="Times New Roman"/>
          <w:sz w:val="24"/>
          <w:szCs w:val="24"/>
        </w:rPr>
        <w:t>согласовании</w:t>
      </w:r>
      <w:proofErr w:type="gramEnd"/>
      <w:r w:rsidRPr="00B867CA">
        <w:rPr>
          <w:rFonts w:ascii="Times New Roman" w:hAnsi="Times New Roman" w:cs="Times New Roman"/>
          <w:sz w:val="24"/>
          <w:szCs w:val="24"/>
        </w:rPr>
        <w:t xml:space="preserve"> и направление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уведомления о дате выдачи, </w:t>
      </w:r>
      <w:proofErr w:type="gramStart"/>
      <w:r w:rsidRPr="00B867CA">
        <w:rPr>
          <w:rFonts w:ascii="Times New Roman" w:hAnsi="Times New Roman" w:cs="Times New Roman"/>
          <w:sz w:val="24"/>
          <w:szCs w:val="24"/>
        </w:rPr>
        <w:t>в</w:t>
      </w:r>
      <w:proofErr w:type="gramEnd"/>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течение 3 рабочих дней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Pr>
          <w:rFonts w:ascii="Times New Roman" w:hAnsi="Times New Roman" w:cs="Times New Roman"/>
          <w:sz w:val="24"/>
          <w:szCs w:val="24"/>
        </w:rPr>
        <w:t>══════════════V═════</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│Выдача согласования или отказа </w:t>
      </w:r>
      <w:proofErr w:type="gramStart"/>
      <w:r w:rsidRPr="00B867CA">
        <w:rPr>
          <w:rFonts w:ascii="Times New Roman" w:hAnsi="Times New Roman" w:cs="Times New Roman"/>
          <w:sz w:val="24"/>
          <w:szCs w:val="24"/>
        </w:rPr>
        <w:t>в</w:t>
      </w:r>
      <w:proofErr w:type="gramEnd"/>
      <w:r w:rsidRPr="00B867CA">
        <w:rPr>
          <w:rFonts w:ascii="Times New Roman" w:hAnsi="Times New Roman" w:cs="Times New Roman"/>
          <w:sz w:val="24"/>
          <w:szCs w:val="24"/>
        </w:rPr>
        <w:t xml:space="preserve">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w:t>
      </w:r>
      <w:proofErr w:type="gramStart"/>
      <w:r w:rsidRPr="00B867CA">
        <w:rPr>
          <w:rFonts w:ascii="Times New Roman" w:hAnsi="Times New Roman" w:cs="Times New Roman"/>
          <w:sz w:val="24"/>
          <w:szCs w:val="24"/>
        </w:rPr>
        <w:t>согласовании</w:t>
      </w:r>
      <w:proofErr w:type="gramEnd"/>
      <w:r w:rsidRPr="00B867CA">
        <w:rPr>
          <w:rFonts w:ascii="Times New Roman" w:hAnsi="Times New Roman" w:cs="Times New Roman"/>
          <w:sz w:val="24"/>
          <w:szCs w:val="24"/>
        </w:rPr>
        <w:t xml:space="preserve"> в назначенную дату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или направление его посредством │</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почтовой связи, в течение 1   </w:t>
      </w:r>
      <w:r>
        <w:rPr>
          <w:rFonts w:ascii="Times New Roman" w:hAnsi="Times New Roman" w:cs="Times New Roman"/>
          <w:sz w:val="24"/>
          <w:szCs w:val="24"/>
        </w:rPr>
        <w:t xml:space="preserve">      </w:t>
      </w:r>
      <w:r w:rsidRPr="00B867CA">
        <w:rPr>
          <w:rFonts w:ascii="Times New Roman" w:hAnsi="Times New Roman" w:cs="Times New Roman"/>
          <w:sz w:val="24"/>
          <w:szCs w:val="24"/>
        </w:rPr>
        <w:t>│</w:t>
      </w:r>
    </w:p>
    <w:p w:rsidR="00B867CA" w:rsidRP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          рабочего дня      </w:t>
      </w:r>
      <w:r>
        <w:rPr>
          <w:rFonts w:ascii="Times New Roman" w:hAnsi="Times New Roman" w:cs="Times New Roman"/>
          <w:sz w:val="24"/>
          <w:szCs w:val="24"/>
        </w:rPr>
        <w:t xml:space="preserve">                </w:t>
      </w:r>
      <w:r w:rsidRPr="00B867CA">
        <w:rPr>
          <w:rFonts w:ascii="Times New Roman" w:hAnsi="Times New Roman" w:cs="Times New Roman"/>
          <w:sz w:val="24"/>
          <w:szCs w:val="24"/>
        </w:rPr>
        <w:t xml:space="preserve">     │</w:t>
      </w:r>
    </w:p>
    <w:p w:rsidR="00B867CA" w:rsidRDefault="00B867CA" w:rsidP="00B867CA">
      <w:pPr>
        <w:spacing w:after="0"/>
        <w:rPr>
          <w:rFonts w:ascii="Times New Roman" w:hAnsi="Times New Roman" w:cs="Times New Roman"/>
          <w:sz w:val="24"/>
          <w:szCs w:val="24"/>
        </w:rPr>
      </w:pPr>
      <w:r w:rsidRPr="00B867CA">
        <w:rPr>
          <w:rFonts w:ascii="Times New Roman" w:hAnsi="Times New Roman" w:cs="Times New Roman"/>
          <w:sz w:val="24"/>
          <w:szCs w:val="24"/>
        </w:rPr>
        <w:t xml:space="preserve">                     └═══</w:t>
      </w:r>
      <w:r w:rsidR="00067DAE">
        <w:rPr>
          <w:rFonts w:ascii="Times New Roman" w:hAnsi="Times New Roman" w:cs="Times New Roman"/>
          <w:sz w:val="24"/>
          <w:szCs w:val="24"/>
        </w:rPr>
        <w:t>═══════════════════</w:t>
      </w:r>
      <w:r w:rsidRPr="00B867CA">
        <w:rPr>
          <w:rFonts w:ascii="Times New Roman" w:hAnsi="Times New Roman" w:cs="Times New Roman"/>
          <w:sz w:val="24"/>
          <w:szCs w:val="24"/>
        </w:rPr>
        <w:t xml:space="preserve">    </w:t>
      </w:r>
    </w:p>
    <w:p w:rsidR="00B867CA" w:rsidRDefault="00B867CA" w:rsidP="00B867CA">
      <w:pPr>
        <w:spacing w:after="0"/>
        <w:rPr>
          <w:rFonts w:ascii="Times New Roman" w:hAnsi="Times New Roman" w:cs="Times New Roman"/>
          <w:sz w:val="24"/>
          <w:szCs w:val="24"/>
        </w:rPr>
      </w:pPr>
    </w:p>
    <w:p w:rsidR="00B867CA" w:rsidRDefault="00B867CA" w:rsidP="00B867CA">
      <w:pPr>
        <w:spacing w:after="0"/>
        <w:rPr>
          <w:rFonts w:ascii="Times New Roman" w:hAnsi="Times New Roman" w:cs="Times New Roman"/>
          <w:sz w:val="24"/>
          <w:szCs w:val="24"/>
        </w:rPr>
      </w:pPr>
    </w:p>
    <w:p w:rsidR="00067DAE" w:rsidRDefault="00067DAE" w:rsidP="00B867CA">
      <w:pPr>
        <w:spacing w:after="0"/>
        <w:rPr>
          <w:rFonts w:ascii="Times New Roman" w:hAnsi="Times New Roman" w:cs="Times New Roman"/>
          <w:sz w:val="24"/>
          <w:szCs w:val="24"/>
        </w:rPr>
      </w:pPr>
    </w:p>
    <w:p w:rsidR="00067DAE" w:rsidRDefault="00067DAE" w:rsidP="00B867CA">
      <w:pPr>
        <w:spacing w:after="0"/>
        <w:rPr>
          <w:rFonts w:ascii="Times New Roman" w:hAnsi="Times New Roman" w:cs="Times New Roman"/>
          <w:sz w:val="24"/>
          <w:szCs w:val="24"/>
        </w:rPr>
      </w:pPr>
    </w:p>
    <w:p w:rsidR="00B867CA" w:rsidRPr="00067DAE" w:rsidRDefault="00B867CA" w:rsidP="00067DAE">
      <w:pPr>
        <w:spacing w:after="0"/>
        <w:jc w:val="center"/>
        <w:rPr>
          <w:rFonts w:ascii="Times New Roman" w:hAnsi="Times New Roman" w:cs="Times New Roman"/>
          <w:b/>
          <w:sz w:val="24"/>
          <w:szCs w:val="24"/>
        </w:rPr>
      </w:pPr>
      <w:r w:rsidRPr="00067DAE">
        <w:rPr>
          <w:rFonts w:ascii="Times New Roman" w:hAnsi="Times New Roman" w:cs="Times New Roman"/>
          <w:b/>
          <w:sz w:val="24"/>
          <w:szCs w:val="24"/>
        </w:rPr>
        <w:t>Приложение N 2. ЗАЯВЛЕНИЕ 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w:t>
      </w:r>
    </w:p>
    <w:p w:rsidR="00B867CA" w:rsidRPr="00067DAE" w:rsidRDefault="00B867CA" w:rsidP="00067DAE">
      <w:pPr>
        <w:jc w:val="center"/>
        <w:rPr>
          <w:rFonts w:ascii="Times New Roman" w:hAnsi="Times New Roman" w:cs="Times New Roman"/>
          <w:b/>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Приложение N 2</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к административному регламенту</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предоставления государственной услуги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управлением экологической безопасности 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надзора за использованием объектов животного</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 xml:space="preserve">мира, водных биологических ресурсов </w:t>
      </w:r>
      <w:proofErr w:type="gramStart"/>
      <w:r w:rsidRPr="00B867CA">
        <w:rPr>
          <w:rFonts w:ascii="Times New Roman" w:hAnsi="Times New Roman" w:cs="Times New Roman"/>
          <w:sz w:val="24"/>
          <w:szCs w:val="24"/>
        </w:rPr>
        <w:t>Белгородской</w:t>
      </w:r>
      <w:proofErr w:type="gramEnd"/>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области по выдаче согласования на изменение</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уровня воды в гидросооружениях, в том числе и</w:t>
      </w:r>
    </w:p>
    <w:p w:rsidR="00B867CA" w:rsidRPr="00B867CA" w:rsidRDefault="00B867CA" w:rsidP="00067DAE">
      <w:pPr>
        <w:jc w:val="right"/>
        <w:rPr>
          <w:rFonts w:ascii="Times New Roman" w:hAnsi="Times New Roman" w:cs="Times New Roman"/>
          <w:sz w:val="24"/>
          <w:szCs w:val="24"/>
        </w:rPr>
      </w:pPr>
      <w:proofErr w:type="gramStart"/>
      <w:r w:rsidRPr="00B867CA">
        <w:rPr>
          <w:rFonts w:ascii="Times New Roman" w:hAnsi="Times New Roman" w:cs="Times New Roman"/>
          <w:sz w:val="24"/>
          <w:szCs w:val="24"/>
        </w:rPr>
        <w:t>водохранилищах</w:t>
      </w:r>
      <w:proofErr w:type="gramEnd"/>
      <w:r w:rsidRPr="00B867CA">
        <w:rPr>
          <w:rFonts w:ascii="Times New Roman" w:hAnsi="Times New Roman" w:cs="Times New Roman"/>
          <w:sz w:val="24"/>
          <w:szCs w:val="24"/>
        </w:rPr>
        <w:t>, в период массовых миграций 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 xml:space="preserve">(или) размножения объектов животного мира </w:t>
      </w:r>
      <w:proofErr w:type="gramStart"/>
      <w:r w:rsidRPr="00B867CA">
        <w:rPr>
          <w:rFonts w:ascii="Times New Roman" w:hAnsi="Times New Roman" w:cs="Times New Roman"/>
          <w:sz w:val="24"/>
          <w:szCs w:val="24"/>
        </w:rPr>
        <w:t>в</w:t>
      </w:r>
      <w:proofErr w:type="gramEnd"/>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периоды с 20 марта по 15 июля и с 15 сентября</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Форма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Начальнику управления экологической безопасности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и надзора за использованием объектов животного мира,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водных биологических ресурсов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(фамилия, инициалы руководителя)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от 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(наименование юридического лица,</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иная организационно-правовая форма,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Ф.И.О. руководителя предприятия и т.д.)</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(юридический адрес предприятия, почтовый,</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электронный адрес, контактный телефон)</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(ИНН, ОГРН, ОКВЭД)</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ЗАЯВЛЕНИЕ о выдаче согласования на изменение уровня воды в гидросооружениях, в том числе и водохранилищах, в период массовых миграций и (или) размножения объектов животного мира в периоды с 20 марта по 15 июля и с 15 сентября 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 xml:space="preserve">В соответствии с пунктом 4.10 постановления Правительства </w:t>
      </w:r>
      <w:proofErr w:type="gramStart"/>
      <w:r w:rsidRPr="00B867CA">
        <w:rPr>
          <w:rFonts w:ascii="Times New Roman" w:hAnsi="Times New Roman" w:cs="Times New Roman"/>
          <w:sz w:val="24"/>
          <w:szCs w:val="24"/>
        </w:rPr>
        <w:t>Белгородской</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области от 16 февраля 2015 года N 54-пп "Об утверждении требований </w:t>
      </w:r>
      <w:proofErr w:type="gramStart"/>
      <w:r w:rsidRPr="00B867CA">
        <w:rPr>
          <w:rFonts w:ascii="Times New Roman" w:hAnsi="Times New Roman" w:cs="Times New Roman"/>
          <w:sz w:val="24"/>
          <w:szCs w:val="24"/>
        </w:rPr>
        <w:t>по</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предотвращению гибели диких животных при осуществлении хозяйственной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деятельности на территории Белгородской области" прошу Вас согласовать</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изменение уровня воды на следующих водных объектах</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(картографическое название</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водного объекта, либо</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указать "без названия")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бассейна реки (ручья) 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расположенного на территории муниципального образования области 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 _________________________________________________________________________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(указать период изменения уровня воды)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Вид пользования _______________________________________________________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lastRenderedPageBreak/>
        <w:t>(товарное рыболовство, организация любительского и</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спортивного рыболовства, промышленное рыболовство)</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Гарантирую наполнение данных водоемов в соответствии в </w:t>
      </w:r>
      <w:proofErr w:type="gramStart"/>
      <w:r w:rsidRPr="00B867CA">
        <w:rPr>
          <w:rFonts w:ascii="Times New Roman" w:hAnsi="Times New Roman" w:cs="Times New Roman"/>
          <w:sz w:val="24"/>
          <w:szCs w:val="24"/>
        </w:rPr>
        <w:t>разработанными</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правилами эксплуатации до окончания схода весеннего паводка. В случае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ненаполнения водоемов в указанный срок, гарантирую добровольное возмещение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причиненного ущерба.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Об ответственности за нарушение Требований по предотвращению гибели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диких животных, рыбы, птиц, растений при осуществлении хозяйственной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деятельности на территории Белгородской области и иных норм</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природоохранного законодательства </w:t>
      </w:r>
      <w:proofErr w:type="gramStart"/>
      <w:r w:rsidRPr="00B867CA">
        <w:rPr>
          <w:rFonts w:ascii="Times New Roman" w:hAnsi="Times New Roman" w:cs="Times New Roman"/>
          <w:sz w:val="24"/>
          <w:szCs w:val="24"/>
        </w:rPr>
        <w:t>предупрежден</w:t>
      </w:r>
      <w:proofErr w:type="gramEnd"/>
      <w:r w:rsidRPr="00B867CA">
        <w:rPr>
          <w:rFonts w:ascii="Times New Roman" w:hAnsi="Times New Roman" w:cs="Times New Roman"/>
          <w:sz w:val="24"/>
          <w:szCs w:val="24"/>
        </w:rPr>
        <w:t>.</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Приложение: ___________________________________________________________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 ____________ 20__ г.</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___________________ 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(подпись заявителя) (расшифровка подписи)</w:t>
      </w:r>
    </w:p>
    <w:p w:rsidR="00B867CA" w:rsidRPr="00B867CA" w:rsidRDefault="00B867CA" w:rsidP="00B867CA">
      <w:pPr>
        <w:rPr>
          <w:rFonts w:ascii="Times New Roman" w:hAnsi="Times New Roman" w:cs="Times New Roman"/>
          <w:sz w:val="24"/>
          <w:szCs w:val="24"/>
        </w:rPr>
      </w:pPr>
    </w:p>
    <w:p w:rsidR="00067DAE" w:rsidRDefault="00067DAE" w:rsidP="00B867CA">
      <w:pPr>
        <w:rPr>
          <w:rFonts w:ascii="Times New Roman" w:hAnsi="Times New Roman" w:cs="Times New Roman"/>
          <w:sz w:val="24"/>
          <w:szCs w:val="24"/>
        </w:rPr>
      </w:pPr>
    </w:p>
    <w:p w:rsidR="00067DAE" w:rsidRDefault="00067DAE" w:rsidP="00B867CA">
      <w:pPr>
        <w:rPr>
          <w:rFonts w:ascii="Times New Roman" w:hAnsi="Times New Roman" w:cs="Times New Roman"/>
          <w:sz w:val="24"/>
          <w:szCs w:val="24"/>
        </w:rPr>
      </w:pPr>
    </w:p>
    <w:p w:rsidR="00B867CA" w:rsidRPr="00067DAE" w:rsidRDefault="00B867CA" w:rsidP="00067DAE">
      <w:pPr>
        <w:jc w:val="center"/>
        <w:rPr>
          <w:rFonts w:ascii="Times New Roman" w:hAnsi="Times New Roman" w:cs="Times New Roman"/>
          <w:b/>
          <w:sz w:val="24"/>
          <w:szCs w:val="24"/>
        </w:rPr>
      </w:pPr>
      <w:r w:rsidRPr="00067DAE">
        <w:rPr>
          <w:rFonts w:ascii="Times New Roman" w:hAnsi="Times New Roman" w:cs="Times New Roman"/>
          <w:b/>
          <w:sz w:val="24"/>
          <w:szCs w:val="24"/>
        </w:rPr>
        <w:t>Приложение N 3</w:t>
      </w:r>
    </w:p>
    <w:p w:rsidR="00B867CA" w:rsidRPr="00B867CA" w:rsidRDefault="00B867CA" w:rsidP="00B867CA">
      <w:pPr>
        <w:rPr>
          <w:rFonts w:ascii="Times New Roman" w:hAnsi="Times New Roman" w:cs="Times New Roman"/>
          <w:sz w:val="24"/>
          <w:szCs w:val="24"/>
        </w:rPr>
      </w:pP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к административному регламенту</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предоставления государственной услуги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управлением экологической безопасности 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надзора за использованием объектов животного</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 xml:space="preserve">мира, водных биологических ресурсов </w:t>
      </w:r>
      <w:proofErr w:type="gramStart"/>
      <w:r w:rsidRPr="00B867CA">
        <w:rPr>
          <w:rFonts w:ascii="Times New Roman" w:hAnsi="Times New Roman" w:cs="Times New Roman"/>
          <w:sz w:val="24"/>
          <w:szCs w:val="24"/>
        </w:rPr>
        <w:t>Белгородской</w:t>
      </w:r>
      <w:proofErr w:type="gramEnd"/>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области по выдаче согласования на изменение</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уровня воды в гидросооружениях, в том числе и</w:t>
      </w:r>
    </w:p>
    <w:p w:rsidR="00B867CA" w:rsidRPr="00B867CA" w:rsidRDefault="00B867CA" w:rsidP="00067DAE">
      <w:pPr>
        <w:jc w:val="right"/>
        <w:rPr>
          <w:rFonts w:ascii="Times New Roman" w:hAnsi="Times New Roman" w:cs="Times New Roman"/>
          <w:sz w:val="24"/>
          <w:szCs w:val="24"/>
        </w:rPr>
      </w:pPr>
      <w:proofErr w:type="gramStart"/>
      <w:r w:rsidRPr="00B867CA">
        <w:rPr>
          <w:rFonts w:ascii="Times New Roman" w:hAnsi="Times New Roman" w:cs="Times New Roman"/>
          <w:sz w:val="24"/>
          <w:szCs w:val="24"/>
        </w:rPr>
        <w:t>водохранилищах</w:t>
      </w:r>
      <w:proofErr w:type="gramEnd"/>
      <w:r w:rsidRPr="00B867CA">
        <w:rPr>
          <w:rFonts w:ascii="Times New Roman" w:hAnsi="Times New Roman" w:cs="Times New Roman"/>
          <w:sz w:val="24"/>
          <w:szCs w:val="24"/>
        </w:rPr>
        <w:t>, в период массовых миграций 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 xml:space="preserve">(или) размножения объектов животного мира </w:t>
      </w:r>
      <w:proofErr w:type="gramStart"/>
      <w:r w:rsidRPr="00B867CA">
        <w:rPr>
          <w:rFonts w:ascii="Times New Roman" w:hAnsi="Times New Roman" w:cs="Times New Roman"/>
          <w:sz w:val="24"/>
          <w:szCs w:val="24"/>
        </w:rPr>
        <w:t>в</w:t>
      </w:r>
      <w:proofErr w:type="gramEnd"/>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периоды с 20 марта по 15 июля и с 15 сентября</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Форма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¦Герб¦</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L-----</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УПРАВЛЕНИЕ ЭКОЛОГИЧЕСКОЙ БЕЗОПАСНОСТИ И НАДЗОРА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ЗА ИСПОЛЬЗОВАНИЕМ ОБЪЕКТОВ ЖИВОТНОГО МИРА,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ВОДНЫХ БИОЛОГИЧЕСКИХ РЕСУРСОВ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308002, г. Белгород,</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 Б.Хмельницкого, 62                Кому ________________________________</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тел.: 35-33-69; факс: 31-78-81</w:t>
      </w:r>
      <w:proofErr w:type="gramStart"/>
      <w:r w:rsidRPr="00B867CA">
        <w:rPr>
          <w:rFonts w:ascii="Times New Roman" w:hAnsi="Times New Roman" w:cs="Times New Roman"/>
          <w:sz w:val="24"/>
          <w:szCs w:val="24"/>
        </w:rPr>
        <w:t xml:space="preserve">        К</w:t>
      </w:r>
      <w:proofErr w:type="gramEnd"/>
      <w:r w:rsidRPr="00B867CA">
        <w:rPr>
          <w:rFonts w:ascii="Times New Roman" w:hAnsi="Times New Roman" w:cs="Times New Roman"/>
          <w:sz w:val="24"/>
          <w:szCs w:val="24"/>
        </w:rPr>
        <w:t>уда ________________________________</w:t>
      </w:r>
    </w:p>
    <w:p w:rsidR="00B867CA" w:rsidRPr="00B867CA" w:rsidRDefault="00B867CA" w:rsidP="00B867CA">
      <w:pPr>
        <w:rPr>
          <w:rFonts w:ascii="Times New Roman" w:hAnsi="Times New Roman" w:cs="Times New Roman"/>
          <w:sz w:val="24"/>
          <w:szCs w:val="24"/>
          <w:lang w:val="en-US"/>
        </w:rPr>
      </w:pPr>
      <w:r w:rsidRPr="00B867CA">
        <w:rPr>
          <w:rFonts w:ascii="Times New Roman" w:hAnsi="Times New Roman" w:cs="Times New Roman"/>
          <w:sz w:val="24"/>
          <w:szCs w:val="24"/>
          <w:lang w:val="en-US"/>
        </w:rPr>
        <w:t>E-mail: priemnaya@ecoohotnadzor31.ru</w:t>
      </w:r>
    </w:p>
    <w:p w:rsidR="00B867CA" w:rsidRPr="00B867CA" w:rsidRDefault="00B867CA" w:rsidP="00B867CA">
      <w:pPr>
        <w:rPr>
          <w:rFonts w:ascii="Times New Roman" w:hAnsi="Times New Roman" w:cs="Times New Roman"/>
          <w:sz w:val="24"/>
          <w:szCs w:val="24"/>
          <w:lang w:val="en-US"/>
        </w:rPr>
      </w:pPr>
      <w:r w:rsidRPr="00B867CA">
        <w:rPr>
          <w:rFonts w:ascii="Times New Roman" w:hAnsi="Times New Roman" w:cs="Times New Roman"/>
          <w:sz w:val="24"/>
          <w:szCs w:val="24"/>
          <w:lang w:val="en-US"/>
        </w:rPr>
        <w:t xml:space="preserve">"__" ____________ 20______ </w:t>
      </w:r>
      <w:r w:rsidRPr="00B867CA">
        <w:rPr>
          <w:rFonts w:ascii="Times New Roman" w:hAnsi="Times New Roman" w:cs="Times New Roman"/>
          <w:sz w:val="24"/>
          <w:szCs w:val="24"/>
        </w:rPr>
        <w:t>г</w:t>
      </w:r>
      <w:r w:rsidRPr="00B867CA">
        <w:rPr>
          <w:rFonts w:ascii="Times New Roman" w:hAnsi="Times New Roman" w:cs="Times New Roman"/>
          <w:sz w:val="24"/>
          <w:szCs w:val="24"/>
          <w:lang w:val="en-US"/>
        </w:rPr>
        <w:t>. N _____</w:t>
      </w:r>
    </w:p>
    <w:p w:rsidR="00B867CA" w:rsidRPr="00B867CA" w:rsidRDefault="00B867CA" w:rsidP="00B867CA">
      <w:pPr>
        <w:rPr>
          <w:rFonts w:ascii="Times New Roman" w:hAnsi="Times New Roman" w:cs="Times New Roman"/>
          <w:sz w:val="24"/>
          <w:szCs w:val="24"/>
          <w:lang w:val="en-US"/>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СОГЛАСОВАНИЕ</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соответствии с административным регламентом предоставления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Управлением экологической безопасности и надзора за использованием объектов</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животного мира, водных биологических ресурсов Белгородской области (далее -</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Управление) государственной услуги по выдаче согласования на изменение</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уровня воды в гидросооружениях, в том числе и водохранилищах, в период</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массовых миграций и (или) размножения объектов животного мира в периоды </w:t>
      </w:r>
      <w:proofErr w:type="gramStart"/>
      <w:r w:rsidRPr="00B867CA">
        <w:rPr>
          <w:rFonts w:ascii="Times New Roman" w:hAnsi="Times New Roman" w:cs="Times New Roman"/>
          <w:sz w:val="24"/>
          <w:szCs w:val="24"/>
        </w:rPr>
        <w:t>с</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20 марта по 15 июля и с 15 сентября по 15 ноября на территории Белгородской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области, утвержденным постановлением Правительства Белгородской области </w:t>
      </w:r>
      <w:proofErr w:type="gramStart"/>
      <w:r w:rsidRPr="00B867CA">
        <w:rPr>
          <w:rFonts w:ascii="Times New Roman" w:hAnsi="Times New Roman" w:cs="Times New Roman"/>
          <w:sz w:val="24"/>
          <w:szCs w:val="24"/>
        </w:rPr>
        <w:t>от</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"__" _______ 20__ года N ___, Управление согласовывает 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(наименование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изменение уровня воды: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lastRenderedPageBreak/>
        <w:t>- _____________________________________________________________________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(указывается тип водного объекта, местонахождение и период спуска)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Наполнение водоема до нормального подпорного уровня необходимо</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произвести в соответствии с правилами эксплуатации водоема, но не позднее 1</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апреля 201__ года до начала периода массовой весенней миграции 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размножения объектов животного мира.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Начальник управления _________________</w:t>
      </w:r>
    </w:p>
    <w:p w:rsidR="00B867CA" w:rsidRPr="00B867CA" w:rsidRDefault="00B867CA" w:rsidP="00B867CA">
      <w:pPr>
        <w:rPr>
          <w:rFonts w:ascii="Times New Roman" w:hAnsi="Times New Roman" w:cs="Times New Roman"/>
          <w:sz w:val="24"/>
          <w:szCs w:val="24"/>
        </w:rPr>
      </w:pPr>
    </w:p>
    <w:p w:rsidR="00067DAE" w:rsidRDefault="00067DAE" w:rsidP="00B867CA">
      <w:pPr>
        <w:rPr>
          <w:rFonts w:ascii="Times New Roman" w:hAnsi="Times New Roman" w:cs="Times New Roman"/>
          <w:sz w:val="24"/>
          <w:szCs w:val="24"/>
        </w:rPr>
      </w:pPr>
    </w:p>
    <w:p w:rsidR="00067DAE" w:rsidRDefault="00067DAE" w:rsidP="00B867CA">
      <w:pPr>
        <w:rPr>
          <w:rFonts w:ascii="Times New Roman" w:hAnsi="Times New Roman" w:cs="Times New Roman"/>
          <w:sz w:val="24"/>
          <w:szCs w:val="24"/>
        </w:rPr>
      </w:pPr>
    </w:p>
    <w:p w:rsidR="00B867CA" w:rsidRPr="00067DAE" w:rsidRDefault="00B867CA" w:rsidP="00067DAE">
      <w:pPr>
        <w:jc w:val="center"/>
        <w:rPr>
          <w:rFonts w:ascii="Times New Roman" w:hAnsi="Times New Roman" w:cs="Times New Roman"/>
          <w:b/>
          <w:sz w:val="24"/>
          <w:szCs w:val="24"/>
        </w:rPr>
      </w:pPr>
      <w:r w:rsidRPr="00067DAE">
        <w:rPr>
          <w:rFonts w:ascii="Times New Roman" w:hAnsi="Times New Roman" w:cs="Times New Roman"/>
          <w:b/>
          <w:sz w:val="24"/>
          <w:szCs w:val="24"/>
        </w:rPr>
        <w:t>Приложение N 4</w:t>
      </w:r>
    </w:p>
    <w:p w:rsidR="00B867CA" w:rsidRPr="00B867CA" w:rsidRDefault="00B867CA" w:rsidP="00B867CA">
      <w:pPr>
        <w:rPr>
          <w:rFonts w:ascii="Times New Roman" w:hAnsi="Times New Roman" w:cs="Times New Roman"/>
          <w:sz w:val="24"/>
          <w:szCs w:val="24"/>
        </w:rPr>
      </w:pP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к административному регламенту</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предоставления государственной услуги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управлением экологической безопасности 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надзора за использованием объектов животного</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 xml:space="preserve">мира, водных биологических ресурсов </w:t>
      </w:r>
      <w:proofErr w:type="gramStart"/>
      <w:r w:rsidRPr="00B867CA">
        <w:rPr>
          <w:rFonts w:ascii="Times New Roman" w:hAnsi="Times New Roman" w:cs="Times New Roman"/>
          <w:sz w:val="24"/>
          <w:szCs w:val="24"/>
        </w:rPr>
        <w:t>Белгородской</w:t>
      </w:r>
      <w:proofErr w:type="gramEnd"/>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области по выдаче согласования на изменение</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уровня воды в гидросооружениях, в том числе и</w:t>
      </w:r>
    </w:p>
    <w:p w:rsidR="00B867CA" w:rsidRPr="00B867CA" w:rsidRDefault="00B867CA" w:rsidP="00067DAE">
      <w:pPr>
        <w:jc w:val="right"/>
        <w:rPr>
          <w:rFonts w:ascii="Times New Roman" w:hAnsi="Times New Roman" w:cs="Times New Roman"/>
          <w:sz w:val="24"/>
          <w:szCs w:val="24"/>
        </w:rPr>
      </w:pPr>
      <w:proofErr w:type="gramStart"/>
      <w:r w:rsidRPr="00B867CA">
        <w:rPr>
          <w:rFonts w:ascii="Times New Roman" w:hAnsi="Times New Roman" w:cs="Times New Roman"/>
          <w:sz w:val="24"/>
          <w:szCs w:val="24"/>
        </w:rPr>
        <w:t>водохранилищах</w:t>
      </w:r>
      <w:proofErr w:type="gramEnd"/>
      <w:r w:rsidRPr="00B867CA">
        <w:rPr>
          <w:rFonts w:ascii="Times New Roman" w:hAnsi="Times New Roman" w:cs="Times New Roman"/>
          <w:sz w:val="24"/>
          <w:szCs w:val="24"/>
        </w:rPr>
        <w:t>, в период массовых миграций и</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 xml:space="preserve">(или) размножения объектов животного мира </w:t>
      </w:r>
      <w:proofErr w:type="gramStart"/>
      <w:r w:rsidRPr="00B867CA">
        <w:rPr>
          <w:rFonts w:ascii="Times New Roman" w:hAnsi="Times New Roman" w:cs="Times New Roman"/>
          <w:sz w:val="24"/>
          <w:szCs w:val="24"/>
        </w:rPr>
        <w:t>в</w:t>
      </w:r>
      <w:proofErr w:type="gramEnd"/>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t>периоды с 20 марта по 15 июля и с 15 сентября</w:t>
      </w:r>
    </w:p>
    <w:p w:rsidR="00B867CA" w:rsidRPr="00B867CA" w:rsidRDefault="00B867CA" w:rsidP="00067DAE">
      <w:pPr>
        <w:jc w:val="right"/>
        <w:rPr>
          <w:rFonts w:ascii="Times New Roman" w:hAnsi="Times New Roman" w:cs="Times New Roman"/>
          <w:sz w:val="24"/>
          <w:szCs w:val="24"/>
        </w:rPr>
      </w:pPr>
      <w:r w:rsidRPr="00B867CA">
        <w:rPr>
          <w:rFonts w:ascii="Times New Roman" w:hAnsi="Times New Roman" w:cs="Times New Roman"/>
          <w:sz w:val="24"/>
          <w:szCs w:val="24"/>
        </w:rPr>
        <w:lastRenderedPageBreak/>
        <w:t>по 15 ноября на территории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Форма</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¦Герб¦</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L-----</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УПРАВЛЕНИЕ ЭКОЛОГИЧЕСКОЙ БЕЗОПАСНОСТИ И НАДЗОРА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ЗА ИСПОЛЬЗОВАНИЕМ ОБЪЕКТОВ ЖИВОТНОГО МИРА,</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            ВОДНЫХ БИОЛОГИЧЕСКИХ РЕСУРСОВ БЕЛГОРОДСКОЙ ОБЛАСТИ</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308002, г. Белгород,</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пр. Б.Хмельницкого, 62                Кому ________________________________</w:t>
      </w: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тел.: 35-33-69; факс: 31-78-81</w:t>
      </w:r>
      <w:proofErr w:type="gramStart"/>
      <w:r w:rsidRPr="00B867CA">
        <w:rPr>
          <w:rFonts w:ascii="Times New Roman" w:hAnsi="Times New Roman" w:cs="Times New Roman"/>
          <w:sz w:val="24"/>
          <w:szCs w:val="24"/>
        </w:rPr>
        <w:t xml:space="preserve">        К</w:t>
      </w:r>
      <w:proofErr w:type="gramEnd"/>
      <w:r w:rsidRPr="00B867CA">
        <w:rPr>
          <w:rFonts w:ascii="Times New Roman" w:hAnsi="Times New Roman" w:cs="Times New Roman"/>
          <w:sz w:val="24"/>
          <w:szCs w:val="24"/>
        </w:rPr>
        <w:t>уда ________________________________</w:t>
      </w:r>
    </w:p>
    <w:p w:rsidR="00B867CA" w:rsidRPr="00B867CA" w:rsidRDefault="00B867CA" w:rsidP="00B867CA">
      <w:pPr>
        <w:rPr>
          <w:rFonts w:ascii="Times New Roman" w:hAnsi="Times New Roman" w:cs="Times New Roman"/>
          <w:sz w:val="24"/>
          <w:szCs w:val="24"/>
          <w:lang w:val="en-US"/>
        </w:rPr>
      </w:pPr>
      <w:r w:rsidRPr="00B867CA">
        <w:rPr>
          <w:rFonts w:ascii="Times New Roman" w:hAnsi="Times New Roman" w:cs="Times New Roman"/>
          <w:sz w:val="24"/>
          <w:szCs w:val="24"/>
          <w:lang w:val="en-US"/>
        </w:rPr>
        <w:t>E-mail: priemnaya@ecoohotnadzor31.ru</w:t>
      </w:r>
    </w:p>
    <w:p w:rsidR="00B867CA" w:rsidRPr="00B867CA" w:rsidRDefault="00B867CA" w:rsidP="00B867CA">
      <w:pPr>
        <w:rPr>
          <w:rFonts w:ascii="Times New Roman" w:hAnsi="Times New Roman" w:cs="Times New Roman"/>
          <w:sz w:val="24"/>
          <w:szCs w:val="24"/>
          <w:lang w:val="en-US"/>
        </w:rPr>
      </w:pPr>
      <w:r w:rsidRPr="00B867CA">
        <w:rPr>
          <w:rFonts w:ascii="Times New Roman" w:hAnsi="Times New Roman" w:cs="Times New Roman"/>
          <w:sz w:val="24"/>
          <w:szCs w:val="24"/>
          <w:lang w:val="en-US"/>
        </w:rPr>
        <w:t xml:space="preserve">"__" ____________ 20______ </w:t>
      </w:r>
      <w:r w:rsidRPr="00B867CA">
        <w:rPr>
          <w:rFonts w:ascii="Times New Roman" w:hAnsi="Times New Roman" w:cs="Times New Roman"/>
          <w:sz w:val="24"/>
          <w:szCs w:val="24"/>
        </w:rPr>
        <w:t>г</w:t>
      </w:r>
      <w:r w:rsidRPr="00B867CA">
        <w:rPr>
          <w:rFonts w:ascii="Times New Roman" w:hAnsi="Times New Roman" w:cs="Times New Roman"/>
          <w:sz w:val="24"/>
          <w:szCs w:val="24"/>
          <w:lang w:val="en-US"/>
        </w:rPr>
        <w:t>. N _____</w:t>
      </w:r>
    </w:p>
    <w:p w:rsidR="00B867CA" w:rsidRPr="00B867CA" w:rsidRDefault="00B867CA" w:rsidP="00B867CA">
      <w:pPr>
        <w:rPr>
          <w:rFonts w:ascii="Times New Roman" w:hAnsi="Times New Roman" w:cs="Times New Roman"/>
          <w:sz w:val="24"/>
          <w:szCs w:val="24"/>
          <w:lang w:val="en-US"/>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Отказ в согласовании изменения уровня воды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В соответствии с административным регламентом предоставления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Управлением экологической безопасности и надзора за использованием объектов</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животного мира, водных биологических ресурсов Белгородской области (далее -</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proofErr w:type="gramStart"/>
      <w:r w:rsidRPr="00B867CA">
        <w:rPr>
          <w:rFonts w:ascii="Times New Roman" w:hAnsi="Times New Roman" w:cs="Times New Roman"/>
          <w:sz w:val="24"/>
          <w:szCs w:val="24"/>
        </w:rPr>
        <w:t>Управление) государственной услуги по выдаче согласования на изменение</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уровня воды в гидросооружениях, в том числе и водохранилищах, в период</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массовых миграций и (или) размножения объектов животного мира в периоды </w:t>
      </w:r>
      <w:proofErr w:type="gramStart"/>
      <w:r w:rsidRPr="00B867CA">
        <w:rPr>
          <w:rFonts w:ascii="Times New Roman" w:hAnsi="Times New Roman" w:cs="Times New Roman"/>
          <w:sz w:val="24"/>
          <w:szCs w:val="24"/>
        </w:rPr>
        <w:t>с</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20 марта по 15 июля и с 15 сентября по 15 ноября на территории Белгородской</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xml:space="preserve">области, утвержденным постановлением Правительства Белгородской области </w:t>
      </w:r>
      <w:proofErr w:type="gramStart"/>
      <w:r w:rsidRPr="00B867CA">
        <w:rPr>
          <w:rFonts w:ascii="Times New Roman" w:hAnsi="Times New Roman" w:cs="Times New Roman"/>
          <w:sz w:val="24"/>
          <w:szCs w:val="24"/>
        </w:rPr>
        <w:t>от</w:t>
      </w:r>
      <w:proofErr w:type="gramEnd"/>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"_" ______ 20_ года N _, Управление отказывает в согласовании 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(наименование заявителя)</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изменения уровня воды:</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 _____________________________________________________________________</w:t>
      </w:r>
    </w:p>
    <w:p w:rsidR="00B867CA" w:rsidRPr="00B867CA" w:rsidRDefault="00B867CA" w:rsidP="00B867CA">
      <w:pPr>
        <w:rPr>
          <w:rFonts w:ascii="Times New Roman" w:hAnsi="Times New Roman" w:cs="Times New Roman"/>
          <w:sz w:val="24"/>
          <w:szCs w:val="24"/>
        </w:rPr>
      </w:pPr>
    </w:p>
    <w:p w:rsidR="00B867CA" w:rsidRPr="00B867CA"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(указывается тип водного объекта, местонахождение и период спуска)</w:t>
      </w:r>
    </w:p>
    <w:p w:rsidR="00B867CA" w:rsidRPr="00B867CA" w:rsidRDefault="00B867CA" w:rsidP="00B867CA">
      <w:pPr>
        <w:rPr>
          <w:rFonts w:ascii="Times New Roman" w:hAnsi="Times New Roman" w:cs="Times New Roman"/>
          <w:sz w:val="24"/>
          <w:szCs w:val="24"/>
        </w:rPr>
      </w:pPr>
    </w:p>
    <w:p w:rsidR="004405F6" w:rsidRPr="004405F6" w:rsidRDefault="00B867CA" w:rsidP="00B867CA">
      <w:pPr>
        <w:rPr>
          <w:rFonts w:ascii="Times New Roman" w:hAnsi="Times New Roman" w:cs="Times New Roman"/>
          <w:sz w:val="24"/>
          <w:szCs w:val="24"/>
        </w:rPr>
      </w:pPr>
      <w:r w:rsidRPr="00B867CA">
        <w:rPr>
          <w:rFonts w:ascii="Times New Roman" w:hAnsi="Times New Roman" w:cs="Times New Roman"/>
          <w:sz w:val="24"/>
          <w:szCs w:val="24"/>
        </w:rPr>
        <w:t>Начальник управления ______________________</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4033A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14D9B"/>
    <w:rPr>
      <w:color w:val="0000FF"/>
      <w:u w:val="single"/>
    </w:rPr>
  </w:style>
  <w:style w:type="paragraph" w:customStyle="1" w:styleId="topleveltext">
    <w:name w:val="topleveltext"/>
    <w:basedOn w:val="a"/>
    <w:rsid w:val="002579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57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79E3"/>
    <w:rPr>
      <w:rFonts w:ascii="Tahoma" w:hAnsi="Tahoma" w:cs="Tahoma"/>
      <w:sz w:val="16"/>
      <w:szCs w:val="16"/>
    </w:rPr>
  </w:style>
  <w:style w:type="paragraph" w:styleId="a7">
    <w:name w:val="Normal (Web)"/>
    <w:basedOn w:val="a"/>
    <w:uiPriority w:val="99"/>
    <w:unhideWhenUsed/>
    <w:rsid w:val="00501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4033A5"/>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ee05af98ee964e2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