
<file path=[Content_Types].xml><?xml version="1.0" encoding="utf-8"?>
<Types xmlns="http://schemas.openxmlformats.org/package/2006/content-types">
  <Default Extension="xml" ContentType="application/vnd.openxmlformats-officedocument.extended-properties+xml"/>
  <Default Extension="rels" ContentType="application/vnd.openxmlformats-package.relationship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styles.xml" ContentType="application/vnd.openxmlformats-officedocument.wordprocessingml.styles+xml"/>
  <Override PartName="/customXml/item1.xml" ContentType="application/xml"/>
  <Override PartName="/customXml/itemProps1.xml" ContentType="application/vnd.openxmlformats-officedocument.customXmlProperties+xml"/>
  <Override PartName="/word/endnotes.xml" ContentType="application/vnd.openxmlformats-officedocument.wordprocessingml.endnotes+xml"/>
  <Override PartName="/word/footnotes.xml" ContentType="application/vnd.openxmlformats-officedocument.wordprocessingml.footnotes+xml"/>
  <Override PartName="/word/webSettings.xml" ContentType="application/vnd.openxmlformats-officedocument.wordprocessingml.webSettings+xml"/>
  <Override PartName="/word/theme/theme1.xml" ContentType="application/vnd.openxmlformats-officedocument.theme+xml"/>
</Types>
</file>

<file path=_rels/.rels>&#65279;<?xml version="1.0" encoding="utf-8"?><Relationships xmlns="http://schemas.openxmlformats.org/package/2006/relationships"><Relationship Type="http://schemas.openxmlformats.org/officeDocument/2006/relationships/extended-properties" Target="/docProps/app.xml" Id="rId3" /><Relationship Type="http://schemas.openxmlformats.org/package/2006/relationships/metadata/core-properties" Target="/docProps/core.xml" Id="rId2" /><Relationship Type="http://schemas.openxmlformats.org/officeDocument/2006/relationships/officeDocument" Target="/word/document.xml" Id="rId1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2767F8" w:rsidRPr="00E74F47" w:rsidRDefault="002767F8" w:rsidP="00E74F47">
      <w:pPr>
        <w:rPr>
          <w:sz w:val="2"/>
          <w:szCs w:val="2"/>
        </w:rPr>
      </w:pPr>
      <w:bookmarkStart w:id="0" w:name="_GoBack"/>
      <w:bookmarkEnd w:id="0"/>
    </w:p>
    <w:sectPr w:rsidR="002767F8" w:rsidRPr="00E74F47" w:rsidSect="00E952FD">
      <w:footerReference w:type="default" r:id="rId7"/>
      <w:pgSz w:w="11906" w:h="16838" w:code="9"/>
      <w:pgMar w:top="1134" w:right="567" w:bottom="1134" w:left="1134" w:header="709" w:footer="709" w:gutter="0"/>
      <w:cols w:space="708"/>
      <w:docGrid w:linePitch="360"/>
    </w:sectPr>
    <w:p w14:paraId="165935AF" w14:textId="77777777" w:rsidR="003C15DE" w:rsidRDefault="003C15DE" w:rsidP="003C15DE">
      <w:pPr>
        <w:pStyle w:val="2"/>
        <w:spacing w:before="0" w:beforeAutospacing="0" w:after="240" w:afterAutospacing="0"/>
        <w:jc w:val="center"/>
        <w:textAlignment w:val="baseline"/>
        <w:rPr>
          <w:rFonts w:ascii="Arial" w:hAnsi="Arial" w:cs="Arial"/>
          <w:color w:val="444444"/>
          <w:sz w:val="24"/>
          <w:szCs w:val="24"/>
        </w:rPr>
      </w:pPr>
      <w:r>
        <w:rPr>
          <w:rFonts w:ascii="Arial" w:hAnsi="Arial" w:cs="Arial"/>
          <w:color w:val="444444"/>
          <w:sz w:val="24"/>
          <w:szCs w:val="24"/>
        </w:rPr>
        <w:t>ПРАВИТЕЛЬСТВО УДМУРТСКОЙ РЕСПУБЛИКИ</w:t>
      </w:r>
      <w:r>
        <w:rPr>
          <w:rFonts w:ascii="Arial" w:hAnsi="Arial" w:cs="Arial"/>
          <w:color w:val="444444"/>
          <w:sz w:val="24"/>
          <w:szCs w:val="24"/>
        </w:rPr>
        <w:br/>
      </w:r>
      <w:r>
        <w:rPr>
          <w:rFonts w:ascii="Arial" w:hAnsi="Arial" w:cs="Arial"/>
          <w:color w:val="444444"/>
          <w:sz w:val="24"/>
          <w:szCs w:val="24"/>
        </w:rPr>
        <w:br/>
        <w:t>ПОСТАНОВЛЕНИЕ</w:t>
      </w:r>
      <w:r>
        <w:rPr>
          <w:rFonts w:ascii="Arial" w:hAnsi="Arial" w:cs="Arial"/>
          <w:color w:val="444444"/>
          <w:sz w:val="24"/>
          <w:szCs w:val="24"/>
        </w:rPr>
        <w:br/>
      </w:r>
      <w:r>
        <w:rPr>
          <w:rFonts w:ascii="Arial" w:hAnsi="Arial" w:cs="Arial"/>
          <w:color w:val="444444"/>
          <w:sz w:val="24"/>
          <w:szCs w:val="24"/>
        </w:rPr>
        <w:br/>
        <w:t>от 25 марта 2021 года N 159</w:t>
      </w:r>
      <w:r>
        <w:rPr>
          <w:rFonts w:ascii="Arial" w:hAnsi="Arial" w:cs="Arial"/>
          <w:color w:val="444444"/>
          <w:sz w:val="24"/>
          <w:szCs w:val="24"/>
        </w:rPr>
        <w:br/>
      </w:r>
      <w:r>
        <w:rPr>
          <w:rFonts w:ascii="Arial" w:hAnsi="Arial" w:cs="Arial"/>
          <w:color w:val="444444"/>
          <w:sz w:val="24"/>
          <w:szCs w:val="24"/>
        </w:rPr>
        <w:br/>
      </w:r>
      <w:r>
        <w:rPr>
          <w:rFonts w:ascii="Arial" w:hAnsi="Arial" w:cs="Arial"/>
          <w:color w:val="444444"/>
          <w:sz w:val="24"/>
          <w:szCs w:val="24"/>
        </w:rPr>
        <w:br/>
        <w:t>Об утверждении Положения о памятнике природы регионального значения "Пугачевское урочище"</w:t>
      </w:r>
    </w:p>
    <w:p w14:paraId="776D4520" w14:textId="77777777" w:rsidR="003C15DE" w:rsidRDefault="003C15DE" w:rsidP="003C15DE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br/>
      </w:r>
      <w:r>
        <w:rPr>
          <w:rFonts w:ascii="Arial" w:hAnsi="Arial" w:cs="Arial"/>
          <w:color w:val="444444"/>
        </w:rPr>
        <w:br/>
        <w:t>     Зарегистрировано в Управлении Минюста России по УР 29 марта 2021 г. N RU18000202100247</w:t>
      </w:r>
    </w:p>
    <w:p w14:paraId="3601D290" w14:textId="77777777" w:rsidR="003C15DE" w:rsidRDefault="003C15DE" w:rsidP="003C15DE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br/>
      </w:r>
    </w:p>
    <w:p w14:paraId="7EF7B48D" w14:textId="77777777" w:rsidR="003C15DE" w:rsidRDefault="003C15DE" w:rsidP="003C15DE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В соответствии с </w:t>
      </w:r>
      <w:r>
        <w:rPr>
          <w:rFonts w:ascii="Arial" w:eastAsiaTheme="majorEastAsia" w:hAnsi="Arial" w:cs="Arial"/>
          <w:color w:val="444444"/>
        </w:rPr>
        <w:t>Федеральным законом от 14 марта 1995 года N 33-ФЗ "Об особо охраняемых природных территориях"</w:t>
      </w:r>
      <w:r>
        <w:rPr>
          <w:rFonts w:ascii="Arial" w:hAnsi="Arial" w:cs="Arial"/>
          <w:color w:val="444444"/>
        </w:rPr>
        <w:t> Правительство Удмуртской Республики постановляет:</w:t>
      </w:r>
      <w:r>
        <w:rPr>
          <w:rFonts w:ascii="Arial" w:hAnsi="Arial" w:cs="Arial"/>
          <w:color w:val="444444"/>
        </w:rPr>
        <w:br/>
      </w:r>
    </w:p>
    <w:p w14:paraId="7FD6880B" w14:textId="77777777" w:rsidR="003C15DE" w:rsidRDefault="003C15DE" w:rsidP="003C15DE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642E13E4" w14:textId="77777777" w:rsidR="003C15DE" w:rsidRDefault="003C15DE" w:rsidP="003C15DE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1. Утвердить прилагаемое Положение о памятнике природы регионального значения "Пугачевское урочище".</w:t>
      </w:r>
      <w:r>
        <w:rPr>
          <w:rFonts w:ascii="Arial" w:hAnsi="Arial" w:cs="Arial"/>
          <w:color w:val="444444"/>
        </w:rPr>
        <w:br/>
      </w:r>
    </w:p>
    <w:p w14:paraId="56BE0272" w14:textId="77777777" w:rsidR="003C15DE" w:rsidRDefault="003C15DE" w:rsidP="003C15DE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5270A97A" w14:textId="77777777" w:rsidR="003C15DE" w:rsidRDefault="003C15DE" w:rsidP="003C15DE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2. Настоящее постановление вступает в силу через 10 дней после его официального опубликования.</w:t>
      </w:r>
      <w:r>
        <w:rPr>
          <w:rFonts w:ascii="Arial" w:hAnsi="Arial" w:cs="Arial"/>
          <w:color w:val="444444"/>
        </w:rPr>
        <w:br/>
      </w:r>
    </w:p>
    <w:p w14:paraId="472293E6" w14:textId="77777777" w:rsidR="003C15DE" w:rsidRDefault="003C15DE" w:rsidP="003C15DE">
      <w:pPr>
        <w:pStyle w:val="formattext"/>
        <w:spacing w:before="0" w:beforeAutospacing="0" w:after="0" w:afterAutospacing="0"/>
        <w:jc w:val="right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br/>
      </w:r>
      <w:r>
        <w:rPr>
          <w:rFonts w:ascii="Arial" w:hAnsi="Arial" w:cs="Arial"/>
          <w:color w:val="444444"/>
        </w:rPr>
        <w:br/>
        <w:t>Председатель Правительства</w:t>
      </w:r>
      <w:r>
        <w:rPr>
          <w:rFonts w:ascii="Arial" w:hAnsi="Arial" w:cs="Arial"/>
          <w:color w:val="444444"/>
        </w:rPr>
        <w:br/>
        <w:t>Удмуртской Республики</w:t>
      </w:r>
      <w:r>
        <w:rPr>
          <w:rFonts w:ascii="Arial" w:hAnsi="Arial" w:cs="Arial"/>
          <w:color w:val="444444"/>
        </w:rPr>
        <w:br/>
        <w:t>Я.В.СЕМЕНОВ</w:t>
      </w:r>
    </w:p>
    <w:p w14:paraId="1490AB95" w14:textId="77777777" w:rsidR="003C15DE" w:rsidRDefault="003C15DE" w:rsidP="003C15DE">
      <w:pPr>
        <w:pStyle w:val="2"/>
        <w:spacing w:before="0" w:beforeAutospacing="0" w:after="240" w:afterAutospacing="0"/>
        <w:jc w:val="right"/>
        <w:textAlignment w:val="baseline"/>
        <w:rPr>
          <w:rFonts w:ascii="Arial" w:hAnsi="Arial" w:cs="Arial"/>
          <w:color w:val="444444"/>
          <w:sz w:val="24"/>
          <w:szCs w:val="24"/>
        </w:rPr>
      </w:pPr>
      <w:r>
        <w:rPr>
          <w:rFonts w:ascii="Arial" w:hAnsi="Arial" w:cs="Arial"/>
          <w:color w:val="444444"/>
          <w:sz w:val="24"/>
          <w:szCs w:val="24"/>
        </w:rPr>
        <w:br/>
      </w:r>
      <w:r>
        <w:rPr>
          <w:rFonts w:ascii="Arial" w:hAnsi="Arial" w:cs="Arial"/>
          <w:color w:val="444444"/>
          <w:sz w:val="24"/>
          <w:szCs w:val="24"/>
        </w:rPr>
        <w:br/>
        <w:t>Утверждено</w:t>
      </w:r>
      <w:r>
        <w:rPr>
          <w:rFonts w:ascii="Arial" w:hAnsi="Arial" w:cs="Arial"/>
          <w:color w:val="444444"/>
          <w:sz w:val="24"/>
          <w:szCs w:val="24"/>
        </w:rPr>
        <w:br/>
        <w:t>постановлением</w:t>
      </w:r>
      <w:r>
        <w:rPr>
          <w:rFonts w:ascii="Arial" w:hAnsi="Arial" w:cs="Arial"/>
          <w:color w:val="444444"/>
          <w:sz w:val="24"/>
          <w:szCs w:val="24"/>
        </w:rPr>
        <w:br/>
        <w:t>Правительства</w:t>
      </w:r>
      <w:r>
        <w:rPr>
          <w:rFonts w:ascii="Arial" w:hAnsi="Arial" w:cs="Arial"/>
          <w:color w:val="444444"/>
          <w:sz w:val="24"/>
          <w:szCs w:val="24"/>
        </w:rPr>
        <w:br/>
        <w:t>Удмуртской Республики</w:t>
      </w:r>
      <w:r>
        <w:rPr>
          <w:rFonts w:ascii="Arial" w:hAnsi="Arial" w:cs="Arial"/>
          <w:color w:val="444444"/>
          <w:sz w:val="24"/>
          <w:szCs w:val="24"/>
        </w:rPr>
        <w:br/>
        <w:t>от 25 марта 2021 г. N 159</w:t>
      </w:r>
    </w:p>
    <w:p w14:paraId="0D13427B" w14:textId="77777777" w:rsidR="003C15DE" w:rsidRDefault="003C15DE" w:rsidP="003C15DE">
      <w:pPr>
        <w:pStyle w:val="headertext"/>
        <w:spacing w:before="0" w:beforeAutospacing="0" w:after="240" w:afterAutospacing="0"/>
        <w:jc w:val="center"/>
        <w:textAlignment w:val="baseline"/>
        <w:rPr>
          <w:rFonts w:ascii="Arial" w:hAnsi="Arial" w:cs="Arial"/>
          <w:b/>
          <w:bCs/>
          <w:color w:val="444444"/>
        </w:rPr>
      </w:pPr>
      <w:r>
        <w:rPr>
          <w:rFonts w:ascii="Arial" w:hAnsi="Arial" w:cs="Arial"/>
          <w:b/>
          <w:bCs/>
          <w:color w:val="444444"/>
        </w:rPr>
        <w:br/>
      </w:r>
      <w:r>
        <w:rPr>
          <w:rFonts w:ascii="Arial" w:hAnsi="Arial" w:cs="Arial"/>
          <w:b/>
          <w:bCs/>
          <w:color w:val="444444"/>
        </w:rPr>
        <w:br/>
        <w:t>ПОЛОЖЕНИЕ О ПАМЯТНИКЕ ПРИРОДЫ РЕГИОНАЛЬНОГО ЗНАЧЕНИЯ "ПУГАЧЕВСКОЕ УРОЧИЩЕ"</w:t>
      </w:r>
    </w:p>
    <w:p w14:paraId="36EA29DF" w14:textId="77777777" w:rsidR="003C15DE" w:rsidRDefault="003C15DE" w:rsidP="003C15DE">
      <w:pPr>
        <w:pStyle w:val="3"/>
        <w:spacing w:before="0" w:beforeAutospacing="0" w:after="240" w:afterAutospacing="0"/>
        <w:jc w:val="center"/>
        <w:textAlignment w:val="baseline"/>
        <w:rPr>
          <w:rFonts w:ascii="Arial" w:hAnsi="Arial" w:cs="Arial"/>
          <w:color w:val="444444"/>
          <w:sz w:val="24"/>
          <w:szCs w:val="24"/>
        </w:rPr>
      </w:pPr>
      <w:r>
        <w:rPr>
          <w:rFonts w:ascii="Arial" w:hAnsi="Arial" w:cs="Arial"/>
          <w:color w:val="444444"/>
          <w:sz w:val="24"/>
          <w:szCs w:val="24"/>
        </w:rPr>
        <w:br/>
      </w:r>
      <w:r>
        <w:rPr>
          <w:rFonts w:ascii="Arial" w:hAnsi="Arial" w:cs="Arial"/>
          <w:color w:val="444444"/>
          <w:sz w:val="24"/>
          <w:szCs w:val="24"/>
        </w:rPr>
        <w:br/>
        <w:t>I. Общие положения</w:t>
      </w:r>
    </w:p>
    <w:p w14:paraId="50552AE6" w14:textId="77777777" w:rsidR="003C15DE" w:rsidRDefault="003C15DE" w:rsidP="003C15DE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6E5BA00E" w14:textId="77777777" w:rsidR="003C15DE" w:rsidRDefault="003C15DE" w:rsidP="003C15DE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 xml:space="preserve">1. Настоящее Положение определяет правовой статус памятника природы регионального значения "Пугачевское урочище" (далее - Памятник природы), </w:t>
      </w:r>
      <w:r>
        <w:rPr>
          <w:rFonts w:ascii="Arial" w:hAnsi="Arial" w:cs="Arial"/>
          <w:color w:val="444444"/>
        </w:rPr>
        <w:lastRenderedPageBreak/>
        <w:t>устанавливает его границы и режим особой охраны.</w:t>
      </w:r>
      <w:r>
        <w:rPr>
          <w:rFonts w:ascii="Arial" w:hAnsi="Arial" w:cs="Arial"/>
          <w:color w:val="444444"/>
        </w:rPr>
        <w:br/>
      </w:r>
    </w:p>
    <w:p w14:paraId="4C182582" w14:textId="77777777" w:rsidR="003C15DE" w:rsidRDefault="003C15DE" w:rsidP="003C15DE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5563BFC5" w14:textId="77777777" w:rsidR="003C15DE" w:rsidRDefault="003C15DE" w:rsidP="003C15DE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2. Территория, занятая Памятником природы, является особо охраняемой природной территорией регионального значения в соответствии с </w:t>
      </w:r>
      <w:r>
        <w:rPr>
          <w:rFonts w:ascii="Arial" w:eastAsiaTheme="majorEastAsia" w:hAnsi="Arial" w:cs="Arial"/>
          <w:color w:val="444444"/>
        </w:rPr>
        <w:t>постановлением Совета Министров Удмуртской АССР от 8 августа 1988 года N 238 "О признании памятниками природы природных достопримечательностей Удмуртской АССР"</w:t>
      </w:r>
      <w:r>
        <w:rPr>
          <w:rFonts w:ascii="Arial" w:hAnsi="Arial" w:cs="Arial"/>
          <w:color w:val="444444"/>
        </w:rPr>
        <w:t>.</w:t>
      </w:r>
      <w:r>
        <w:rPr>
          <w:rFonts w:ascii="Arial" w:hAnsi="Arial" w:cs="Arial"/>
          <w:color w:val="444444"/>
        </w:rPr>
        <w:br/>
      </w:r>
    </w:p>
    <w:p w14:paraId="6EC0D6B5" w14:textId="77777777" w:rsidR="003C15DE" w:rsidRDefault="003C15DE" w:rsidP="003C15DE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76F9DE67" w14:textId="77777777" w:rsidR="003C15DE" w:rsidRDefault="003C15DE" w:rsidP="003C15DE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3. Памятник природы располагается в Малопургинском районе Удмуртской Республики на территории муниципального образования "</w:t>
      </w:r>
      <w:proofErr w:type="spellStart"/>
      <w:r>
        <w:rPr>
          <w:rFonts w:ascii="Arial" w:hAnsi="Arial" w:cs="Arial"/>
          <w:color w:val="444444"/>
        </w:rPr>
        <w:t>Постольское</w:t>
      </w:r>
      <w:proofErr w:type="spellEnd"/>
      <w:r>
        <w:rPr>
          <w:rFonts w:ascii="Arial" w:hAnsi="Arial" w:cs="Arial"/>
          <w:color w:val="444444"/>
        </w:rPr>
        <w:t xml:space="preserve">" на землях лесного фонда </w:t>
      </w:r>
      <w:proofErr w:type="spellStart"/>
      <w:r>
        <w:rPr>
          <w:rFonts w:ascii="Arial" w:hAnsi="Arial" w:cs="Arial"/>
          <w:color w:val="444444"/>
        </w:rPr>
        <w:t>Яганского</w:t>
      </w:r>
      <w:proofErr w:type="spellEnd"/>
      <w:r>
        <w:rPr>
          <w:rFonts w:ascii="Arial" w:hAnsi="Arial" w:cs="Arial"/>
          <w:color w:val="444444"/>
        </w:rPr>
        <w:t xml:space="preserve"> лесничества, квартал 195 (части выделов 11, 12, 15, 16, 17, 18).</w:t>
      </w:r>
      <w:r>
        <w:rPr>
          <w:rFonts w:ascii="Arial" w:hAnsi="Arial" w:cs="Arial"/>
          <w:color w:val="444444"/>
        </w:rPr>
        <w:br/>
      </w:r>
    </w:p>
    <w:p w14:paraId="6AD610F9" w14:textId="77777777" w:rsidR="003C15DE" w:rsidRDefault="003C15DE" w:rsidP="003C15DE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31560E87" w14:textId="77777777" w:rsidR="003C15DE" w:rsidRDefault="003C15DE" w:rsidP="003C15DE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4. Площадь Памятника природы - 10 га.</w:t>
      </w:r>
      <w:r>
        <w:rPr>
          <w:rFonts w:ascii="Arial" w:hAnsi="Arial" w:cs="Arial"/>
          <w:color w:val="444444"/>
        </w:rPr>
        <w:br/>
      </w:r>
    </w:p>
    <w:p w14:paraId="4D782470" w14:textId="77777777" w:rsidR="003C15DE" w:rsidRDefault="003C15DE" w:rsidP="003C15DE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151ABCE6" w14:textId="77777777" w:rsidR="003C15DE" w:rsidRDefault="003C15DE" w:rsidP="003C15DE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5. Границы Памятника природы определены в местной системе координат, принятой для Удмуртской Республики (МСК-18), и представлены в приложении к настоящему Положению.</w:t>
      </w:r>
      <w:r>
        <w:rPr>
          <w:rFonts w:ascii="Arial" w:hAnsi="Arial" w:cs="Arial"/>
          <w:color w:val="444444"/>
        </w:rPr>
        <w:br/>
      </w:r>
    </w:p>
    <w:p w14:paraId="3DCD7FB9" w14:textId="77777777" w:rsidR="003C15DE" w:rsidRDefault="003C15DE" w:rsidP="003C15DE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0FA9B094" w14:textId="77777777" w:rsidR="003C15DE" w:rsidRDefault="003C15DE" w:rsidP="003C15DE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Границы Памятника природы обозначаются на местности предупредительными и информационными знаками (табличками, указателями, щитами, аншлагами).</w:t>
      </w:r>
      <w:r>
        <w:rPr>
          <w:rFonts w:ascii="Arial" w:hAnsi="Arial" w:cs="Arial"/>
          <w:color w:val="444444"/>
        </w:rPr>
        <w:br/>
      </w:r>
    </w:p>
    <w:p w14:paraId="7BE7E578" w14:textId="77777777" w:rsidR="003C15DE" w:rsidRDefault="003C15DE" w:rsidP="003C15DE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0A5B2648" w14:textId="77777777" w:rsidR="003C15DE" w:rsidRDefault="003C15DE" w:rsidP="003C15DE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6. Памятник природы находится в ведении Министерства природных ресурсов и охраны окружающей среды Удмуртской Республики, которое осуществляет его охрану в установленном законодательством порядке.</w:t>
      </w:r>
      <w:r>
        <w:rPr>
          <w:rFonts w:ascii="Arial" w:hAnsi="Arial" w:cs="Arial"/>
          <w:color w:val="444444"/>
        </w:rPr>
        <w:br/>
      </w:r>
    </w:p>
    <w:p w14:paraId="65D84B08" w14:textId="77777777" w:rsidR="003C15DE" w:rsidRDefault="003C15DE" w:rsidP="003C15DE">
      <w:pPr>
        <w:pStyle w:val="3"/>
        <w:spacing w:before="0" w:beforeAutospacing="0" w:after="240" w:afterAutospacing="0"/>
        <w:jc w:val="center"/>
        <w:textAlignment w:val="baseline"/>
        <w:rPr>
          <w:rFonts w:ascii="Arial" w:hAnsi="Arial" w:cs="Arial"/>
          <w:color w:val="444444"/>
          <w:sz w:val="24"/>
          <w:szCs w:val="24"/>
        </w:rPr>
      </w:pPr>
      <w:r>
        <w:rPr>
          <w:rFonts w:ascii="Arial" w:hAnsi="Arial" w:cs="Arial"/>
          <w:color w:val="444444"/>
          <w:sz w:val="24"/>
          <w:szCs w:val="24"/>
        </w:rPr>
        <w:br/>
      </w:r>
      <w:r>
        <w:rPr>
          <w:rFonts w:ascii="Arial" w:hAnsi="Arial" w:cs="Arial"/>
          <w:color w:val="444444"/>
          <w:sz w:val="24"/>
          <w:szCs w:val="24"/>
        </w:rPr>
        <w:br/>
        <w:t>II. Цели и задачи Памятника природы</w:t>
      </w:r>
    </w:p>
    <w:p w14:paraId="35C3588F" w14:textId="77777777" w:rsidR="003C15DE" w:rsidRDefault="003C15DE" w:rsidP="003C15DE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222939F2" w14:textId="77777777" w:rsidR="003C15DE" w:rsidRDefault="003C15DE" w:rsidP="003C15DE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7. Основной целью создания Памятника природы является сохранение места произрастания редких растений.</w:t>
      </w:r>
      <w:r>
        <w:rPr>
          <w:rFonts w:ascii="Arial" w:hAnsi="Arial" w:cs="Arial"/>
          <w:color w:val="444444"/>
        </w:rPr>
        <w:br/>
      </w:r>
    </w:p>
    <w:p w14:paraId="22A0C425" w14:textId="77777777" w:rsidR="003C15DE" w:rsidRDefault="003C15DE" w:rsidP="003C15DE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0C918102" w14:textId="77777777" w:rsidR="003C15DE" w:rsidRDefault="003C15DE" w:rsidP="003C15DE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8. Задачами Памятника природы являются:</w:t>
      </w:r>
      <w:r>
        <w:rPr>
          <w:rFonts w:ascii="Arial" w:hAnsi="Arial" w:cs="Arial"/>
          <w:color w:val="444444"/>
        </w:rPr>
        <w:br/>
      </w:r>
    </w:p>
    <w:p w14:paraId="450EDABB" w14:textId="77777777" w:rsidR="003C15DE" w:rsidRDefault="003C15DE" w:rsidP="003C15DE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65EA09D4" w14:textId="77777777" w:rsidR="003C15DE" w:rsidRDefault="003C15DE" w:rsidP="003C15DE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1) сохранение растительных сообществ;</w:t>
      </w:r>
      <w:r>
        <w:rPr>
          <w:rFonts w:ascii="Arial" w:hAnsi="Arial" w:cs="Arial"/>
          <w:color w:val="444444"/>
        </w:rPr>
        <w:br/>
      </w:r>
    </w:p>
    <w:p w14:paraId="5E87F84F" w14:textId="77777777" w:rsidR="003C15DE" w:rsidRDefault="003C15DE" w:rsidP="003C15DE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214DD6ED" w14:textId="77777777" w:rsidR="003C15DE" w:rsidRDefault="003C15DE" w:rsidP="003C15DE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2) ведение мониторинга состояния природных комплексов;</w:t>
      </w:r>
      <w:r>
        <w:rPr>
          <w:rFonts w:ascii="Arial" w:hAnsi="Arial" w:cs="Arial"/>
          <w:color w:val="444444"/>
        </w:rPr>
        <w:br/>
      </w:r>
    </w:p>
    <w:p w14:paraId="423B0EF9" w14:textId="77777777" w:rsidR="003C15DE" w:rsidRDefault="003C15DE" w:rsidP="003C15DE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6EBA4E3B" w14:textId="77777777" w:rsidR="003C15DE" w:rsidRDefault="003C15DE" w:rsidP="003C15DE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lastRenderedPageBreak/>
        <w:t>3) проведение научных исследований;</w:t>
      </w:r>
      <w:r>
        <w:rPr>
          <w:rFonts w:ascii="Arial" w:hAnsi="Arial" w:cs="Arial"/>
          <w:color w:val="444444"/>
        </w:rPr>
        <w:br/>
      </w:r>
    </w:p>
    <w:p w14:paraId="7C581D39" w14:textId="77777777" w:rsidR="003C15DE" w:rsidRDefault="003C15DE" w:rsidP="003C15DE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5B661435" w14:textId="77777777" w:rsidR="003C15DE" w:rsidRDefault="003C15DE" w:rsidP="003C15DE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4) экологическое просвещение.</w:t>
      </w:r>
      <w:r>
        <w:rPr>
          <w:rFonts w:ascii="Arial" w:hAnsi="Arial" w:cs="Arial"/>
          <w:color w:val="444444"/>
        </w:rPr>
        <w:br/>
      </w:r>
    </w:p>
    <w:p w14:paraId="762222DF" w14:textId="77777777" w:rsidR="003C15DE" w:rsidRDefault="003C15DE" w:rsidP="003C15DE">
      <w:pPr>
        <w:pStyle w:val="3"/>
        <w:spacing w:before="0" w:beforeAutospacing="0" w:after="240" w:afterAutospacing="0"/>
        <w:jc w:val="center"/>
        <w:textAlignment w:val="baseline"/>
        <w:rPr>
          <w:rFonts w:ascii="Arial" w:hAnsi="Arial" w:cs="Arial"/>
          <w:color w:val="444444"/>
          <w:sz w:val="24"/>
          <w:szCs w:val="24"/>
        </w:rPr>
      </w:pPr>
      <w:r>
        <w:rPr>
          <w:rFonts w:ascii="Arial" w:hAnsi="Arial" w:cs="Arial"/>
          <w:color w:val="444444"/>
          <w:sz w:val="24"/>
          <w:szCs w:val="24"/>
        </w:rPr>
        <w:br/>
      </w:r>
      <w:r>
        <w:rPr>
          <w:rFonts w:ascii="Arial" w:hAnsi="Arial" w:cs="Arial"/>
          <w:color w:val="444444"/>
          <w:sz w:val="24"/>
          <w:szCs w:val="24"/>
        </w:rPr>
        <w:br/>
        <w:t>III. Режим особой охраны и использование территории Памятника природы</w:t>
      </w:r>
    </w:p>
    <w:p w14:paraId="16A0BB40" w14:textId="77777777" w:rsidR="003C15DE" w:rsidRDefault="003C15DE" w:rsidP="003C15DE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2F3C5201" w14:textId="77777777" w:rsidR="003C15DE" w:rsidRDefault="003C15DE" w:rsidP="003C15DE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9. На территории Памятника природы запрещается:</w:t>
      </w:r>
      <w:r>
        <w:rPr>
          <w:rFonts w:ascii="Arial" w:hAnsi="Arial" w:cs="Arial"/>
          <w:color w:val="444444"/>
        </w:rPr>
        <w:br/>
      </w:r>
    </w:p>
    <w:p w14:paraId="3822BC57" w14:textId="77777777" w:rsidR="003C15DE" w:rsidRDefault="003C15DE" w:rsidP="003C15DE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27A0367D" w14:textId="77777777" w:rsidR="003C15DE" w:rsidRDefault="003C15DE" w:rsidP="003C15DE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геологическое изучение недр, разработка месторождений полезных ископаемых;</w:t>
      </w:r>
      <w:r>
        <w:rPr>
          <w:rFonts w:ascii="Arial" w:hAnsi="Arial" w:cs="Arial"/>
          <w:color w:val="444444"/>
        </w:rPr>
        <w:br/>
      </w:r>
    </w:p>
    <w:p w14:paraId="48572DEE" w14:textId="77777777" w:rsidR="003C15DE" w:rsidRDefault="003C15DE" w:rsidP="003C15DE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5389D91A" w14:textId="77777777" w:rsidR="003C15DE" w:rsidRDefault="003C15DE" w:rsidP="003C15DE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создание лесоперерабатывающей инфраструктуры;</w:t>
      </w:r>
      <w:r>
        <w:rPr>
          <w:rFonts w:ascii="Arial" w:hAnsi="Arial" w:cs="Arial"/>
          <w:color w:val="444444"/>
        </w:rPr>
        <w:br/>
      </w:r>
    </w:p>
    <w:p w14:paraId="6A5AABE2" w14:textId="77777777" w:rsidR="003C15DE" w:rsidRDefault="003C15DE" w:rsidP="003C15DE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3380FD74" w14:textId="77777777" w:rsidR="003C15DE" w:rsidRDefault="003C15DE" w:rsidP="003C15DE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проведение сплошных рубок лесных насаждений;</w:t>
      </w:r>
      <w:r>
        <w:rPr>
          <w:rFonts w:ascii="Arial" w:hAnsi="Arial" w:cs="Arial"/>
          <w:color w:val="444444"/>
        </w:rPr>
        <w:br/>
      </w:r>
    </w:p>
    <w:p w14:paraId="76882ABF" w14:textId="77777777" w:rsidR="003C15DE" w:rsidRDefault="003C15DE" w:rsidP="003C15DE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60DCD8E5" w14:textId="77777777" w:rsidR="003C15DE" w:rsidRDefault="003C15DE" w:rsidP="003C15DE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 xml:space="preserve">вырубка здоровых экземпляров </w:t>
      </w:r>
      <w:proofErr w:type="spellStart"/>
      <w:r>
        <w:rPr>
          <w:rFonts w:ascii="Arial" w:hAnsi="Arial" w:cs="Arial"/>
          <w:color w:val="444444"/>
        </w:rPr>
        <w:t>старовозрастных</w:t>
      </w:r>
      <w:proofErr w:type="spellEnd"/>
      <w:r>
        <w:rPr>
          <w:rFonts w:ascii="Arial" w:hAnsi="Arial" w:cs="Arial"/>
          <w:color w:val="444444"/>
        </w:rPr>
        <w:t xml:space="preserve"> деревьев;</w:t>
      </w:r>
      <w:r>
        <w:rPr>
          <w:rFonts w:ascii="Arial" w:hAnsi="Arial" w:cs="Arial"/>
          <w:color w:val="444444"/>
        </w:rPr>
        <w:br/>
      </w:r>
    </w:p>
    <w:p w14:paraId="1379BE9B" w14:textId="77777777" w:rsidR="003C15DE" w:rsidRDefault="003C15DE" w:rsidP="003C15DE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40920BFD" w14:textId="77777777" w:rsidR="003C15DE" w:rsidRDefault="003C15DE" w:rsidP="003C15DE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деятельность, влекущая за собой нарушение почвенного покрова, изменение гидрологического режима (за исключением мероприятий по охране, защите и воспроизводству лесов);</w:t>
      </w:r>
      <w:r>
        <w:rPr>
          <w:rFonts w:ascii="Arial" w:hAnsi="Arial" w:cs="Arial"/>
          <w:color w:val="444444"/>
        </w:rPr>
        <w:br/>
      </w:r>
    </w:p>
    <w:p w14:paraId="3DE2ADEB" w14:textId="77777777" w:rsidR="003C15DE" w:rsidRDefault="003C15DE" w:rsidP="003C15DE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3C36F560" w14:textId="77777777" w:rsidR="003C15DE" w:rsidRDefault="003C15DE" w:rsidP="003C15DE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строительство объектов капитального строительства;</w:t>
      </w:r>
      <w:r>
        <w:rPr>
          <w:rFonts w:ascii="Arial" w:hAnsi="Arial" w:cs="Arial"/>
          <w:color w:val="444444"/>
        </w:rPr>
        <w:br/>
      </w:r>
    </w:p>
    <w:p w14:paraId="23703806" w14:textId="77777777" w:rsidR="003C15DE" w:rsidRDefault="003C15DE" w:rsidP="003C15DE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2321F0FC" w14:textId="77777777" w:rsidR="003C15DE" w:rsidRDefault="003C15DE" w:rsidP="003C15DE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строительство магистральных дорог, трубопроводов и других коммуникаций, хозяйственных и жилых объектов, не связанных с функционированием Памятника природы;</w:t>
      </w:r>
      <w:r>
        <w:rPr>
          <w:rFonts w:ascii="Arial" w:hAnsi="Arial" w:cs="Arial"/>
          <w:color w:val="444444"/>
        </w:rPr>
        <w:br/>
      </w:r>
    </w:p>
    <w:p w14:paraId="6826ACDD" w14:textId="77777777" w:rsidR="003C15DE" w:rsidRDefault="003C15DE" w:rsidP="003C15DE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2EC298C4" w14:textId="77777777" w:rsidR="003C15DE" w:rsidRDefault="003C15DE" w:rsidP="003C15DE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предоставление земельных участков для индивидуального жилищного строительства, строительства садовых домов, ведения садоводства и огородничества;</w:t>
      </w:r>
      <w:r>
        <w:rPr>
          <w:rFonts w:ascii="Arial" w:hAnsi="Arial" w:cs="Arial"/>
          <w:color w:val="444444"/>
        </w:rPr>
        <w:br/>
      </w:r>
    </w:p>
    <w:p w14:paraId="7A6B620E" w14:textId="77777777" w:rsidR="003C15DE" w:rsidRDefault="003C15DE" w:rsidP="003C15DE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049D9E89" w14:textId="77777777" w:rsidR="003C15DE" w:rsidRDefault="003C15DE" w:rsidP="003C15DE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использование природных ресурсов в промышленных целях, в том числе заготовка живицы, промышленная заготовка и сбор ягод, плодов, семян, лекарственного и технического сырья;</w:t>
      </w:r>
      <w:r>
        <w:rPr>
          <w:rFonts w:ascii="Arial" w:hAnsi="Arial" w:cs="Arial"/>
          <w:color w:val="444444"/>
        </w:rPr>
        <w:br/>
      </w:r>
    </w:p>
    <w:p w14:paraId="2DD7B387" w14:textId="77777777" w:rsidR="003C15DE" w:rsidRDefault="003C15DE" w:rsidP="003C15DE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470F2001" w14:textId="77777777" w:rsidR="003C15DE" w:rsidRDefault="003C15DE" w:rsidP="003C15DE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сбор и заготовка объектов растительного мира, занесенных в Красную книгу Удмуртской Республики;</w:t>
      </w:r>
      <w:r>
        <w:rPr>
          <w:rFonts w:ascii="Arial" w:hAnsi="Arial" w:cs="Arial"/>
          <w:color w:val="444444"/>
        </w:rPr>
        <w:br/>
      </w:r>
    </w:p>
    <w:p w14:paraId="2A4B97AA" w14:textId="77777777" w:rsidR="003C15DE" w:rsidRDefault="003C15DE" w:rsidP="003C15DE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31060B4F" w14:textId="77777777" w:rsidR="003C15DE" w:rsidRDefault="003C15DE" w:rsidP="003C15DE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сбор биологических коллекций, кроме осуществляемого в рамках научно-исследовательской деятельности;</w:t>
      </w:r>
      <w:r>
        <w:rPr>
          <w:rFonts w:ascii="Arial" w:hAnsi="Arial" w:cs="Arial"/>
          <w:color w:val="444444"/>
        </w:rPr>
        <w:br/>
      </w:r>
    </w:p>
    <w:p w14:paraId="4FEC922A" w14:textId="77777777" w:rsidR="003C15DE" w:rsidRDefault="003C15DE" w:rsidP="003C15DE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41B04580" w14:textId="77777777" w:rsidR="003C15DE" w:rsidRDefault="003C15DE" w:rsidP="003C15DE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деятельность, влекущая за собой нарушение условий произрастания и обитания объектов растительного и животного мира;</w:t>
      </w:r>
      <w:r>
        <w:rPr>
          <w:rFonts w:ascii="Arial" w:hAnsi="Arial" w:cs="Arial"/>
          <w:color w:val="444444"/>
        </w:rPr>
        <w:br/>
      </w:r>
    </w:p>
    <w:p w14:paraId="22671D16" w14:textId="77777777" w:rsidR="003C15DE" w:rsidRDefault="003C15DE" w:rsidP="003C15DE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68D3A9CF" w14:textId="77777777" w:rsidR="003C15DE" w:rsidRDefault="003C15DE" w:rsidP="003C15DE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применение и хранение ядохимикатов, нефтепродуктов, минеральных удобрений, химических средств защиты растений, стимуляторов роста и других вредных веществ;</w:t>
      </w:r>
      <w:r>
        <w:rPr>
          <w:rFonts w:ascii="Arial" w:hAnsi="Arial" w:cs="Arial"/>
          <w:color w:val="444444"/>
        </w:rPr>
        <w:br/>
      </w:r>
    </w:p>
    <w:p w14:paraId="1B265BB8" w14:textId="77777777" w:rsidR="003C15DE" w:rsidRDefault="003C15DE" w:rsidP="003C15DE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29995C70" w14:textId="77777777" w:rsidR="003C15DE" w:rsidRDefault="003C15DE" w:rsidP="003C15DE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проезд и стоянка автомототранспорта вне существующих дорог (за исключением случаев, связанных с соблюдением режима особой охраны Памятника природы, проведением необходимых лесохозяйственных (лесовосстановительных, противопожарных, лесозащитных) и биотехнических мероприятий);</w:t>
      </w:r>
      <w:r>
        <w:rPr>
          <w:rFonts w:ascii="Arial" w:hAnsi="Arial" w:cs="Arial"/>
          <w:color w:val="444444"/>
        </w:rPr>
        <w:br/>
      </w:r>
    </w:p>
    <w:p w14:paraId="7B7C102C" w14:textId="77777777" w:rsidR="003C15DE" w:rsidRDefault="003C15DE" w:rsidP="003C15DE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61855FDE" w14:textId="77777777" w:rsidR="003C15DE" w:rsidRDefault="003C15DE" w:rsidP="003C15DE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устройство привалов, биваков, туристских стоянок и разведение костров;</w:t>
      </w:r>
      <w:r>
        <w:rPr>
          <w:rFonts w:ascii="Arial" w:hAnsi="Arial" w:cs="Arial"/>
          <w:color w:val="444444"/>
        </w:rPr>
        <w:br/>
      </w:r>
    </w:p>
    <w:p w14:paraId="54BBB977" w14:textId="77777777" w:rsidR="003C15DE" w:rsidRDefault="003C15DE" w:rsidP="003C15DE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40C6E0B3" w14:textId="77777777" w:rsidR="003C15DE" w:rsidRDefault="003C15DE" w:rsidP="003C15DE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размещение отходов производства и потребления;</w:t>
      </w:r>
      <w:r>
        <w:rPr>
          <w:rFonts w:ascii="Arial" w:hAnsi="Arial" w:cs="Arial"/>
          <w:color w:val="444444"/>
        </w:rPr>
        <w:br/>
      </w:r>
    </w:p>
    <w:p w14:paraId="28A6FE08" w14:textId="77777777" w:rsidR="003C15DE" w:rsidRDefault="003C15DE" w:rsidP="003C15DE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296C4BEE" w14:textId="77777777" w:rsidR="003C15DE" w:rsidRDefault="003C15DE" w:rsidP="003C15DE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 xml:space="preserve">уничтожение и повреждение аншлагов, шлагбаумов, стендов, граничных столбов и </w:t>
      </w:r>
      <w:proofErr w:type="gramStart"/>
      <w:r>
        <w:rPr>
          <w:rFonts w:ascii="Arial" w:hAnsi="Arial" w:cs="Arial"/>
          <w:color w:val="444444"/>
        </w:rPr>
        <w:t>других информационных знаков</w:t>
      </w:r>
      <w:proofErr w:type="gramEnd"/>
      <w:r>
        <w:rPr>
          <w:rFonts w:ascii="Arial" w:hAnsi="Arial" w:cs="Arial"/>
          <w:color w:val="444444"/>
        </w:rPr>
        <w:t xml:space="preserve"> и указателей, оборудованных экологических троп и мест отдыха;</w:t>
      </w:r>
      <w:r>
        <w:rPr>
          <w:rFonts w:ascii="Arial" w:hAnsi="Arial" w:cs="Arial"/>
          <w:color w:val="444444"/>
        </w:rPr>
        <w:br/>
      </w:r>
    </w:p>
    <w:p w14:paraId="3AA9A6D4" w14:textId="77777777" w:rsidR="003C15DE" w:rsidRDefault="003C15DE" w:rsidP="003C15DE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1971E3CA" w14:textId="77777777" w:rsidR="003C15DE" w:rsidRDefault="003C15DE" w:rsidP="003C15DE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иная деятельность, влекущая за собой нарушение сохранности Памятника природы.</w:t>
      </w:r>
      <w:r>
        <w:rPr>
          <w:rFonts w:ascii="Arial" w:hAnsi="Arial" w:cs="Arial"/>
          <w:color w:val="444444"/>
        </w:rPr>
        <w:br/>
      </w:r>
    </w:p>
    <w:p w14:paraId="413C8EE1" w14:textId="77777777" w:rsidR="003C15DE" w:rsidRDefault="003C15DE" w:rsidP="003C15DE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4B42270D" w14:textId="77777777" w:rsidR="003C15DE" w:rsidRDefault="003C15DE" w:rsidP="003C15DE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10. На территории Памятника природы допускается:</w:t>
      </w:r>
      <w:r>
        <w:rPr>
          <w:rFonts w:ascii="Arial" w:hAnsi="Arial" w:cs="Arial"/>
          <w:color w:val="444444"/>
        </w:rPr>
        <w:br/>
      </w:r>
    </w:p>
    <w:p w14:paraId="43E10B58" w14:textId="77777777" w:rsidR="003C15DE" w:rsidRDefault="003C15DE" w:rsidP="003C15DE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2B7CFED8" w14:textId="77777777" w:rsidR="003C15DE" w:rsidRDefault="003C15DE" w:rsidP="003C15DE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проведение рубок в целях вырубки погибших и поврежденных лесных насаждений, а также рубок ухода, не связанных с заготовкой древесины (осветления и прочистки). Рубки лесных насаждений проводятся в зимний период (кроме рубок осветлений и прочисток) по снежному покрову способами, не влекущими повреждения растительного покрова и подроста, в соответствии с правилами санитарной безопасности в лесах, </w:t>
      </w:r>
      <w:r>
        <w:rPr>
          <w:rFonts w:ascii="Arial" w:eastAsiaTheme="majorEastAsia" w:hAnsi="Arial" w:cs="Arial"/>
          <w:color w:val="444444"/>
        </w:rPr>
        <w:t>правилами пожарной безопасности в лесах</w:t>
      </w:r>
      <w:r>
        <w:rPr>
          <w:rFonts w:ascii="Arial" w:hAnsi="Arial" w:cs="Arial"/>
          <w:color w:val="444444"/>
        </w:rPr>
        <w:t>, правилами ухода за лесами, правилами заготовки древесины, установленными уполномоченным федеральным органом исполнительной власти;</w:t>
      </w:r>
      <w:r>
        <w:rPr>
          <w:rFonts w:ascii="Arial" w:hAnsi="Arial" w:cs="Arial"/>
          <w:color w:val="444444"/>
        </w:rPr>
        <w:br/>
      </w:r>
    </w:p>
    <w:p w14:paraId="75497012" w14:textId="77777777" w:rsidR="003C15DE" w:rsidRDefault="003C15DE" w:rsidP="003C15DE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1D5D46F2" w14:textId="77777777" w:rsidR="003C15DE" w:rsidRDefault="003C15DE" w:rsidP="003C15DE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lastRenderedPageBreak/>
        <w:t>сбор дикорастущих плодов, ягод, грибов, других пригодных для употребления в пищу лесных ресурсов, валежника для собственных нужд граждан;</w:t>
      </w:r>
      <w:r>
        <w:rPr>
          <w:rFonts w:ascii="Arial" w:hAnsi="Arial" w:cs="Arial"/>
          <w:color w:val="444444"/>
        </w:rPr>
        <w:br/>
      </w:r>
    </w:p>
    <w:p w14:paraId="1E7774AD" w14:textId="77777777" w:rsidR="003C15DE" w:rsidRDefault="003C15DE" w:rsidP="003C15DE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67C3E49E" w14:textId="77777777" w:rsidR="003C15DE" w:rsidRDefault="003C15DE" w:rsidP="003C15DE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проведение необходимых биотехнических, противопожарных мероприятий;</w:t>
      </w:r>
      <w:r>
        <w:rPr>
          <w:rFonts w:ascii="Arial" w:hAnsi="Arial" w:cs="Arial"/>
          <w:color w:val="444444"/>
        </w:rPr>
        <w:br/>
      </w:r>
    </w:p>
    <w:p w14:paraId="61265E15" w14:textId="77777777" w:rsidR="003C15DE" w:rsidRDefault="003C15DE" w:rsidP="003C15DE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17F43FEC" w14:textId="77777777" w:rsidR="003C15DE" w:rsidRDefault="003C15DE" w:rsidP="003C15DE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проведение мероприятий по охране, защите и воспроизводству лесов в части лесовосстановления и ухода за лесами, не связанного с заготовкой древесины (осветления и прочистки);</w:t>
      </w:r>
      <w:r>
        <w:rPr>
          <w:rFonts w:ascii="Arial" w:hAnsi="Arial" w:cs="Arial"/>
          <w:color w:val="444444"/>
        </w:rPr>
        <w:br/>
      </w:r>
    </w:p>
    <w:p w14:paraId="1044F09E" w14:textId="77777777" w:rsidR="003C15DE" w:rsidRDefault="003C15DE" w:rsidP="003C15DE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3FCF937F" w14:textId="77777777" w:rsidR="003C15DE" w:rsidRDefault="003C15DE" w:rsidP="003C15DE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научно-исследовательская деятельность (изучение и мониторинг природных комплексов и их компонентов);</w:t>
      </w:r>
      <w:r>
        <w:rPr>
          <w:rFonts w:ascii="Arial" w:hAnsi="Arial" w:cs="Arial"/>
          <w:color w:val="444444"/>
        </w:rPr>
        <w:br/>
      </w:r>
    </w:p>
    <w:p w14:paraId="195A4E86" w14:textId="77777777" w:rsidR="003C15DE" w:rsidRDefault="003C15DE" w:rsidP="003C15DE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388326EC" w14:textId="77777777" w:rsidR="003C15DE" w:rsidRDefault="003C15DE" w:rsidP="003C15DE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эколого-просветительская деятельность (снятие видеофильмов, фотографирование, организация и устройство экскурсионных экологических троп, пешие экскурсии по разработанным маршрутам);</w:t>
      </w:r>
      <w:r>
        <w:rPr>
          <w:rFonts w:ascii="Arial" w:hAnsi="Arial" w:cs="Arial"/>
          <w:color w:val="444444"/>
        </w:rPr>
        <w:br/>
      </w:r>
    </w:p>
    <w:p w14:paraId="1A790713" w14:textId="77777777" w:rsidR="003C15DE" w:rsidRDefault="003C15DE" w:rsidP="003C15DE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3011277D" w14:textId="77777777" w:rsidR="003C15DE" w:rsidRDefault="003C15DE" w:rsidP="003C15DE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установка информационных аншлагов, табличек, указателей, обустройство мест кратковременного отдыха;</w:t>
      </w:r>
      <w:r>
        <w:rPr>
          <w:rFonts w:ascii="Arial" w:hAnsi="Arial" w:cs="Arial"/>
          <w:color w:val="444444"/>
        </w:rPr>
        <w:br/>
      </w:r>
    </w:p>
    <w:p w14:paraId="1D24BA1C" w14:textId="77777777" w:rsidR="003C15DE" w:rsidRDefault="003C15DE" w:rsidP="003C15DE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25047387" w14:textId="77777777" w:rsidR="003C15DE" w:rsidRDefault="003C15DE" w:rsidP="003C15DE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иная деятельность, не противоречащая целям и задачам Памятника природы и не влекущая за собой нарушение сохранности его природных комплексов.</w:t>
      </w:r>
      <w:r>
        <w:rPr>
          <w:rFonts w:ascii="Arial" w:hAnsi="Arial" w:cs="Arial"/>
          <w:color w:val="444444"/>
        </w:rPr>
        <w:br/>
      </w:r>
    </w:p>
    <w:p w14:paraId="36D0D417" w14:textId="77777777" w:rsidR="003C15DE" w:rsidRDefault="003C15DE" w:rsidP="003C15DE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04654C3A" w14:textId="77777777" w:rsidR="003C15DE" w:rsidRDefault="003C15DE" w:rsidP="003C15DE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Реконструкция, ремонт и эксплуатация существующих линейных объектов и сооружений (дорог, трубопроводов, линий электропередачи, волоконно-оптических линий связи, других линейных объектов) в границах Памятника природы осуществляются с соблюдением запретов и ограничений, установленных настоящим Положением, и </w:t>
      </w:r>
      <w:r>
        <w:rPr>
          <w:rFonts w:ascii="Arial" w:eastAsiaTheme="majorEastAsia" w:hAnsi="Arial" w:cs="Arial"/>
          <w:color w:val="444444"/>
        </w:rPr>
        <w:t>Требований по предотвращению гибели объектов животного мира при осуществлении производственных процессов, а также при эксплуатации транспортных магистралей, трубопроводов, линий связи и электропередачи</w:t>
      </w:r>
      <w:r>
        <w:rPr>
          <w:rFonts w:ascii="Arial" w:hAnsi="Arial" w:cs="Arial"/>
          <w:color w:val="444444"/>
        </w:rPr>
        <w:t>, утвержденных </w:t>
      </w:r>
      <w:r>
        <w:rPr>
          <w:rFonts w:ascii="Arial" w:eastAsiaTheme="majorEastAsia" w:hAnsi="Arial" w:cs="Arial"/>
          <w:color w:val="444444"/>
        </w:rPr>
        <w:t>постановлением Правительства Российской Федерации от 13 августа 1996 года N 997 "Об утверждении Требований по предотвращению гибели объектов животного мира при осуществлении производственных процессов, а также при эксплуатации транспортных магистралей, трубопроводов, линий связи и электропередачи"</w:t>
      </w:r>
      <w:r>
        <w:rPr>
          <w:rFonts w:ascii="Arial" w:hAnsi="Arial" w:cs="Arial"/>
          <w:color w:val="444444"/>
        </w:rPr>
        <w:t>.</w:t>
      </w:r>
      <w:r>
        <w:rPr>
          <w:rFonts w:ascii="Arial" w:hAnsi="Arial" w:cs="Arial"/>
          <w:color w:val="444444"/>
        </w:rPr>
        <w:br/>
      </w:r>
    </w:p>
    <w:p w14:paraId="3D2A06B1" w14:textId="77777777" w:rsidR="003C15DE" w:rsidRDefault="003C15DE" w:rsidP="003C15DE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104F81EE" w14:textId="77777777" w:rsidR="003C15DE" w:rsidRDefault="003C15DE" w:rsidP="003C15DE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Деятельность собственников, пользователей, владельцев и арендаторов земельных участков, находящихся в границах Памятника природы, осуществляется в соответствии с целевым назначением земельных участков с учетом запретов и ограничений, установленных настоящим Положением.</w:t>
      </w:r>
      <w:r>
        <w:rPr>
          <w:rFonts w:ascii="Arial" w:hAnsi="Arial" w:cs="Arial"/>
          <w:color w:val="444444"/>
        </w:rPr>
        <w:br/>
      </w:r>
    </w:p>
    <w:p w14:paraId="553841D4" w14:textId="77777777" w:rsidR="003C15DE" w:rsidRDefault="003C15DE" w:rsidP="003C15DE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6A424EF6" w14:textId="77777777" w:rsidR="003C15DE" w:rsidRDefault="003C15DE" w:rsidP="003C15DE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 xml:space="preserve">Любительская и спортивная охота, любительское и спортивное рыболовство на территории Памятника природы осуществляются в соответствии с законодательством Российской Федерации и законодательством Удмуртской </w:t>
      </w:r>
      <w:r>
        <w:rPr>
          <w:rFonts w:ascii="Arial" w:hAnsi="Arial" w:cs="Arial"/>
          <w:color w:val="444444"/>
        </w:rPr>
        <w:lastRenderedPageBreak/>
        <w:t>Республики.</w:t>
      </w:r>
      <w:r>
        <w:rPr>
          <w:rFonts w:ascii="Arial" w:hAnsi="Arial" w:cs="Arial"/>
          <w:color w:val="444444"/>
        </w:rPr>
        <w:br/>
      </w:r>
    </w:p>
    <w:p w14:paraId="0CDC1141" w14:textId="77777777" w:rsidR="003C15DE" w:rsidRDefault="003C15DE" w:rsidP="003C15DE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718EB4F0" w14:textId="77777777" w:rsidR="003C15DE" w:rsidRDefault="003C15DE" w:rsidP="003C15DE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 xml:space="preserve">Использование лесных участков, проведение мероприятий по охране, защите и воспроизводству лесов на территории Памятника природы осуществляются с учетом ограничений, установленных лесохозяйственным регламентом </w:t>
      </w:r>
      <w:proofErr w:type="spellStart"/>
      <w:r>
        <w:rPr>
          <w:rFonts w:ascii="Arial" w:hAnsi="Arial" w:cs="Arial"/>
          <w:color w:val="444444"/>
        </w:rPr>
        <w:t>Яганского</w:t>
      </w:r>
      <w:proofErr w:type="spellEnd"/>
      <w:r>
        <w:rPr>
          <w:rFonts w:ascii="Arial" w:hAnsi="Arial" w:cs="Arial"/>
          <w:color w:val="444444"/>
        </w:rPr>
        <w:t xml:space="preserve"> лесничества и пунктами 9, 10 настоящего Положения.</w:t>
      </w:r>
      <w:r>
        <w:rPr>
          <w:rFonts w:ascii="Arial" w:hAnsi="Arial" w:cs="Arial"/>
          <w:color w:val="444444"/>
        </w:rPr>
        <w:br/>
      </w:r>
    </w:p>
    <w:p w14:paraId="0AC06296" w14:textId="77777777" w:rsidR="003C15DE" w:rsidRDefault="003C15DE" w:rsidP="003C15DE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1192D0AA" w14:textId="77777777" w:rsidR="003C15DE" w:rsidRDefault="003C15DE" w:rsidP="003C15DE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Виды разрешенного использования земельных участков, расположенных в границах Памятника природы, в соответствии с </w:t>
      </w:r>
      <w:r>
        <w:rPr>
          <w:rFonts w:ascii="Arial" w:eastAsiaTheme="majorEastAsia" w:hAnsi="Arial" w:cs="Arial"/>
          <w:color w:val="444444"/>
        </w:rPr>
        <w:t>классификатором видов разрешенного использования земельных участков</w:t>
      </w:r>
      <w:r>
        <w:rPr>
          <w:rFonts w:ascii="Arial" w:hAnsi="Arial" w:cs="Arial"/>
          <w:color w:val="444444"/>
        </w:rPr>
        <w:t>, утвержденным </w:t>
      </w:r>
      <w:r>
        <w:rPr>
          <w:rFonts w:ascii="Arial" w:eastAsiaTheme="majorEastAsia" w:hAnsi="Arial" w:cs="Arial"/>
          <w:color w:val="444444"/>
        </w:rPr>
        <w:t>приказом Министерства экономического развития Российской Федерации от 1 сентября 2014 года N 540</w:t>
      </w:r>
      <w:r>
        <w:rPr>
          <w:rFonts w:ascii="Arial" w:hAnsi="Arial" w:cs="Arial"/>
          <w:color w:val="444444"/>
        </w:rPr>
        <w:t>:</w:t>
      </w:r>
      <w:r>
        <w:rPr>
          <w:rFonts w:ascii="Arial" w:hAnsi="Arial" w:cs="Arial"/>
          <w:color w:val="444444"/>
        </w:rPr>
        <w:br/>
      </w:r>
    </w:p>
    <w:p w14:paraId="485BB7C3" w14:textId="77777777" w:rsidR="003C15DE" w:rsidRDefault="003C15DE" w:rsidP="003C15DE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01A5A1EA" w14:textId="77777777" w:rsidR="003C15DE" w:rsidRDefault="003C15DE" w:rsidP="003C15DE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1) основные виды разрешенного использования земельных участков:</w:t>
      </w:r>
      <w:r>
        <w:rPr>
          <w:rFonts w:ascii="Arial" w:hAnsi="Arial" w:cs="Arial"/>
          <w:color w:val="444444"/>
        </w:rPr>
        <w:br/>
      </w:r>
    </w:p>
    <w:p w14:paraId="4A413AF7" w14:textId="77777777" w:rsidR="003C15DE" w:rsidRDefault="003C15DE" w:rsidP="003C15DE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437FEEF9" w14:textId="77777777" w:rsidR="003C15DE" w:rsidRDefault="003C15DE" w:rsidP="003C15DE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деятельность по особой охране и изучению природы (код 9.0);</w:t>
      </w:r>
      <w:r>
        <w:rPr>
          <w:rFonts w:ascii="Arial" w:hAnsi="Arial" w:cs="Arial"/>
          <w:color w:val="444444"/>
        </w:rPr>
        <w:br/>
      </w:r>
    </w:p>
    <w:p w14:paraId="1DFF9236" w14:textId="77777777" w:rsidR="003C15DE" w:rsidRDefault="003C15DE" w:rsidP="003C15DE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7098ED98" w14:textId="77777777" w:rsidR="003C15DE" w:rsidRDefault="003C15DE" w:rsidP="003C15DE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охрана природных территорий (код 9.1);</w:t>
      </w:r>
      <w:r>
        <w:rPr>
          <w:rFonts w:ascii="Arial" w:hAnsi="Arial" w:cs="Arial"/>
          <w:color w:val="444444"/>
        </w:rPr>
        <w:br/>
      </w:r>
    </w:p>
    <w:p w14:paraId="35DFC11A" w14:textId="77777777" w:rsidR="003C15DE" w:rsidRDefault="003C15DE" w:rsidP="003C15DE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63FFD70A" w14:textId="77777777" w:rsidR="003C15DE" w:rsidRDefault="003C15DE" w:rsidP="003C15DE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2) вспомогательные виды разрешенного использования земельных участков:</w:t>
      </w:r>
      <w:r>
        <w:rPr>
          <w:rFonts w:ascii="Arial" w:hAnsi="Arial" w:cs="Arial"/>
          <w:color w:val="444444"/>
        </w:rPr>
        <w:br/>
      </w:r>
    </w:p>
    <w:p w14:paraId="68E9773E" w14:textId="77777777" w:rsidR="003C15DE" w:rsidRDefault="003C15DE" w:rsidP="003C15DE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5F9072D8" w14:textId="77777777" w:rsidR="003C15DE" w:rsidRDefault="003C15DE" w:rsidP="003C15DE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природно-познавательный туризм (код 5.2), за исключением размещения баз и палаточных лагерей;</w:t>
      </w:r>
      <w:r>
        <w:rPr>
          <w:rFonts w:ascii="Arial" w:hAnsi="Arial" w:cs="Arial"/>
          <w:color w:val="444444"/>
        </w:rPr>
        <w:br/>
      </w:r>
    </w:p>
    <w:p w14:paraId="4392A2D5" w14:textId="77777777" w:rsidR="003C15DE" w:rsidRDefault="003C15DE" w:rsidP="003C15DE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6B7DA177" w14:textId="77777777" w:rsidR="003C15DE" w:rsidRDefault="003C15DE" w:rsidP="003C15DE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связь (код 6.8), транспорт (код 7.0), энергетика (код 6.7) в случаях, предусмотренных настоящим Положением.</w:t>
      </w:r>
      <w:r>
        <w:rPr>
          <w:rFonts w:ascii="Arial" w:hAnsi="Arial" w:cs="Arial"/>
          <w:color w:val="444444"/>
        </w:rPr>
        <w:br/>
      </w:r>
    </w:p>
    <w:p w14:paraId="4DA83523" w14:textId="77777777" w:rsidR="003C15DE" w:rsidRDefault="003C15DE" w:rsidP="003C15DE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490B5090" w14:textId="77777777" w:rsidR="003C15DE" w:rsidRDefault="003C15DE" w:rsidP="003C15DE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11. Установленный режим особой охраны Памятника природы обязаны соблюдать все физические и юридические лица, в том числе собственники, владельцы, пользователи и арендаторы земельных участков, находящихся в границах Памятника природы.</w:t>
      </w:r>
      <w:r>
        <w:rPr>
          <w:rFonts w:ascii="Arial" w:hAnsi="Arial" w:cs="Arial"/>
          <w:color w:val="444444"/>
        </w:rPr>
        <w:br/>
      </w:r>
    </w:p>
    <w:p w14:paraId="521E7DC7" w14:textId="77777777" w:rsidR="003C15DE" w:rsidRDefault="003C15DE" w:rsidP="003C15DE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76CC107C" w14:textId="77777777" w:rsidR="003C15DE" w:rsidRDefault="003C15DE" w:rsidP="003C15DE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12. Физические и юридические лица, в том числе собственники, владельцы, пользователи и арендаторы земельных участков, находящихся в границах Памятника природы, виновные в нарушении установленного режима, привлекаются к административной, уголовной и гражданско-правовой ответственности в соответствии с законодательством.</w:t>
      </w:r>
      <w:r>
        <w:rPr>
          <w:rFonts w:ascii="Arial" w:hAnsi="Arial" w:cs="Arial"/>
          <w:color w:val="444444"/>
        </w:rPr>
        <w:br/>
      </w:r>
    </w:p>
    <w:p w14:paraId="0DA1530C" w14:textId="77777777" w:rsidR="003C15DE" w:rsidRDefault="003C15DE" w:rsidP="003C15DE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00FB995A" w14:textId="77777777" w:rsidR="003C15DE" w:rsidRDefault="003C15DE" w:rsidP="003C15DE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 xml:space="preserve">13. Границы и особенности режима особой охраны Памятника природы учитываются при разработке планов и перспектив экономического и социального развития, лесохозяйственных регламентов и проектов освоения лесов, подготовке </w:t>
      </w:r>
      <w:r>
        <w:rPr>
          <w:rFonts w:ascii="Arial" w:hAnsi="Arial" w:cs="Arial"/>
          <w:color w:val="444444"/>
        </w:rPr>
        <w:lastRenderedPageBreak/>
        <w:t xml:space="preserve">документов территориального планирования, территориального и внутрихозяйственного </w:t>
      </w:r>
      <w:proofErr w:type="spellStart"/>
      <w:r>
        <w:rPr>
          <w:rFonts w:ascii="Arial" w:hAnsi="Arial" w:cs="Arial"/>
          <w:color w:val="444444"/>
        </w:rPr>
        <w:t>охотустройства</w:t>
      </w:r>
      <w:proofErr w:type="spellEnd"/>
      <w:r>
        <w:rPr>
          <w:rFonts w:ascii="Arial" w:hAnsi="Arial" w:cs="Arial"/>
          <w:color w:val="444444"/>
        </w:rPr>
        <w:t>, проведении лесоустройства и инвентаризации земель.</w:t>
      </w:r>
      <w:r>
        <w:rPr>
          <w:rFonts w:ascii="Arial" w:hAnsi="Arial" w:cs="Arial"/>
          <w:color w:val="444444"/>
        </w:rPr>
        <w:br/>
      </w:r>
    </w:p>
    <w:p w14:paraId="4F36C8B1" w14:textId="77777777" w:rsidR="003C15DE" w:rsidRDefault="003C15DE" w:rsidP="003C15DE">
      <w:pPr>
        <w:pStyle w:val="3"/>
        <w:spacing w:before="0" w:beforeAutospacing="0" w:after="240" w:afterAutospacing="0"/>
        <w:jc w:val="center"/>
        <w:textAlignment w:val="baseline"/>
        <w:rPr>
          <w:rFonts w:ascii="Arial" w:hAnsi="Arial" w:cs="Arial"/>
          <w:color w:val="444444"/>
          <w:sz w:val="24"/>
          <w:szCs w:val="24"/>
        </w:rPr>
      </w:pPr>
      <w:r>
        <w:rPr>
          <w:rFonts w:ascii="Arial" w:hAnsi="Arial" w:cs="Arial"/>
          <w:color w:val="444444"/>
          <w:sz w:val="24"/>
          <w:szCs w:val="24"/>
        </w:rPr>
        <w:br/>
      </w:r>
      <w:r>
        <w:rPr>
          <w:rFonts w:ascii="Arial" w:hAnsi="Arial" w:cs="Arial"/>
          <w:color w:val="444444"/>
          <w:sz w:val="24"/>
          <w:szCs w:val="24"/>
        </w:rPr>
        <w:br/>
        <w:t>IV. Государственный учет Памятника природы</w:t>
      </w:r>
    </w:p>
    <w:p w14:paraId="03BE1495" w14:textId="77777777" w:rsidR="003C15DE" w:rsidRDefault="003C15DE" w:rsidP="003C15DE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2E2854BF" w14:textId="77777777" w:rsidR="003C15DE" w:rsidRDefault="003C15DE" w:rsidP="003C15DE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14. Государственный учет и инвентаризация Памятника природы осуществляются Министерством природных ресурсов и охраны окружающей среды Удмуртской Республики.</w:t>
      </w:r>
      <w:r>
        <w:rPr>
          <w:rFonts w:ascii="Arial" w:hAnsi="Arial" w:cs="Arial"/>
          <w:color w:val="444444"/>
        </w:rPr>
        <w:br/>
      </w:r>
    </w:p>
    <w:p w14:paraId="5C47FB34" w14:textId="77777777" w:rsidR="003C15DE" w:rsidRDefault="003C15DE" w:rsidP="003C15DE">
      <w:pPr>
        <w:pStyle w:val="3"/>
        <w:spacing w:before="0" w:beforeAutospacing="0" w:after="240" w:afterAutospacing="0"/>
        <w:jc w:val="center"/>
        <w:textAlignment w:val="baseline"/>
        <w:rPr>
          <w:rFonts w:ascii="Arial" w:hAnsi="Arial" w:cs="Arial"/>
          <w:color w:val="444444"/>
          <w:sz w:val="24"/>
          <w:szCs w:val="24"/>
        </w:rPr>
      </w:pPr>
      <w:r>
        <w:rPr>
          <w:rFonts w:ascii="Arial" w:hAnsi="Arial" w:cs="Arial"/>
          <w:color w:val="444444"/>
          <w:sz w:val="24"/>
          <w:szCs w:val="24"/>
        </w:rPr>
        <w:br/>
      </w:r>
      <w:r>
        <w:rPr>
          <w:rFonts w:ascii="Arial" w:hAnsi="Arial" w:cs="Arial"/>
          <w:color w:val="444444"/>
          <w:sz w:val="24"/>
          <w:szCs w:val="24"/>
        </w:rPr>
        <w:br/>
        <w:t>V. Государственный надзор в области охраны и использования Памятника природы</w:t>
      </w:r>
    </w:p>
    <w:p w14:paraId="507CCF3C" w14:textId="77777777" w:rsidR="003C15DE" w:rsidRDefault="003C15DE" w:rsidP="003C15DE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5F27065D" w14:textId="77777777" w:rsidR="003C15DE" w:rsidRDefault="003C15DE" w:rsidP="003C15DE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15. Государственный надзор в области охраны и использования особо охраняемых природных территорий на территории Памятника природы осуществляется Министерством природных ресурсов и охраны окружающей среды Удмуртской Республики при осуществлении им регионального государственного экологического надзора в соответствии с законодательством Российской Федерации об охране окружающей среды в порядке, установленном Правительством Удмуртской Республики.</w:t>
      </w:r>
      <w:r>
        <w:rPr>
          <w:rFonts w:ascii="Arial" w:hAnsi="Arial" w:cs="Arial"/>
          <w:color w:val="444444"/>
        </w:rPr>
        <w:br/>
      </w:r>
    </w:p>
    <w:p w14:paraId="772C0841" w14:textId="77777777" w:rsidR="003C15DE" w:rsidRDefault="003C15DE" w:rsidP="003C15DE">
      <w:pPr>
        <w:pStyle w:val="3"/>
        <w:spacing w:before="0" w:beforeAutospacing="0" w:after="240" w:afterAutospacing="0"/>
        <w:jc w:val="right"/>
        <w:textAlignment w:val="baseline"/>
        <w:rPr>
          <w:rFonts w:ascii="Arial" w:hAnsi="Arial" w:cs="Arial"/>
          <w:color w:val="444444"/>
          <w:sz w:val="24"/>
          <w:szCs w:val="24"/>
        </w:rPr>
      </w:pPr>
      <w:r>
        <w:rPr>
          <w:rFonts w:ascii="Arial" w:hAnsi="Arial" w:cs="Arial"/>
          <w:color w:val="444444"/>
          <w:sz w:val="24"/>
          <w:szCs w:val="24"/>
        </w:rPr>
        <w:br/>
      </w:r>
      <w:r>
        <w:rPr>
          <w:rFonts w:ascii="Arial" w:hAnsi="Arial" w:cs="Arial"/>
          <w:color w:val="444444"/>
          <w:sz w:val="24"/>
          <w:szCs w:val="24"/>
        </w:rPr>
        <w:br/>
        <w:t>Приложение</w:t>
      </w:r>
      <w:r>
        <w:rPr>
          <w:rFonts w:ascii="Arial" w:hAnsi="Arial" w:cs="Arial"/>
          <w:color w:val="444444"/>
          <w:sz w:val="24"/>
          <w:szCs w:val="24"/>
        </w:rPr>
        <w:br/>
        <w:t>к Положению</w:t>
      </w:r>
      <w:r>
        <w:rPr>
          <w:rFonts w:ascii="Arial" w:hAnsi="Arial" w:cs="Arial"/>
          <w:color w:val="444444"/>
          <w:sz w:val="24"/>
          <w:szCs w:val="24"/>
        </w:rPr>
        <w:br/>
        <w:t>о памятнике природы</w:t>
      </w:r>
      <w:r>
        <w:rPr>
          <w:rFonts w:ascii="Arial" w:hAnsi="Arial" w:cs="Arial"/>
          <w:color w:val="444444"/>
          <w:sz w:val="24"/>
          <w:szCs w:val="24"/>
        </w:rPr>
        <w:br/>
        <w:t>регионального значения</w:t>
      </w:r>
      <w:r>
        <w:rPr>
          <w:rFonts w:ascii="Arial" w:hAnsi="Arial" w:cs="Arial"/>
          <w:color w:val="444444"/>
          <w:sz w:val="24"/>
          <w:szCs w:val="24"/>
        </w:rPr>
        <w:br/>
        <w:t>"Пугачевское урочище"</w:t>
      </w:r>
    </w:p>
    <w:p w14:paraId="6F45AA15" w14:textId="77777777" w:rsidR="003C15DE" w:rsidRDefault="003C15DE" w:rsidP="003C15DE">
      <w:pPr>
        <w:pStyle w:val="headertext"/>
        <w:spacing w:before="0" w:beforeAutospacing="0" w:after="240" w:afterAutospacing="0"/>
        <w:jc w:val="center"/>
        <w:textAlignment w:val="baseline"/>
        <w:rPr>
          <w:rFonts w:ascii="Arial" w:hAnsi="Arial" w:cs="Arial"/>
          <w:b/>
          <w:bCs/>
          <w:color w:val="444444"/>
        </w:rPr>
      </w:pPr>
      <w:r>
        <w:rPr>
          <w:rFonts w:ascii="Arial" w:hAnsi="Arial" w:cs="Arial"/>
          <w:b/>
          <w:bCs/>
          <w:color w:val="444444"/>
        </w:rPr>
        <w:br/>
      </w:r>
      <w:r>
        <w:rPr>
          <w:rFonts w:ascii="Arial" w:hAnsi="Arial" w:cs="Arial"/>
          <w:b/>
          <w:bCs/>
          <w:color w:val="444444"/>
        </w:rPr>
        <w:br/>
        <w:t>ГРАНИЦЫ ПАМЯТНИКА ПРИРОДЫ РЕГИОНАЛЬНОГО ЗНАЧЕНИЯ "ПУГАЧЕВСКОЕ УРОЧИЩЕ"</w:t>
      </w:r>
    </w:p>
    <w:p w14:paraId="5E9AED39" w14:textId="77777777" w:rsidR="003C15DE" w:rsidRDefault="003C15DE" w:rsidP="003C15DE">
      <w:pPr>
        <w:pStyle w:val="4"/>
        <w:spacing w:before="0" w:after="240"/>
        <w:jc w:val="center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br/>
      </w:r>
      <w:r>
        <w:rPr>
          <w:rFonts w:ascii="Arial" w:hAnsi="Arial" w:cs="Arial"/>
          <w:color w:val="444444"/>
        </w:rPr>
        <w:br/>
        <w:t>1. Перечень координат характерных точек границ памятника природы регионального значения "Пугачевское урочище"</w:t>
      </w:r>
      <w:r>
        <w:rPr>
          <w:rFonts w:ascii="Arial" w:hAnsi="Arial" w:cs="Arial"/>
          <w:color w:val="444444"/>
        </w:rPr>
        <w:br/>
      </w:r>
    </w:p>
    <w:tbl>
      <w:tblPr>
        <w:tblW w:w="0" w:type="auto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2391"/>
        <w:gridCol w:w="3481"/>
        <w:gridCol w:w="3483"/>
      </w:tblGrid>
      <w:tr w:rsidR="003C15DE" w14:paraId="6DC0E91A" w14:textId="77777777" w:rsidTr="003C15DE">
        <w:trPr>
          <w:trHeight w:val="15"/>
        </w:trPr>
        <w:tc>
          <w:tcPr>
            <w:tcW w:w="2402" w:type="dxa"/>
            <w:hideMark/>
          </w:tcPr>
          <w:p w14:paraId="788B9ED0" w14:textId="77777777" w:rsidR="003C15DE" w:rsidRDefault="003C15DE">
            <w:pPr>
              <w:rPr>
                <w:rFonts w:ascii="Arial" w:hAnsi="Arial" w:cs="Arial"/>
                <w:color w:val="444444"/>
              </w:rPr>
            </w:pPr>
          </w:p>
        </w:tc>
        <w:tc>
          <w:tcPr>
            <w:tcW w:w="3511" w:type="dxa"/>
            <w:hideMark/>
          </w:tcPr>
          <w:p w14:paraId="1F587C1D" w14:textId="77777777" w:rsidR="003C15DE" w:rsidRDefault="003C15DE">
            <w:pPr>
              <w:spacing w:after="20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3511" w:type="dxa"/>
            <w:hideMark/>
          </w:tcPr>
          <w:p w14:paraId="209E2367" w14:textId="77777777" w:rsidR="003C15DE" w:rsidRDefault="003C15DE">
            <w:pPr>
              <w:spacing w:after="200" w:line="276" w:lineRule="auto"/>
              <w:rPr>
                <w:rFonts w:eastAsiaTheme="minorHAnsi"/>
                <w:sz w:val="20"/>
                <w:szCs w:val="20"/>
              </w:rPr>
            </w:pPr>
          </w:p>
        </w:tc>
      </w:tr>
      <w:tr w:rsidR="003C15DE" w14:paraId="1671DE1C" w14:textId="77777777" w:rsidTr="003C15DE"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CBB7D9D" w14:textId="77777777" w:rsidR="003C15DE" w:rsidRDefault="003C15DE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</w:pPr>
            <w:r>
              <w:t>Обозначение характерных точек границ</w:t>
            </w:r>
          </w:p>
        </w:tc>
        <w:tc>
          <w:tcPr>
            <w:tcW w:w="7022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FCEAA8D" w14:textId="77777777" w:rsidR="003C15DE" w:rsidRDefault="003C15DE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</w:pPr>
            <w:r>
              <w:t>Координаты (МСК-18), метры</w:t>
            </w:r>
          </w:p>
        </w:tc>
      </w:tr>
      <w:tr w:rsidR="003C15DE" w14:paraId="4B541A7D" w14:textId="77777777" w:rsidTr="003C15DE">
        <w:tc>
          <w:tcPr>
            <w:tcW w:w="2402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9628774" w14:textId="77777777" w:rsidR="003C15DE" w:rsidRDefault="003C15DE"/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3F33838" w14:textId="77777777" w:rsidR="003C15DE" w:rsidRDefault="003C15DE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</w:pPr>
            <w:r>
              <w:t>X</w:t>
            </w: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4C09655" w14:textId="77777777" w:rsidR="003C15DE" w:rsidRDefault="003C15DE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</w:pPr>
            <w:r>
              <w:t>Y</w:t>
            </w:r>
          </w:p>
        </w:tc>
      </w:tr>
      <w:tr w:rsidR="003C15DE" w14:paraId="25B5C813" w14:textId="77777777" w:rsidTr="003C15DE"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488FE8E" w14:textId="77777777" w:rsidR="003C15DE" w:rsidRDefault="003C15DE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</w:pPr>
            <w:r>
              <w:t>1</w:t>
            </w: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69A82EC" w14:textId="77777777" w:rsidR="003C15DE" w:rsidRDefault="003C15DE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</w:pPr>
            <w:r>
              <w:t>359686,93</w:t>
            </w: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09D82F5" w14:textId="77777777" w:rsidR="003C15DE" w:rsidRDefault="003C15DE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</w:pPr>
            <w:r>
              <w:t>2219581,92</w:t>
            </w:r>
          </w:p>
        </w:tc>
      </w:tr>
      <w:tr w:rsidR="003C15DE" w14:paraId="201CB064" w14:textId="77777777" w:rsidTr="003C15DE"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9C936ED" w14:textId="77777777" w:rsidR="003C15DE" w:rsidRDefault="003C15DE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</w:pPr>
            <w:r>
              <w:t>2</w:t>
            </w: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74CFA83" w14:textId="77777777" w:rsidR="003C15DE" w:rsidRDefault="003C15DE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</w:pPr>
            <w:r>
              <w:t>359621,46</w:t>
            </w: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F335A50" w14:textId="77777777" w:rsidR="003C15DE" w:rsidRDefault="003C15DE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</w:pPr>
            <w:r>
              <w:t>2219816,65</w:t>
            </w:r>
          </w:p>
        </w:tc>
      </w:tr>
      <w:tr w:rsidR="003C15DE" w14:paraId="36C90028" w14:textId="77777777" w:rsidTr="003C15DE"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7A7B397" w14:textId="77777777" w:rsidR="003C15DE" w:rsidRDefault="003C15DE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</w:pPr>
            <w:r>
              <w:lastRenderedPageBreak/>
              <w:t>3</w:t>
            </w: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7A1515E" w14:textId="77777777" w:rsidR="003C15DE" w:rsidRDefault="003C15DE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</w:pPr>
            <w:r>
              <w:t>359440,07</w:t>
            </w: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2BB4EC1" w14:textId="77777777" w:rsidR="003C15DE" w:rsidRDefault="003C15DE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</w:pPr>
            <w:r>
              <w:t>2219543,17</w:t>
            </w:r>
          </w:p>
        </w:tc>
      </w:tr>
      <w:tr w:rsidR="003C15DE" w14:paraId="022B2F02" w14:textId="77777777" w:rsidTr="003C15DE"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817C14B" w14:textId="77777777" w:rsidR="003C15DE" w:rsidRDefault="003C15DE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</w:pPr>
            <w:r>
              <w:t>4</w:t>
            </w: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25F2E05" w14:textId="77777777" w:rsidR="003C15DE" w:rsidRDefault="003C15DE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</w:pPr>
            <w:r>
              <w:t>359469,02</w:t>
            </w: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8752C24" w14:textId="77777777" w:rsidR="003C15DE" w:rsidRDefault="003C15DE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</w:pPr>
            <w:r>
              <w:t>2219450,12</w:t>
            </w:r>
          </w:p>
        </w:tc>
      </w:tr>
      <w:tr w:rsidR="003C15DE" w14:paraId="0AC0AA30" w14:textId="77777777" w:rsidTr="003C15DE"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DB70F9B" w14:textId="77777777" w:rsidR="003C15DE" w:rsidRDefault="003C15DE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</w:pPr>
            <w:r>
              <w:t>5</w:t>
            </w: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2DE89C7" w14:textId="77777777" w:rsidR="003C15DE" w:rsidRDefault="003C15DE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</w:pPr>
            <w:r>
              <w:t>359593,82</w:t>
            </w: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E5840F4" w14:textId="77777777" w:rsidR="003C15DE" w:rsidRDefault="003C15DE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</w:pPr>
            <w:r>
              <w:t>2219536,35</w:t>
            </w:r>
          </w:p>
        </w:tc>
      </w:tr>
      <w:tr w:rsidR="003C15DE" w14:paraId="5B17CAE3" w14:textId="77777777" w:rsidTr="003C15DE"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C4D99E1" w14:textId="77777777" w:rsidR="003C15DE" w:rsidRDefault="003C15DE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</w:pPr>
            <w:r>
              <w:t>1</w:t>
            </w: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815072E" w14:textId="77777777" w:rsidR="003C15DE" w:rsidRDefault="003C15DE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</w:pPr>
            <w:r>
              <w:t>359686,93</w:t>
            </w: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9C163A1" w14:textId="77777777" w:rsidR="003C15DE" w:rsidRDefault="003C15DE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</w:pPr>
            <w:r>
              <w:t>2219581,92</w:t>
            </w:r>
          </w:p>
        </w:tc>
      </w:tr>
      <w:tr w:rsidR="003C15DE" w14:paraId="0D298BFC" w14:textId="77777777" w:rsidTr="003C15DE"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ACF5788" w14:textId="77777777" w:rsidR="003C15DE" w:rsidRDefault="003C15DE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</w:pPr>
            <w:r>
              <w:t>6</w:t>
            </w: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F5DD9EB" w14:textId="77777777" w:rsidR="003C15DE" w:rsidRDefault="003C15DE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</w:pPr>
            <w:r>
              <w:t>359611,07</w:t>
            </w: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E7DDA3A" w14:textId="77777777" w:rsidR="003C15DE" w:rsidRDefault="003C15DE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</w:pPr>
            <w:r>
              <w:t>2219840,09</w:t>
            </w:r>
          </w:p>
        </w:tc>
      </w:tr>
      <w:tr w:rsidR="003C15DE" w14:paraId="2BC3EBF8" w14:textId="77777777" w:rsidTr="003C15DE"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DEBFCC5" w14:textId="77777777" w:rsidR="003C15DE" w:rsidRDefault="003C15DE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</w:pPr>
            <w:r>
              <w:t>7</w:t>
            </w: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14CCA37" w14:textId="77777777" w:rsidR="003C15DE" w:rsidRDefault="003C15DE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</w:pPr>
            <w:r>
              <w:t>359596,34</w:t>
            </w: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9F65FBE" w14:textId="77777777" w:rsidR="003C15DE" w:rsidRDefault="003C15DE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</w:pPr>
            <w:r>
              <w:t>2219964,52</w:t>
            </w:r>
          </w:p>
        </w:tc>
      </w:tr>
      <w:tr w:rsidR="003C15DE" w14:paraId="2BBA00FB" w14:textId="77777777" w:rsidTr="003C15DE"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6404ACF" w14:textId="77777777" w:rsidR="003C15DE" w:rsidRDefault="003C15DE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</w:pPr>
            <w:r>
              <w:t>8</w:t>
            </w: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B82A624" w14:textId="77777777" w:rsidR="003C15DE" w:rsidRDefault="003C15DE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</w:pPr>
            <w:r>
              <w:t>359326,25</w:t>
            </w: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E2C7CBC" w14:textId="77777777" w:rsidR="003C15DE" w:rsidRDefault="003C15DE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</w:pPr>
            <w:r>
              <w:t>2219873,05</w:t>
            </w:r>
          </w:p>
        </w:tc>
      </w:tr>
      <w:tr w:rsidR="003C15DE" w14:paraId="60888AC5" w14:textId="77777777" w:rsidTr="003C15DE"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9C45801" w14:textId="77777777" w:rsidR="003C15DE" w:rsidRDefault="003C15DE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</w:pPr>
            <w:r>
              <w:t>9</w:t>
            </w: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C70E865" w14:textId="77777777" w:rsidR="003C15DE" w:rsidRDefault="003C15DE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</w:pPr>
            <w:r>
              <w:t>359432,08</w:t>
            </w: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2902FDA" w14:textId="77777777" w:rsidR="003C15DE" w:rsidRDefault="003C15DE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</w:pPr>
            <w:r>
              <w:t>2219569,85</w:t>
            </w:r>
          </w:p>
        </w:tc>
      </w:tr>
      <w:tr w:rsidR="003C15DE" w14:paraId="2D6F24BC" w14:textId="77777777" w:rsidTr="003C15DE"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14099D4" w14:textId="77777777" w:rsidR="003C15DE" w:rsidRDefault="003C15DE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</w:pPr>
            <w:r>
              <w:t>6</w:t>
            </w: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65A5A4B" w14:textId="77777777" w:rsidR="003C15DE" w:rsidRDefault="003C15DE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</w:pPr>
            <w:r>
              <w:t>359611,07</w:t>
            </w: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346C7E2" w14:textId="77777777" w:rsidR="003C15DE" w:rsidRDefault="003C15DE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</w:pPr>
            <w:r>
              <w:t>2219840,09</w:t>
            </w:r>
          </w:p>
        </w:tc>
      </w:tr>
    </w:tbl>
    <w:p w14:paraId="1BE10EE6" w14:textId="77777777" w:rsidR="003C15DE" w:rsidRDefault="003C15DE" w:rsidP="003C15DE">
      <w:pPr>
        <w:pStyle w:val="4"/>
        <w:spacing w:before="0" w:after="240"/>
        <w:jc w:val="center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br/>
      </w:r>
      <w:r>
        <w:rPr>
          <w:rFonts w:ascii="Arial" w:hAnsi="Arial" w:cs="Arial"/>
          <w:color w:val="444444"/>
        </w:rPr>
        <w:br/>
        <w:t>2. План границ памятника природы регионального значения "Пугачевское урочище"*</w:t>
      </w:r>
    </w:p>
    <w:p w14:paraId="240555CA" w14:textId="77777777" w:rsidR="003C15DE" w:rsidRDefault="003C15DE" w:rsidP="003C15DE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________________</w:t>
      </w:r>
    </w:p>
    <w:p w14:paraId="7BB8DDC0" w14:textId="77777777" w:rsidR="003C15DE" w:rsidRDefault="003C15DE" w:rsidP="003C15DE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* Рисунок не приводится. - Примечание изготовителя базы данных.</w:t>
      </w:r>
    </w:p>
    <w:p w14:paraId="7E2017DE" w14:textId="77777777" w:rsidR="003C15DE" w:rsidRDefault="003C15DE" w:rsidP="003C15DE"/>
    <w:p w14:paraId="3CF4682E" w14:textId="77777777" w:rsidR="00233FAD" w:rsidRDefault="00233FAD"/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4B3578" w:rsidRDefault="004B3578" w:rsidP="008139EB">
      <w:pPr>
        <w:spacing w:after="0" w:line="240" w:lineRule="auto"/>
      </w:pPr>
      <w:r>
        <w:separator/>
      </w:r>
    </w:p>
  </w:endnote>
  <w:end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Open Sans">
    <w:panose1 w:val="020B0606030504020204"/>
    <w:charset w:val="00"/>
    <w:family w:val="swiss"/>
    <w:pitch w:val="variable"/>
    <w:sig w:usb0="E00002EF" w:usb1="4000205B" w:usb2="00000028" w:usb3="00000000" w:csb0="000001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652C18" w:rsidRPr="00652C18" w:rsidRDefault="00652C18" w:rsidP="00652C18">
    <w:pPr>
      <w:pStyle w:val="a5"/>
      <w:pBdr>
        <w:bottom w:val="single" w:sz="6" w:space="1" w:color="auto"/>
      </w:pBdr>
      <w:tabs>
        <w:tab w:val="clear" w:pos="4680"/>
        <w:tab w:val="clear" w:pos="9360"/>
        <w:tab w:val="left" w:pos="1260"/>
      </w:tabs>
      <w:rPr>
        <w:rFonts w:ascii="Open Sans" w:hAnsi="Open Sans" w:cs="Open Sans"/>
        <w:b/>
        <w:color w:val="69BA45"/>
        <w:sz w:val="2"/>
        <w:szCs w:val="2"/>
      </w:rPr>
    </w:pPr>
  </w:p>
  <w:p w:rsidR="008943CB" w:rsidRPr="00652C18" w:rsidRDefault="008943CB">
    <w:pPr>
      <w:pStyle w:val="a5"/>
      <w:rPr>
        <w:rFonts w:ascii="Open Sans" w:hAnsi="Open Sans" w:cs="Open Sans"/>
        <w:b/>
        <w:color w:val="69BA45"/>
        <w:sz w:val="16"/>
        <w:szCs w:val="16"/>
      </w:rPr>
    </w:pPr>
  </w:p>
  <w:p w:rsidR="00474FE6" w:rsidRPr="00652C18" w:rsidRDefault="009A6E5A">
    <w:pPr>
      <w:pStyle w:val="a5"/>
      <w:rPr>
        <w:rFonts w:ascii="Open Sans" w:hAnsi="Open Sans" w:cs="Open Sans"/>
        <w:b/>
        <w:color w:val="69BA45"/>
        <w:sz w:val="18"/>
        <w:szCs w:val="18"/>
        <w:lang w:val="ru-RU"/>
      </w:rPr>
    </w:pPr>
    <w:r w:rsidRPr="00652C18">
      <w:rPr>
        <w:rFonts w:ascii="Open Sans" w:hAnsi="Open Sans" w:cs="Open Sans"/>
        <w:b/>
        <w:color w:val="69BA45"/>
        <w:sz w:val="18"/>
        <w:szCs w:val="18"/>
        <w:lang w:val="ru-RU"/>
      </w:rPr>
      <w:t>Онлайн Экология</w:t>
    </w:r>
  </w:p>
  <w:p w:rsidR="009A6E5A" w:rsidRPr="00652C18" w:rsidRDefault="009A6E5A">
    <w:pPr>
      <w:pStyle w:val="a5"/>
      <w:rPr>
        <w:rFonts w:ascii="Open Sans" w:hAnsi="Open Sans" w:cs="Open Sans"/>
        <w:b/>
        <w:sz w:val="16"/>
        <w:szCs w:val="16"/>
        <w:lang w:val="ru-RU"/>
      </w:rPr>
    </w:pPr>
    <w:r w:rsidRPr="00652C18">
      <w:rPr>
        <w:rFonts w:ascii="Open Sans" w:hAnsi="Open Sans" w:cs="Open Sans"/>
        <w:b/>
        <w:sz w:val="16"/>
        <w:szCs w:val="16"/>
        <w:lang w:val="ru-RU"/>
      </w:rPr>
      <w:t>онлайн-сервисы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           </w:t>
    </w:r>
    <w:r w:rsidR="003D0EB6" w:rsidRPr="00652C18">
      <w:rPr>
        <w:rFonts w:ascii="Open Sans" w:hAnsi="Open Sans" w:cs="Open Sans"/>
        <w:b/>
        <w:sz w:val="16"/>
        <w:szCs w:val="16"/>
        <w:lang w:val="ru-RU"/>
      </w:rPr>
      <w:t xml:space="preserve">         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</w:t>
    </w:r>
    <w:r w:rsidR="00E952FD" w:rsidRPr="00E952FD">
      <w:rPr>
        <w:rFonts w:ascii="Open Sans" w:hAnsi="Open Sans" w:cs="Open Sans"/>
        <w:b/>
        <w:sz w:val="16"/>
        <w:szCs w:val="16"/>
        <w:lang w:val="ru-RU"/>
      </w:rPr>
      <w:t xml:space="preserve">                              </w:t>
    </w:r>
    <w:hyperlink r:id="rId1" w:history="1">
      <w:r w:rsidRPr="00652C18">
        <w:rPr>
          <w:rStyle w:val="a8"/>
          <w:rFonts w:ascii="Open Sans" w:hAnsi="Open Sans" w:cs="Open Sans"/>
          <w:sz w:val="16"/>
          <w:szCs w:val="16"/>
        </w:rPr>
        <w:t>https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://</w:t>
      </w:r>
      <w:proofErr w:type="spellStart"/>
      <w:r w:rsidRPr="00652C18">
        <w:rPr>
          <w:rStyle w:val="a8"/>
          <w:rFonts w:ascii="Open Sans" w:hAnsi="Open Sans" w:cs="Open Sans"/>
          <w:sz w:val="16"/>
          <w:szCs w:val="16"/>
        </w:rPr>
        <w:t>onlineecology</w:t>
      </w:r>
      <w:proofErr w:type="spellEnd"/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.</w:t>
      </w:r>
      <w:r w:rsidRPr="00652C18">
        <w:rPr>
          <w:rStyle w:val="a8"/>
          <w:rFonts w:ascii="Open Sans" w:hAnsi="Open Sans" w:cs="Open Sans"/>
          <w:sz w:val="16"/>
          <w:szCs w:val="16"/>
        </w:rPr>
        <w:t>com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/</w:t>
      </w:r>
    </w:hyperlink>
  </w:p>
  <w:p w:rsidR="002767F8" w:rsidRPr="00652C18" w:rsidRDefault="009A6E5A" w:rsidP="002767F8">
    <w:pPr>
      <w:pStyle w:val="a5"/>
      <w:jc w:val="right"/>
      <w:rPr>
        <w:sz w:val="16"/>
        <w:szCs w:val="16"/>
      </w:rPr>
    </w:pPr>
    <w:r w:rsidRPr="00652C18">
      <w:rPr>
        <w:rFonts w:ascii="Open Sans" w:hAnsi="Open Sans" w:cs="Open Sans"/>
        <w:sz w:val="16"/>
        <w:szCs w:val="16"/>
        <w:lang w:val="ru-RU"/>
      </w:rPr>
      <w:t>в сфере экологии</w:t>
    </w:r>
    <w:r w:rsidR="002767F8" w:rsidRPr="00652C18">
      <w:rPr>
        <w:rFonts w:ascii="Open Sans" w:hAnsi="Open Sans" w:cs="Open Sans"/>
        <w:sz w:val="16"/>
        <w:szCs w:val="16"/>
      </w:rPr>
      <w:ptab w:relativeTo="margin" w:alignment="right" w:leader="none"/>
    </w:r>
    <w:r w:rsidR="002767F8" w:rsidRPr="00652C18">
      <w:rPr>
        <w:rFonts w:ascii="Open Sans" w:hAnsi="Open Sans" w:cs="Open Sans"/>
        <w:sz w:val="16"/>
        <w:szCs w:val="16"/>
        <w:lang w:val="ru-RU"/>
      </w:rPr>
      <w:t xml:space="preserve">Страница </w:t>
    </w:r>
    <w:sdt>
      <w:sdtPr>
        <w:rPr>
          <w:rFonts w:ascii="Open Sans" w:hAnsi="Open Sans" w:cs="Open Sans"/>
          <w:sz w:val="16"/>
          <w:szCs w:val="16"/>
        </w:rPr>
        <w:id w:val="-1857652762"/>
        <w:docPartObj>
          <w:docPartGallery w:val="Page Numbers (Bottom of Page)"/>
          <w:docPartUnique/>
        </w:docPartObj>
      </w:sdtPr>
      <w:sdtEndPr/>
      <w:sdtContent>
        <w:r w:rsidR="002767F8" w:rsidRPr="00652C18">
          <w:rPr>
            <w:rFonts w:ascii="Open Sans" w:hAnsi="Open Sans" w:cs="Open Sans"/>
            <w:sz w:val="16"/>
            <w:szCs w:val="16"/>
          </w:rPr>
          <w:fldChar w:fldCharType="begin"/>
        </w:r>
        <w:r w:rsidR="002767F8" w:rsidRPr="00652C18">
          <w:rPr>
            <w:rFonts w:ascii="Open Sans" w:hAnsi="Open Sans" w:cs="Open Sans"/>
            <w:sz w:val="16"/>
            <w:szCs w:val="16"/>
          </w:rPr>
          <w:instrText>PAGE   \* MERGEFORMAT</w:instrTex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separate"/>
        </w:r>
        <w:r w:rsidR="00E74F47" w:rsidRPr="00E74F47">
          <w:rPr>
            <w:rFonts w:ascii="Open Sans" w:hAnsi="Open Sans" w:cs="Open Sans"/>
            <w:noProof/>
            <w:sz w:val="16"/>
            <w:szCs w:val="16"/>
            <w:lang w:val="ru-RU"/>
          </w:rPr>
          <w:t>1</w: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end"/>
        </w:r>
      </w:sdtContent>
    </w:sdt>
  </w:p>
  <w:p w:rsidR="009A6E5A" w:rsidRPr="000E5F3B" w:rsidRDefault="009A6E5A">
    <w:pPr>
      <w:pStyle w:val="a5"/>
      <w:rPr>
        <w:rFonts w:ascii="Open Sans" w:hAnsi="Open Sans" w:cs="Open Sans"/>
        <w:sz w:val="24"/>
        <w:szCs w:val="24"/>
        <w:lang w:val="ru-RU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4B3578" w:rsidRDefault="004B3578" w:rsidP="008139EB">
      <w:pPr>
        <w:spacing w:after="0" w:line="240" w:lineRule="auto"/>
      </w:pPr>
      <w:r>
        <w:separator/>
      </w:r>
    </w:p>
  </w:footnote>
  <w:foot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D7CA7"/>
    <w:rsid w:val="000E5F3B"/>
    <w:rsid w:val="00151FDF"/>
    <w:rsid w:val="001B7632"/>
    <w:rsid w:val="002767F8"/>
    <w:rsid w:val="00317FDE"/>
    <w:rsid w:val="003B2577"/>
    <w:rsid w:val="003D0EB6"/>
    <w:rsid w:val="00473204"/>
    <w:rsid w:val="00474FE6"/>
    <w:rsid w:val="004A1018"/>
    <w:rsid w:val="004B3578"/>
    <w:rsid w:val="004E000F"/>
    <w:rsid w:val="00652C18"/>
    <w:rsid w:val="00690B3D"/>
    <w:rsid w:val="008139EB"/>
    <w:rsid w:val="008943CB"/>
    <w:rsid w:val="008A77C8"/>
    <w:rsid w:val="008D7CA7"/>
    <w:rsid w:val="009A6E5A"/>
    <w:rsid w:val="00BA685F"/>
    <w:rsid w:val="00C632E2"/>
    <w:rsid w:val="00C963EF"/>
    <w:rsid w:val="00E74F47"/>
    <w:rsid w:val="00E952F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5:chartTrackingRefBased/>
  <w15:docId w15:val="{C3AEBA04-2113-48B0-81E3-808317E8E34C}"/>
</w:settings>
</file>

<file path=word/styles.xml><?xml version="1.0" encoding="utf-8"?>
<w:styles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style w:type="paragraph" w:default="1" w:styleId="a">
    <w:name w:val="Normal"/>
    <w:qFormat/>
    <w:rsid w:val="003C15DE"/>
    <w:pPr>
      <w:spacing w:line="254" w:lineRule="auto"/>
    </w:pPr>
    <w:rPr>
      <w:rFonts w:eastAsiaTheme="minorEastAsia"/>
      <w:lang w:eastAsia="ru-RU"/>
    </w:rPr>
  </w:style>
  <w:style w:type="paragraph" w:styleId="2">
    <w:name w:val="heading 2"/>
    <w:basedOn w:val="a"/>
    <w:link w:val="20"/>
    <w:uiPriority w:val="9"/>
    <w:semiHidden/>
    <w:unhideWhenUsed/>
    <w:qFormat/>
    <w:rsid w:val="003C15DE"/>
    <w:pPr>
      <w:spacing w:before="100" w:beforeAutospacing="1" w:after="100" w:afterAutospacing="1" w:line="240" w:lineRule="auto"/>
      <w:outlineLvl w:val="1"/>
    </w:pPr>
    <w:rPr>
      <w:rFonts w:ascii="Times New Roman" w:eastAsia="Times New Roman" w:hAnsi="Times New Roman" w:cs="Times New Roman"/>
      <w:b/>
      <w:bCs/>
      <w:sz w:val="36"/>
      <w:szCs w:val="36"/>
    </w:rPr>
  </w:style>
  <w:style w:type="paragraph" w:styleId="3">
    <w:name w:val="heading 3"/>
    <w:basedOn w:val="a"/>
    <w:link w:val="30"/>
    <w:uiPriority w:val="9"/>
    <w:semiHidden/>
    <w:unhideWhenUsed/>
    <w:qFormat/>
    <w:rsid w:val="003C15DE"/>
    <w:pPr>
      <w:spacing w:before="100" w:beforeAutospacing="1" w:after="100" w:afterAutospacing="1" w:line="240" w:lineRule="auto"/>
      <w:outlineLvl w:val="2"/>
    </w:pPr>
    <w:rPr>
      <w:rFonts w:ascii="Times New Roman" w:eastAsia="Times New Roman" w:hAnsi="Times New Roman" w:cs="Times New Roman"/>
      <w:b/>
      <w:bCs/>
      <w:sz w:val="27"/>
      <w:szCs w:val="27"/>
    </w:rPr>
  </w:style>
  <w:style w:type="paragraph" w:styleId="4">
    <w:name w:val="heading 4"/>
    <w:basedOn w:val="a"/>
    <w:next w:val="a"/>
    <w:link w:val="40"/>
    <w:uiPriority w:val="9"/>
    <w:semiHidden/>
    <w:unhideWhenUsed/>
    <w:qFormat/>
    <w:rsid w:val="003C15DE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472C4" w:themeColor="accent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0">
    <w:name w:val="Заголовок 2 Знак"/>
    <w:basedOn w:val="a0"/>
    <w:link w:val="2"/>
    <w:uiPriority w:val="9"/>
    <w:semiHidden/>
    <w:rsid w:val="003C15DE"/>
    <w:rPr>
      <w:rFonts w:ascii="Times New Roman" w:eastAsia="Times New Roman" w:hAnsi="Times New Roman" w:cs="Times New Roman"/>
      <w:b/>
      <w:bCs/>
      <w:sz w:val="36"/>
      <w:szCs w:val="36"/>
      <w:lang w:eastAsia="ru-RU"/>
    </w:rPr>
  </w:style>
  <w:style w:type="character" w:customStyle="1" w:styleId="30">
    <w:name w:val="Заголовок 3 Знак"/>
    <w:basedOn w:val="a0"/>
    <w:link w:val="3"/>
    <w:uiPriority w:val="9"/>
    <w:semiHidden/>
    <w:rsid w:val="003C15DE"/>
    <w:rPr>
      <w:rFonts w:ascii="Times New Roman" w:eastAsia="Times New Roman" w:hAnsi="Times New Roman" w:cs="Times New Roman"/>
      <w:b/>
      <w:bCs/>
      <w:sz w:val="27"/>
      <w:szCs w:val="27"/>
      <w:lang w:eastAsia="ru-RU"/>
    </w:rPr>
  </w:style>
  <w:style w:type="character" w:customStyle="1" w:styleId="40">
    <w:name w:val="Заголовок 4 Знак"/>
    <w:basedOn w:val="a0"/>
    <w:link w:val="4"/>
    <w:uiPriority w:val="9"/>
    <w:semiHidden/>
    <w:rsid w:val="003C15DE"/>
    <w:rPr>
      <w:rFonts w:asciiTheme="majorHAnsi" w:eastAsiaTheme="majorEastAsia" w:hAnsiTheme="majorHAnsi" w:cstheme="majorBidi"/>
      <w:b/>
      <w:bCs/>
      <w:i/>
      <w:iCs/>
      <w:color w:val="4472C4" w:themeColor="accent1"/>
      <w:lang w:eastAsia="ru-RU"/>
    </w:rPr>
  </w:style>
  <w:style w:type="paragraph" w:customStyle="1" w:styleId="headertext">
    <w:name w:val="headertext"/>
    <w:basedOn w:val="a"/>
    <w:rsid w:val="003C15DE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formattext">
    <w:name w:val="formattext"/>
    <w:basedOn w:val="a"/>
    <w:rsid w:val="003C15DE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fontTable" Target="/word/fontTable.xml" Id="rId8" /><Relationship Type="http://schemas.openxmlformats.org/officeDocument/2006/relationships/settings" Target="/word/settings.xml" Id="rId3" /><Relationship Type="http://schemas.openxmlformats.org/officeDocument/2006/relationships/footer" Target="/word/footer1.xml" Id="rId7" /><Relationship Type="http://schemas.openxmlformats.org/officeDocument/2006/relationships/styles" Target="/word/styles.xml" Id="rId2" /><Relationship Type="http://schemas.openxmlformats.org/officeDocument/2006/relationships/customXml" Target="/customXml/item1.xml" Id="rId1" /><Relationship Type="http://schemas.openxmlformats.org/officeDocument/2006/relationships/endnotes" Target="/word/endnotes.xml" Id="rId6" /><Relationship Type="http://schemas.openxmlformats.org/officeDocument/2006/relationships/footnotes" Target="/word/footnotes.xml" Id="rId5" /><Relationship Type="http://schemas.openxmlformats.org/officeDocument/2006/relationships/webSettings" Target="/word/webSettings.xml" Id="rId4" /><Relationship Type="http://schemas.openxmlformats.org/officeDocument/2006/relationships/theme" Target="/word/theme/theme1.xml" Id="rId9" /></Relationships>
</file>

<file path=word/_rels/footer1.xml.rels>&#65279;<?xml version="1.0" encoding="utf-8"?><Relationships xmlns="http://schemas.openxmlformats.org/package/2006/relationships"><Relationship Type="http://schemas.openxmlformats.org/officeDocument/2006/relationships/hyperlink" Target="https://onlineecology.com/" TargetMode="External" Id="rId1" 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&#65279;<?xml version="1.0" encoding="utf-8"?><Relationships xmlns="http://schemas.openxmlformats.org/package/2006/relationships"><Relationship Type="http://schemas.openxmlformats.org/officeDocument/2006/relationships/customXmlProps" Target="/customXml/itemProps1.xml" Id="rId1" /></Relationships>
</file>

<file path=customXml/item1.xml><?xml version="1.0" encoding="utf-8"?>
<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ED4F755-D28F-4F42-89FD-82E74DC3E7E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30</TotalTime>
  <Pages>1</Pages>
  <Words>0</Words>
  <Characters>0</Characters>
  <Application>Microsoft Office Word</Application>
  <DocSecurity>0</DocSecurity>
  <Lines>0</Lines>
  <Paragraphs>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Онлайн Экология</Company>
  <LinksUpToDate>false</LinksUpToDate>
  <CharactersWithSpaces>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Онлайн Экология</dc:creator>
  <cp:keywords/>
  <dc:description/>
  <cp:lastModifiedBy>Онлайн Экология</cp:lastModifiedBy>
  <cp:revision>16</cp:revision>
  <dcterms:created xsi:type="dcterms:W3CDTF">2017-02-27T14:33:00Z</dcterms:created>
  <dcterms:modified xsi:type="dcterms:W3CDTF">2017-03-12T11:38:00Z</dcterms:modified>
</cp:coreProperties>
</file>