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AD3B37" w:rsidRPr="004C3372" w:rsidRDefault="00A678D3" w:rsidP="00AD3B3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C3372">
        <w:rPr>
          <w:rFonts w:ascii="Times New Roman" w:hAnsi="Times New Roman" w:cs="Times New Roman"/>
          <w:sz w:val="28"/>
          <w:szCs w:val="28"/>
        </w:rPr>
        <w:fldChar w:fldCharType="begin"/>
      </w:r>
      <w:r w:rsidR="00AD3B37" w:rsidRPr="004C3372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4C3372">
        <w:rPr>
          <w:rFonts w:ascii="Times New Roman" w:hAnsi="Times New Roman" w:cs="Times New Roman"/>
          <w:sz w:val="28"/>
          <w:szCs w:val="28"/>
        </w:rPr>
        <w:fldChar w:fldCharType="separate"/>
      </w:r>
      <w:r w:rsidR="00AD3B37" w:rsidRPr="004C3372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AD3B37" w:rsidRPr="004C3372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4C3372">
        <w:rPr>
          <w:rFonts w:ascii="Times New Roman" w:hAnsi="Times New Roman" w:cs="Times New Roman"/>
          <w:sz w:val="28"/>
          <w:szCs w:val="28"/>
        </w:rPr>
        <w:fldChar w:fldCharType="end"/>
      </w:r>
    </w:p>
    <w:p w:rsidR="00AD3B37" w:rsidRPr="004C3372" w:rsidRDefault="00AD3B37" w:rsidP="00AF0393">
      <w:pPr>
        <w:pStyle w:val="a3"/>
        <w:jc w:val="both"/>
        <w:rPr>
          <w:rStyle w:val="fontstyle01"/>
          <w:b/>
        </w:rPr>
      </w:pPr>
    </w:p>
    <w:p w:rsidR="00AD3B37" w:rsidRPr="004C3372" w:rsidRDefault="00AD3B37" w:rsidP="00AF0393">
      <w:pPr>
        <w:pStyle w:val="a3"/>
        <w:jc w:val="both"/>
        <w:rPr>
          <w:rStyle w:val="fontstyle01"/>
          <w:b/>
        </w:rPr>
      </w:pPr>
      <w:r w:rsidRPr="004C3372">
        <w:rPr>
          <w:rStyle w:val="fontstyle01"/>
          <w:b/>
        </w:rPr>
        <w:t xml:space="preserve">Вносишь плату не в полном объеме  -  все равно придется заплатить всю сумму! </w:t>
      </w:r>
    </w:p>
    <w:p w:rsidR="00AD3B37" w:rsidRPr="004C3372" w:rsidRDefault="00AD3B37" w:rsidP="00AF0393">
      <w:pPr>
        <w:pStyle w:val="a3"/>
        <w:jc w:val="both"/>
        <w:rPr>
          <w:rStyle w:val="fontstyle01"/>
          <w:b/>
        </w:rPr>
      </w:pPr>
    </w:p>
    <w:p w:rsidR="00AD3B37" w:rsidRPr="004C3372" w:rsidRDefault="00AD3B37" w:rsidP="00AF0393">
      <w:pPr>
        <w:pStyle w:val="a3"/>
        <w:jc w:val="both"/>
        <w:rPr>
          <w:rStyle w:val="fontstyle01"/>
          <w:b/>
        </w:rPr>
      </w:pPr>
    </w:p>
    <w:p w:rsidR="00AF0393" w:rsidRPr="004C3372" w:rsidRDefault="00AF0393" w:rsidP="00AF0393">
      <w:pPr>
        <w:pStyle w:val="a3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4C3372">
        <w:rPr>
          <w:rStyle w:val="fontstyle01"/>
          <w:b/>
        </w:rPr>
        <w:t xml:space="preserve">Постановление </w:t>
      </w:r>
      <w:r w:rsidRPr="004C3372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Арбитражного суда </w:t>
      </w:r>
      <w:r w:rsidR="00F67129" w:rsidRPr="004C3372">
        <w:rPr>
          <w:rFonts w:ascii="Times New Roman" w:hAnsi="Times New Roman" w:cs="Times New Roman"/>
          <w:b/>
          <w:sz w:val="28"/>
          <w:szCs w:val="28"/>
        </w:rPr>
        <w:t>Ханты-М</w:t>
      </w:r>
      <w:r w:rsidR="004C3372" w:rsidRPr="004C3372">
        <w:rPr>
          <w:rFonts w:ascii="Times New Roman" w:hAnsi="Times New Roman" w:cs="Times New Roman"/>
          <w:b/>
          <w:sz w:val="28"/>
          <w:szCs w:val="28"/>
        </w:rPr>
        <w:t xml:space="preserve">ансийского автономного округа – </w:t>
      </w:r>
      <w:proofErr w:type="spellStart"/>
      <w:r w:rsidR="00F67129" w:rsidRPr="004C3372">
        <w:rPr>
          <w:rFonts w:ascii="Times New Roman" w:hAnsi="Times New Roman" w:cs="Times New Roman"/>
          <w:b/>
          <w:sz w:val="28"/>
          <w:szCs w:val="28"/>
        </w:rPr>
        <w:t>Югры</w:t>
      </w:r>
      <w:proofErr w:type="spellEnd"/>
      <w:r w:rsidR="004C3372" w:rsidRPr="004C337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4C3372">
        <w:rPr>
          <w:rStyle w:val="fontstyle01"/>
          <w:b/>
        </w:rPr>
        <w:t xml:space="preserve">от </w:t>
      </w:r>
      <w:r w:rsidR="00F67129" w:rsidRPr="004C3372">
        <w:rPr>
          <w:rFonts w:ascii="Times New Roman" w:hAnsi="Times New Roman" w:cs="Times New Roman"/>
          <w:b/>
          <w:sz w:val="28"/>
          <w:szCs w:val="28"/>
        </w:rPr>
        <w:t xml:space="preserve">25 октября 2017 </w:t>
      </w:r>
      <w:r w:rsidRPr="004C3372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года</w:t>
      </w:r>
      <w:r w:rsidRPr="004C3372">
        <w:rPr>
          <w:rStyle w:val="fontstyle01"/>
          <w:b/>
        </w:rPr>
        <w:t xml:space="preserve"> по делу № </w:t>
      </w:r>
      <w:r w:rsidR="00F67129" w:rsidRPr="004C3372">
        <w:rPr>
          <w:rFonts w:ascii="Times New Roman" w:hAnsi="Times New Roman" w:cs="Times New Roman"/>
          <w:b/>
          <w:sz w:val="28"/>
          <w:szCs w:val="28"/>
        </w:rPr>
        <w:t>А75-14516/2017</w:t>
      </w:r>
    </w:p>
    <w:p w:rsidR="00AF0393" w:rsidRPr="004C3372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0393" w:rsidRPr="004C3372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372">
        <w:rPr>
          <w:rFonts w:ascii="Times New Roman" w:hAnsi="Times New Roman" w:cs="Times New Roman"/>
          <w:b/>
          <w:sz w:val="28"/>
          <w:szCs w:val="28"/>
        </w:rPr>
        <w:t xml:space="preserve">Предмет спора: </w:t>
      </w:r>
      <w:r w:rsidR="00F67129" w:rsidRPr="004C3372">
        <w:rPr>
          <w:rStyle w:val="fontstyle01"/>
        </w:rPr>
        <w:t>взыскание 1 536 973 руб. 01 коп. платы за негативное воздействие на окружающую среду</w:t>
      </w:r>
    </w:p>
    <w:p w:rsidR="00AF0393" w:rsidRPr="004C3372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0393" w:rsidRPr="004C3372" w:rsidRDefault="00AF0393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372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4C3372">
        <w:rPr>
          <w:rFonts w:ascii="Times New Roman" w:hAnsi="Times New Roman" w:cs="Times New Roman"/>
          <w:sz w:val="28"/>
          <w:szCs w:val="28"/>
        </w:rPr>
        <w:t xml:space="preserve"> </w:t>
      </w:r>
      <w:r w:rsidR="00F67129" w:rsidRPr="004C3372">
        <w:rPr>
          <w:rFonts w:ascii="Times New Roman" w:hAnsi="Times New Roman" w:cs="Times New Roman"/>
          <w:sz w:val="28"/>
          <w:szCs w:val="28"/>
        </w:rPr>
        <w:t>иск удовлетворить полностью</w:t>
      </w:r>
      <w:r w:rsidRPr="004C33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F0393" w:rsidRPr="004C3372" w:rsidRDefault="00AF0393" w:rsidP="00AF039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0393" w:rsidRPr="004C3372" w:rsidRDefault="00AF0393" w:rsidP="00D826C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372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4D1C5D" w:rsidRPr="004C3372" w:rsidRDefault="00F67129" w:rsidP="00D826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Управление Федеральной службы по надзору в сфере природопользования (</w:t>
      </w:r>
      <w:proofErr w:type="spellStart"/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Росприроднадзора</w:t>
      </w:r>
      <w:proofErr w:type="spellEnd"/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) по Ханты-Мансийскому автономному округу – Югре (истец) обратилось с исковым заявлением к открытому акционерному обществу «</w:t>
      </w:r>
      <w:proofErr w:type="spellStart"/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Няганские</w:t>
      </w:r>
      <w:proofErr w:type="spellEnd"/>
      <w:r w:rsidR="00D826C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энергетические </w:t>
      </w:r>
      <w:r w:rsidR="00D826C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ресурсы» (ответчик) о взыскании </w:t>
      </w: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задолженности по плате за негативное воздействие на окружающую среду в размере 1 536 973 руб. 01 коп.</w:t>
      </w:r>
    </w:p>
    <w:p w:rsidR="00F67129" w:rsidRPr="004C3372" w:rsidRDefault="00F67129" w:rsidP="006A61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0393" w:rsidRPr="004C3372" w:rsidRDefault="00AF0393" w:rsidP="00F67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372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F67129" w:rsidRPr="004C3372" w:rsidRDefault="00220F64" w:rsidP="00F671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Style w:val="fontstyle01"/>
        </w:rPr>
        <w:t>О</w:t>
      </w:r>
      <w:r w:rsidR="00F67129" w:rsidRPr="004C3372">
        <w:rPr>
          <w:rStyle w:val="fontstyle01"/>
        </w:rPr>
        <w:t>бщество состоит на учете в управлении в качестве объекта хозяйственной деятельности, оказывающего негативное воздействие на окружающую среду.</w:t>
      </w:r>
    </w:p>
    <w:p w:rsidR="00F67129" w:rsidRPr="004C3372" w:rsidRDefault="00F67129" w:rsidP="00F671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Style w:val="fontstyle01"/>
        </w:rPr>
        <w:t>Общество представило в адрес административного органа расчеты платы за негативное воздействие на окружающую среду за 2016 год на сумму 1 536 973 руб. 01 коп.</w:t>
      </w:r>
    </w:p>
    <w:p w:rsidR="00220F64" w:rsidRPr="004C3372" w:rsidRDefault="00220F64" w:rsidP="00F67129">
      <w:pPr>
        <w:spacing w:after="0" w:line="240" w:lineRule="auto"/>
        <w:ind w:firstLine="567"/>
        <w:jc w:val="both"/>
        <w:rPr>
          <w:rStyle w:val="fontstyle01"/>
        </w:rPr>
      </w:pPr>
      <w:r w:rsidRPr="004C3372">
        <w:rPr>
          <w:rStyle w:val="fontstyle01"/>
        </w:rPr>
        <w:t xml:space="preserve">17.07.2017 </w:t>
      </w:r>
      <w:r w:rsidR="00F67129" w:rsidRPr="004C3372">
        <w:rPr>
          <w:rStyle w:val="fontstyle01"/>
        </w:rPr>
        <w:t>Управлением ответчику была направлена претензия об уплате</w:t>
      </w:r>
      <w:r w:rsidRPr="004C3372">
        <w:rPr>
          <w:rStyle w:val="fontstyle01"/>
        </w:rPr>
        <w:t xml:space="preserve"> </w:t>
      </w:r>
      <w:r w:rsidR="00F67129" w:rsidRPr="004C3372">
        <w:rPr>
          <w:rStyle w:val="fontstyle01"/>
        </w:rPr>
        <w:t>платежей за негативное воздействие на окружающую среду за 2016 год с указанием</w:t>
      </w:r>
      <w:r w:rsidRPr="004C3372">
        <w:rPr>
          <w:rStyle w:val="fontstyle01"/>
        </w:rPr>
        <w:t xml:space="preserve"> </w:t>
      </w:r>
      <w:r w:rsidR="00F67129" w:rsidRPr="004C3372">
        <w:rPr>
          <w:rStyle w:val="fontstyle01"/>
        </w:rPr>
        <w:t xml:space="preserve">сроков исполнения в тридцатидневный срок с момента получения. </w:t>
      </w:r>
    </w:p>
    <w:p w:rsidR="00220F64" w:rsidRPr="004C3372" w:rsidRDefault="00220F64" w:rsidP="00220F64">
      <w:pPr>
        <w:spacing w:after="0" w:line="240" w:lineRule="auto"/>
        <w:ind w:firstLine="567"/>
        <w:jc w:val="both"/>
        <w:rPr>
          <w:rStyle w:val="fontstyle01"/>
        </w:rPr>
      </w:pPr>
      <w:r w:rsidRPr="004C3372">
        <w:rPr>
          <w:rStyle w:val="fontstyle01"/>
        </w:rPr>
        <w:t xml:space="preserve">По состоянию на 31.08.2017 задолженность общества по платежам за негативное воздействие на окружающую среду с учетом проведенной сверки расчетов по платежам составляла 1 536 973 руб. 01 коп. </w:t>
      </w:r>
    </w:p>
    <w:p w:rsidR="00F67129" w:rsidRPr="004C3372" w:rsidRDefault="00F67129" w:rsidP="00F67129">
      <w:pPr>
        <w:spacing w:after="0" w:line="240" w:lineRule="auto"/>
        <w:ind w:firstLine="567"/>
        <w:jc w:val="both"/>
        <w:rPr>
          <w:rStyle w:val="fontstyle01"/>
        </w:rPr>
      </w:pPr>
      <w:r w:rsidRPr="004C3372">
        <w:rPr>
          <w:rStyle w:val="fontstyle01"/>
        </w:rPr>
        <w:t>Неисполнение обществом претензии в добровольном порядке послужило</w:t>
      </w:r>
      <w:r w:rsidR="00220F64" w:rsidRPr="004C3372">
        <w:rPr>
          <w:rStyle w:val="fontstyle01"/>
        </w:rPr>
        <w:t xml:space="preserve"> </w:t>
      </w:r>
      <w:r w:rsidRPr="004C3372">
        <w:rPr>
          <w:rStyle w:val="fontstyle01"/>
        </w:rPr>
        <w:t>основанием для обращения с исковым заявлением в Арбитражный суд</w:t>
      </w:r>
      <w:r w:rsidR="00220F64" w:rsidRPr="004C3372">
        <w:rPr>
          <w:rStyle w:val="fontstyle01"/>
        </w:rPr>
        <w:t>.</w:t>
      </w:r>
    </w:p>
    <w:p w:rsidR="00220F64" w:rsidRPr="004C3372" w:rsidRDefault="00220F64" w:rsidP="00F671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F0393" w:rsidRPr="004C3372" w:rsidRDefault="00C6599B" w:rsidP="00AF03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372">
        <w:rPr>
          <w:rFonts w:ascii="Times New Roman" w:hAnsi="Times New Roman" w:cs="Times New Roman"/>
          <w:b/>
          <w:sz w:val="28"/>
          <w:szCs w:val="28"/>
        </w:rPr>
        <w:t>О</w:t>
      </w:r>
      <w:r w:rsidR="00AF0393" w:rsidRPr="004C3372">
        <w:rPr>
          <w:rFonts w:ascii="Times New Roman" w:hAnsi="Times New Roman" w:cs="Times New Roman"/>
          <w:b/>
          <w:sz w:val="28"/>
          <w:szCs w:val="28"/>
        </w:rPr>
        <w:t>боснование:</w:t>
      </w:r>
    </w:p>
    <w:p w:rsidR="00220F64" w:rsidRPr="004C3372" w:rsidRDefault="00220F64" w:rsidP="00220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Ответчик состоит на учете в управлении в качестве объекта хозяйственной деятельности, оказывающего негативное воздействие на окружающую среду, и является лицом, обязанным исчислять и вносить плату за негативное воздействие на окружающую среду. Расчеты платы за </w:t>
      </w: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негативное воздействие представлены обществом самостоятельно, нарушений порядка расчета и сумм, подлежащих уплате, истцом не установлено.</w:t>
      </w:r>
    </w:p>
    <w:p w:rsidR="004C3372" w:rsidRPr="004C3372" w:rsidRDefault="00220F64" w:rsidP="004C33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Учитывая, что плата за негативное воздействие на окружающую среду за 1, 2, 3, 4 кварталы 2016 года ответчиком не вносилась в полном объеме, исковые требования о взыскании  с ответчика платы за негативное воздействие на окружающую среду в размере 1 536 973 руб. 01 коп. являются обоснованными и подлежат удовлетворению.</w:t>
      </w:r>
    </w:p>
    <w:p w:rsidR="004C3372" w:rsidRPr="004C3372" w:rsidRDefault="004C3372" w:rsidP="004C33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AD3B37" w:rsidRPr="004C3372" w:rsidRDefault="00AD3B37" w:rsidP="004C33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4C3372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5312d84b7b104584949f7d3df6de4698" w:tgtFrame="_blank" w:history="1">
        <w:r w:rsidRPr="004C3372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AD3B37" w:rsidRPr="004C3372" w:rsidRDefault="00AD3B37" w:rsidP="00220F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7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0393"/>
    <w:pPr>
      <w:spacing w:after="0" w:line="240" w:lineRule="auto"/>
    </w:pPr>
  </w:style>
  <w:style w:type="character" w:customStyle="1" w:styleId="fontstyle01">
    <w:name w:val="fontstyle01"/>
    <w:basedOn w:val="a0"/>
    <w:rsid w:val="00AF039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AD3B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0393"/>
    <w:pPr>
      <w:spacing w:after="0" w:line="240" w:lineRule="auto"/>
    </w:pPr>
  </w:style>
  <w:style w:type="character" w:customStyle="1" w:styleId="fontstyle01">
    <w:name w:val="fontstyle01"/>
    <w:basedOn w:val="a0"/>
    <w:rsid w:val="00AF039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AD3B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853a8a4a45149dd" /><Relationship Type="http://schemas.openxmlformats.org/officeDocument/2006/relationships/hyperlink" Target="https://vk.com/away.php?to=https%3A%2F%2Fonlineecology.com%2Fdocs&amp;post=-92579905_814&amp;cc_key=" TargetMode="External" Id="R5312d84b7b104584949f7d3df6de46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