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4B54A7" w14:textId="77777777" w:rsidR="002D6CFB" w:rsidRDefault="002D6CFB" w:rsidP="002D6CFB">
      <w:pPr>
        <w:jc w:val="center"/>
      </w:pPr>
      <w:r>
        <w:t>ГУБЕРНАТОР ЛЕНИНГРАДСКОЙ ОБЛАСТИ</w:t>
      </w:r>
    </w:p>
    <w:p w14:paraId="66FB6867" w14:textId="77777777" w:rsidR="002D6CFB" w:rsidRDefault="002D6CFB" w:rsidP="002D6CFB">
      <w:pPr>
        <w:jc w:val="center"/>
      </w:pPr>
    </w:p>
    <w:p w14:paraId="55E11A2C" w14:textId="77777777" w:rsidR="002D6CFB" w:rsidRDefault="002D6CFB" w:rsidP="002D6CFB">
      <w:pPr>
        <w:jc w:val="center"/>
      </w:pPr>
      <w:r>
        <w:t>ПОСТАНОВЛЕНИЕ</w:t>
      </w:r>
    </w:p>
    <w:p w14:paraId="37B5F342" w14:textId="77777777" w:rsidR="002D6CFB" w:rsidRDefault="002D6CFB" w:rsidP="002D6CFB">
      <w:pPr>
        <w:jc w:val="center"/>
      </w:pPr>
    </w:p>
    <w:p w14:paraId="5A420CAF" w14:textId="77777777" w:rsidR="002D6CFB" w:rsidRDefault="002D6CFB" w:rsidP="002D6CFB">
      <w:pPr>
        <w:jc w:val="center"/>
      </w:pPr>
      <w:r>
        <w:t>от 24 июля 2020 года N 65-пг</w:t>
      </w:r>
    </w:p>
    <w:p w14:paraId="32ED6A05" w14:textId="77777777" w:rsidR="002D6CFB" w:rsidRDefault="002D6CFB" w:rsidP="002D6CFB">
      <w:pPr>
        <w:jc w:val="center"/>
      </w:pPr>
    </w:p>
    <w:p w14:paraId="5909107D" w14:textId="77777777" w:rsidR="002D6CFB" w:rsidRDefault="002D6CFB" w:rsidP="002D6CFB">
      <w:pPr>
        <w:jc w:val="center"/>
      </w:pPr>
    </w:p>
    <w:p w14:paraId="4BCA80F9" w14:textId="77777777" w:rsidR="002D6CFB" w:rsidRDefault="002D6CFB" w:rsidP="002D6CFB">
      <w:pPr>
        <w:jc w:val="center"/>
      </w:pPr>
      <w:r>
        <w:t xml:space="preserve">Об утверждении лимитов и квот добычи охотничьих ресурсов (бурого медведя, барсука)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</w:t>
      </w:r>
    </w:p>
    <w:p w14:paraId="32C2AA13" w14:textId="77777777" w:rsidR="002D6CFB" w:rsidRDefault="002D6CFB" w:rsidP="002D6CFB">
      <w:pPr>
        <w:jc w:val="center"/>
      </w:pPr>
    </w:p>
    <w:p w14:paraId="710357AB" w14:textId="77777777" w:rsidR="002D6CFB" w:rsidRDefault="002D6CFB" w:rsidP="002D6CFB">
      <w:pPr>
        <w:jc w:val="center"/>
      </w:pPr>
    </w:p>
    <w:p w14:paraId="284720E0" w14:textId="77777777" w:rsidR="002D6CFB" w:rsidRDefault="002D6CFB" w:rsidP="002D6CFB">
      <w:pPr>
        <w:jc w:val="center"/>
      </w:pPr>
    </w:p>
    <w:p w14:paraId="4BC4FEA0" w14:textId="77777777" w:rsidR="002D6CFB" w:rsidRDefault="002D6CFB" w:rsidP="002D6CFB">
      <w:pPr>
        <w:jc w:val="center"/>
      </w:pPr>
    </w:p>
    <w:p w14:paraId="5F692461" w14:textId="77777777" w:rsidR="002D6CFB" w:rsidRDefault="002D6CFB" w:rsidP="002D6CFB">
      <w:pPr>
        <w:jc w:val="center"/>
      </w:pPr>
      <w:r>
        <w:t>В соответствии с 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Федерации", приказами Министерства природных ресурсов и экологии Российской Федерации от 30 апреля 2010 года N 138 "Об утверждении нормативов допустимого изъятия охотничьих ресурсов и нормативов численности охотничьих ресурсов в охотничьих угодьях" и от 29 июня 2010 года N 228 "Об утверждении порядка принятия документа об утверждении лимита добычи охотничьих ресурсов, внесения в него изменений и требований к его содержанию", заключением экспертной комиссии государственной экологической экспертизы от 18 июня 2020 года N 3-Э1-20-ЛО (утверждено распоряжением Комитета по природным ресурсам Ленинградской области от 25 июня 2020 года N 1698)</w:t>
      </w:r>
    </w:p>
    <w:p w14:paraId="5FA5786D" w14:textId="77777777" w:rsidR="002D6CFB" w:rsidRDefault="002D6CFB" w:rsidP="002D6CFB">
      <w:pPr>
        <w:jc w:val="center"/>
      </w:pPr>
    </w:p>
    <w:p w14:paraId="6A09C99B" w14:textId="77777777" w:rsidR="002D6CFB" w:rsidRDefault="002D6CFB" w:rsidP="002D6CFB">
      <w:pPr>
        <w:jc w:val="center"/>
      </w:pPr>
    </w:p>
    <w:p w14:paraId="1488419D" w14:textId="77777777" w:rsidR="002D6CFB" w:rsidRDefault="002D6CFB" w:rsidP="002D6CFB">
      <w:pPr>
        <w:jc w:val="center"/>
      </w:pPr>
      <w:r>
        <w:t>постановляю:</w:t>
      </w:r>
    </w:p>
    <w:p w14:paraId="4A49D2A4" w14:textId="77777777" w:rsidR="002D6CFB" w:rsidRDefault="002D6CFB" w:rsidP="002D6CFB"/>
    <w:p w14:paraId="0D22B6AC" w14:textId="77777777" w:rsidR="002D6CFB" w:rsidRDefault="002D6CFB" w:rsidP="002D6CFB"/>
    <w:p w14:paraId="07C696D7" w14:textId="77777777" w:rsidR="002D6CFB" w:rsidRDefault="002D6CFB" w:rsidP="002D6CFB">
      <w:r>
        <w:t xml:space="preserve">1. Утвердить лимит добычи охотничьих ресурсов (бурого медведя)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 в количестве 394 особей.</w:t>
      </w:r>
    </w:p>
    <w:p w14:paraId="68956BFA" w14:textId="77777777" w:rsidR="002D6CFB" w:rsidRDefault="002D6CFB" w:rsidP="002D6CFB"/>
    <w:p w14:paraId="475C46AA" w14:textId="77777777" w:rsidR="002D6CFB" w:rsidRDefault="002D6CFB" w:rsidP="002D6CFB"/>
    <w:p w14:paraId="3A0FB05D" w14:textId="77777777" w:rsidR="002D6CFB" w:rsidRDefault="002D6CFB" w:rsidP="002D6CFB">
      <w:r>
        <w:t xml:space="preserve">2. Утвердить квоты добычи охотничьих ресурсов (бурого медведя) для каждого охотничьего угодья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 согласно приложению 1*.</w:t>
      </w:r>
    </w:p>
    <w:p w14:paraId="06EDBA01" w14:textId="77777777" w:rsidR="002D6CFB" w:rsidRDefault="002D6CFB" w:rsidP="002D6CFB"/>
    <w:p w14:paraId="69056026" w14:textId="77777777" w:rsidR="002D6CFB" w:rsidRDefault="002D6CFB" w:rsidP="002D6CFB">
      <w:r>
        <w:lastRenderedPageBreak/>
        <w:t>_______________</w:t>
      </w:r>
    </w:p>
    <w:p w14:paraId="0E467CF5" w14:textId="77777777" w:rsidR="002D6CFB" w:rsidRDefault="002D6CFB" w:rsidP="002D6CFB"/>
    <w:p w14:paraId="41346CBD" w14:textId="77777777" w:rsidR="002D6CFB" w:rsidRDefault="002D6CFB" w:rsidP="002D6CFB">
      <w:r>
        <w:t>* Приложение 1 см. по ссылке. - Примечание изготовителя базы данных.</w:t>
      </w:r>
    </w:p>
    <w:p w14:paraId="133C6F2C" w14:textId="77777777" w:rsidR="002D6CFB" w:rsidRDefault="002D6CFB" w:rsidP="002D6CFB"/>
    <w:p w14:paraId="10819CAA" w14:textId="77777777" w:rsidR="002D6CFB" w:rsidRDefault="002D6CFB" w:rsidP="002D6CFB"/>
    <w:p w14:paraId="5763E9A4" w14:textId="77777777" w:rsidR="002D6CFB" w:rsidRDefault="002D6CFB" w:rsidP="002D6CFB">
      <w:r>
        <w:t xml:space="preserve">3. Утвердить лимит добычи охотничьих ресурсов (барсука)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 в количестве 149 особей.</w:t>
      </w:r>
    </w:p>
    <w:p w14:paraId="2F072826" w14:textId="77777777" w:rsidR="002D6CFB" w:rsidRDefault="002D6CFB" w:rsidP="002D6CFB"/>
    <w:p w14:paraId="409BFF0A" w14:textId="77777777" w:rsidR="002D6CFB" w:rsidRDefault="002D6CFB" w:rsidP="002D6CFB"/>
    <w:p w14:paraId="3B93F62E" w14:textId="77777777" w:rsidR="002D6CFB" w:rsidRDefault="002D6CFB" w:rsidP="002D6CFB">
      <w:r>
        <w:t xml:space="preserve">4. Утвердить квоты добычи охотничьих ресурсов (барсука) для каждого охотничьего угодья в сезоне охоты </w:t>
      </w:r>
      <w:proofErr w:type="gramStart"/>
      <w:r>
        <w:t>2020-2021</w:t>
      </w:r>
      <w:proofErr w:type="gramEnd"/>
      <w:r>
        <w:t xml:space="preserve"> годов на территории Ленинградской области с 1 августа 2020 года до 1 августа 2021 года согласно приложению 2*.</w:t>
      </w:r>
    </w:p>
    <w:p w14:paraId="36580A7E" w14:textId="77777777" w:rsidR="002D6CFB" w:rsidRDefault="002D6CFB" w:rsidP="002D6CFB"/>
    <w:p w14:paraId="6A975E0F" w14:textId="77777777" w:rsidR="002D6CFB" w:rsidRDefault="002D6CFB" w:rsidP="002D6CFB">
      <w:r>
        <w:t>_______________</w:t>
      </w:r>
    </w:p>
    <w:p w14:paraId="4C0060EE" w14:textId="77777777" w:rsidR="002D6CFB" w:rsidRDefault="002D6CFB" w:rsidP="002D6CFB"/>
    <w:p w14:paraId="4593717D" w14:textId="77777777" w:rsidR="002D6CFB" w:rsidRDefault="002D6CFB" w:rsidP="002D6CFB">
      <w:r>
        <w:t>* Приложение 2 см. по ссылке. - Примечание изготовителя базы данных.</w:t>
      </w:r>
    </w:p>
    <w:p w14:paraId="447598E2" w14:textId="77777777" w:rsidR="002D6CFB" w:rsidRDefault="002D6CFB" w:rsidP="002D6CFB"/>
    <w:p w14:paraId="6E76F316" w14:textId="77777777" w:rsidR="002D6CFB" w:rsidRDefault="002D6CFB" w:rsidP="002D6CFB"/>
    <w:p w14:paraId="64587CCA" w14:textId="77777777" w:rsidR="002D6CFB" w:rsidRDefault="002D6CFB" w:rsidP="002D6CFB">
      <w:r>
        <w:t>5. Комитету по охране, контролю и регулированию использования объектов животного мира Ленинградской области обеспечить проведение мероприятий по выдаче разрешений на добычу охотничьих ресурсов (бурого медведя, барсука).</w:t>
      </w:r>
    </w:p>
    <w:p w14:paraId="31B83D81" w14:textId="77777777" w:rsidR="002D6CFB" w:rsidRDefault="002D6CFB" w:rsidP="002D6CFB"/>
    <w:p w14:paraId="041C5BD4" w14:textId="77777777" w:rsidR="002D6CFB" w:rsidRDefault="002D6CFB" w:rsidP="002D6CFB"/>
    <w:p w14:paraId="4EFB7EF3" w14:textId="77777777" w:rsidR="002D6CFB" w:rsidRDefault="002D6CFB" w:rsidP="002D6CFB">
      <w:r>
        <w:t>6. Контроль за исполнением постановления возложить на председателя комитета по охране, контролю и регулированию использования объектов животного мира Ленинградской области.</w:t>
      </w:r>
    </w:p>
    <w:p w14:paraId="21420D31" w14:textId="77777777" w:rsidR="002D6CFB" w:rsidRDefault="002D6CFB" w:rsidP="002D6CFB"/>
    <w:p w14:paraId="7E00CD44" w14:textId="77777777" w:rsidR="002D6CFB" w:rsidRDefault="002D6CFB" w:rsidP="002D6CFB"/>
    <w:p w14:paraId="7FCF99F1" w14:textId="77777777" w:rsidR="002D6CFB" w:rsidRDefault="002D6CFB" w:rsidP="002D6CFB">
      <w:pPr>
        <w:jc w:val="right"/>
      </w:pPr>
      <w:r>
        <w:t>Губернатор</w:t>
      </w:r>
    </w:p>
    <w:p w14:paraId="5A51B6A6" w14:textId="77777777" w:rsidR="002D6CFB" w:rsidRDefault="002D6CFB" w:rsidP="002D6CFB">
      <w:pPr>
        <w:jc w:val="right"/>
      </w:pPr>
      <w:r>
        <w:t>Ленинградской области</w:t>
      </w:r>
    </w:p>
    <w:p w14:paraId="0BD8E123" w14:textId="77777777" w:rsidR="002D6CFB" w:rsidRDefault="002D6CFB" w:rsidP="002D6CFB">
      <w:pPr>
        <w:jc w:val="right"/>
      </w:pPr>
      <w:proofErr w:type="spellStart"/>
      <w:r>
        <w:t>А.Дрозденко</w:t>
      </w:r>
      <w:proofErr w:type="spellEnd"/>
    </w:p>
    <w:p w14:paraId="1A41C599" w14:textId="77777777" w:rsidR="002D6CFB" w:rsidRDefault="002D6CFB" w:rsidP="002D6CFB"/>
    <w:p w14:paraId="684635CD" w14:textId="77777777" w:rsidR="002D6CFB" w:rsidRDefault="002D6CFB" w:rsidP="002D6CFB"/>
    <w:p w14:paraId="688AF4A7" w14:textId="77777777" w:rsidR="002D6CFB" w:rsidRDefault="002D6CFB" w:rsidP="002D6CFB"/>
    <w:p w14:paraId="3E3707A9" w14:textId="77777777" w:rsidR="002D6CFB" w:rsidRDefault="002D6CFB" w:rsidP="002D6CFB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