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EBA7A08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ГОСУДАРСТВЕННЫЙ КОМИТЕТ ПО ЛЕСНОМУ И ОХОТНИЧЬЕМУ ХОЗЯЙСТВУ РЕСПУБЛИКИ КРЫМ</w:t>
      </w:r>
    </w:p>
    <w:p w14:paraId="12E863C5" w14:textId="77777777" w:rsidR="000577DA" w:rsidRPr="000577DA" w:rsidRDefault="000577DA" w:rsidP="000577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ПРИКАЗ</w:t>
      </w:r>
    </w:p>
    <w:p w14:paraId="78482E64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20 июля 2015 года N 249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0428AA84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ОБ УТВЕРЖДЕНИИ АДМИНИСТРАТИВНОГО РЕГЛАМЕНТА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27224AEB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со статьей 37 Федерального закона от 24 июля 2009 года N 209-ФЗ "Об охоте и о сохранении охотничьих ресурсов и о внесении изменений в отдельные законодательные акты Российской Федерации", приказом Министерства природных ресурсов и экологии Российской Федерации от 6 сентября 2010 года N 345 "Об утверждении положения о составе и порядке ведения государственного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реестра, порядке сбора и хранения содержащейся в нем документированной информации и предоставления ее заинтересованным лицам", постановлениями Совета министров Республики Крым от 7 октября 2014 года N 369 "О разработке и утверждении административных регламентов предоставления государственных услуг исполнительными органами государственной власти Республики Крым", от 27 июня 2014 года N 160 "Об утверждении Положения о Государственном комитете по лесному и охотничьему хозяйству Республики Крым" приказываю: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A0DF5A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Утвердить прилагаемый Административный регламент предоставления Государственным комитетом по лесному и охотничьему хозяйству Республики Крым государственной услуги по предоставлению выписки из государственного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A5728F" w14:textId="77777777" w:rsidR="000577DA" w:rsidRPr="000577DA" w:rsidRDefault="000577DA" w:rsidP="000577D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Председатель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  <w:t>главный государственный лесной,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  <w:t>охотничий инспектор Республики Крым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  <w:t>В.А.ЧЕБАНОВ</w:t>
      </w:r>
    </w:p>
    <w:p w14:paraId="7528C33E" w14:textId="77777777" w:rsidR="000577DA" w:rsidRPr="000577DA" w:rsidRDefault="000577DA" w:rsidP="000577DA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приказу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proofErr w:type="spellStart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Крыма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20.07.2015 N 249</w:t>
      </w:r>
    </w:p>
    <w:p w14:paraId="37D725EC" w14:textId="77777777" w:rsidR="000577DA" w:rsidRPr="000577DA" w:rsidRDefault="000577DA" w:rsidP="000577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АДМИНИСТРАТИВНЫЙ РЕГЛАМЕНТ ПРЕДОСТАВЛЕНИЯ ГОСУДАРСТВЕННЫМ КОМИТЕТОМ ПО ЛЕСНОМУ И ОХОТНИЧЬЕМУ ХОЗЯЙСТВУ РЕСПУБЛИКИ КРЫМ ГОСУДАРСТВЕННОЙ УСЛУГИ ПО ПРЕДОСТАВЛЕНИЮ ВЫПИСКИ ИЗ ГОСУДАРСТВЕННОГО ОХОТХОЗЯЙСТВЕННОГО РЕЕСТРА</w:t>
      </w:r>
    </w:p>
    <w:p w14:paraId="53D6A713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I. Общие положения</w:t>
      </w:r>
    </w:p>
    <w:p w14:paraId="6CD463A9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      1.1. Предмет регулирования Административного регламента</w:t>
      </w:r>
    </w:p>
    <w:p w14:paraId="2B00297B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441A7E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Административный регламент предоставления Государственным комитетом по лесному и охотничьему хозяйству Республики Крым государственной услуги по предоставлению выписки из государственного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(далее соответственно - административный регламент, государственная услуга) устанавливает порядок и стандарт предоставления государственной услуги.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B92034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Предметом регулирования административного регламента являются правоотношения, возникающие между Государственным комитетом по лесному и охотничьему хозяйству Республики Крым и лицами при предоставлении выписки из государственного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 (далее - выписка).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528DB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1.2. Круг заявителей</w:t>
      </w:r>
    </w:p>
    <w:p w14:paraId="62CD3BB6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Заинтересованные лица, направившие запрос на получение выписки (физическое или юридическое лицо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самоуправления)), либо их уполномоченные представители (далее - заявители).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78B35E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1.3. Требования к порядку информирования о предоставлении государственной услуги</w:t>
      </w:r>
    </w:p>
    <w:p w14:paraId="0F861FD4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Государственным комитетом по лесному и охотничьему хозяйству Республики Крым.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7FB31A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Место нахождения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906B0ED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ул.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Гавена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>, д. 2, г. Симферополь, Республика Крым, Россия.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E750D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Почтовый адрес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9D3E59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ул.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Гавена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>, д. 2, г. Симферополь, Республика Крым, Россия, 295021.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6DD93C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Адрес электронной почты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33CB21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rk.goskomles@yandex.ru.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04A640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Телефон приемной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86AC96F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(3652) 44-27-19.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BE552E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Факс приемной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D6A5D8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(3652) 44-27-19.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A52B09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График работы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91"/>
        <w:gridCol w:w="2690"/>
        <w:gridCol w:w="3674"/>
      </w:tblGrid>
      <w:tr w:rsidR="000577DA" w:rsidRPr="000577DA" w14:paraId="7C9D2AAD" w14:textId="77777777" w:rsidTr="000577DA">
        <w:trPr>
          <w:trHeight w:val="15"/>
        </w:trPr>
        <w:tc>
          <w:tcPr>
            <w:tcW w:w="3326" w:type="dxa"/>
            <w:hideMark/>
          </w:tcPr>
          <w:p w14:paraId="2B70AA66" w14:textId="77777777" w:rsidR="000577DA" w:rsidRPr="000577DA" w:rsidRDefault="000577DA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hideMark/>
          </w:tcPr>
          <w:p w14:paraId="1C45D264" w14:textId="77777777" w:rsidR="000577DA" w:rsidRPr="000577DA" w:rsidRDefault="000577D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4066" w:type="dxa"/>
            <w:hideMark/>
          </w:tcPr>
          <w:p w14:paraId="3DA4F6CF" w14:textId="77777777" w:rsidR="000577DA" w:rsidRPr="000577DA" w:rsidRDefault="000577DA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0577DA" w:rsidRPr="000577DA" w14:paraId="2A120A0D" w14:textId="77777777" w:rsidTr="000577DA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B39FE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Понедельник - четверг</w:t>
            </w: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C8496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proofErr w:type="gramEnd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C275AFD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13.45 - 18.00</w:t>
            </w: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A7659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предпраздничные дни:</w:t>
            </w:r>
          </w:p>
          <w:p w14:paraId="73FB1762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9.00 - 13.00</w:t>
            </w:r>
            <w:proofErr w:type="gramEnd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2BD0FC1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13.45 - 17.00</w:t>
            </w: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0577DA" w:rsidRPr="000577DA" w14:paraId="449BD80A" w14:textId="77777777" w:rsidTr="000577DA"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84B47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Пятница</w:t>
            </w: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C8FE6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proofErr w:type="gramEnd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38F951BB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13.45 - 16.45</w:t>
            </w: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1516B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предпраздничные дни:</w:t>
            </w:r>
          </w:p>
          <w:p w14:paraId="465D5195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9.00 - 13.00</w:t>
            </w:r>
            <w:proofErr w:type="gramEnd"/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  <w:p w14:paraId="050FA78F" w14:textId="77777777" w:rsidR="000577DA" w:rsidRPr="000577DA" w:rsidRDefault="000577DA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13.45-15.45</w:t>
            </w:r>
            <w:r w:rsidRPr="000577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</w:tbl>
    <w:p w14:paraId="29BBCF3A" w14:textId="77777777" w:rsidR="000577DA" w:rsidRPr="000577DA" w:rsidRDefault="000577DA" w:rsidP="000577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09A48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Другие исполнительные органы государственной власти, органы местного самоуправления и государственные учреждения в предоставлении государственной услуги не участвуют.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F8F128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Адреса официальных сайтов в сети Интернет, содержащих информацию о порядке предоставления государственной услуги, а также форму запроса, необходимую для предоставления услуги: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4874E1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http://gkles.rk.gov.ru - страница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 в информационной системе "Портал Правительства Республики Крым";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8C490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www.gosuslugi.ru - Единый портал государственных и муниципальных услуг (функций).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59A69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Информацию о предоставлении государственной услуги можно получить: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581C37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в сети Интернет - на указанных выше интернет-ресурсах;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F100C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на информационных стендах в помещениях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 и его подразделений;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575A5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обратившись в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 по почте, по электронной почте, посредством факсимильной связи, по телефону, лично.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31044E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Информирование о предоставлении государственной услуги осуществляется по следующим вопросам: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7F2296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о местонахождении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о номерах телефонов и должностных лицах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5ED73E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о графике работы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адресе электронной почты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743E04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 ходе предоставления государственной услуги;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7BE6C9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об административных процедурах предоставления государственной услуги;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5183DC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 сроках предоставления государственной услуги;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3C7CC4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 порядке и формах контроля за предоставлением государственной услуги;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8B4FFC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об основаниях для отказа в предоставлении государственной услуги;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835CA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о досудебном и судебном порядке обжалования действий (бездействия) должностных лиц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ответственных за предоставление государственной услуги, а также решений, принятых в ходе предоставления 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государственной услуги.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84458D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Информирование по вопросам предоставления государственной услуги осуществляется на русском языке и проводится в формах индивидуального и публичного информирования.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6CEA6B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Индивидуальное устное информирование осуществляется должностными лицами, ответственными за информирование, при обращении заявителей за информацией лично или по телефону.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9ED8D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Должностное лицо, ответственное за информирование, принимает все необходимые меры для предоставления полного и оперативного ответа на поставленные вопросы, в том числе с привлечением других должностных лиц. Время ожидания заявителя при индивидуальном устном информировании не может превышать 15 минут.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ACB1C88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Ответ должен содержать информацию о наименовании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фамилии, имени, отчестве и должности специалиста.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124CDF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Если для подготовки ответа требуется продолжительное время, должностное лицо, ответственное за информирование, может предложить заинтересованным лицам обратиться за необходимой информацией в письменном виде либо предложить возможность повторного консультирования по телефону через определенный промежуток времени, а также возможность ответного звонка должностного лица заинтересованному лицу для разъяснения.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1BDB15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Максимальное время консультаций по телефону ограничивается 15 минутами.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1B086D4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При индивидуальном письменном информировании ответ заявителю направляется в письменном виде, электронной почтой, в зависимости от способа обращения заявителя за информацией, в срок, не превышающий тридцати дней с момента поступления письменного запроса.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313075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Публичное устное информирование осуществляется через средства массовой информации (радио, телевидение). Выступления по радио и телевидению должностных лиц, ответственных за информирование, согласовываются с председателем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1CD03F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Публичное письменное информирование осуществляется путем публикации информационных материалов о порядке предоставления государственной услуги, а также настоящего административного регламента и приказа о его утверждении: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6DCF4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в средствах массовой информации;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51707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в информационных системах общего пользования, на указанных в п. 1.3 интернет-ресурсах;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4151A4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на информационных стендах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E5E235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На информационных стендах в местах предоставления государственной услуги размещаются информация о графике работы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графике 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личного приема граждан, номерах кабинетов, где осуществляются прием письменных обращений заявителей и устное информирование заявителей, адресах указанных в п. 1.3 интернет-ресурсов, номерах телефонов, факсе, адресе электронной почты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>, нормативных правовых актах, устанавливающих требования к предоставлению государственной услуги, а также настоящий административный регламент и приказ о его утверждении.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23FF18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Тексты информационных материалов печатаются удобным для чтения шрифтом, наиболее важная информация выделяется другим видом шрифта или иным способом.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FE0EAA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II. Стандарт предоставления государственной услуги</w:t>
      </w:r>
    </w:p>
    <w:p w14:paraId="0D856C86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 2.1. Наименование государственной услуги</w:t>
      </w:r>
    </w:p>
    <w:p w14:paraId="52A0FF36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Предоставление выписки из государственного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6B8CBE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2.2. Наименование исполнительного органа государственной власти Республики Крым, предоставляющего государственную услугу</w:t>
      </w:r>
    </w:p>
    <w:p w14:paraId="0A030B80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1DCE300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Государственная услуга предоставляется Государственным комитетом по лесному и охотничьему хозяйству Республики Крым.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FD4501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Запрещено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 и организации, за исключением получения услуг и получения документов и информации, включенных в перечни, указанные в части первой статьи 9 Федерального закона от 27 июля 2010 года N 210-ФЗ "Об организации предоставления государственных и муниципальных услуг".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4CEE35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2.3. Результат предоставления государственной услуги</w:t>
      </w:r>
    </w:p>
    <w:p w14:paraId="5E5B65F5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635EC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Результатом предоставления государственной услуги является: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6375B39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предоставление выписки;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B3614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отказ в предоставлении выписки.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A73317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Процедура предоставления государственной услуги завершается получением заявителем одного из следующих документов: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5FB47A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выписки;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9B6BDC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отказа в предоставлении выписки.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085BD77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br/>
        <w:t>2.4. Срок предоставления государственной услуги</w:t>
      </w:r>
    </w:p>
    <w:p w14:paraId="25C234A1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Срок предоставления государственной услуги составляет 30 календарных дней.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69D96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Выдача (направление) выписки осуществляется в течение одного рабочего дня с момента подписания сопроводительного письма заявителю.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C56239" w14:textId="77777777" w:rsidR="000577DA" w:rsidRPr="000577DA" w:rsidRDefault="000577DA" w:rsidP="000577DA">
      <w:pPr>
        <w:spacing w:after="240" w:line="240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2.5. Перечень нормативных правовых актов, регулирующих отношения, возникающие в связи с предоставлением государственной услуги</w:t>
      </w:r>
    </w:p>
    <w:p w14:paraId="40561031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Предоставление государственной услуги осуществляется в соответствии со следующими нормативными правовыми актами: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B8041D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Конституцией Российской Федерации, принятой всенародным голосованием 12 декабря 1993 года (Собрание законодательства РФ, 26.01.2009, N 4, ст. 445);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829DFB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апреля 1995 года N 52-ФЗ "О животном мире" (Собрание законодательства Российской Федерации, 1995, N 17, ст. 1462; 2003, N 46, ст. 4444; 2004, N 45, ст. 4377; 2005, N 1, ст. 25; 2006, N 1, ст. 10; N 52, ст. 5498; 2007, N 1, ст. 21; N 17, ст. 1933; N 50, ст. 6246; 2008, N 30, ст. 3616, 3735; N 49, ст. 5748; 2009, N 1, ст. 17; N 11, ст. 1261; N 30, ст. 3735; 2011, N 1, ст. 32; N 30, ст. 4590; N 48, ст. 6732; 2013, N 19, ст. 2331);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3F39109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24 июля 2009 года N 209-ФЗ "Об охоте и о сохранении охотничьих ресурсов и о внесении изменений в отдельные законодательные акты Российской Федерации" (Собрание законодательства РФ, 27.07.2009, N 30, ст. 3735);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20FBAA5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 мая 2006 года N 59-ФЗ "О порядке рассмотрения обращений граждан Российской Федерации" (Собрание законодательства Российской Федерации, 2006, N 19, ст. 2060; 2010, N 27, ст. 3410; N 31, ст. 4196);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82482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2006 года N 149-ФЗ "Об информации, информационных технологиях и о защите информации" ("Российская газета", 08.04.2011);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1D5D86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Федеральным законом от 27 июля 2006 года N 152-ФЗ "О персональных данных" ("Российская газета", N 165, 29.07.2006; N 226, 27.11.2009; N 252, 29.12.2009; N 142, 01.07.2010; N 168, 30.07.2010; N 169, 02.08.2010; N 274, 03.12.2010; N 293, 27.12.2010);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99D6C3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информирование заявителей о порядке обжалования решений и действий (бездействия) должностных лиц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 посредством размещения информации на стендах в местах предоставления государственной услуги, на официальном сайте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на "Едином портале государственных и муниципальных услуг (функций)" и/или "Портале Правительства Республики Крым";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D0E50F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консультирование заявителей о порядке обжалования решений и действий (бездействия) должностных лиц </w:t>
      </w: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Госкомлеса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Крыма, предоставляющих 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государственную услугу, в том числе по телефону, электронной почте, на личном приеме.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051C9" w14:textId="77777777" w:rsidR="000577DA" w:rsidRPr="000577DA" w:rsidRDefault="000577DA" w:rsidP="000577D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1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Государственный комитет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по лесному и охотничьему хозяйству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Республики Крым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(для физических лиц и индивидуальных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предпринимателей)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_______________________________________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(ФИО)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_______________________________________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(адрес места жительства,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    телефон, </w:t>
      </w:r>
      <w:proofErr w:type="spellStart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e-mail</w:t>
      </w:r>
      <w:proofErr w:type="spellEnd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от (для юридических лиц)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_______________________________________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(ФИО, должность представителя)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_______________________________________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(наименование юридического лица)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_______________________________________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    (адрес места нахождения,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     телефон, </w:t>
      </w:r>
      <w:proofErr w:type="spellStart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e-mail</w:t>
      </w:r>
      <w:proofErr w:type="spellEnd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)</w:t>
      </w:r>
    </w:p>
    <w:p w14:paraId="6F7E3D9F" w14:textId="77777777" w:rsidR="000577DA" w:rsidRPr="000577DA" w:rsidRDefault="000577DA" w:rsidP="000577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90EE00A" w14:textId="77777777" w:rsidR="000577DA" w:rsidRPr="000577DA" w:rsidRDefault="000577DA" w:rsidP="000577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ЗАПРОС о предоставлении информации из государственного </w:t>
      </w:r>
      <w:proofErr w:type="spellStart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 xml:space="preserve"> реестра</w:t>
      </w:r>
    </w:p>
    <w:p w14:paraId="2AB5D366" w14:textId="77777777" w:rsidR="000577DA" w:rsidRPr="000577DA" w:rsidRDefault="000577DA" w:rsidP="000577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7BBBE2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Прошу    предоставить    следующую   информацию   из   государственного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E3A00C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 xml:space="preserve"> реестра: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47FC91F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1. ____________________________________________________________________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537F28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2. ____________________________________________________________________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41F3A6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Запрашиваемую информацию прошу: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2D2A82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│ выдать лично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└═════…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│ направить по почтовому адресу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└═════…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┌═════‰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    │ направить электронной почтой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└═════…</w:t>
      </w:r>
    </w:p>
    <w:p w14:paraId="7FC472CC" w14:textId="77777777" w:rsidR="000577DA" w:rsidRPr="000577DA" w:rsidRDefault="000577DA" w:rsidP="000577D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74F771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"___" ____________ 20__ г.           _____________ ________________________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845834A" w14:textId="77777777" w:rsidR="000577DA" w:rsidRPr="000577DA" w:rsidRDefault="000577DA" w:rsidP="000577D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sz w:val="24"/>
          <w:szCs w:val="24"/>
          <w:lang w:eastAsia="ru-RU"/>
        </w:rPr>
        <w:t>(</w:t>
      </w:r>
      <w:proofErr w:type="gramStart"/>
      <w:r w:rsidRPr="000577DA">
        <w:rPr>
          <w:rFonts w:ascii="Arial" w:eastAsia="Times New Roman" w:hAnsi="Arial" w:cs="Arial"/>
          <w:sz w:val="24"/>
          <w:szCs w:val="24"/>
          <w:lang w:eastAsia="ru-RU"/>
        </w:rPr>
        <w:t>подпись)   </w:t>
      </w:r>
      <w:proofErr w:type="gramEnd"/>
      <w:r w:rsidRPr="000577DA">
        <w:rPr>
          <w:rFonts w:ascii="Arial" w:eastAsia="Times New Roman" w:hAnsi="Arial" w:cs="Arial"/>
          <w:sz w:val="24"/>
          <w:szCs w:val="24"/>
          <w:lang w:eastAsia="ru-RU"/>
        </w:rPr>
        <w:t>        (Ф.И.О.)</w:t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0577D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A9488" w14:textId="77777777" w:rsidR="000577DA" w:rsidRPr="000577DA" w:rsidRDefault="000577DA" w:rsidP="000577DA">
      <w:pPr>
        <w:spacing w:after="240" w:line="240" w:lineRule="auto"/>
        <w:jc w:val="right"/>
        <w:textAlignment w:val="baseline"/>
        <w:outlineLvl w:val="2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 2</w:t>
      </w: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Административному регламенту</w:t>
      </w:r>
    </w:p>
    <w:p w14:paraId="5FB11FC3" w14:textId="77777777" w:rsidR="000577DA" w:rsidRPr="000577DA" w:rsidRDefault="000577DA" w:rsidP="000577DA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0577D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БЛОК-СХЕМА ПОСЛЕДОВАТЕЛЬНОСТИ АДМИНИСТРАТИВНЫХ ПРОЦЕДУР ПРИ ПРЕДОСТАВЛЕНИИ ГОСУДАРСТВЕННОЙ УСЛУГИ</w:t>
      </w:r>
    </w:p>
    <w:p w14:paraId="291C6D82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│Прием и регистрация запроса о предоставлении выписки из государственного 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                     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└══════════════════════════════════┬══════════════════════════════════════…</w:t>
      </w:r>
    </w:p>
    <w:p w14:paraId="42A1DCC2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                      \/ </w:t>
      </w:r>
    </w:p>
    <w:p w14:paraId="569ED1B9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┌═════════════════════════════════════════════════════════════════════════‰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Рассмотрение запроса о предоставлении выписки из государственного   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                     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└════════════┬══════════════════════════════════════════┬═════════════════…</w:t>
      </w:r>
    </w:p>
    <w:p w14:paraId="25E0787B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\/                                         \/ </w:t>
      </w:r>
    </w:p>
    <w:p w14:paraId="2F7ACB18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┌════════════════════════════‰           ┌════════════════════════════════‰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Принятие решения      │           │        Принятие решения      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о предоставлении      │           │   об отказе в предоставлении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│выписки из государственного │           │  выписки из государственного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│           │  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└════════════┬═══════════════…           └════════════════┬═══════════════…</w:t>
      </w:r>
    </w:p>
    <w:p w14:paraId="14CE2B57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\/                                           \/ </w:t>
      </w:r>
    </w:p>
    <w:p w14:paraId="4461775B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┌════════════════════════════‰           ┌════════════════════════════════‰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Оформление выписки     │           │        Подготовка письма     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из государственного     │           │   с отказом в предоставлении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lastRenderedPageBreak/>
        <w:t>│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│           │   выписки из государственного 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│           │  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└════════════┬═══════════════…           └════════════════┬═══════════════…</w:t>
      </w:r>
    </w:p>
    <w:p w14:paraId="6A2CB439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\/                                           \/ </w:t>
      </w:r>
    </w:p>
    <w:p w14:paraId="500AEA90" w14:textId="77777777" w:rsidR="000577DA" w:rsidRPr="000577DA" w:rsidRDefault="000577DA" w:rsidP="000577DA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┌════════════════════════════‰           ┌════════════════════════════════‰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│Направление (предоставление)│           │  Направление (предоставление) 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│выписки из государственного │           │     заявителю уведомления    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│           │   об отказе в предоставлении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│           │  выписки из государственного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│                            │           │   </w:t>
      </w:r>
      <w:proofErr w:type="spellStart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охотхозяйственного</w:t>
      </w:r>
      <w:proofErr w:type="spellEnd"/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 реестра   │</w:t>
      </w:r>
      <w:r w:rsidRPr="000577DA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└════════════════════════════…           └════════════════════════════════…</w:t>
      </w:r>
    </w:p>
    <w:p w14:paraId="4DD579D1" w14:textId="77777777" w:rsidR="000577DA" w:rsidRPr="000577DA" w:rsidRDefault="000577DA" w:rsidP="000577DA"/>
    <w:p w14:paraId="197A18C3" w14:textId="77777777" w:rsidR="00EB3695" w:rsidRPr="000577DA" w:rsidRDefault="00EB369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0577DA"/>
    <w:pPr>
      <w:spacing w:line="254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