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115678D" w14:textId="77777777" w:rsidR="00BD2171" w:rsidRDefault="00BD2171" w:rsidP="00BD217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МИНИСТЕРСТВО ЭКОЛОГИИ И ПРИРОДНЫХ РЕСУРСОВ РЕСПУБЛИКИ КРЫМ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ПРИКАЗ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17 ноября 2016 года N 2405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Положения о зоологическом парке регионального значения "Сафари-парк "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Тайган</w:t>
      </w:r>
      <w:proofErr w:type="spellEnd"/>
      <w:r>
        <w:rPr>
          <w:rFonts w:ascii="Arial" w:hAnsi="Arial" w:cs="Arial"/>
          <w:color w:val="444444"/>
          <w:sz w:val="24"/>
          <w:szCs w:val="24"/>
        </w:rPr>
        <w:t>"</w:t>
      </w:r>
    </w:p>
    <w:p w14:paraId="0D3280E4" w14:textId="77777777" w:rsidR="00BD2171" w:rsidRDefault="00BD2171" w:rsidP="00BD217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30 декабря 2020 года)</w:t>
      </w:r>
    </w:p>
    <w:p w14:paraId="6587572F" w14:textId="77777777" w:rsidR="00BD2171" w:rsidRDefault="00BD2171" w:rsidP="00BD217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Приказов Министерства экологии и природных ресурсов Республики Крым от 16.11.2018 N 2402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13.09.2019 N 1516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08.04.2020 N 501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03.07.2020 N 870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30.12.2020 N 1992</w:t>
      </w:r>
      <w:r>
        <w:rPr>
          <w:rFonts w:ascii="Arial" w:hAnsi="Arial" w:cs="Arial"/>
          <w:color w:val="444444"/>
        </w:rPr>
        <w:t>)</w:t>
      </w:r>
    </w:p>
    <w:p w14:paraId="1428944C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73CDE280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14 марта 1995 года N 33-ФЗ "Об особо охраняемых природных территориях"</w:t>
      </w:r>
      <w:r>
        <w:rPr>
          <w:rFonts w:ascii="Arial" w:hAnsi="Arial" w:cs="Arial"/>
          <w:color w:val="444444"/>
        </w:rPr>
        <w:t>, статьями 3, 5, 20, 21 </w:t>
      </w:r>
      <w:r>
        <w:rPr>
          <w:rFonts w:ascii="Arial" w:eastAsiaTheme="majorEastAsia" w:hAnsi="Arial" w:cs="Arial"/>
          <w:color w:val="444444"/>
        </w:rPr>
        <w:t>Закона Республики Крым от 10 ноября 2014 года N 5-ЗРК/2014 "Об особо охраняемых природных территориях Республики Крым"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распоряжением Совета министров Республики Крым от 2 июня 2015 года N 477-р "Об определении исполнительного органа государственной власти Республики Крым в области организации, охраны и использования особо охраняемых природных территорий регионального значения"</w:t>
      </w:r>
      <w:r>
        <w:rPr>
          <w:rFonts w:ascii="Arial" w:hAnsi="Arial" w:cs="Arial"/>
          <w:color w:val="444444"/>
        </w:rPr>
        <w:t> приказываю:</w:t>
      </w:r>
      <w:r>
        <w:rPr>
          <w:rFonts w:ascii="Arial" w:hAnsi="Arial" w:cs="Arial"/>
          <w:color w:val="444444"/>
        </w:rPr>
        <w:br/>
      </w:r>
    </w:p>
    <w:p w14:paraId="3C773FDC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D9C266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Утвердить прилагаемое Положение о зоологическом парке регионального значения "Сафари-парк "</w:t>
      </w:r>
      <w:proofErr w:type="spellStart"/>
      <w:r>
        <w:rPr>
          <w:rFonts w:ascii="Arial" w:hAnsi="Arial" w:cs="Arial"/>
          <w:color w:val="444444"/>
        </w:rPr>
        <w:t>Тайган</w:t>
      </w:r>
      <w:proofErr w:type="spellEnd"/>
      <w:r>
        <w:rPr>
          <w:rFonts w:ascii="Arial" w:hAnsi="Arial" w:cs="Arial"/>
          <w:color w:val="444444"/>
        </w:rPr>
        <w:t>".</w:t>
      </w:r>
      <w:r>
        <w:rPr>
          <w:rFonts w:ascii="Arial" w:hAnsi="Arial" w:cs="Arial"/>
          <w:color w:val="444444"/>
        </w:rPr>
        <w:br/>
      </w:r>
    </w:p>
    <w:p w14:paraId="4E0396F9" w14:textId="77777777" w:rsidR="00BD2171" w:rsidRDefault="00BD2171" w:rsidP="00BD217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Министр</w:t>
      </w:r>
      <w:r>
        <w:rPr>
          <w:rFonts w:ascii="Arial" w:hAnsi="Arial" w:cs="Arial"/>
          <w:color w:val="444444"/>
        </w:rPr>
        <w:br/>
        <w:t>Г.П.НАРАЕВ</w:t>
      </w:r>
    </w:p>
    <w:p w14:paraId="7AC3B914" w14:textId="77777777" w:rsidR="00BD2171" w:rsidRDefault="00BD2171" w:rsidP="00BD2171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приказу</w:t>
      </w:r>
      <w:r>
        <w:rPr>
          <w:rFonts w:ascii="Arial" w:hAnsi="Arial" w:cs="Arial"/>
          <w:color w:val="444444"/>
          <w:sz w:val="24"/>
          <w:szCs w:val="24"/>
        </w:rPr>
        <w:br/>
        <w:t>Министерства экологии</w:t>
      </w:r>
      <w:r>
        <w:rPr>
          <w:rFonts w:ascii="Arial" w:hAnsi="Arial" w:cs="Arial"/>
          <w:color w:val="444444"/>
          <w:sz w:val="24"/>
          <w:szCs w:val="24"/>
        </w:rPr>
        <w:br/>
        <w:t>и природных ресурсов</w:t>
      </w:r>
      <w:r>
        <w:rPr>
          <w:rFonts w:ascii="Arial" w:hAnsi="Arial" w:cs="Arial"/>
          <w:color w:val="444444"/>
          <w:sz w:val="24"/>
          <w:szCs w:val="24"/>
        </w:rPr>
        <w:br/>
        <w:t>Республики Крым</w:t>
      </w:r>
      <w:r>
        <w:rPr>
          <w:rFonts w:ascii="Arial" w:hAnsi="Arial" w:cs="Arial"/>
          <w:color w:val="444444"/>
          <w:sz w:val="24"/>
          <w:szCs w:val="24"/>
        </w:rPr>
        <w:br/>
        <w:t>от 17.11.2016 N 2405</w:t>
      </w:r>
    </w:p>
    <w:p w14:paraId="41A02050" w14:textId="77777777" w:rsidR="00BD2171" w:rsidRDefault="00BD2171" w:rsidP="00BD2171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ПОЛОЖЕНИЕ О ЗООЛОГИЧЕСКОМ ПАРКЕ РЕГИОНАЛЬНОГО ЗНАЧЕНИЯ РЕСПУБЛИКИ КРЫМ "САФАРИ-ПАРК "ТАЙГАН"</w:t>
      </w:r>
    </w:p>
    <w:p w14:paraId="37047434" w14:textId="77777777" w:rsidR="00BD2171" w:rsidRDefault="00BD2171" w:rsidP="00BD217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Приказов Министерства экологии и природных ресурсов Республики Крым от 03.07.2020 N 870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30.12.2020 N 1992</w:t>
      </w:r>
      <w:r>
        <w:rPr>
          <w:rFonts w:ascii="Arial" w:hAnsi="Arial" w:cs="Arial"/>
          <w:color w:val="444444"/>
        </w:rPr>
        <w:t>)</w:t>
      </w:r>
    </w:p>
    <w:p w14:paraId="40EAD23F" w14:textId="77777777" w:rsidR="00BD2171" w:rsidRDefault="00BD2171" w:rsidP="00BD217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1. Общие положения</w:t>
      </w:r>
    </w:p>
    <w:p w14:paraId="0B908F2F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D1BED0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Зоологический парк регионального значения Республики Крым "Сафари-парк "</w:t>
      </w:r>
      <w:proofErr w:type="spellStart"/>
      <w:r>
        <w:rPr>
          <w:rFonts w:ascii="Arial" w:hAnsi="Arial" w:cs="Arial"/>
          <w:color w:val="444444"/>
        </w:rPr>
        <w:t>Тайган</w:t>
      </w:r>
      <w:proofErr w:type="spellEnd"/>
      <w:r>
        <w:rPr>
          <w:rFonts w:ascii="Arial" w:hAnsi="Arial" w:cs="Arial"/>
          <w:color w:val="444444"/>
        </w:rPr>
        <w:t>" (далее - Сафари-парк) в соответствии с </w:t>
      </w:r>
      <w:r>
        <w:rPr>
          <w:rFonts w:ascii="Arial" w:eastAsiaTheme="majorEastAsia" w:hAnsi="Arial" w:cs="Arial"/>
          <w:color w:val="444444"/>
        </w:rPr>
        <w:t>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</w:t>
      </w:r>
      <w:r>
        <w:rPr>
          <w:rFonts w:ascii="Arial" w:hAnsi="Arial" w:cs="Arial"/>
          <w:color w:val="444444"/>
        </w:rPr>
        <w:t> является особо охраняемой природной территорией регионального значения (искусственно созданный объект).</w:t>
      </w:r>
      <w:r>
        <w:rPr>
          <w:rFonts w:ascii="Arial" w:hAnsi="Arial" w:cs="Arial"/>
          <w:color w:val="444444"/>
        </w:rPr>
        <w:br/>
      </w:r>
    </w:p>
    <w:p w14:paraId="60920901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70443A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Сафари-парк создан без ограничения срока действия.</w:t>
      </w:r>
      <w:r>
        <w:rPr>
          <w:rFonts w:ascii="Arial" w:hAnsi="Arial" w:cs="Arial"/>
          <w:color w:val="444444"/>
        </w:rPr>
        <w:br/>
      </w:r>
    </w:p>
    <w:p w14:paraId="36F64F3F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4AE620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Сафари-парк находится в ведении Министерства экологии и природных ресурсов Республики Крым (далее - Минприроды Крыма).</w:t>
      </w:r>
      <w:r>
        <w:rPr>
          <w:rFonts w:ascii="Arial" w:hAnsi="Arial" w:cs="Arial"/>
          <w:color w:val="444444"/>
        </w:rPr>
        <w:br/>
      </w:r>
    </w:p>
    <w:p w14:paraId="2E6B22FB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29CA5A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1.4. Сафари-парк находится в управлении Государственного автономного учреждения Республики Крым "Управление особо охраняемыми природными территориями Республики Крым" (далее - Учреждение).</w:t>
      </w:r>
      <w:r>
        <w:rPr>
          <w:rFonts w:ascii="Arial" w:hAnsi="Arial" w:cs="Arial"/>
          <w:color w:val="444444"/>
        </w:rPr>
        <w:br/>
      </w:r>
    </w:p>
    <w:p w14:paraId="6144D05C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FA4851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1.5. Сафари-парк образован без изъятия земельных участков у их правообладателей.</w:t>
      </w:r>
      <w:r>
        <w:rPr>
          <w:rFonts w:ascii="Arial" w:hAnsi="Arial" w:cs="Arial"/>
          <w:color w:val="444444"/>
        </w:rPr>
        <w:br/>
      </w:r>
    </w:p>
    <w:p w14:paraId="47B51EAC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667EC2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Ограничение прав правообладателей земельных участков в целях соблюдения режима Сафари-парка устанавливается в соответствии с федеральным законодательством.</w:t>
      </w:r>
      <w:r>
        <w:rPr>
          <w:rFonts w:ascii="Arial" w:hAnsi="Arial" w:cs="Arial"/>
          <w:color w:val="444444"/>
        </w:rPr>
        <w:br/>
      </w:r>
    </w:p>
    <w:p w14:paraId="19199CE4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A48417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1.6. Общая площадь Сафари-парка составляет 32,4745 га.</w:t>
      </w:r>
      <w:r>
        <w:rPr>
          <w:rFonts w:ascii="Arial" w:hAnsi="Arial" w:cs="Arial"/>
          <w:color w:val="444444"/>
        </w:rPr>
        <w:br/>
      </w:r>
    </w:p>
    <w:p w14:paraId="706C0EBD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7E6530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1.7. Сафари-парк является природоохранным, культурно-образовательным и научно-исследовательским учреждением.</w:t>
      </w:r>
      <w:r>
        <w:rPr>
          <w:rFonts w:ascii="Arial" w:hAnsi="Arial" w:cs="Arial"/>
          <w:color w:val="444444"/>
        </w:rPr>
        <w:br/>
      </w:r>
    </w:p>
    <w:p w14:paraId="17FCDE72" w14:textId="77777777" w:rsidR="00BD2171" w:rsidRDefault="00BD2171" w:rsidP="00BD217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2. Границы Сафари-парка</w:t>
      </w:r>
    </w:p>
    <w:p w14:paraId="5AEE8691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AD49A3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Сафари-парк расположен по адресу: Республика Крым, г. Белогорск, ул. Лавандовая, 1.</w:t>
      </w:r>
      <w:r>
        <w:rPr>
          <w:rFonts w:ascii="Arial" w:hAnsi="Arial" w:cs="Arial"/>
          <w:color w:val="444444"/>
        </w:rPr>
        <w:br/>
      </w:r>
    </w:p>
    <w:p w14:paraId="11EEA758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968622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Границы и особенности режима особой охраны Сафари-парка учитываются при разработке документов территориального планирования.</w:t>
      </w:r>
      <w:r>
        <w:rPr>
          <w:rFonts w:ascii="Arial" w:hAnsi="Arial" w:cs="Arial"/>
          <w:color w:val="444444"/>
        </w:rPr>
        <w:br/>
      </w:r>
    </w:p>
    <w:p w14:paraId="28A46B71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BAA485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Границы Сафари-парка обозначаются на местности специальными информационными знаками, устанавливаемыми по периметру границ его территории.</w:t>
      </w:r>
      <w:r>
        <w:rPr>
          <w:rFonts w:ascii="Arial" w:hAnsi="Arial" w:cs="Arial"/>
          <w:color w:val="444444"/>
        </w:rPr>
        <w:br/>
      </w:r>
    </w:p>
    <w:p w14:paraId="01464D53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1115D0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 Границы Сафари-парка представлены в приложении 1 к настоящему Положению.</w:t>
      </w:r>
      <w:r>
        <w:rPr>
          <w:rFonts w:ascii="Arial" w:hAnsi="Arial" w:cs="Arial"/>
          <w:color w:val="444444"/>
        </w:rPr>
        <w:br/>
      </w:r>
    </w:p>
    <w:p w14:paraId="077E89EF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7E4BBC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2.5. Сведения о характерных точках границ Сафари-парка представлены в приложении 2 к настоящему Положению.</w:t>
      </w:r>
      <w:r>
        <w:rPr>
          <w:rFonts w:ascii="Arial" w:hAnsi="Arial" w:cs="Arial"/>
          <w:color w:val="444444"/>
        </w:rPr>
        <w:br/>
      </w:r>
    </w:p>
    <w:p w14:paraId="342C3573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0B4875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 Границы функциональных зон Сафари-парка и сведения о характерных точках функциональных зон представлены в приложениях 3, 4 к настоящему Положению.</w:t>
      </w:r>
      <w:r>
        <w:rPr>
          <w:rFonts w:ascii="Arial" w:hAnsi="Arial" w:cs="Arial"/>
          <w:color w:val="444444"/>
        </w:rPr>
        <w:br/>
      </w:r>
    </w:p>
    <w:p w14:paraId="0EE77584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940797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2.7. Сведения о границах Сафари-парка внесены в Единый государственный реестр недвижимости, как зона с особыми условиями использования территории, с присвоением учетного номера 90.02.2.22.</w:t>
      </w:r>
      <w:r>
        <w:rPr>
          <w:rFonts w:ascii="Arial" w:hAnsi="Arial" w:cs="Arial"/>
          <w:color w:val="444444"/>
        </w:rPr>
        <w:br/>
      </w:r>
    </w:p>
    <w:p w14:paraId="29F4265D" w14:textId="77777777" w:rsidR="00BD2171" w:rsidRDefault="00BD2171" w:rsidP="00BD217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3. Цель создания и задачи Сафари-парка</w:t>
      </w:r>
    </w:p>
    <w:p w14:paraId="167096F4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5BC7F5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Сафари-парк создан с целью организации экологической образовательно-воспитательной работы, создания экспозиций редких, экзотических и местных видов животных, сохранения их генофонда, изучения дикой фауны и разработки научных основ ее разведения в неволе.</w:t>
      </w:r>
      <w:r>
        <w:rPr>
          <w:rFonts w:ascii="Arial" w:hAnsi="Arial" w:cs="Arial"/>
          <w:color w:val="444444"/>
        </w:rPr>
        <w:br/>
      </w:r>
    </w:p>
    <w:p w14:paraId="7413007B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065FE7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Сафари-парк образован для выполнения следующих задач:</w:t>
      </w:r>
      <w:r>
        <w:rPr>
          <w:rFonts w:ascii="Arial" w:hAnsi="Arial" w:cs="Arial"/>
          <w:color w:val="444444"/>
        </w:rPr>
        <w:br/>
      </w:r>
    </w:p>
    <w:p w14:paraId="4799E614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1C59D7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экологическое воспитание населения;</w:t>
      </w:r>
      <w:r>
        <w:rPr>
          <w:rFonts w:ascii="Arial" w:hAnsi="Arial" w:cs="Arial"/>
          <w:color w:val="444444"/>
        </w:rPr>
        <w:br/>
      </w:r>
    </w:p>
    <w:p w14:paraId="38AF7F5F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B63980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комплектование коллекции животных и птиц новыми видами;</w:t>
      </w:r>
      <w:r>
        <w:rPr>
          <w:rFonts w:ascii="Arial" w:hAnsi="Arial" w:cs="Arial"/>
          <w:color w:val="444444"/>
        </w:rPr>
        <w:br/>
      </w:r>
    </w:p>
    <w:p w14:paraId="4CC8C31C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F1DA52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организация экологической, образовательно-воспитательной работы путем широкого показа посетителям коллекции диких животных, ведение научно-исследовательских работ по сохранению генофонда, изучение дикой фауны и разработка научных основ по разведению животных в неволе;</w:t>
      </w:r>
      <w:r>
        <w:rPr>
          <w:rFonts w:ascii="Arial" w:hAnsi="Arial" w:cs="Arial"/>
          <w:color w:val="444444"/>
        </w:rPr>
        <w:br/>
      </w:r>
    </w:p>
    <w:p w14:paraId="75514AC3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AE05E9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организация лекций, проведение учебной, научно-просветительской работы в области зоологии и охраны природы, животноводства, звероводства, </w:t>
      </w:r>
      <w:r>
        <w:rPr>
          <w:rFonts w:ascii="Arial" w:hAnsi="Arial" w:cs="Arial"/>
          <w:color w:val="444444"/>
        </w:rPr>
        <w:lastRenderedPageBreak/>
        <w:t>организация выставок и экскурсий.</w:t>
      </w:r>
      <w:r>
        <w:rPr>
          <w:rFonts w:ascii="Arial" w:hAnsi="Arial" w:cs="Arial"/>
          <w:color w:val="444444"/>
        </w:rPr>
        <w:br/>
      </w:r>
    </w:p>
    <w:p w14:paraId="1125AB37" w14:textId="77777777" w:rsidR="00BD2171" w:rsidRDefault="00BD2171" w:rsidP="00BD217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4. Режим особой охраны территории Сафари-парка</w:t>
      </w:r>
    </w:p>
    <w:p w14:paraId="6D262236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FB6B86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 На территории Сафари-парка запрещается любая деятельность, которая может нанести ущерб объектам животного и растительного мира и которая противоречит его целям и задачам, в том числе:</w:t>
      </w:r>
      <w:r>
        <w:rPr>
          <w:rFonts w:ascii="Arial" w:hAnsi="Arial" w:cs="Arial"/>
          <w:color w:val="444444"/>
        </w:rPr>
        <w:br/>
      </w:r>
    </w:p>
    <w:p w14:paraId="4A58E1E6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DF15E3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пользование недрами, за исключением использования подземных вод и родникового стока на территории Сафари-парка, в случае отсутствия негативного влияния на природные комплексы и объекты Сафари-парка при наличии разрешительных документов в соответствии с законодательством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5F577D6E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73C83E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движение и стоянка транспортных средств (кроме транспорта Учреждения, экстренных, аварийных и надзорных служб, транспорта для проведения хозяйственных мероприятий, связанных с обеспечением функционирования Сафари-парка);</w:t>
      </w:r>
      <w:r>
        <w:rPr>
          <w:rFonts w:ascii="Arial" w:hAnsi="Arial" w:cs="Arial"/>
          <w:color w:val="444444"/>
        </w:rPr>
        <w:br/>
      </w:r>
    </w:p>
    <w:p w14:paraId="06D5BFDA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2DD30E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использование звуковых сигналов, кроме спецсигналов;</w:t>
      </w:r>
      <w:r>
        <w:rPr>
          <w:rFonts w:ascii="Arial" w:hAnsi="Arial" w:cs="Arial"/>
          <w:color w:val="444444"/>
        </w:rPr>
        <w:br/>
      </w:r>
    </w:p>
    <w:p w14:paraId="66069727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E18F8E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выгул и посещение Сафари-парка с животными (собаки, кошки и др.), не являющимися частью коллекции Сафари-парка;</w:t>
      </w:r>
      <w:r>
        <w:rPr>
          <w:rFonts w:ascii="Arial" w:hAnsi="Arial" w:cs="Arial"/>
          <w:color w:val="444444"/>
        </w:rPr>
        <w:br/>
      </w:r>
    </w:p>
    <w:p w14:paraId="594D1300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DECDB9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выпас и прогон скота, не являющегося частью коллекции Сафари-парка;</w:t>
      </w:r>
      <w:r>
        <w:rPr>
          <w:rFonts w:ascii="Arial" w:hAnsi="Arial" w:cs="Arial"/>
          <w:color w:val="444444"/>
        </w:rPr>
        <w:br/>
      </w:r>
    </w:p>
    <w:p w14:paraId="0A873389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D0D606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нанесение на камни, деревья и постройки самовольных надписей и знаков;</w:t>
      </w:r>
      <w:r>
        <w:rPr>
          <w:rFonts w:ascii="Arial" w:hAnsi="Arial" w:cs="Arial"/>
          <w:color w:val="444444"/>
        </w:rPr>
        <w:br/>
      </w:r>
    </w:p>
    <w:p w14:paraId="09AF9A6C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C3C6A0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нарушение форм рельефа, самовольное проведение гидротехнических, земляных и других работ, которые загрязняют водные объекты, вызывают эрозию почв, оползни и другие пагубные явления для Сафари-парка;</w:t>
      </w:r>
      <w:r>
        <w:rPr>
          <w:rFonts w:ascii="Arial" w:hAnsi="Arial" w:cs="Arial"/>
          <w:color w:val="444444"/>
        </w:rPr>
        <w:br/>
      </w:r>
    </w:p>
    <w:p w14:paraId="61A7B41A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B52A53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любое засорение и загрязнение территории Сафари-парка и его водных объектов;</w:t>
      </w:r>
      <w:r>
        <w:rPr>
          <w:rFonts w:ascii="Arial" w:hAnsi="Arial" w:cs="Arial"/>
          <w:color w:val="444444"/>
        </w:rPr>
        <w:br/>
      </w:r>
    </w:p>
    <w:p w14:paraId="3625AD09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6C07E9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уничтожение или повреждение информационных и охранных знаков, шлагбаумов, элементов благоустройства;</w:t>
      </w:r>
      <w:r>
        <w:rPr>
          <w:rFonts w:ascii="Arial" w:hAnsi="Arial" w:cs="Arial"/>
          <w:color w:val="444444"/>
        </w:rPr>
        <w:br/>
      </w:r>
    </w:p>
    <w:p w14:paraId="71786715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1790FB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хранение горюче-смазочных материалов вне специально оборудованных площадок;</w:t>
      </w:r>
      <w:r>
        <w:rPr>
          <w:rFonts w:ascii="Arial" w:hAnsi="Arial" w:cs="Arial"/>
          <w:color w:val="444444"/>
        </w:rPr>
        <w:br/>
      </w:r>
    </w:p>
    <w:p w14:paraId="2A21CCDE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BD38C3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хранение всех видов ядохимикатов вне специально отведенных мест;</w:t>
      </w:r>
      <w:r>
        <w:rPr>
          <w:rFonts w:ascii="Arial" w:hAnsi="Arial" w:cs="Arial"/>
          <w:color w:val="444444"/>
        </w:rPr>
        <w:br/>
      </w:r>
    </w:p>
    <w:p w14:paraId="0F37820F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853E9B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использование химических способов борьбы с вредителями и болезнями растений, за исключением отдельных ситуаций, когда есть угроза существованию охраняемого природного комплекса, по согласованию с Министерством;</w:t>
      </w:r>
      <w:r>
        <w:rPr>
          <w:rFonts w:ascii="Arial" w:hAnsi="Arial" w:cs="Arial"/>
          <w:color w:val="444444"/>
        </w:rPr>
        <w:br/>
      </w:r>
    </w:p>
    <w:p w14:paraId="15BFB340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4C6A26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использование пиротехнической продукции (за исключением проведения поисково-спасательных работ);</w:t>
      </w:r>
      <w:r>
        <w:rPr>
          <w:rFonts w:ascii="Arial" w:hAnsi="Arial" w:cs="Arial"/>
          <w:color w:val="444444"/>
        </w:rPr>
        <w:br/>
      </w:r>
    </w:p>
    <w:p w14:paraId="6C913414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87E246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разрушение жилищ объектов животного мира, их отлавливание и нарушение условий обитания, за исключением мероприятий, связанных с обеспечением функционирования Сафари-парка;</w:t>
      </w:r>
      <w:r>
        <w:rPr>
          <w:rFonts w:ascii="Arial" w:hAnsi="Arial" w:cs="Arial"/>
          <w:color w:val="444444"/>
        </w:rPr>
        <w:br/>
      </w:r>
    </w:p>
    <w:p w14:paraId="0D00466A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99FFB6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уничтожение или повреждение отдельных деревьев, кустарников, травянистой растительности;</w:t>
      </w:r>
      <w:r>
        <w:rPr>
          <w:rFonts w:ascii="Arial" w:hAnsi="Arial" w:cs="Arial"/>
          <w:color w:val="444444"/>
        </w:rPr>
        <w:br/>
      </w:r>
    </w:p>
    <w:p w14:paraId="54F3D397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0925F8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нахождение со всеми видами огнестрельного оружия, орудиями лова животных, за исключением сотрудников Сафари-парка, правоохранительных органов и лиц, осуществляющих надзорные мероприятия.</w:t>
      </w:r>
      <w:r>
        <w:rPr>
          <w:rFonts w:ascii="Arial" w:hAnsi="Arial" w:cs="Arial"/>
          <w:color w:val="444444"/>
        </w:rPr>
        <w:br/>
      </w:r>
    </w:p>
    <w:p w14:paraId="5F0253F6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5BFF65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 Территория Сафари-парка разделяется на функциональные зоны:</w:t>
      </w:r>
      <w:r>
        <w:rPr>
          <w:rFonts w:ascii="Arial" w:hAnsi="Arial" w:cs="Arial"/>
          <w:color w:val="444444"/>
        </w:rPr>
        <w:br/>
      </w:r>
    </w:p>
    <w:p w14:paraId="1F61CFA3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676321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экспозиционную - 29,5 га;</w:t>
      </w:r>
      <w:r>
        <w:rPr>
          <w:rFonts w:ascii="Arial" w:hAnsi="Arial" w:cs="Arial"/>
          <w:color w:val="444444"/>
        </w:rPr>
        <w:br/>
      </w:r>
    </w:p>
    <w:p w14:paraId="4752A455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772553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рекреационную - 1,5 га;</w:t>
      </w:r>
      <w:r>
        <w:rPr>
          <w:rFonts w:ascii="Arial" w:hAnsi="Arial" w:cs="Arial"/>
          <w:color w:val="444444"/>
        </w:rPr>
        <w:br/>
      </w:r>
    </w:p>
    <w:p w14:paraId="1DDFAFD4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692737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хозяйственную - 1,4745 га.</w:t>
      </w:r>
      <w:r>
        <w:rPr>
          <w:rFonts w:ascii="Arial" w:hAnsi="Arial" w:cs="Arial"/>
          <w:color w:val="444444"/>
        </w:rPr>
        <w:br/>
      </w:r>
    </w:p>
    <w:p w14:paraId="42124298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91A459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Экспозиционная зона предназначена для стационарного содержания животных и использования в культурно-познавательных целях. В эту зону включены вольеры с животными, дорожки, клумбы. Это основная зона для посещения.</w:t>
      </w:r>
      <w:r>
        <w:rPr>
          <w:rFonts w:ascii="Arial" w:hAnsi="Arial" w:cs="Arial"/>
          <w:color w:val="444444"/>
        </w:rPr>
        <w:br/>
      </w:r>
    </w:p>
    <w:p w14:paraId="5B5AD015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EDA918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территории экспозиционной зоны запрещается:</w:t>
      </w:r>
      <w:r>
        <w:rPr>
          <w:rFonts w:ascii="Arial" w:hAnsi="Arial" w:cs="Arial"/>
          <w:color w:val="444444"/>
        </w:rPr>
        <w:br/>
      </w:r>
    </w:p>
    <w:p w14:paraId="497CD409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DF40B3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строительство объектов капитального строительства (за исключением сооружений, предназначенных для временного или постоянного пребывания животных);</w:t>
      </w:r>
      <w:r>
        <w:rPr>
          <w:rFonts w:ascii="Arial" w:hAnsi="Arial" w:cs="Arial"/>
          <w:color w:val="444444"/>
        </w:rPr>
        <w:br/>
      </w:r>
    </w:p>
    <w:p w14:paraId="13C1EE4B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DF6FDE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проход по территории за пределами дорожек, за исключением сотрудников Сафари-парка, правоохранительных органов и лиц, осуществляющих надзорные мероприятия;</w:t>
      </w:r>
      <w:r>
        <w:rPr>
          <w:rFonts w:ascii="Arial" w:hAnsi="Arial" w:cs="Arial"/>
          <w:color w:val="444444"/>
        </w:rPr>
        <w:br/>
      </w:r>
    </w:p>
    <w:p w14:paraId="43D3491A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A83FCB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другие виды работ, которые могут привести к нарушению природных связей и хода природных процессов, потере научной, эстетической ценности охраняемого природного комплекса;</w:t>
      </w:r>
      <w:r>
        <w:rPr>
          <w:rFonts w:ascii="Arial" w:hAnsi="Arial" w:cs="Arial"/>
          <w:color w:val="444444"/>
        </w:rPr>
        <w:br/>
      </w:r>
    </w:p>
    <w:p w14:paraId="20A3FDF4" w14:textId="77777777" w:rsidR="00BD2171" w:rsidRDefault="00BD2171" w:rsidP="00BD21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523DC0" w14:textId="77777777" w:rsidR="00BD2171" w:rsidRDefault="00BD2171" w:rsidP="00BD21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неконтролируемое кормление посетителями Сафари-парка животных с нарушением утвержденного для них рациона питания (времени питания, вида и объема пищи и др.).</w:t>
      </w:r>
      <w:r>
        <w:rPr>
          <w:rFonts w:ascii="Arial" w:hAnsi="Arial" w:cs="Arial"/>
          <w:color w:val="444444"/>
        </w:rPr>
        <w:br/>
      </w:r>
    </w:p>
    <w:p w14:paraId="4417CCDC" w14:textId="77777777" w:rsidR="00BD2171" w:rsidRDefault="00BD2171" w:rsidP="00BD217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Рекреационная зона, участок N 1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BD2171" w14:paraId="49A3C702" w14:textId="77777777" w:rsidTr="00BD2171">
        <w:trPr>
          <w:trHeight w:val="15"/>
        </w:trPr>
        <w:tc>
          <w:tcPr>
            <w:tcW w:w="2033" w:type="dxa"/>
            <w:hideMark/>
          </w:tcPr>
          <w:p w14:paraId="601AF327" w14:textId="77777777" w:rsidR="00BD2171" w:rsidRDefault="00BD2171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142" w:type="dxa"/>
            <w:hideMark/>
          </w:tcPr>
          <w:p w14:paraId="04EF1A34" w14:textId="77777777" w:rsidR="00BD2171" w:rsidRDefault="00BD217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63CCFA1B" w14:textId="77777777" w:rsidR="00BD2171" w:rsidRDefault="00BD217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D2171" w14:paraId="446D7DDE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67277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217CC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Координата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7BB68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Координата</w:t>
            </w:r>
          </w:p>
        </w:tc>
      </w:tr>
      <w:tr w:rsidR="00BD2171" w14:paraId="560F5860" w14:textId="77777777" w:rsidTr="00BD217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27581" w14:textId="77777777" w:rsidR="00BD2171" w:rsidRDefault="00BD2171"/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2B71F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7F142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Y</w:t>
            </w:r>
          </w:p>
        </w:tc>
      </w:tr>
      <w:tr w:rsidR="00BD2171" w14:paraId="1442C01E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E4E31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A762F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4980278,08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4AE62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5226520,14</w:t>
            </w:r>
          </w:p>
        </w:tc>
      </w:tr>
      <w:tr w:rsidR="00BD2171" w14:paraId="0020A35A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1028F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C029C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4980242,33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D12A3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5226499,47</w:t>
            </w:r>
          </w:p>
        </w:tc>
      </w:tr>
      <w:tr w:rsidR="00BD2171" w14:paraId="1EE53515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766A5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9B591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4980238,95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733A6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5226507,78</w:t>
            </w:r>
          </w:p>
        </w:tc>
      </w:tr>
      <w:tr w:rsidR="00BD2171" w14:paraId="1AACEE80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22EEF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F6B87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4980216,88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CF8AD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5226496,04</w:t>
            </w:r>
          </w:p>
        </w:tc>
      </w:tr>
      <w:tr w:rsidR="00BD2171" w14:paraId="19A06F3F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65C52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09BFD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4980224,30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D2FD2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5226481,28</w:t>
            </w:r>
          </w:p>
        </w:tc>
      </w:tr>
      <w:tr w:rsidR="00BD2171" w14:paraId="670158DB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8835A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3E7C4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4980252,48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F1C67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5226498,62</w:t>
            </w:r>
          </w:p>
        </w:tc>
      </w:tr>
      <w:tr w:rsidR="00BD2171" w14:paraId="77D3BEBA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AC7AA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A9322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4980276,47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B590A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5226453,24</w:t>
            </w:r>
          </w:p>
        </w:tc>
      </w:tr>
      <w:tr w:rsidR="00BD2171" w14:paraId="0F956773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8ED91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EA13A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4980270,95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C07D5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5226400,33</w:t>
            </w:r>
          </w:p>
        </w:tc>
      </w:tr>
      <w:tr w:rsidR="00BD2171" w14:paraId="564900AD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E5DEC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61AF3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4980271,22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4ABA1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5226377,08</w:t>
            </w:r>
          </w:p>
        </w:tc>
      </w:tr>
      <w:tr w:rsidR="00BD2171" w14:paraId="2AFDFFE1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BC7BC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A5DCC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4980282,13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D4788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5226353,50</w:t>
            </w:r>
          </w:p>
        </w:tc>
      </w:tr>
      <w:tr w:rsidR="00BD2171" w14:paraId="0A333EC5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E1B8C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3CEA1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4980315,25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AF199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5226371,67</w:t>
            </w:r>
          </w:p>
        </w:tc>
      </w:tr>
      <w:tr w:rsidR="00BD2171" w14:paraId="03208D3C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BCA47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C0745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4980350,33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FB71D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5226390,08</w:t>
            </w:r>
          </w:p>
        </w:tc>
      </w:tr>
      <w:tr w:rsidR="00BD2171" w14:paraId="17AD0913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6E508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D1A28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4980297,82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14E7E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5226484,59</w:t>
            </w:r>
          </w:p>
        </w:tc>
      </w:tr>
      <w:tr w:rsidR="00BD2171" w14:paraId="5D35F2CE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1D473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0229B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4980278,08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C848D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5226520,14</w:t>
            </w:r>
          </w:p>
        </w:tc>
      </w:tr>
    </w:tbl>
    <w:p w14:paraId="79B0C404" w14:textId="77777777" w:rsidR="00BD2171" w:rsidRDefault="00BD2171" w:rsidP="00BD217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Рекреационная зона, участок N 2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BD2171" w14:paraId="62F98207" w14:textId="77777777" w:rsidTr="00BD2171">
        <w:trPr>
          <w:trHeight w:val="15"/>
        </w:trPr>
        <w:tc>
          <w:tcPr>
            <w:tcW w:w="2033" w:type="dxa"/>
            <w:hideMark/>
          </w:tcPr>
          <w:p w14:paraId="0D5CBEF9" w14:textId="77777777" w:rsidR="00BD2171" w:rsidRDefault="00BD2171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142" w:type="dxa"/>
            <w:hideMark/>
          </w:tcPr>
          <w:p w14:paraId="3A171120" w14:textId="77777777" w:rsidR="00BD2171" w:rsidRDefault="00BD217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21F8DB15" w14:textId="77777777" w:rsidR="00BD2171" w:rsidRDefault="00BD217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D2171" w14:paraId="55183F90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E38BD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3573D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Координата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6C249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Координата</w:t>
            </w:r>
          </w:p>
        </w:tc>
      </w:tr>
      <w:tr w:rsidR="00BD2171" w14:paraId="0DEF4A32" w14:textId="77777777" w:rsidTr="00BD217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B575F" w14:textId="77777777" w:rsidR="00BD2171" w:rsidRDefault="00BD2171"/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3AC1B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E646B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Y</w:t>
            </w:r>
          </w:p>
        </w:tc>
      </w:tr>
      <w:tr w:rsidR="00BD2171" w14:paraId="3CBDEF39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E142A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86B58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4980025,04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AF1DF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5226813,28</w:t>
            </w:r>
          </w:p>
        </w:tc>
      </w:tr>
      <w:tr w:rsidR="00BD2171" w14:paraId="58917086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F373F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7480C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4980017,67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3DE3B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5226810,09</w:t>
            </w:r>
          </w:p>
        </w:tc>
      </w:tr>
      <w:tr w:rsidR="00BD2171" w14:paraId="3E953C33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69E84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C25FD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4980018,30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A344D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5226807,82</w:t>
            </w:r>
          </w:p>
        </w:tc>
      </w:tr>
      <w:tr w:rsidR="00BD2171" w14:paraId="26BBF90F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33C47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C6223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4980015,99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D9363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5226803,43</w:t>
            </w:r>
          </w:p>
        </w:tc>
      </w:tr>
      <w:tr w:rsidR="00BD2171" w14:paraId="3661D163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E81DA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85406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4980028,66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C3D20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5226797,17</w:t>
            </w:r>
          </w:p>
        </w:tc>
      </w:tr>
      <w:tr w:rsidR="00BD2171" w14:paraId="15208E3E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A97DB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0A50B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4980034,39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873D6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5226808,85</w:t>
            </w:r>
          </w:p>
        </w:tc>
      </w:tr>
      <w:tr w:rsidR="00BD2171" w14:paraId="0E480762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DAE87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D27E4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4980025,04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02E2B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5226813,28</w:t>
            </w:r>
          </w:p>
        </w:tc>
      </w:tr>
    </w:tbl>
    <w:p w14:paraId="7C4FF352" w14:textId="77777777" w:rsidR="00BD2171" w:rsidRDefault="00BD2171" w:rsidP="00BD217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Рекреационная зона, участок N 3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BD2171" w14:paraId="42DA9CDB" w14:textId="77777777" w:rsidTr="00BD2171">
        <w:trPr>
          <w:trHeight w:val="15"/>
        </w:trPr>
        <w:tc>
          <w:tcPr>
            <w:tcW w:w="2033" w:type="dxa"/>
            <w:hideMark/>
          </w:tcPr>
          <w:p w14:paraId="22367DE3" w14:textId="77777777" w:rsidR="00BD2171" w:rsidRDefault="00BD2171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142" w:type="dxa"/>
            <w:hideMark/>
          </w:tcPr>
          <w:p w14:paraId="1F8832ED" w14:textId="77777777" w:rsidR="00BD2171" w:rsidRDefault="00BD217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4716702F" w14:textId="77777777" w:rsidR="00BD2171" w:rsidRDefault="00BD217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D2171" w14:paraId="678B34D9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058F8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21304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Координата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029A9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Координата</w:t>
            </w:r>
          </w:p>
        </w:tc>
      </w:tr>
      <w:tr w:rsidR="00BD2171" w14:paraId="1C45525D" w14:textId="77777777" w:rsidTr="00BD217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75DCB" w14:textId="77777777" w:rsidR="00BD2171" w:rsidRDefault="00BD2171"/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62358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69E57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Y</w:t>
            </w:r>
          </w:p>
        </w:tc>
      </w:tr>
      <w:tr w:rsidR="00BD2171" w14:paraId="41763FC1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57CB3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D9A5E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4979912,65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802F4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5226579,47</w:t>
            </w:r>
          </w:p>
        </w:tc>
      </w:tr>
      <w:tr w:rsidR="00BD2171" w14:paraId="5F59DE5F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8A55A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C7085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4979888,57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57DD9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5226560,06</w:t>
            </w:r>
          </w:p>
        </w:tc>
      </w:tr>
      <w:tr w:rsidR="00BD2171" w14:paraId="5BD56EED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4DBF9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7A3CA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4979933,27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36F65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5226506,69</w:t>
            </w:r>
          </w:p>
        </w:tc>
      </w:tr>
      <w:tr w:rsidR="00BD2171" w14:paraId="3ABA7457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D4FE4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EB6D7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4979971,04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94E38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5226544,70</w:t>
            </w:r>
          </w:p>
        </w:tc>
      </w:tr>
      <w:tr w:rsidR="00BD2171" w14:paraId="28A0A63F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DF7B6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4CD3F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4979959,83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2B258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5226563,49</w:t>
            </w:r>
          </w:p>
        </w:tc>
      </w:tr>
      <w:tr w:rsidR="00BD2171" w14:paraId="0D871DE9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69548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9AF32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4979935,93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2C1F1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5226549,29</w:t>
            </w:r>
          </w:p>
        </w:tc>
      </w:tr>
      <w:tr w:rsidR="00BD2171" w14:paraId="6D1B0833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32194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BEB82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4979928,54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68B4E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5226566,96</w:t>
            </w:r>
          </w:p>
        </w:tc>
      </w:tr>
      <w:tr w:rsidR="00BD2171" w14:paraId="20536188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676B3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499B4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4979916,73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95EB7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5226582,68</w:t>
            </w:r>
          </w:p>
        </w:tc>
      </w:tr>
      <w:tr w:rsidR="00BD2171" w14:paraId="3DCB9682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16A16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F9301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4979912,65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74C00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5226579,47</w:t>
            </w:r>
          </w:p>
        </w:tc>
      </w:tr>
    </w:tbl>
    <w:p w14:paraId="4659D264" w14:textId="77777777" w:rsidR="00BD2171" w:rsidRDefault="00BD2171" w:rsidP="00BD217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Рекреационная зона, участок N 4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BD2171" w14:paraId="7A8DE441" w14:textId="77777777" w:rsidTr="00BD2171">
        <w:trPr>
          <w:trHeight w:val="15"/>
        </w:trPr>
        <w:tc>
          <w:tcPr>
            <w:tcW w:w="2033" w:type="dxa"/>
            <w:hideMark/>
          </w:tcPr>
          <w:p w14:paraId="7EE92602" w14:textId="77777777" w:rsidR="00BD2171" w:rsidRDefault="00BD2171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142" w:type="dxa"/>
            <w:hideMark/>
          </w:tcPr>
          <w:p w14:paraId="51641934" w14:textId="77777777" w:rsidR="00BD2171" w:rsidRDefault="00BD217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0827D11C" w14:textId="77777777" w:rsidR="00BD2171" w:rsidRDefault="00BD217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D2171" w14:paraId="798A2FD3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A7D96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0B397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Координата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6885C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Координата</w:t>
            </w:r>
          </w:p>
        </w:tc>
      </w:tr>
      <w:tr w:rsidR="00BD2171" w14:paraId="4A9CBB8F" w14:textId="77777777" w:rsidTr="00BD217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99BFA" w14:textId="77777777" w:rsidR="00BD2171" w:rsidRDefault="00BD2171"/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19612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6F89F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Y</w:t>
            </w:r>
          </w:p>
        </w:tc>
      </w:tr>
      <w:tr w:rsidR="00BD2171" w14:paraId="15E4BBDA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447F2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8F770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4979885,78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96C84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5226338,59</w:t>
            </w:r>
          </w:p>
        </w:tc>
      </w:tr>
      <w:tr w:rsidR="00BD2171" w14:paraId="01AD0B48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76102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12FCA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4979868,61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33CB8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5226359,73</w:t>
            </w:r>
          </w:p>
        </w:tc>
      </w:tr>
      <w:tr w:rsidR="00BD2171" w14:paraId="58A2A541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6719E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1978A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4979859,39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F4B25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5226356,23</w:t>
            </w:r>
          </w:p>
        </w:tc>
      </w:tr>
      <w:tr w:rsidR="00BD2171" w14:paraId="30661505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A8E25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C11FD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4979855,07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AC3CC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5226348,25</w:t>
            </w:r>
          </w:p>
        </w:tc>
      </w:tr>
      <w:tr w:rsidR="00BD2171" w14:paraId="097D06F8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1253A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DF5B0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4979849,63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7560D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5226343,75</w:t>
            </w:r>
          </w:p>
        </w:tc>
      </w:tr>
      <w:tr w:rsidR="00BD2171" w14:paraId="0A817C8D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10E32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A4D30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4979841,65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FE6AF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5226334,78</w:t>
            </w:r>
          </w:p>
        </w:tc>
      </w:tr>
      <w:tr w:rsidR="00BD2171" w14:paraId="713CD2B0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3F0CF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A08E5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4979833,40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40EE8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5226325,91</w:t>
            </w:r>
          </w:p>
        </w:tc>
      </w:tr>
      <w:tr w:rsidR="00BD2171" w14:paraId="7CA5CDA6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BA63E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57F8D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4979829,57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B14B3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5226328,30</w:t>
            </w:r>
          </w:p>
        </w:tc>
      </w:tr>
      <w:tr w:rsidR="00BD2171" w14:paraId="572EBE62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F431A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E2891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4979806,20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720B6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5226307,05</w:t>
            </w:r>
          </w:p>
        </w:tc>
      </w:tr>
      <w:tr w:rsidR="00BD2171" w14:paraId="02A8EDF9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A8E64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57589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4979846,97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ACF20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5226266,35</w:t>
            </w:r>
          </w:p>
        </w:tc>
      </w:tr>
      <w:tr w:rsidR="00BD2171" w14:paraId="26017475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E19F0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5D3AD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4979860,32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642E7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5226278,84</w:t>
            </w:r>
          </w:p>
        </w:tc>
      </w:tr>
      <w:tr w:rsidR="00BD2171" w14:paraId="7425855D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D6C7F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7FC41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4979885,47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54BB1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5226291,43</w:t>
            </w:r>
          </w:p>
        </w:tc>
      </w:tr>
      <w:tr w:rsidR="00BD2171" w14:paraId="60FE23EF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A263D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9C9E8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4979874,17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3714A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5226307,71</w:t>
            </w:r>
          </w:p>
        </w:tc>
      </w:tr>
      <w:tr w:rsidR="00BD2171" w14:paraId="241F4020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57200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32C3D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4979892,68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4E983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5226333,92</w:t>
            </w:r>
          </w:p>
        </w:tc>
      </w:tr>
      <w:tr w:rsidR="00BD2171" w14:paraId="32E687FF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BD714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6F0BC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4979885,78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E274E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5226338,59</w:t>
            </w:r>
          </w:p>
        </w:tc>
      </w:tr>
    </w:tbl>
    <w:p w14:paraId="50FBFF01" w14:textId="77777777" w:rsidR="00BD2171" w:rsidRDefault="00BD2171" w:rsidP="00BD217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Хозяйственная зона, участок N 1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BD2171" w14:paraId="72B802F3" w14:textId="77777777" w:rsidTr="00BD2171">
        <w:trPr>
          <w:trHeight w:val="15"/>
        </w:trPr>
        <w:tc>
          <w:tcPr>
            <w:tcW w:w="2033" w:type="dxa"/>
            <w:hideMark/>
          </w:tcPr>
          <w:p w14:paraId="6E729A22" w14:textId="77777777" w:rsidR="00BD2171" w:rsidRDefault="00BD2171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142" w:type="dxa"/>
            <w:hideMark/>
          </w:tcPr>
          <w:p w14:paraId="3D900336" w14:textId="77777777" w:rsidR="00BD2171" w:rsidRDefault="00BD217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58D80801" w14:textId="77777777" w:rsidR="00BD2171" w:rsidRDefault="00BD217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D2171" w14:paraId="73F88DC5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61665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5ECBF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Координата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81CE0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Координата</w:t>
            </w:r>
          </w:p>
        </w:tc>
      </w:tr>
      <w:tr w:rsidR="00BD2171" w14:paraId="3A54E31B" w14:textId="77777777" w:rsidTr="00BD217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3BAF3" w14:textId="77777777" w:rsidR="00BD2171" w:rsidRDefault="00BD2171"/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7C3D6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0AE20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Y</w:t>
            </w:r>
          </w:p>
        </w:tc>
      </w:tr>
      <w:tr w:rsidR="00BD2171" w14:paraId="5A5E2B7D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968B6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2E928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4980315,25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7719C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5226371,67</w:t>
            </w:r>
          </w:p>
        </w:tc>
      </w:tr>
      <w:tr w:rsidR="00BD2171" w14:paraId="20F7C1A5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72EA1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4B69F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4980282,13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ECD54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5226353,50</w:t>
            </w:r>
          </w:p>
        </w:tc>
      </w:tr>
      <w:tr w:rsidR="00BD2171" w14:paraId="717F8D6C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C9E46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0BA45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4980278,51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6D6E9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5226351,55</w:t>
            </w:r>
          </w:p>
        </w:tc>
      </w:tr>
      <w:tr w:rsidR="00BD2171" w14:paraId="7DBB47E5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14DE9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6D037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4980286,02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EAF63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5226334,83</w:t>
            </w:r>
          </w:p>
        </w:tc>
      </w:tr>
      <w:tr w:rsidR="00BD2171" w14:paraId="4E1CC3E6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221B7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43754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4980261,86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B8728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5226319,76</w:t>
            </w:r>
          </w:p>
        </w:tc>
      </w:tr>
      <w:tr w:rsidR="00BD2171" w14:paraId="28E3D148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43B80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B7B63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4980270,00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94F4B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5226304,63</w:t>
            </w:r>
          </w:p>
        </w:tc>
      </w:tr>
      <w:tr w:rsidR="00BD2171" w14:paraId="02ABE816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07340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22BA7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4980270,97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1717E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5226302,85</w:t>
            </w:r>
          </w:p>
        </w:tc>
      </w:tr>
      <w:tr w:rsidR="00BD2171" w14:paraId="6D0A6159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34A78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C9318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4980276,83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3E4B9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5226306,80</w:t>
            </w:r>
          </w:p>
        </w:tc>
      </w:tr>
      <w:tr w:rsidR="00BD2171" w14:paraId="4195273C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592DC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FE1C2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4980300,12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48F2B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5226322,50</w:t>
            </w:r>
          </w:p>
        </w:tc>
      </w:tr>
      <w:tr w:rsidR="00BD2171" w14:paraId="3ECD28E5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F05A3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7F3B6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4980298,52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D817A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5226326,77</w:t>
            </w:r>
          </w:p>
        </w:tc>
      </w:tr>
      <w:tr w:rsidR="00BD2171" w14:paraId="1DEEB6B4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6B188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58E2B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4980329,34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BC058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5226343,05</w:t>
            </w:r>
          </w:p>
        </w:tc>
      </w:tr>
      <w:tr w:rsidR="00BD2171" w14:paraId="12A2D29A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3DCD9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C5948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4980335,54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A00F0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5226334,10</w:t>
            </w:r>
          </w:p>
        </w:tc>
      </w:tr>
      <w:tr w:rsidR="00BD2171" w14:paraId="30EC712A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62881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C8613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4980371,01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05CFF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5226352,85</w:t>
            </w:r>
          </w:p>
        </w:tc>
      </w:tr>
      <w:tr w:rsidR="00BD2171" w14:paraId="0AE1BB53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E1984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5E52D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4980350,33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5AB83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5226390,08</w:t>
            </w:r>
          </w:p>
        </w:tc>
      </w:tr>
      <w:tr w:rsidR="00BD2171" w14:paraId="7A36F77D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C26DD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B993D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4980315,25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2B8C3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5226371,67</w:t>
            </w:r>
          </w:p>
        </w:tc>
      </w:tr>
    </w:tbl>
    <w:p w14:paraId="29C170C5" w14:textId="77777777" w:rsidR="00BD2171" w:rsidRDefault="00BD2171" w:rsidP="00BD217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Хозяйственная зона, участок N 2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BD2171" w14:paraId="666A014B" w14:textId="77777777" w:rsidTr="00BD2171">
        <w:trPr>
          <w:trHeight w:val="15"/>
        </w:trPr>
        <w:tc>
          <w:tcPr>
            <w:tcW w:w="2033" w:type="dxa"/>
            <w:hideMark/>
          </w:tcPr>
          <w:p w14:paraId="7D1000DE" w14:textId="77777777" w:rsidR="00BD2171" w:rsidRDefault="00BD2171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142" w:type="dxa"/>
            <w:hideMark/>
          </w:tcPr>
          <w:p w14:paraId="69FE338A" w14:textId="77777777" w:rsidR="00BD2171" w:rsidRDefault="00BD217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580C2EBE" w14:textId="77777777" w:rsidR="00BD2171" w:rsidRDefault="00BD217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D2171" w14:paraId="0B217DEF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08506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BE46F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Координата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76B71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Координата</w:t>
            </w:r>
          </w:p>
        </w:tc>
      </w:tr>
      <w:tr w:rsidR="00BD2171" w14:paraId="1003FD34" w14:textId="77777777" w:rsidTr="00BD217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8EFED" w14:textId="77777777" w:rsidR="00BD2171" w:rsidRDefault="00BD2171"/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9101E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C3181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Y</w:t>
            </w:r>
          </w:p>
        </w:tc>
      </w:tr>
      <w:tr w:rsidR="00BD2171" w14:paraId="02EB0C09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5777B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55704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4980222,61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80A2B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5226577,20</w:t>
            </w:r>
          </w:p>
        </w:tc>
      </w:tr>
      <w:tr w:rsidR="00BD2171" w14:paraId="15345CE2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964C7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BDFEA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4980212,77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9F8A2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5226570,56</w:t>
            </w:r>
          </w:p>
        </w:tc>
      </w:tr>
      <w:tr w:rsidR="00BD2171" w14:paraId="0174C5D6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C11A9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E45C7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4980223,78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7C4C7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5226550,18</w:t>
            </w:r>
          </w:p>
        </w:tc>
      </w:tr>
      <w:tr w:rsidR="00BD2171" w14:paraId="07605A1A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6576A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471F2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4980234,51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440A1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5226556,44</w:t>
            </w:r>
          </w:p>
        </w:tc>
      </w:tr>
      <w:tr w:rsidR="00BD2171" w14:paraId="2F8CBE02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D436E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09E56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4980222,61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73F1C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5226577,20</w:t>
            </w:r>
          </w:p>
        </w:tc>
      </w:tr>
    </w:tbl>
    <w:p w14:paraId="45622C57" w14:textId="77777777" w:rsidR="00BD2171" w:rsidRDefault="00BD2171" w:rsidP="00BD217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Хозяйственная зона, участок N 3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BD2171" w14:paraId="242681F9" w14:textId="77777777" w:rsidTr="00BD2171">
        <w:trPr>
          <w:trHeight w:val="15"/>
        </w:trPr>
        <w:tc>
          <w:tcPr>
            <w:tcW w:w="2033" w:type="dxa"/>
            <w:hideMark/>
          </w:tcPr>
          <w:p w14:paraId="624BE8BC" w14:textId="77777777" w:rsidR="00BD2171" w:rsidRDefault="00BD2171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142" w:type="dxa"/>
            <w:hideMark/>
          </w:tcPr>
          <w:p w14:paraId="152C5A0D" w14:textId="77777777" w:rsidR="00BD2171" w:rsidRDefault="00BD217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618771D2" w14:textId="77777777" w:rsidR="00BD2171" w:rsidRDefault="00BD217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D2171" w14:paraId="2ABB320A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4EA85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5F1F0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Координата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F8DAE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Координата</w:t>
            </w:r>
          </w:p>
        </w:tc>
      </w:tr>
      <w:tr w:rsidR="00BD2171" w14:paraId="7760858D" w14:textId="77777777" w:rsidTr="00BD217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B7DC6" w14:textId="77777777" w:rsidR="00BD2171" w:rsidRDefault="00BD2171"/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51476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EAC30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Y</w:t>
            </w:r>
          </w:p>
        </w:tc>
      </w:tr>
      <w:tr w:rsidR="00BD2171" w14:paraId="76C36110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06370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3AB36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4980204,90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C0332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5226691,40</w:t>
            </w:r>
          </w:p>
        </w:tc>
      </w:tr>
      <w:tr w:rsidR="00BD2171" w14:paraId="5F4EDAE1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FA317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08200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4980190,02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7E8E7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5226680,41</w:t>
            </w:r>
          </w:p>
        </w:tc>
      </w:tr>
      <w:tr w:rsidR="00BD2171" w14:paraId="0AC2C5DD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FD868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DF27D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4980201,44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C5DAE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5226658,11</w:t>
            </w:r>
          </w:p>
        </w:tc>
      </w:tr>
      <w:tr w:rsidR="00BD2171" w14:paraId="3DDA0D52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D6741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F1CC2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4980218,70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EE091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5226672,98</w:t>
            </w:r>
          </w:p>
        </w:tc>
      </w:tr>
      <w:tr w:rsidR="00BD2171" w14:paraId="09A38FBA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DC9D2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45E9E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4980204,90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ED1CE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5226691,40</w:t>
            </w:r>
          </w:p>
        </w:tc>
      </w:tr>
    </w:tbl>
    <w:p w14:paraId="62CD7569" w14:textId="77777777" w:rsidR="00BD2171" w:rsidRDefault="00BD2171" w:rsidP="00BD217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Хозяйственная зона, участок N 4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BD2171" w14:paraId="2315AE73" w14:textId="77777777" w:rsidTr="00BD2171">
        <w:trPr>
          <w:trHeight w:val="15"/>
        </w:trPr>
        <w:tc>
          <w:tcPr>
            <w:tcW w:w="2033" w:type="dxa"/>
            <w:hideMark/>
          </w:tcPr>
          <w:p w14:paraId="7F1E28BD" w14:textId="77777777" w:rsidR="00BD2171" w:rsidRDefault="00BD2171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142" w:type="dxa"/>
            <w:hideMark/>
          </w:tcPr>
          <w:p w14:paraId="430DD492" w14:textId="77777777" w:rsidR="00BD2171" w:rsidRDefault="00BD217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04A0ACE6" w14:textId="77777777" w:rsidR="00BD2171" w:rsidRDefault="00BD217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D2171" w14:paraId="30692DC3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242C7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88D55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Координата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2C2D5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Координата</w:t>
            </w:r>
          </w:p>
        </w:tc>
      </w:tr>
      <w:tr w:rsidR="00BD2171" w14:paraId="394C6E84" w14:textId="77777777" w:rsidTr="00BD217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D5726" w14:textId="77777777" w:rsidR="00BD2171" w:rsidRDefault="00BD2171"/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52751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23873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Y</w:t>
            </w:r>
          </w:p>
        </w:tc>
      </w:tr>
      <w:tr w:rsidR="00BD2171" w14:paraId="4A1E771E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89685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33A9E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4980170,11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C921F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5226934,25</w:t>
            </w:r>
          </w:p>
        </w:tc>
      </w:tr>
      <w:tr w:rsidR="00BD2171" w14:paraId="55E1CA5D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C9B29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91E86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4980161,45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50872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5226914,70</w:t>
            </w:r>
          </w:p>
        </w:tc>
      </w:tr>
      <w:tr w:rsidR="00BD2171" w14:paraId="47DF7E4C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D4087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166B7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4980183,05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E54FF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5226911,57</w:t>
            </w:r>
          </w:p>
        </w:tc>
      </w:tr>
      <w:tr w:rsidR="00BD2171" w14:paraId="54E09713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D0445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9C306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4980170,11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BB5F7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5226934,25</w:t>
            </w:r>
          </w:p>
        </w:tc>
      </w:tr>
    </w:tbl>
    <w:p w14:paraId="4710A5A5" w14:textId="77777777" w:rsidR="00BD2171" w:rsidRDefault="00BD2171" w:rsidP="00BD217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Хозяйственная зона, участок N 5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BD2171" w14:paraId="770BD786" w14:textId="77777777" w:rsidTr="00BD2171">
        <w:trPr>
          <w:trHeight w:val="15"/>
        </w:trPr>
        <w:tc>
          <w:tcPr>
            <w:tcW w:w="2033" w:type="dxa"/>
            <w:hideMark/>
          </w:tcPr>
          <w:p w14:paraId="64AF7A70" w14:textId="77777777" w:rsidR="00BD2171" w:rsidRDefault="00BD2171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142" w:type="dxa"/>
            <w:hideMark/>
          </w:tcPr>
          <w:p w14:paraId="3AF9102D" w14:textId="77777777" w:rsidR="00BD2171" w:rsidRDefault="00BD217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7FEE60FD" w14:textId="77777777" w:rsidR="00BD2171" w:rsidRDefault="00BD217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D2171" w14:paraId="30BB9CDF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81536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270E3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Координата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19E1C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Координата</w:t>
            </w:r>
          </w:p>
        </w:tc>
      </w:tr>
      <w:tr w:rsidR="00BD2171" w14:paraId="30C91F6B" w14:textId="77777777" w:rsidTr="00BD217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DE4DD" w14:textId="77777777" w:rsidR="00BD2171" w:rsidRDefault="00BD2171"/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1C190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B6B89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Y</w:t>
            </w:r>
          </w:p>
        </w:tc>
      </w:tr>
      <w:tr w:rsidR="00BD2171" w14:paraId="310E38B8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71723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F71F2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4980158,55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31309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5226653,97</w:t>
            </w:r>
          </w:p>
        </w:tc>
      </w:tr>
      <w:tr w:rsidR="00BD2171" w14:paraId="2026B5E5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2B10E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F2121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4980146,44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6CDEC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5226645,00</w:t>
            </w:r>
          </w:p>
        </w:tc>
      </w:tr>
      <w:tr w:rsidR="00BD2171" w14:paraId="6B7156E8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CDFE5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61587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4980151,55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4C4DF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5226637,29</w:t>
            </w:r>
          </w:p>
        </w:tc>
      </w:tr>
      <w:tr w:rsidR="00BD2171" w14:paraId="2B83DE48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FEF73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201A5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4980163,50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5DBF4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5226645,99</w:t>
            </w:r>
          </w:p>
        </w:tc>
      </w:tr>
      <w:tr w:rsidR="00BD2171" w14:paraId="4F47D5E9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3444C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01724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4980158,55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4798D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5226653,97</w:t>
            </w:r>
          </w:p>
        </w:tc>
      </w:tr>
    </w:tbl>
    <w:p w14:paraId="11E634A0" w14:textId="77777777" w:rsidR="00BD2171" w:rsidRDefault="00BD2171" w:rsidP="00BD217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Хозяйственная зона, участок N 6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BD2171" w14:paraId="133BEBB9" w14:textId="77777777" w:rsidTr="00BD2171">
        <w:trPr>
          <w:trHeight w:val="15"/>
        </w:trPr>
        <w:tc>
          <w:tcPr>
            <w:tcW w:w="2033" w:type="dxa"/>
            <w:hideMark/>
          </w:tcPr>
          <w:p w14:paraId="477D9499" w14:textId="77777777" w:rsidR="00BD2171" w:rsidRDefault="00BD2171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142" w:type="dxa"/>
            <w:hideMark/>
          </w:tcPr>
          <w:p w14:paraId="37BA8D72" w14:textId="77777777" w:rsidR="00BD2171" w:rsidRDefault="00BD217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0AD11C6B" w14:textId="77777777" w:rsidR="00BD2171" w:rsidRDefault="00BD217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D2171" w14:paraId="28A469B5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ECA2E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F4CD6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Координата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3669D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Координата</w:t>
            </w:r>
          </w:p>
        </w:tc>
      </w:tr>
      <w:tr w:rsidR="00BD2171" w14:paraId="79D4E71C" w14:textId="77777777" w:rsidTr="00BD217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801F8" w14:textId="77777777" w:rsidR="00BD2171" w:rsidRDefault="00BD2171"/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0704C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0C7FD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Y</w:t>
            </w:r>
          </w:p>
        </w:tc>
      </w:tr>
      <w:tr w:rsidR="00BD2171" w14:paraId="4420D903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311D5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0118A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4980049,29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DAA09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5226782,43</w:t>
            </w:r>
          </w:p>
        </w:tc>
      </w:tr>
      <w:tr w:rsidR="00BD2171" w14:paraId="5C302F9E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21558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9A5DE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4980045,73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CE167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5226779,16</w:t>
            </w:r>
          </w:p>
        </w:tc>
      </w:tr>
      <w:tr w:rsidR="00BD2171" w14:paraId="1D6AAC79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F9C56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D6435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4980059,20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A44B4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5226753,27</w:t>
            </w:r>
          </w:p>
        </w:tc>
      </w:tr>
      <w:tr w:rsidR="00BD2171" w14:paraId="6BD79141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753D5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7DCDC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4980088,90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0AC87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5226772,08</w:t>
            </w:r>
          </w:p>
        </w:tc>
      </w:tr>
      <w:tr w:rsidR="00BD2171" w14:paraId="334723F1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C5F20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A39D9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4980101,61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A10E5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5226780,09</w:t>
            </w:r>
          </w:p>
        </w:tc>
      </w:tr>
      <w:tr w:rsidR="00BD2171" w14:paraId="579F1FE7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AAD0A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D4654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4980116,22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FDB5C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5226759,51</w:t>
            </w:r>
          </w:p>
        </w:tc>
      </w:tr>
      <w:tr w:rsidR="00BD2171" w14:paraId="10772F12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7C5B3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82344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4980133,35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DCD3B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5226771,82</w:t>
            </w:r>
          </w:p>
        </w:tc>
      </w:tr>
      <w:tr w:rsidR="00BD2171" w14:paraId="2795D377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588D3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EE4D7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4980111,85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DCBF2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5226799,09</w:t>
            </w:r>
          </w:p>
        </w:tc>
      </w:tr>
      <w:tr w:rsidR="00BD2171" w14:paraId="1836DD83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E39D2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D12F8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4980085,73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D7A3B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5226783,08</w:t>
            </w:r>
          </w:p>
        </w:tc>
      </w:tr>
      <w:tr w:rsidR="00BD2171" w14:paraId="16A722E0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CA749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A53F1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4980061,37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315C6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5226769,06</w:t>
            </w:r>
          </w:p>
        </w:tc>
      </w:tr>
      <w:tr w:rsidR="00BD2171" w14:paraId="39D87958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1ABF7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EEC3C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4980052,09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99AE7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5226785,23</w:t>
            </w:r>
          </w:p>
        </w:tc>
      </w:tr>
      <w:tr w:rsidR="00BD2171" w14:paraId="187EB0D6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3EE40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7D974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4980049,29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E0690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5226782,43</w:t>
            </w:r>
          </w:p>
        </w:tc>
      </w:tr>
    </w:tbl>
    <w:p w14:paraId="4F52B238" w14:textId="77777777" w:rsidR="00BD2171" w:rsidRDefault="00BD2171" w:rsidP="00BD217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Хозяйственная зона, участок N 7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BD2171" w14:paraId="23A222A9" w14:textId="77777777" w:rsidTr="00BD2171">
        <w:trPr>
          <w:trHeight w:val="15"/>
        </w:trPr>
        <w:tc>
          <w:tcPr>
            <w:tcW w:w="2033" w:type="dxa"/>
            <w:hideMark/>
          </w:tcPr>
          <w:p w14:paraId="328BFC31" w14:textId="77777777" w:rsidR="00BD2171" w:rsidRDefault="00BD2171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142" w:type="dxa"/>
            <w:hideMark/>
          </w:tcPr>
          <w:p w14:paraId="3F56A237" w14:textId="77777777" w:rsidR="00BD2171" w:rsidRDefault="00BD217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7999FD94" w14:textId="77777777" w:rsidR="00BD2171" w:rsidRDefault="00BD217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D2171" w14:paraId="173664EF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865AB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Номер точки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11469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Координата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8B7F8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Координата</w:t>
            </w:r>
          </w:p>
        </w:tc>
      </w:tr>
      <w:tr w:rsidR="00BD2171" w14:paraId="42402BC7" w14:textId="77777777" w:rsidTr="00BD217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AF560" w14:textId="77777777" w:rsidR="00BD2171" w:rsidRDefault="00BD2171"/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42178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4B7E9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Y</w:t>
            </w:r>
          </w:p>
        </w:tc>
      </w:tr>
      <w:tr w:rsidR="00BD2171" w14:paraId="0E95C4E4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C4BBC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227FD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4980101,24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4F3B3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5226652,70</w:t>
            </w:r>
          </w:p>
        </w:tc>
      </w:tr>
      <w:tr w:rsidR="00BD2171" w14:paraId="5CAF3C94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F0E69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892BC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4980053,42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1FFCE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5226622,74</w:t>
            </w:r>
          </w:p>
        </w:tc>
      </w:tr>
      <w:tr w:rsidR="00BD2171" w14:paraId="1EC39FCE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3E331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F9815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4980066,81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A29D4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5226602,86</w:t>
            </w:r>
          </w:p>
        </w:tc>
      </w:tr>
      <w:tr w:rsidR="00BD2171" w14:paraId="0139DE21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669FE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D0C0B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4980094,78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3C282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5226620,06</w:t>
            </w:r>
          </w:p>
        </w:tc>
      </w:tr>
      <w:tr w:rsidR="00BD2171" w14:paraId="1B7887EF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B56DB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FD23F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4980114,08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19331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5226632,33</w:t>
            </w:r>
          </w:p>
        </w:tc>
      </w:tr>
      <w:tr w:rsidR="00BD2171" w14:paraId="139D0D1F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39A16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B3C05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4980101,24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A79BD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5226652,70</w:t>
            </w:r>
          </w:p>
        </w:tc>
      </w:tr>
    </w:tbl>
    <w:p w14:paraId="0B0D205A" w14:textId="77777777" w:rsidR="00BD2171" w:rsidRDefault="00BD2171" w:rsidP="00BD217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Хозяйственная зона, участок N 8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BD2171" w14:paraId="42C6E1F4" w14:textId="77777777" w:rsidTr="00BD2171">
        <w:trPr>
          <w:trHeight w:val="15"/>
        </w:trPr>
        <w:tc>
          <w:tcPr>
            <w:tcW w:w="2033" w:type="dxa"/>
            <w:hideMark/>
          </w:tcPr>
          <w:p w14:paraId="119ED81E" w14:textId="77777777" w:rsidR="00BD2171" w:rsidRDefault="00BD2171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142" w:type="dxa"/>
            <w:hideMark/>
          </w:tcPr>
          <w:p w14:paraId="15D5ABF3" w14:textId="77777777" w:rsidR="00BD2171" w:rsidRDefault="00BD217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413253D5" w14:textId="77777777" w:rsidR="00BD2171" w:rsidRDefault="00BD217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D2171" w14:paraId="04B26EF1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723BB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2B1D2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Координата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CACEB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Координата</w:t>
            </w:r>
          </w:p>
        </w:tc>
      </w:tr>
      <w:tr w:rsidR="00BD2171" w14:paraId="28D670B6" w14:textId="77777777" w:rsidTr="00BD217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6D689" w14:textId="77777777" w:rsidR="00BD2171" w:rsidRDefault="00BD2171"/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12E72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F9BBD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Y</w:t>
            </w:r>
          </w:p>
        </w:tc>
      </w:tr>
      <w:tr w:rsidR="00BD2171" w14:paraId="38A67D10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EC1CB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D741E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4979952,96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C87E7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5226691,37</w:t>
            </w:r>
          </w:p>
        </w:tc>
      </w:tr>
      <w:tr w:rsidR="00BD2171" w14:paraId="50612D09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8A7FA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10181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4979926,06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389FA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5226661,65</w:t>
            </w:r>
          </w:p>
        </w:tc>
      </w:tr>
      <w:tr w:rsidR="00BD2171" w14:paraId="4840C813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99DCB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74152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4979879,15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1D90D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5226639,25</w:t>
            </w:r>
          </w:p>
        </w:tc>
      </w:tr>
      <w:tr w:rsidR="00BD2171" w14:paraId="6A55E120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86095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E329D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4979916,73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85587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5226582,68</w:t>
            </w:r>
          </w:p>
        </w:tc>
      </w:tr>
      <w:tr w:rsidR="00BD2171" w14:paraId="37A6F0FF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A7498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7E19B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4979928,54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6D0D9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5226566,96</w:t>
            </w:r>
          </w:p>
        </w:tc>
      </w:tr>
      <w:tr w:rsidR="00BD2171" w14:paraId="529E718F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82A26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5C089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4979935,93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7FB40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5226549,29</w:t>
            </w:r>
          </w:p>
        </w:tc>
      </w:tr>
      <w:tr w:rsidR="00BD2171" w14:paraId="0873D255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75457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B5BD5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4979959,83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EC621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5226563,49</w:t>
            </w:r>
          </w:p>
        </w:tc>
      </w:tr>
      <w:tr w:rsidR="00BD2171" w14:paraId="12866A71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8C165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03A94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4979978,78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3EF0C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5226574,69</w:t>
            </w:r>
          </w:p>
        </w:tc>
      </w:tr>
      <w:tr w:rsidR="00BD2171" w14:paraId="48FB0AA4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E24AD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1E075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4979948,28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CB9A8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5226623,91</w:t>
            </w:r>
          </w:p>
        </w:tc>
      </w:tr>
      <w:tr w:rsidR="00BD2171" w14:paraId="0333789A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420A6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57B44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4979983,58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695F3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5226656,96</w:t>
            </w:r>
          </w:p>
        </w:tc>
      </w:tr>
      <w:tr w:rsidR="00BD2171" w14:paraId="2C86226D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65FF2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BA301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4979954,00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930E9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5226693,11</w:t>
            </w:r>
          </w:p>
        </w:tc>
      </w:tr>
      <w:tr w:rsidR="00BD2171" w14:paraId="29184C02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389E3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D9E96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4979952,96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9A129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5226691,37</w:t>
            </w:r>
          </w:p>
        </w:tc>
      </w:tr>
    </w:tbl>
    <w:p w14:paraId="24289F5A" w14:textId="77777777" w:rsidR="00BD2171" w:rsidRDefault="00BD2171" w:rsidP="00BD217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Хозяйственная зона, участок N 9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BD2171" w14:paraId="133816A7" w14:textId="77777777" w:rsidTr="00BD2171">
        <w:trPr>
          <w:trHeight w:val="15"/>
        </w:trPr>
        <w:tc>
          <w:tcPr>
            <w:tcW w:w="2033" w:type="dxa"/>
            <w:hideMark/>
          </w:tcPr>
          <w:p w14:paraId="45760321" w14:textId="77777777" w:rsidR="00BD2171" w:rsidRDefault="00BD2171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142" w:type="dxa"/>
            <w:hideMark/>
          </w:tcPr>
          <w:p w14:paraId="5B62F51C" w14:textId="77777777" w:rsidR="00BD2171" w:rsidRDefault="00BD217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7E621121" w14:textId="77777777" w:rsidR="00BD2171" w:rsidRDefault="00BD217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D2171" w14:paraId="0BFEE4EB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9BB4A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2EFAE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Координата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1D256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Координата</w:t>
            </w:r>
          </w:p>
        </w:tc>
      </w:tr>
      <w:tr w:rsidR="00BD2171" w14:paraId="1E02E995" w14:textId="77777777" w:rsidTr="00BD217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0BD46" w14:textId="77777777" w:rsidR="00BD2171" w:rsidRDefault="00BD2171"/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9FF38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0EA8D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Y</w:t>
            </w:r>
          </w:p>
        </w:tc>
      </w:tr>
      <w:tr w:rsidR="00BD2171" w14:paraId="433E7CB1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7C21B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E82DD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4979876,07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F3845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5226361,81</w:t>
            </w:r>
          </w:p>
        </w:tc>
      </w:tr>
      <w:tr w:rsidR="00BD2171" w14:paraId="480E4AF5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27308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3E6DA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4979870,69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C1715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5226357,16</w:t>
            </w:r>
          </w:p>
        </w:tc>
      </w:tr>
      <w:tr w:rsidR="00BD2171" w14:paraId="29644D49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E7A09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C8DBA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4979877,38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5E5F8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5226348,93</w:t>
            </w:r>
          </w:p>
        </w:tc>
      </w:tr>
      <w:tr w:rsidR="00BD2171" w14:paraId="240119D2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5BC78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BFDFD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4979882,56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BCE2A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5226353,38</w:t>
            </w:r>
          </w:p>
        </w:tc>
      </w:tr>
      <w:tr w:rsidR="00BD2171" w14:paraId="52AD9A99" w14:textId="77777777" w:rsidTr="00BD21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84ACE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A9F8C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4979876,07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7881D" w14:textId="77777777" w:rsidR="00BD2171" w:rsidRDefault="00BD217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5226361,81</w:t>
            </w:r>
          </w:p>
        </w:tc>
      </w:tr>
    </w:tbl>
    <w:p w14:paraId="6910C628" w14:textId="77777777" w:rsidR="00BD2171" w:rsidRDefault="00BD2171" w:rsidP="00BD2171"/>
    <w:p w14:paraId="438EDFEC" w14:textId="77777777" w:rsidR="00BD2171" w:rsidRDefault="00BD2171" w:rsidP="00BD2171"/>
    <w:p w14:paraId="784D7DF7" w14:textId="77777777" w:rsidR="00975149" w:rsidRDefault="0097514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D2171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BD217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BD217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D217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D217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D217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BD2171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BD21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BD21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