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908F6B" w14:textId="77777777" w:rsidR="005D2B95" w:rsidRPr="005D2B95" w:rsidRDefault="005D2B95" w:rsidP="005D2B9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ВЛАДИМИРСКОЙ ОБЛАСТИ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ноября 2021 года N 737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региональном государственном экологическом контроле (надзоре) на территории Владимирской области</w:t>
      </w:r>
    </w:p>
    <w:p w14:paraId="22DAEF7D" w14:textId="77777777" w:rsidR="005D2B95" w:rsidRPr="005D2B95" w:rsidRDefault="005D2B95" w:rsidP="005D2B9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декабря 2021 года)</w:t>
      </w:r>
    </w:p>
    <w:p w14:paraId="44224C60" w14:textId="6B07B09D" w:rsidR="005D2B95" w:rsidRPr="005D2B95" w:rsidRDefault="005D2B95" w:rsidP="005D2B9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24.12.2021 N 864)</w:t>
      </w:r>
    </w:p>
    <w:p w14:paraId="72D8E107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DC7CD" w14:textId="00A5039D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 части 2 статьи 3 Федерального закона от 31.07.2020 N 248-ФЗ "О государственном контроле (надзоре) и муниципальном контроле в Российской Федерации", абзацем 3 части 1 статьи 65 Федерального закона от 10.01.2002 N 7-ФЗ "Об охране окружающей среды", Законом Владимирской области от 10.12.2001 N 129-ОЗ "О Губернаторе и администрации Владимирской области" постановляю: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6B97F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7158E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2A8F4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84D3E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1.1. Положение о региональном государственном экологическом контроле (надзоре) на территории Владимирской области согласно приложению N 1.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80AA1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CAACA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1.2. Перечень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Владимирской области согласно приложению N 2.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0DB3B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723B9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1.3. Показатели результативности и эффективности контрольно-надзорной деятельности при осуществлении регионального государственного экологического контроля (надзора) на территории Владимирской области согласно приложению N 3.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2605F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81992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9AF96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1D426" w14:textId="6F07E185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области от 11.03.2012 N 227 "Об утверждении Порядка организации и осуществления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49AA9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E0B9A" w14:textId="4FE1B5FD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 постановление администрации области от 29.07.2014 N 776 "О внесении изменений в отдельные постановления Губернатора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FF45A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DFFA1" w14:textId="2C56DAF0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 пункты 2, 3 постановления администрации области от 28.10.2016 N 956 "О внесении изменений в отдельные постановления Губернатора области в сфере природопользования";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4A2A6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08801" w14:textId="131EFB62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 пункт 1 постановления администрации области от 06.12.2019 N 848 "О внесении изменений в отдельные нормативные правовые акты Владимирской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E7610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42CA2" w14:textId="02A79B50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 пункты 1, 2, 4, 5 постановления администрации области от 11.06.2020 N 371 "О внесении изменений в отдельные нормативные правовые акты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1478E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2BA13" w14:textId="135641D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области от 14.05.2021 N 282 "О внесении изменений в отдельные нормативные правовые акты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93A2D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9B0EF" w14:textId="23FFFBE9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области от 11.03.2012 N 228 "О порядке организации и осуществления регионального государственного надзора в области использования и охраны водных объектов на территории Владимирской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57979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1D6B8" w14:textId="6D9DD34F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области от 14.05.2012 N 478 "О внесении изменений в постановление Губернатора области от 11.03.2012 N 228 "О порядке организации и осуществления регионального государственного надзора в области использования и охраны водных объектов на территории Владимирской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740C9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D473F" w14:textId="0147500C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области от 18.10.2013 N 1175 "О внесении изменений в постановление Губернатора области от 11.03.2012 N 228";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308C3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4089E" w14:textId="2223CD00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области от 29.07.2014 N 773 "О внесении изменений в отдельные постановления Губернатора области в сфере осуществления регионального государственного надзора в области использования и охраны водных объектов";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B5ED4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1C527" w14:textId="4A7E6706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области от 05.02.2015 N 67 "О внесении изменений в отдельные нормативные правовые акты области в сфере регионального государственного экологического надзора";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556B7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C7389" w14:textId="02A3113B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 xml:space="preserve">- постановление Губернатора области от 12.09.2013 N 1028 "Об утверждении порядка осуществления регионального государственного надзора в области охраны атмосферного воздуха при осуществлении регионального 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государственного экологического надзора на территории Владимирской области";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92C6F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A53C0" w14:textId="3C09CD52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 постановление администрации Владимирской обл. от 05.11.2019 N 772 "О внесении изменений в постановление Губернатора области от 12.09.2013 N 1028";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BB3CA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CEC7D" w14:textId="5B5276A8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области от 29.07.2014 N 774 "О Перечне должностных лиц, осуществляющих на территории Владимирской области региональный государственный экологический надзор";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95E08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8FE4C" w14:textId="20BAE421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области от 24.07.2019 N 531 "О внесении изменений в постановление администрации области от 29.07.2014 N 774";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07596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BF362" w14:textId="64C81A44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Владимирской области от 13.02.2020 N 69 "О внесении изменений в приложение к постановлению администрации области от 29.07.2014 N 774";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49BB1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5ABC5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 постановление администрации Владимирской обл. от 26.08.2020 N 549 "О внесении изменений в приложение к постановлению администрации области от 29.07.2014 N 774".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B6F92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4070F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FAE2E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9EB7D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 01 января 2022 года, за исключением подпункта 1.3 пункта 1, вступающего в силу с 01 марта 2022 года, и подлежит официальному опубликованию.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BC68C" w14:textId="77777777" w:rsidR="005D2B95" w:rsidRPr="005D2B95" w:rsidRDefault="005D2B95" w:rsidP="005D2B9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области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  <w:t>А.А.АВДЕЕВ</w:t>
      </w:r>
    </w:p>
    <w:p w14:paraId="1E9C9BD0" w14:textId="77777777" w:rsidR="005D2B95" w:rsidRPr="005D2B95" w:rsidRDefault="005D2B95" w:rsidP="005D2B9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22.11.2021 N 737</w:t>
      </w:r>
    </w:p>
    <w:p w14:paraId="791241D1" w14:textId="77777777" w:rsidR="005D2B95" w:rsidRPr="005D2B95" w:rsidRDefault="005D2B95" w:rsidP="005D2B9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РЕГИОНАЛЬНОМ ГОСУДАРСТВЕННОМ ЭКОЛОГИЧЕСКОМ КОНТРОЛЕ (НАДЗОРЕ) НА ТЕРРИТОРИИ ВЛАДИМИРСКОЙ ОБЛАСТИ</w:t>
      </w:r>
    </w:p>
    <w:p w14:paraId="4C73E52A" w14:textId="2B0F37DE" w:rsidR="005D2B95" w:rsidRPr="005D2B95" w:rsidRDefault="005D2B95" w:rsidP="005D2B9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администрации Владимирской области от 24.12.2021 N 864)</w:t>
      </w:r>
    </w:p>
    <w:p w14:paraId="152B4803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66711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устанавливает порядок организации и осуществления регионального государственного экологического контроля (надзора) территории Владимирской области (далее - региональный государственный экологический контроль (надзор)).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CD80F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98BF8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2. Предметом регионального государственного экологического контроля (надзора) являются: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B7EBD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9E3BC" w14:textId="7E8D5A56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а) соблюдение обязательных требований в области охраны окружающей среды, включая требования, содержащиеся в разрешительных документах, и установленные Федеральным законом от 10.01.2002 N 7-ФЗ "Об охране окружающей среды", Федеральным законом от 23.11.1995 N 174-ФЗ "Об экологической экспертизе", Федеральным законом от 24.06.1998 N 89-ФЗ "Об отходах производства и потребления", Федеральным законом от 04.05.1999 N 96-ФЗ "Об охране атмосферного воздуха", Градостроительным кодексом Российской Федерации, Водным кодексом Российской Федерации, Федеральным законом от 27.07.2006 N 149-ФЗ "Об информации, информационных технологиях и о защите информации", Федеральным законом от 07.12.2011 N 416-ФЗ "О водоснабжении и водоотведении", Федеральным законом от 21.07.2014 N 219-ФЗ "О внесении изменений в Федеральный закон "Об охране окружающей среды" и отдельные законодательные акты Российской Федерации", Федеральным законом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 и принятыми в соответствии с ними нормативными правовыми актами Российской Федерации, нормативными правовыми актами Владимирской области в отношении объектов, не подлежащих федеральному государственному экологическому контролю (надзору);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2A3A6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CF6FC" w14:textId="29A27C70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б) соблюдение изготовителем, исполнителем (лицом, выполняющим функции иностранного изготовителя),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соответствии с Федеральным законом от 27 декабря 2002 года N 184-ФЗ "О техническом регулировании":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C2006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57766" w14:textId="49FA70BF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 xml:space="preserve">- технический регламент о безопасности объектов внутреннего водного транспорта, утвержденный постановлением Правительства Российской Федерации от 12 августа 2010 г. N 623 "Об утверждении технического регламента о безопасности объектов внутреннего водного транспорта" (пункт 3, подпункты "л", "м" пункта 4, пункты 6, 9, 11 - 18, 23, 25, 27, 93, 108, 119, 126, 197, 201, 215, 234, подпункт "в" пункта 236, пункты 257, 274, 340, 351, 352, 375, 378 - 382, 385, 386, 401, 406 - 413, 415, 435, 438, 439, 470, 481, 497, 498, 501, 502, подпункт "в" пункта 503, пункт 8 раздела II приложения N 1 к техническому регламенту о безопасности объектов внутреннего водного транспорта, приложение N 4 к техническому 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регламенту о безопасности объектов внутреннего водного транспорта);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24923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CAFB0" w14:textId="22C152A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технический регламент Таможенного союза "О безопасности маломерных судов";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CC2F6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030E8" w14:textId="449DB2D1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- технический регламент Таможенного союза "О требованиях к смазочным материалам, маслам и специальным жидкостям".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11071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0A8EE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3. К разрешительным документам, указанным в подпункте "а" пункта 2 настоящего Положения, относятся: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D58E7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8505D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а) разрешение на сбросы загрязняющих веществ (за исключением радиоактивных веществ) и микроорганизмов в водные объекты, лимиты на сбросы загрязняющих веществ;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FE457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7AE4D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б) установленные нормативы допустимых выбросов, временно разрешенные выбросы, разрешение на выбросы загрязняющих веществ в атмосферный воздух (за исключением радиоактивных);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6B1DD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248B9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в) утвержденные нормативы допустимых сбросов веществ (за исключением радиоактивных веществ) и микроорганизмов в водные объекты для водопользователей;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CA818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94DBF" w14:textId="2F7870BA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г) разрешение на временные выбросы (пункт 1 статьи 23.1 Федерального закона "Об охране окружающей среды");</w:t>
      </w:r>
    </w:p>
    <w:p w14:paraId="5950B8C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д) разрешение на временные сбросы;</w:t>
      </w:r>
      <w:r w:rsidRPr="005D2B95">
        <w:rPr>
          <w:rFonts w:ascii="Arial" w:hAnsi="Arial" w:cs="Arial"/>
        </w:rPr>
        <w:br/>
      </w:r>
    </w:p>
    <w:p w14:paraId="08CD8975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EF4D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е) положительное заключение государственной экологической экспертизы;</w:t>
      </w:r>
      <w:r w:rsidRPr="005D2B95">
        <w:rPr>
          <w:rFonts w:ascii="Arial" w:hAnsi="Arial" w:cs="Arial"/>
        </w:rPr>
        <w:br/>
      </w:r>
    </w:p>
    <w:p w14:paraId="4EA3C3C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B9EA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ж) свидетельство о постановке объекта, оказывающего негативное воздействие на окружающую среду, на государственный учет, свидетельство об актуализации сведений об объекте, оказывающем негативное воздействие на окружающую среду;</w:t>
      </w:r>
      <w:r w:rsidRPr="005D2B95">
        <w:rPr>
          <w:rFonts w:ascii="Arial" w:hAnsi="Arial" w:cs="Arial"/>
        </w:rPr>
        <w:br/>
      </w:r>
    </w:p>
    <w:p w14:paraId="1C2297A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0CEF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з) решение о подтверждении отнесения отходов к конкретному классу опасности;</w:t>
      </w:r>
      <w:r w:rsidRPr="005D2B95">
        <w:rPr>
          <w:rFonts w:ascii="Arial" w:hAnsi="Arial" w:cs="Arial"/>
        </w:rPr>
        <w:br/>
      </w:r>
    </w:p>
    <w:p w14:paraId="63B19A4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84BA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и) утвержденные нормативы образования отходов и лимиты на их размещение;</w:t>
      </w:r>
      <w:r w:rsidRPr="005D2B95">
        <w:rPr>
          <w:rFonts w:ascii="Arial" w:hAnsi="Arial" w:cs="Arial"/>
        </w:rPr>
        <w:br/>
      </w:r>
    </w:p>
    <w:p w14:paraId="34FBA99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6418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lastRenderedPageBreak/>
        <w:t>к) разрешение на вредное физическое воздействие на атмосферный воздух;</w:t>
      </w:r>
      <w:r w:rsidRPr="005D2B95">
        <w:rPr>
          <w:rFonts w:ascii="Arial" w:hAnsi="Arial" w:cs="Arial"/>
        </w:rPr>
        <w:br/>
      </w:r>
    </w:p>
    <w:p w14:paraId="462D987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DCED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л) договор водопользования;</w:t>
      </w:r>
      <w:r w:rsidRPr="005D2B95">
        <w:rPr>
          <w:rFonts w:ascii="Arial" w:hAnsi="Arial" w:cs="Arial"/>
        </w:rPr>
        <w:br/>
      </w:r>
    </w:p>
    <w:p w14:paraId="0434D2E5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B44E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м) решение о предоставлении водного объекта в пользование;</w:t>
      </w:r>
      <w:r w:rsidRPr="005D2B95">
        <w:rPr>
          <w:rFonts w:ascii="Arial" w:hAnsi="Arial" w:cs="Arial"/>
        </w:rPr>
        <w:br/>
      </w:r>
    </w:p>
    <w:p w14:paraId="6EE0189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CCA5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н) согласованный план снижения сбросов в централизованные системы водоотведения;</w:t>
      </w:r>
      <w:r w:rsidRPr="005D2B95">
        <w:rPr>
          <w:rFonts w:ascii="Arial" w:hAnsi="Arial" w:cs="Arial"/>
        </w:rPr>
        <w:br/>
      </w:r>
    </w:p>
    <w:p w14:paraId="398BA2A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BD73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о) согласованные мероприятия по уменьшению выбросов загрязняющих веществ в атмосферный воздух в периоды неблагоприятных метеорологических условий.</w:t>
      </w:r>
      <w:r w:rsidRPr="005D2B95">
        <w:rPr>
          <w:rFonts w:ascii="Arial" w:hAnsi="Arial" w:cs="Arial"/>
        </w:rPr>
        <w:br/>
      </w:r>
    </w:p>
    <w:p w14:paraId="3EABCD5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2631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4. Региональный государственный экологический контроль (надзор), осуществляет Департамент природопользования и охраны окружающей среды Владимирской области (далее - Департамент).</w:t>
      </w:r>
      <w:r w:rsidRPr="005D2B95">
        <w:rPr>
          <w:rFonts w:ascii="Arial" w:hAnsi="Arial" w:cs="Arial"/>
        </w:rPr>
        <w:br/>
      </w:r>
    </w:p>
    <w:p w14:paraId="70CF6DC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4172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5. Должностными лицами, уполномоченными на осуществление регионального государственного экологического контроля (надзора), являются:</w:t>
      </w:r>
      <w:r w:rsidRPr="005D2B95">
        <w:rPr>
          <w:rFonts w:ascii="Arial" w:hAnsi="Arial" w:cs="Arial"/>
        </w:rPr>
        <w:br/>
      </w:r>
    </w:p>
    <w:p w14:paraId="77E930A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D19D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а) директор Департамента - главный государственный инспектор в области охраны окружающей среды Владимирской области;</w:t>
      </w:r>
      <w:r w:rsidRPr="005D2B95">
        <w:rPr>
          <w:rFonts w:ascii="Arial" w:hAnsi="Arial" w:cs="Arial"/>
        </w:rPr>
        <w:br/>
      </w:r>
    </w:p>
    <w:p w14:paraId="53D5218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4ECE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б) начальник отдела экологического надзора и мониторинга окружающей среды Департамента - заместитель главного государственного инспектора в области охраны окружающей среды Владимирской области;</w:t>
      </w:r>
      <w:r w:rsidRPr="005D2B95">
        <w:rPr>
          <w:rFonts w:ascii="Arial" w:hAnsi="Arial" w:cs="Arial"/>
        </w:rPr>
        <w:br/>
      </w:r>
    </w:p>
    <w:p w14:paraId="4AB102C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37FB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в) заместитель начальника отдела экологического надзора и мониторинга окружающей среды Департамента - старший государственный инспектор в области охраны окружающей среды Владимирской области;</w:t>
      </w:r>
      <w:r w:rsidRPr="005D2B95">
        <w:rPr>
          <w:rFonts w:ascii="Arial" w:hAnsi="Arial" w:cs="Arial"/>
        </w:rPr>
        <w:br/>
      </w:r>
    </w:p>
    <w:p w14:paraId="7E07E5B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3E9C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г) главные специалисты-эксперты - старшие государственные инспекторы в области охраны окружающей среды Владимирской области отдела экологического надзора и мониторинга окружающей среды Департамента;</w:t>
      </w:r>
      <w:r w:rsidRPr="005D2B95">
        <w:rPr>
          <w:rFonts w:ascii="Arial" w:hAnsi="Arial" w:cs="Arial"/>
        </w:rPr>
        <w:br/>
      </w:r>
    </w:p>
    <w:p w14:paraId="012C6AE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E2A8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д) ведущие специалисты-эксперты - старшие государственные инспекторы в области охраны окружающей среды Владимирской области отдела экологического надзора и мониторинга окружающей среды Департамента.</w:t>
      </w:r>
      <w:r w:rsidRPr="005D2B95">
        <w:rPr>
          <w:rFonts w:ascii="Arial" w:hAnsi="Arial" w:cs="Arial"/>
        </w:rPr>
        <w:br/>
      </w:r>
    </w:p>
    <w:p w14:paraId="5A82A4F5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F328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lastRenderedPageBreak/>
        <w:t>6. Должностным лицом, уполномоченным на принятие решения о проведении контрольно-надзорного мероприятия, является директор Департамента - главный государственный инспектор в области охраны окружающей среды Владимирской области либо лицо, исполняющее обязанности директора Департамента.</w:t>
      </w:r>
      <w:r w:rsidRPr="005D2B95">
        <w:rPr>
          <w:rFonts w:ascii="Arial" w:hAnsi="Arial" w:cs="Arial"/>
        </w:rPr>
        <w:br/>
      </w:r>
    </w:p>
    <w:p w14:paraId="3941DC8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4FF94" w14:textId="7436E14B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7. К отношениям, связанным с осуществлением регионального государственного экологического контроля (надзора), применяются положения Федерального закона от 31.07.2020 N 248-ФЗ "О государственном контроле (надзоре) и муниципальном контроле в Российской Федерации" (далее - Федеральный закон N 248-ФЗ).</w:t>
      </w:r>
      <w:r w:rsidRPr="005D2B95">
        <w:rPr>
          <w:rFonts w:ascii="Arial" w:hAnsi="Arial" w:cs="Arial"/>
        </w:rPr>
        <w:br/>
      </w:r>
    </w:p>
    <w:p w14:paraId="70BDABE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7ABC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8. Департамент осуществляет региональный государственный экологический контроль (надзор) в отношении следующих объектов государственного экологического контроля (надзора) (далее - объекты контроля):</w:t>
      </w:r>
      <w:r w:rsidRPr="005D2B95">
        <w:rPr>
          <w:rFonts w:ascii="Arial" w:hAnsi="Arial" w:cs="Arial"/>
        </w:rPr>
        <w:br/>
      </w:r>
    </w:p>
    <w:p w14:paraId="0505F7C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FDBF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а) деятельность (действия (бездействие) юридических лиц, индивидуальных предпринимателей, граждан, в рамках которой должны соблюдаться обязательные требования, предусмотренные подпунктом "а" пункта 2 настоящего Положения, в том числе при осуществлении хозяйственной и (или) иной деятельности на объектах, указанных в подпунктах "б" и "в" настоящего пункта, а также соблюдение изготовителем, исполнителем (лицом, выполняющим функции иностранного изготовителя), продавцом требований в рамках соблюдения обязательных требований, предусмотренных подпунктом "б" пункта 2 настоящего Положения;</w:t>
      </w:r>
      <w:r w:rsidRPr="005D2B95">
        <w:rPr>
          <w:rFonts w:ascii="Arial" w:hAnsi="Arial" w:cs="Arial"/>
        </w:rPr>
        <w:br/>
      </w:r>
    </w:p>
    <w:p w14:paraId="02A5AB6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D7C1D" w14:textId="4244A9C0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(в ред. постановления администрации Владимирской области от 24.12.2021 N 864)</w:t>
      </w:r>
      <w:r w:rsidRPr="005D2B95">
        <w:rPr>
          <w:rFonts w:ascii="Arial" w:hAnsi="Arial" w:cs="Arial"/>
        </w:rPr>
        <w:br/>
      </w:r>
    </w:p>
    <w:p w14:paraId="227F3B6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5D6B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б) водные объекты и территории их водоохранных зон и прибрежных защитных полос, не подлежащие федеральному государственному экологическому контролю (надзору);</w:t>
      </w:r>
      <w:r w:rsidRPr="005D2B95">
        <w:rPr>
          <w:rFonts w:ascii="Arial" w:hAnsi="Arial" w:cs="Arial"/>
        </w:rPr>
        <w:br/>
      </w:r>
    </w:p>
    <w:p w14:paraId="0EDB52E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8E7C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в) объекты, указанные в пункте 3 части 1 статьи 16 Федерального закона N 248-ФЗ (далее - производственный объект), не подлежащие федеральному государственному экологическому контролю (надзору).</w:t>
      </w:r>
      <w:r w:rsidRPr="005D2B95">
        <w:rPr>
          <w:rFonts w:ascii="Arial" w:hAnsi="Arial" w:cs="Arial"/>
        </w:rPr>
        <w:br/>
      </w:r>
    </w:p>
    <w:p w14:paraId="63B1628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F05E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9. При осуществлении юридическим лицом или индивидуальным предпринимателем хозяйственной и (или) иной деятельности с использованием объектов, которые оказывают негативное воздействие на окружающую среду и хотя бы один из которых подлежит федеральному государственному экологическому контролю (надзору), в отношении всех таких объектов и таких юридических лиц или индивидуальных предпринимателей осуществляется федеральный государственный экологический контроль (надзор).</w:t>
      </w:r>
      <w:r w:rsidRPr="005D2B95">
        <w:rPr>
          <w:rFonts w:ascii="Arial" w:hAnsi="Arial" w:cs="Arial"/>
        </w:rPr>
        <w:br/>
      </w:r>
    </w:p>
    <w:p w14:paraId="6C3255B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F55C6" w14:textId="362369DC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lastRenderedPageBreak/>
        <w:t>10. Учет объектов контроля, относящихся в соответствии с Федеральным законом от 10.01.2002 N 7-ФЗ "Об охране окружающей среды" к объектам, оказывающим негативное воздействие на окружающую среду, и не подлежащих федеральному государственному экологическому контролю (надзору), осуществляется при сборе, обработке и анализе информации об объектах контроля, представляемой Департаменту в соответствии с нормативными правовыми актами Российской Федерации, информации, получаемой в рамках межведомственного взаимодействия, а также общедоступной информации.</w:t>
      </w:r>
      <w:r w:rsidRPr="005D2B95">
        <w:rPr>
          <w:rFonts w:ascii="Arial" w:hAnsi="Arial" w:cs="Arial"/>
        </w:rPr>
        <w:br/>
      </w:r>
    </w:p>
    <w:p w14:paraId="015A765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B4A5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11. При осуществлении регионального государственного экологического контроля (надзора) применяется система оценки и управления рисками.</w:t>
      </w:r>
      <w:r w:rsidRPr="005D2B95">
        <w:rPr>
          <w:rFonts w:ascii="Arial" w:hAnsi="Arial" w:cs="Arial"/>
        </w:rPr>
        <w:br/>
      </w:r>
    </w:p>
    <w:p w14:paraId="42DFB7C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B5B1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12. Департамент при осуществлении регионального государственного экологического контроля (надзора) области относит объекты контроля к одной из следующих категорий риска причинения вреда (ущерба) (далее - категории риска):</w:t>
      </w:r>
      <w:r w:rsidRPr="005D2B95">
        <w:rPr>
          <w:rFonts w:ascii="Arial" w:hAnsi="Arial" w:cs="Arial"/>
        </w:rPr>
        <w:br/>
      </w:r>
    </w:p>
    <w:p w14:paraId="3203837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71F7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1) высокий риск;</w:t>
      </w:r>
      <w:r w:rsidRPr="005D2B95">
        <w:rPr>
          <w:rFonts w:ascii="Arial" w:hAnsi="Arial" w:cs="Arial"/>
        </w:rPr>
        <w:br/>
      </w:r>
    </w:p>
    <w:p w14:paraId="16DF94D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CD55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2) значительный риск;</w:t>
      </w:r>
      <w:r w:rsidRPr="005D2B95">
        <w:rPr>
          <w:rFonts w:ascii="Arial" w:hAnsi="Arial" w:cs="Arial"/>
        </w:rPr>
        <w:br/>
      </w:r>
    </w:p>
    <w:p w14:paraId="7670518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47E5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3) средний риск;</w:t>
      </w:r>
      <w:r w:rsidRPr="005D2B95">
        <w:rPr>
          <w:rFonts w:ascii="Arial" w:hAnsi="Arial" w:cs="Arial"/>
        </w:rPr>
        <w:br/>
      </w:r>
    </w:p>
    <w:p w14:paraId="37A072D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2F07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4) умеренный риск;</w:t>
      </w:r>
      <w:r w:rsidRPr="005D2B95">
        <w:rPr>
          <w:rFonts w:ascii="Arial" w:hAnsi="Arial" w:cs="Arial"/>
        </w:rPr>
        <w:br/>
      </w:r>
    </w:p>
    <w:p w14:paraId="6BAF9B7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CBBD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5) низкий риск.</w:t>
      </w:r>
      <w:r w:rsidRPr="005D2B95">
        <w:rPr>
          <w:rFonts w:ascii="Arial" w:hAnsi="Arial" w:cs="Arial"/>
        </w:rPr>
        <w:br/>
      </w:r>
    </w:p>
    <w:p w14:paraId="76EFE2A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6100E" w14:textId="56EC65FF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13.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объектов, оказывающих негативное воздействие на окружающую среду, утвержденными постановлением Правительства Российской Федерации от 31.12.2020 N 2398 "Об утверждении критериев отнесения объектов, оказывающих негативное воздействие на окружающую среду, к объектам I, II, III и IV категорий".</w:t>
      </w:r>
      <w:r w:rsidRPr="005D2B95">
        <w:rPr>
          <w:rFonts w:ascii="Arial" w:hAnsi="Arial" w:cs="Arial"/>
        </w:rPr>
        <w:br/>
      </w:r>
    </w:p>
    <w:p w14:paraId="0E32D3B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0B2E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14. Департамент может проводить следующие виды плановых контрольных (надзорных) мероприятий:</w:t>
      </w:r>
      <w:r w:rsidRPr="005D2B95">
        <w:rPr>
          <w:rFonts w:ascii="Arial" w:hAnsi="Arial" w:cs="Arial"/>
        </w:rPr>
        <w:br/>
      </w:r>
    </w:p>
    <w:p w14:paraId="030B1957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7C98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а) инспекционный визит;</w:t>
      </w:r>
      <w:r w:rsidRPr="005D2B95">
        <w:rPr>
          <w:rFonts w:ascii="Arial" w:hAnsi="Arial" w:cs="Arial"/>
        </w:rPr>
        <w:br/>
      </w:r>
    </w:p>
    <w:p w14:paraId="005B900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1EFD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б) рейдовый осмотр;</w:t>
      </w:r>
      <w:r w:rsidRPr="005D2B95">
        <w:rPr>
          <w:rFonts w:ascii="Arial" w:hAnsi="Arial" w:cs="Arial"/>
        </w:rPr>
        <w:br/>
      </w:r>
    </w:p>
    <w:p w14:paraId="6C4A7F3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E679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lastRenderedPageBreak/>
        <w:t>в) документарная проверка;</w:t>
      </w:r>
      <w:r w:rsidRPr="005D2B95">
        <w:rPr>
          <w:rFonts w:ascii="Arial" w:hAnsi="Arial" w:cs="Arial"/>
        </w:rPr>
        <w:br/>
      </w:r>
    </w:p>
    <w:p w14:paraId="3AD9288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4BBF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г) выездная проверка.</w:t>
      </w:r>
      <w:r w:rsidRPr="005D2B95">
        <w:rPr>
          <w:rFonts w:ascii="Arial" w:hAnsi="Arial" w:cs="Arial"/>
        </w:rPr>
        <w:br/>
      </w:r>
    </w:p>
    <w:p w14:paraId="42DC519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2092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15. В зависимости от присвоенной категории риска периодичность проведения одного из плановых контрольных (надзорных) мероприятий, указанных в пункте 14 настоящего Положения, составляет:</w:t>
      </w:r>
      <w:r w:rsidRPr="005D2B95">
        <w:rPr>
          <w:rFonts w:ascii="Arial" w:hAnsi="Arial" w:cs="Arial"/>
        </w:rPr>
        <w:br/>
      </w:r>
    </w:p>
    <w:p w14:paraId="2F96296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0625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а) для категории высокого риска - один раз в 2 года;</w:t>
      </w:r>
      <w:r w:rsidRPr="005D2B95">
        <w:rPr>
          <w:rFonts w:ascii="Arial" w:hAnsi="Arial" w:cs="Arial"/>
        </w:rPr>
        <w:br/>
      </w:r>
    </w:p>
    <w:p w14:paraId="258A57D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9771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б) для категории значительного риска - один раз в 3 года;</w:t>
      </w:r>
      <w:r w:rsidRPr="005D2B95">
        <w:rPr>
          <w:rFonts w:ascii="Arial" w:hAnsi="Arial" w:cs="Arial"/>
        </w:rPr>
        <w:br/>
      </w:r>
    </w:p>
    <w:p w14:paraId="4E3AF4A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8FDE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в) для категории среднего риска - не чаще чем один раз в 4 года;</w:t>
      </w:r>
      <w:r w:rsidRPr="005D2B95">
        <w:rPr>
          <w:rFonts w:ascii="Arial" w:hAnsi="Arial" w:cs="Arial"/>
        </w:rPr>
        <w:br/>
      </w:r>
    </w:p>
    <w:p w14:paraId="27C0EF6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CA7D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г) для категории умеренного риска - не чаще чем один раз в 5 лет;</w:t>
      </w:r>
      <w:r w:rsidRPr="005D2B95">
        <w:rPr>
          <w:rFonts w:ascii="Arial" w:hAnsi="Arial" w:cs="Arial"/>
        </w:rPr>
        <w:br/>
      </w:r>
    </w:p>
    <w:p w14:paraId="0DAEEAA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BAC9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д) для категории низкого риска плановые контрольные (надзорные) мероприятия не проводятся.</w:t>
      </w:r>
      <w:r w:rsidRPr="005D2B95">
        <w:rPr>
          <w:rFonts w:ascii="Arial" w:hAnsi="Arial" w:cs="Arial"/>
        </w:rPr>
        <w:br/>
      </w:r>
    </w:p>
    <w:p w14:paraId="5FC97DC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B932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16. Департамент может проводить следующие профилактические мероприятия:</w:t>
      </w:r>
      <w:r w:rsidRPr="005D2B95">
        <w:rPr>
          <w:rFonts w:ascii="Arial" w:hAnsi="Arial" w:cs="Arial"/>
        </w:rPr>
        <w:br/>
      </w:r>
    </w:p>
    <w:p w14:paraId="1B79718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3FAA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а) информирование;</w:t>
      </w:r>
      <w:r w:rsidRPr="005D2B95">
        <w:rPr>
          <w:rFonts w:ascii="Arial" w:hAnsi="Arial" w:cs="Arial"/>
        </w:rPr>
        <w:br/>
      </w:r>
    </w:p>
    <w:p w14:paraId="3CB42A5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8481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б) обобщение правоприменительной практики;</w:t>
      </w:r>
      <w:r w:rsidRPr="005D2B95">
        <w:rPr>
          <w:rFonts w:ascii="Arial" w:hAnsi="Arial" w:cs="Arial"/>
        </w:rPr>
        <w:br/>
      </w:r>
    </w:p>
    <w:p w14:paraId="2C83161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43C5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в) объявление предостережения;</w:t>
      </w:r>
      <w:r w:rsidRPr="005D2B95">
        <w:rPr>
          <w:rFonts w:ascii="Arial" w:hAnsi="Arial" w:cs="Arial"/>
        </w:rPr>
        <w:br/>
      </w:r>
    </w:p>
    <w:p w14:paraId="23BC8FD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796C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г) профилактический визит;</w:t>
      </w:r>
      <w:r w:rsidRPr="005D2B95">
        <w:rPr>
          <w:rFonts w:ascii="Arial" w:hAnsi="Arial" w:cs="Arial"/>
        </w:rPr>
        <w:br/>
      </w:r>
    </w:p>
    <w:p w14:paraId="368F4DE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D081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д) консультирование.</w:t>
      </w:r>
      <w:r w:rsidRPr="005D2B95">
        <w:rPr>
          <w:rFonts w:ascii="Arial" w:hAnsi="Arial" w:cs="Arial"/>
        </w:rPr>
        <w:br/>
      </w:r>
    </w:p>
    <w:p w14:paraId="331D0EE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1DA5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17. Департамент осуществляет информирование контролируемых лиц и иных заинтересованных лиц по вопросам соблюдения обязательных требований в области охраны окружающей среды.</w:t>
      </w:r>
      <w:r w:rsidRPr="005D2B95">
        <w:rPr>
          <w:rFonts w:ascii="Arial" w:hAnsi="Arial" w:cs="Arial"/>
        </w:rPr>
        <w:br/>
      </w:r>
    </w:p>
    <w:p w14:paraId="19B1D8F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DD073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lastRenderedPageBreak/>
        <w:t>18. Информирование осуществляется посредством размещения соответствующих сведений на официальном сайте Департамента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r w:rsidRPr="005D2B95">
        <w:rPr>
          <w:rFonts w:ascii="Arial" w:hAnsi="Arial" w:cs="Arial"/>
        </w:rPr>
        <w:br/>
      </w:r>
    </w:p>
    <w:p w14:paraId="1692BF9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DE33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19. Доклад, содержащий результаты обобщения правоприменительной практики Департамента, готовится не позднее 01 апреля года, следующего за отчетным годом, утверждается распоряжением Департамента и размещается на официальном сайте Департамента в сети "Интернет" в срок до 01 апреля года, следующего за отчетным годом.</w:t>
      </w:r>
      <w:r w:rsidRPr="005D2B95">
        <w:rPr>
          <w:rFonts w:ascii="Arial" w:hAnsi="Arial" w:cs="Arial"/>
        </w:rPr>
        <w:br/>
      </w:r>
    </w:p>
    <w:p w14:paraId="7391C3F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89E0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20. Контролируемое лицо вправе после получения предостережения о недопустимости нарушения обязательных требований подать в Департамент возражение в отношении указанного предостережения в срок не позднее 30 дней со дня получения им предостережения.</w:t>
      </w:r>
      <w:r w:rsidRPr="005D2B95">
        <w:rPr>
          <w:rFonts w:ascii="Arial" w:hAnsi="Arial" w:cs="Arial"/>
        </w:rPr>
        <w:br/>
      </w:r>
    </w:p>
    <w:p w14:paraId="5D7403C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2E0A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Возражения направляются контролируемым лицом в бумажном виде почтовым отправлением в Департамент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почты.</w:t>
      </w:r>
      <w:r w:rsidRPr="005D2B95">
        <w:rPr>
          <w:rFonts w:ascii="Arial" w:hAnsi="Arial" w:cs="Arial"/>
        </w:rPr>
        <w:br/>
      </w:r>
    </w:p>
    <w:p w14:paraId="3D32742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F39E3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Возражение в отношении предостережения рассматривается Департаментом в течение 30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обоснования.</w:t>
      </w:r>
      <w:r w:rsidRPr="005D2B95">
        <w:rPr>
          <w:rFonts w:ascii="Arial" w:hAnsi="Arial" w:cs="Arial"/>
        </w:rPr>
        <w:br/>
      </w:r>
    </w:p>
    <w:p w14:paraId="1E7C900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D6EB3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21. Обязательные профилактические визиты проводятся в отношении объектов контроля, отнесенных к категориям высокого и значительного риска и среднего риска, а также в отношении контролируемых лиц, приступающих к осуществлению деятельности на таких объектах контроля.</w:t>
      </w:r>
      <w:r w:rsidRPr="005D2B95">
        <w:rPr>
          <w:rFonts w:ascii="Arial" w:hAnsi="Arial" w:cs="Arial"/>
        </w:rPr>
        <w:br/>
      </w:r>
    </w:p>
    <w:p w14:paraId="377C97E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D433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>22. Обязательный профилактический визит проводится в течение 1 рабочего дня. По ходатайству должностного лица, проводящего профилактический визит, директор Департамента либо лицо, исполняющее обязанности директора Департамента, может продлить срок проведения профилактического визита на срок не более 3 рабочих дней.</w:t>
      </w:r>
      <w:r w:rsidRPr="005D2B95">
        <w:rPr>
          <w:rFonts w:ascii="Arial" w:hAnsi="Arial" w:cs="Arial"/>
        </w:rPr>
        <w:br/>
      </w:r>
    </w:p>
    <w:p w14:paraId="6067EF2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E1C5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 xml:space="preserve">23. Консультирование осуществляется должностными лицами Департамента по телефону, посредством видеоконференцсвязи, на личном приеме еженедельно в сроки, определенные директором Департамента, либо в ходе проведения профилактического мероприятия, контрольного (надзорного) мероприятия. При проведении консультирования осуществляется аудио-, </w:t>
      </w:r>
      <w:r w:rsidRPr="005D2B95">
        <w:rPr>
          <w:rFonts w:ascii="Arial" w:hAnsi="Arial" w:cs="Arial"/>
        </w:rPr>
        <w:lastRenderedPageBreak/>
        <w:t>видеозапись.</w:t>
      </w:r>
      <w:r w:rsidRPr="005D2B95">
        <w:rPr>
          <w:rFonts w:ascii="Arial" w:hAnsi="Arial" w:cs="Arial"/>
        </w:rPr>
        <w:br/>
      </w:r>
    </w:p>
    <w:p w14:paraId="65A1C41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B9C3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B95">
        <w:rPr>
          <w:rFonts w:ascii="Arial" w:hAnsi="Arial" w:cs="Arial"/>
        </w:rPr>
        <w:t xml:space="preserve">24. Время консультирования по телефону, посредством </w:t>
      </w:r>
      <w:proofErr w:type="gramStart"/>
      <w:r w:rsidRPr="005D2B95">
        <w:rPr>
          <w:rFonts w:ascii="Arial" w:hAnsi="Arial" w:cs="Arial"/>
        </w:rPr>
        <w:t>видео-конференцсвязи</w:t>
      </w:r>
      <w:proofErr w:type="gramEnd"/>
      <w:r w:rsidRPr="005D2B95">
        <w:rPr>
          <w:rFonts w:ascii="Arial" w:hAnsi="Arial" w:cs="Arial"/>
        </w:rPr>
        <w:t>, на личном приеме одного контролируемого лица (его представителя) не может превышать 10 минут.</w:t>
      </w:r>
    </w:p>
    <w:p w14:paraId="78862EF3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25. Консультирование, в том числе письменное, осуществляется по вопросам соблюдения обязательных требований в области охраны окружающей среды, указанных в пункте 2 настоящего Положения.</w:t>
      </w:r>
      <w:r w:rsidRPr="005D2B95">
        <w:br/>
      </w:r>
    </w:p>
    <w:p w14:paraId="4EC4061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12B0DF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26. В случае поступления 5 и более однотипных обращений контролируемых лиц и их представителей консультирование осуществляется посредством размещения на официальном сайте Департамента в сети "Интернет" письменного разъяснения, подписанного уполномоченным должностным лицом Департамента.</w:t>
      </w:r>
      <w:r w:rsidRPr="005D2B95">
        <w:br/>
      </w:r>
    </w:p>
    <w:p w14:paraId="7BC322C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81B188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27. При осуществлении регионального государственного экологического контроля (надзора) проводятся:</w:t>
      </w:r>
      <w:r w:rsidRPr="005D2B95">
        <w:br/>
      </w:r>
    </w:p>
    <w:p w14:paraId="12887E83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96A130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плановые контрольные (надзорные) мероприятия;</w:t>
      </w:r>
      <w:r w:rsidRPr="005D2B95">
        <w:br/>
      </w:r>
    </w:p>
    <w:p w14:paraId="15699AB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F6017E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внеплановые контрольные (надзорные) мероприятия.</w:t>
      </w:r>
      <w:r w:rsidRPr="005D2B95">
        <w:br/>
      </w:r>
    </w:p>
    <w:p w14:paraId="7482853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E3E3A1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28.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 прокуратуры.</w:t>
      </w:r>
      <w:r w:rsidRPr="005D2B95">
        <w:br/>
      </w:r>
    </w:p>
    <w:p w14:paraId="444788C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7562C6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29. Плановые контрольные (надзорные) мероприятия не проводятся в отношении контролируемых лиц, осуществляющих хозяйственную и (или) иную деятельность на объектах контроля, относящихся в соответствии с законодательством в области охраны окружающей среды к объектам IV категории, в отношении объектов контроля, отнесенных к категории низкого риска, а также при строительстве, реконструкции объектов капитального строительства.</w:t>
      </w:r>
      <w:r w:rsidRPr="005D2B95">
        <w:br/>
      </w:r>
    </w:p>
    <w:p w14:paraId="0FF15E0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9B115C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30. В решении о проведении контрольного (надзорного) мероприятия указываются сведения, установленные частью 1 статьи 64 Федерального закона N 248-ФЗ.</w:t>
      </w:r>
      <w:r w:rsidRPr="005D2B95">
        <w:br/>
      </w:r>
    </w:p>
    <w:p w14:paraId="599C2D1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77B542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31. Отбор проб (образцов) осуществляется в присутствии контролируемого лица или его уполномоченного представителя и (или) с применением видеозаписи.</w:t>
      </w:r>
      <w:r w:rsidRPr="005D2B95">
        <w:br/>
      </w:r>
    </w:p>
    <w:p w14:paraId="315832D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FA401D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32. Отбор проб (образцов) при проведении контрольных (надзорных) мероприятий проводится должностными лицами, уполномоченными на проведение контрольного (надзорного) мероприятия, при необходимости с привлечением экспертов, экспертных организаций, аккредитованных в соответствии с законодательством Российской </w:t>
      </w:r>
      <w:r w:rsidRPr="005D2B95">
        <w:lastRenderedPageBreak/>
        <w:t>Федерации об аккредитации в национальной системе аккредитации и указанных в решении о проведении контрольного (надзорного) мероприятия.</w:t>
      </w:r>
      <w:r w:rsidRPr="005D2B95">
        <w:br/>
      </w:r>
    </w:p>
    <w:p w14:paraId="71E70F0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838B11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33. Отбор проб (образцов) воды, почвы, воздуха, сточных и (или) дренажных вод, выбросов, сбросов загрязняющих веществ, отходов производства и потребления осуществляется в соответствии с утвержденными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нормативными техническими документами, правилами, методами исследований (испытаний) и измерений и иными документами для направления указанных проб (образцов) на экспертизу в экспертную организацию.</w:t>
      </w:r>
      <w:r w:rsidRPr="005D2B95">
        <w:br/>
      </w:r>
    </w:p>
    <w:p w14:paraId="41EFDEF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A4A328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34. При проведении контрольных (надзорных) мероприятий для фиксации доказательств нарушений обязательных требований могут использоваться фотосъемка, аудио- и видеозапись, иные способы фиксации доказательств.</w:t>
      </w:r>
      <w:r w:rsidRPr="005D2B95">
        <w:br/>
      </w:r>
    </w:p>
    <w:p w14:paraId="7B813BB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7DD7B3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Способы фиксации доказательств должны позволять однозначно идентифицировать объект фиксации, отражающий нарушение обязательных требований.</w:t>
      </w:r>
      <w:r w:rsidRPr="005D2B95">
        <w:br/>
      </w:r>
    </w:p>
    <w:p w14:paraId="76CC66E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A94DD8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35. Решение о необходимости использования фотосъемки, аудио- и видеозаписи, иных способов фиксации доказательств нарушений обязательных требований при осуществлении контрольных (надзорных) мероприятий принимается должностным лицом, уполномоченным на проведение контрольного (надзорного) мероприятия, самостоятельно.</w:t>
      </w:r>
      <w:r w:rsidRPr="005D2B95">
        <w:br/>
      </w:r>
    </w:p>
    <w:p w14:paraId="5C023DD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D0BE9E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36.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 Информация о проведении фотосъемки, аудио- и видеозаписи и об использованных для этих целей технических средствах отражается в акте контрольного (надзорного) мероприятия.</w:t>
      </w:r>
      <w:r w:rsidRPr="005D2B95">
        <w:br/>
      </w:r>
    </w:p>
    <w:p w14:paraId="2D19199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6F8559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37. Проведение фотосъемки, аудио- и видеозаписи осуществляется с обязательным уведомлением контролируемого лица в случае его присутствия при осуществлении мероприятий по контролю (надзору).</w:t>
      </w:r>
      <w:r w:rsidRPr="005D2B95">
        <w:br/>
      </w:r>
    </w:p>
    <w:p w14:paraId="6FF7FBC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78332E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38.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требований.</w:t>
      </w:r>
      <w:r w:rsidRPr="005D2B95">
        <w:br/>
      </w:r>
    </w:p>
    <w:p w14:paraId="1F4381B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BD4D24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39. Аудио- и видеозапись осуществляется в ходе проведения контрольного (надзорного) мероприятия непрерывно с уведомлением в начале и конце записи о дате, месте, времени начала и окончания осуществления записи. В ходе записи подробно фиксируются и указываются место и характер выявленного нарушения обязательных требований.</w:t>
      </w:r>
      <w:r w:rsidRPr="005D2B95">
        <w:br/>
      </w:r>
    </w:p>
    <w:p w14:paraId="2E93C47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5E5A90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40. Результаты проведения фотосъемки, аудио- и видеозаписи являются приложением к акту контрольного (надзорного) мероприятия.</w:t>
      </w:r>
      <w:r w:rsidRPr="005D2B95">
        <w:br/>
      </w:r>
    </w:p>
    <w:p w14:paraId="0692658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94DF32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41.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  <w:r w:rsidRPr="005D2B95">
        <w:br/>
      </w:r>
    </w:p>
    <w:p w14:paraId="7E7572A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ABC9B4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42. Досмотр осуществляется должностным лицом, уполномоченным на проведение контрольного (надзорного) мероприятия, в присутствии контролируемого лица или его представителя и (или) с применением видеозаписи. Досмотр в отсутствие контролируемого лица или его представителя может осуществляться только в случаях наличия у Департамента сведений о причинении вреда (ущерба) или об угрозе причинения вреда (ущерба) жизни, здоровью граждан, окружающей среде с обязательным применением видеозаписи.</w:t>
      </w:r>
      <w:r w:rsidRPr="005D2B95">
        <w:br/>
      </w:r>
    </w:p>
    <w:p w14:paraId="309DE39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42FCD0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43. Индивидуальный предприниматель, гражданин, являющиеся контролируемыми лицами, вправе представить в Департамент информацию о невозможности присутствия при проведении контрольного (надзорного) мероприятия в случаях:</w:t>
      </w:r>
      <w:r w:rsidRPr="005D2B95">
        <w:br/>
      </w:r>
    </w:p>
    <w:p w14:paraId="28D9447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22512B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введения режима повышенной готовности или чрезвычайной ситуации на всей территории Российской Федерации либо на ее части;</w:t>
      </w:r>
      <w:r w:rsidRPr="005D2B95">
        <w:br/>
      </w:r>
    </w:p>
    <w:p w14:paraId="534B4C1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AB22FB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административного ареста;</w:t>
      </w:r>
      <w:r w:rsidRPr="005D2B95">
        <w:br/>
      </w:r>
    </w:p>
    <w:p w14:paraId="70DD963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FD9675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избрания в отношении подозреваемого в совершении преступления физического лица меры пресечения в виде подписки о невыезде и надлежащем поведении, запрете определенных действий, заключения под стражу, домашнего ареста.</w:t>
      </w:r>
      <w:r w:rsidRPr="005D2B95">
        <w:br/>
      </w:r>
    </w:p>
    <w:p w14:paraId="525D817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83B9EF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44. Региональный государственный экологический контроль (надзор) осуществляется посредством проведения следующих контрольных (надзорных) мероприятий:</w:t>
      </w:r>
      <w:r w:rsidRPr="005D2B95">
        <w:br/>
      </w:r>
    </w:p>
    <w:p w14:paraId="524F796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DF112F3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инспекционный визит;</w:t>
      </w:r>
      <w:r w:rsidRPr="005D2B95">
        <w:br/>
      </w:r>
    </w:p>
    <w:p w14:paraId="3470C66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57813E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рейдовый осмотр;</w:t>
      </w:r>
      <w:r w:rsidRPr="005D2B95">
        <w:br/>
      </w:r>
    </w:p>
    <w:p w14:paraId="4A9FEDB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46E6D4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документарная проверка;</w:t>
      </w:r>
      <w:r w:rsidRPr="005D2B95">
        <w:br/>
      </w:r>
    </w:p>
    <w:p w14:paraId="4B64002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667E36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г) выездная проверка;</w:t>
      </w:r>
      <w:r w:rsidRPr="005D2B95">
        <w:br/>
      </w:r>
    </w:p>
    <w:p w14:paraId="6A8C394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07DC4C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lastRenderedPageBreak/>
        <w:t>д) наблюдение за соблюдением обязательных требований;</w:t>
      </w:r>
      <w:r w:rsidRPr="005D2B95">
        <w:br/>
      </w:r>
    </w:p>
    <w:p w14:paraId="13F3401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5EF845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е) выездное обследование.</w:t>
      </w:r>
      <w:r w:rsidRPr="005D2B95">
        <w:br/>
      </w:r>
    </w:p>
    <w:p w14:paraId="00B57F83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DE9802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45. Наблюдение за соблюдением обязательных требований и выездное обследование проводятся без взаимодействия с контролируемым лицом.</w:t>
      </w:r>
      <w:r w:rsidRPr="005D2B95">
        <w:br/>
      </w:r>
    </w:p>
    <w:p w14:paraId="11E667E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F2C16E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46. В ходе инспекционного визита могут совершаться следующие контрольные (надзорные) действия:</w:t>
      </w:r>
      <w:r w:rsidRPr="005D2B95">
        <w:br/>
      </w:r>
    </w:p>
    <w:p w14:paraId="69767E0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1CE50B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осмотр;</w:t>
      </w:r>
      <w:r w:rsidRPr="005D2B95">
        <w:br/>
      </w:r>
    </w:p>
    <w:p w14:paraId="62FAC1A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8E45A0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опрос;</w:t>
      </w:r>
      <w:r w:rsidRPr="005D2B95">
        <w:br/>
      </w:r>
    </w:p>
    <w:p w14:paraId="7B5F4D2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220E13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получение письменных объяснений;</w:t>
      </w:r>
      <w:r w:rsidRPr="005D2B95">
        <w:br/>
      </w:r>
    </w:p>
    <w:p w14:paraId="126CA61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D2B9EA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г)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контроля;</w:t>
      </w:r>
      <w:r w:rsidRPr="005D2B95">
        <w:br/>
      </w:r>
    </w:p>
    <w:p w14:paraId="3D7293F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FA3F53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д) инструментальное обследование.</w:t>
      </w:r>
      <w:r w:rsidRPr="005D2B95">
        <w:br/>
      </w:r>
    </w:p>
    <w:p w14:paraId="000475C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62687B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47. Инспекционный визит проводится без предварительного уведомления контролируемого лица и собственника объекта контроля.</w:t>
      </w:r>
      <w:r w:rsidRPr="005D2B95">
        <w:br/>
      </w:r>
    </w:p>
    <w:p w14:paraId="4F306093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DF5D5D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48. Срок проведения инспекционного визита в 1 месте осуществления деятельности либо на 1 объекте контроля не может превышать 1 рабочий день.</w:t>
      </w:r>
      <w:r w:rsidRPr="005D2B95">
        <w:br/>
      </w:r>
    </w:p>
    <w:p w14:paraId="2B19B5A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459CC7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49. Контролируемые лица или их представители обязаны обеспечить беспрепятственный доступ должностного лица, уполномоченного на проведение контрольного (надзорного) мероприятия, на объект контроля.</w:t>
      </w:r>
      <w:r w:rsidRPr="005D2B95">
        <w:br/>
      </w:r>
    </w:p>
    <w:p w14:paraId="5406999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C3E5ECB" w14:textId="2A92B46E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50. Инспекционный визит проводится при наличии оснований, указанных в пунктах </w:t>
      </w:r>
      <w:proofErr w:type="gramStart"/>
      <w:r w:rsidRPr="005D2B95">
        <w:t>1 - 5</w:t>
      </w:r>
      <w:proofErr w:type="gramEnd"/>
      <w:r w:rsidRPr="005D2B95">
        <w:t xml:space="preserve"> части 1 статьи 57 Федерального закона "О государственном контроле (надзоре) и муниципальном контроле в Российской Федерации".</w:t>
      </w:r>
      <w:r w:rsidRPr="005D2B95">
        <w:br/>
      </w:r>
    </w:p>
    <w:p w14:paraId="1FC742A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A55B1C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lastRenderedPageBreak/>
        <w:t xml:space="preserve">51. Внеплановый инспекционный визит проводится по основаниям, предусмотренным пунктами 1, </w:t>
      </w:r>
      <w:proofErr w:type="gramStart"/>
      <w:r w:rsidRPr="005D2B95">
        <w:t>3 - 5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0491EB5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CFE76D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Внеплановый инспекционный визит может проводиться только по согласованию с органами прокуратуры, за исключением случаев его проведения в соответствии с пунктами 3 - 5 части 1 статьи 57 и частью 12 статьи 66 Федерального закона N 248-ФЗ.</w:t>
      </w:r>
      <w:r w:rsidRPr="005D2B95">
        <w:br/>
      </w:r>
    </w:p>
    <w:p w14:paraId="792126A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7D6040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52. В ходе рейдового осмотра могут совершаться следующие контрольные (надзорные) действия:</w:t>
      </w:r>
      <w:r w:rsidRPr="005D2B95">
        <w:br/>
      </w:r>
    </w:p>
    <w:p w14:paraId="3865758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759C47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осмотр;</w:t>
      </w:r>
      <w:r w:rsidRPr="005D2B95">
        <w:br/>
      </w:r>
    </w:p>
    <w:p w14:paraId="39D29A3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F73F8E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досмотр;</w:t>
      </w:r>
      <w:r w:rsidRPr="005D2B95">
        <w:br/>
      </w:r>
    </w:p>
    <w:p w14:paraId="7F211247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2C735DD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опрос;</w:t>
      </w:r>
      <w:r w:rsidRPr="005D2B95">
        <w:br/>
      </w:r>
    </w:p>
    <w:p w14:paraId="1F6A33B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84F5B9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г) получение письменных объяснений;</w:t>
      </w:r>
      <w:r w:rsidRPr="005D2B95">
        <w:br/>
      </w:r>
    </w:p>
    <w:p w14:paraId="277A3ED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7CACAA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д) истребование документов;</w:t>
      </w:r>
      <w:r w:rsidRPr="005D2B95">
        <w:br/>
      </w:r>
    </w:p>
    <w:p w14:paraId="59CC3F4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BA3865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е) отбор проб (образцов);</w:t>
      </w:r>
      <w:r w:rsidRPr="005D2B95">
        <w:br/>
      </w:r>
    </w:p>
    <w:p w14:paraId="1B66914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8DF1A9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ж) инструментальное обследование;</w:t>
      </w:r>
      <w:r w:rsidRPr="005D2B95">
        <w:br/>
      </w:r>
    </w:p>
    <w:p w14:paraId="320B101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D75B71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з) испытание;</w:t>
      </w:r>
      <w:r w:rsidRPr="005D2B95">
        <w:br/>
      </w:r>
    </w:p>
    <w:p w14:paraId="57FD1085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26F963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и) экспертиза.</w:t>
      </w:r>
      <w:r w:rsidRPr="005D2B95">
        <w:br/>
      </w:r>
    </w:p>
    <w:p w14:paraId="2DE24B9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D79CB1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53. Рейдовый осмотр проводится при наличии оснований, указанных в пунктах </w:t>
      </w:r>
      <w:proofErr w:type="gramStart"/>
      <w:r w:rsidRPr="005D2B95">
        <w:t>1 - 5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24724F1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051BFC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54. Внеплановый рейдовый осмотр проводится по основаниям, предусмотренным пунктами 1, </w:t>
      </w:r>
      <w:proofErr w:type="gramStart"/>
      <w:r w:rsidRPr="005D2B95">
        <w:t>3 - 5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6B366677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105E023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Внеплановый рейдовый осмотр может проводиться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 Федерального закона N 248-ФЗ.</w:t>
      </w:r>
      <w:r w:rsidRPr="005D2B95">
        <w:br/>
      </w:r>
    </w:p>
    <w:p w14:paraId="797470C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316BEB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55. В ходе документарной проверки могут совершаться следующие контрольные (надзорные) действия:</w:t>
      </w:r>
      <w:r w:rsidRPr="005D2B95">
        <w:br/>
      </w:r>
    </w:p>
    <w:p w14:paraId="1A9F05E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1B1B10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получение письменных объяснений;</w:t>
      </w:r>
      <w:r w:rsidRPr="005D2B95">
        <w:br/>
      </w:r>
    </w:p>
    <w:p w14:paraId="78E1490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5BBC2E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истребование документов;</w:t>
      </w:r>
      <w:r w:rsidRPr="005D2B95">
        <w:br/>
      </w:r>
    </w:p>
    <w:p w14:paraId="3F30C94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DA7370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экспертиза.</w:t>
      </w:r>
      <w:r w:rsidRPr="005D2B95">
        <w:br/>
      </w:r>
    </w:p>
    <w:p w14:paraId="579BBB36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56. В случае если достоверность сведений, содержащихся в документах, имеющихся в распоряжении Департамента, вызывает обоснованные сомнения либо эти сведения не позволяют оценить исполнение контролируемым лицом обязательных требований,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документы. В течение 10 рабочих дней со дня получения такого требования контролируемое лицо обязано направить в Департамент указанные в требовании документы.</w:t>
      </w:r>
      <w:r w:rsidRPr="005D2B95">
        <w:br/>
      </w:r>
    </w:p>
    <w:p w14:paraId="0C69DB97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419E29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57. В случае если в ходе документарной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 (надзора), информация об ошибках,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пояснения. Контролируемое лицо, представляющее в Департамент пояснения относительно выявленных ошибок и (или) противоречий в представленных документах либо относительно несоответствия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 (надзора), вправе дополнительно представить в Департамент документы, подтверждающие достоверность ранее представленных документов.</w:t>
      </w:r>
      <w:r w:rsidRPr="005D2B95">
        <w:br/>
      </w:r>
    </w:p>
    <w:p w14:paraId="001646D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1A8A8B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58. При проведении документарной проверки Департамент не вправе требовать у контролируемого лица сведения и документы, не относящиеся к предмету документарной проверки, а также сведения и документы, которые могут быть получены Департаментом от иных органов.</w:t>
      </w:r>
      <w:r w:rsidRPr="005D2B95">
        <w:br/>
      </w:r>
    </w:p>
    <w:p w14:paraId="6E5CF23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EC5BE3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59. Срок проведения документарной проверки не может превышать 10 рабочих дней. В указанный срок не включается период со дня направления Департаментом контролируемому лицу требования представить необходимые для рассмотрения в ходе документарной проверки документы до дня представления указанных в требовании документов в Департамент, а также период со дня направления контролируемому лицу информации Департамента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Департамента документах и </w:t>
      </w:r>
      <w:r w:rsidRPr="005D2B95">
        <w:lastRenderedPageBreak/>
        <w:t>(или) полученным при осуществлении регионального государственного экологического контроля (надзора), и требования представить необходимые пояснения в письменной форме до дня представления указанных пояснений в Департамент.</w:t>
      </w:r>
      <w:r w:rsidRPr="005D2B95">
        <w:br/>
      </w:r>
    </w:p>
    <w:p w14:paraId="031E21E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607C5D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60. Документарная проверка проводится при наличии оснований, указанных в пунктах </w:t>
      </w:r>
      <w:proofErr w:type="gramStart"/>
      <w:r w:rsidRPr="005D2B95">
        <w:t>1 - 5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633D3C3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F3C17E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61. Внеплановая документарная проверка проводится без согласования с органами прокуратуры по основаниям, предусмотренным пунктами 1, </w:t>
      </w:r>
      <w:proofErr w:type="gramStart"/>
      <w:r w:rsidRPr="005D2B95">
        <w:t>3 - 5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7F6D8713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7E3F0C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62. Проведение документарной проверки, предметом которой являются сведения, составляющие государственную тайну, осуществляется по месту нахождения (осуществления деятельности) контролируемого лица (его филиалов, представительств, обособленных структурных подразделений).</w:t>
      </w:r>
      <w:r w:rsidRPr="005D2B95">
        <w:br/>
      </w:r>
    </w:p>
    <w:p w14:paraId="6E987B9F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ACB7C98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63. В ходе выездной проверки могут совершаться следующие контрольные (надзорные) действия:</w:t>
      </w:r>
      <w:r w:rsidRPr="005D2B95">
        <w:br/>
      </w:r>
    </w:p>
    <w:p w14:paraId="1B77BA8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B3C52E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осмотр;</w:t>
      </w:r>
      <w:r w:rsidRPr="005D2B95">
        <w:br/>
      </w:r>
    </w:p>
    <w:p w14:paraId="3445D4D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7603234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б) досмотр;</w:t>
      </w:r>
      <w:r w:rsidRPr="005D2B95">
        <w:br/>
      </w:r>
    </w:p>
    <w:p w14:paraId="716D5F9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BF8126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опрос;</w:t>
      </w:r>
      <w:r w:rsidRPr="005D2B95">
        <w:br/>
      </w:r>
    </w:p>
    <w:p w14:paraId="46E77D7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9C636D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г) получение письменных объяснений;</w:t>
      </w:r>
      <w:r w:rsidRPr="005D2B95">
        <w:br/>
      </w:r>
    </w:p>
    <w:p w14:paraId="0431ED49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A68B89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д) истребование документов;</w:t>
      </w:r>
      <w:r w:rsidRPr="005D2B95">
        <w:br/>
      </w:r>
    </w:p>
    <w:p w14:paraId="6E7DBBF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89FCC8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е) отбор проб (образцов);</w:t>
      </w:r>
      <w:r w:rsidRPr="005D2B95">
        <w:br/>
      </w:r>
    </w:p>
    <w:p w14:paraId="5576A8C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43550D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ж) инструментальное обследование;</w:t>
      </w:r>
      <w:r w:rsidRPr="005D2B95">
        <w:br/>
      </w:r>
    </w:p>
    <w:p w14:paraId="4C6B9961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56E8047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з) испытание;</w:t>
      </w:r>
      <w:r w:rsidRPr="005D2B95">
        <w:br/>
      </w:r>
    </w:p>
    <w:p w14:paraId="1DFF339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26B588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и) экспертиза.</w:t>
      </w:r>
      <w:r w:rsidRPr="005D2B95">
        <w:br/>
      </w:r>
    </w:p>
    <w:p w14:paraId="4B30657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AB0B2E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lastRenderedPageBreak/>
        <w:t xml:space="preserve">64. Выездная проверка проводится при наличии оснований, указанных в пунктах </w:t>
      </w:r>
      <w:proofErr w:type="gramStart"/>
      <w:r w:rsidRPr="005D2B95">
        <w:t>1 - 5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07CC6F1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8CE5BAF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65. Срок проведения выездной проверки составляет 10 рабочих дней. 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микропредприятия.</w:t>
      </w:r>
      <w:r w:rsidRPr="005D2B95">
        <w:br/>
      </w:r>
    </w:p>
    <w:p w14:paraId="2FA0275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E12C5A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66. Внеплановая выездная проверка проводится по основаниям, предусмотренным пунктами 1, </w:t>
      </w:r>
      <w:proofErr w:type="gramStart"/>
      <w:r w:rsidRPr="005D2B95">
        <w:t>3 - 5</w:t>
      </w:r>
      <w:proofErr w:type="gramEnd"/>
      <w:r w:rsidRPr="005D2B95">
        <w:t xml:space="preserve"> части 1 статьи 57 Федерального закона N 248-ФЗ.</w:t>
      </w:r>
      <w:r w:rsidRPr="005D2B95">
        <w:br/>
      </w:r>
    </w:p>
    <w:p w14:paraId="213520E3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E3B650E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Внеплановая выездная проверка может проводиться только по согласованию с органами прокуратуры, за исключением случаев ее проведения в соответствии с пунктами 3 - 5 части 1 статьи 57 и частью 12 статьи 66 Федерального закона N 248-ФЗ.</w:t>
      </w:r>
      <w:r w:rsidRPr="005D2B95">
        <w:br/>
      </w:r>
    </w:p>
    <w:p w14:paraId="17A0939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64AE8F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67. В ходе наблюдения за соблюдением обязательных требований проводится анализ данных об объектах контроля, имеющихся у Департамента,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  <w:r w:rsidRPr="005D2B95">
        <w:br/>
      </w:r>
    </w:p>
    <w:p w14:paraId="02D80EC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5BC4B07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68. Выявленные в ходе наблюдения за соблюдением обязательных требований (мониторинга безопасности) сведения о причинении вреда (ущерба) или об угрозе причинения вреда (ущерба) охраняемым законом ценностям направляются уполномоченному должностному лицу Департамента для принятия решений в соответствии с пунктом 3 статьи 74 Федерального закона N 248-ФЗ.</w:t>
      </w:r>
      <w:r w:rsidRPr="005D2B95">
        <w:br/>
      </w:r>
    </w:p>
    <w:p w14:paraId="139717C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676E0D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69. В ходе выездного обследования проводится оценка соблюдения контролируемым лицом обязательных требований.</w:t>
      </w:r>
      <w:r w:rsidRPr="005D2B95">
        <w:br/>
      </w:r>
    </w:p>
    <w:p w14:paraId="399B710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B4B7E0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70. Выездное обследование может проводиться по месту нахождения (осуществления деятельности) организации (ее филиалов, представительств, обособленных структурных подразделений), месту осуществления деятельности гражданина, месту нахождения объекта контроля, при этом не допускается взаимодействие с контролируемым лицом.</w:t>
      </w:r>
      <w:r w:rsidRPr="005D2B95">
        <w:br/>
      </w:r>
    </w:p>
    <w:p w14:paraId="3A2F52C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4883E0A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71. В ходе выездного обследования на общедоступных (открытых для посещения неограниченным кругом лиц) производственных объектах могут осуществляться:</w:t>
      </w:r>
      <w:r w:rsidRPr="005D2B95">
        <w:br/>
      </w:r>
    </w:p>
    <w:p w14:paraId="39C0EEFC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99CFBD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а) осмотр;</w:t>
      </w:r>
      <w:r w:rsidRPr="005D2B95">
        <w:br/>
      </w:r>
    </w:p>
    <w:p w14:paraId="5676F73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CF7FAF0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lastRenderedPageBreak/>
        <w:t>б) отбор проб (образцов);</w:t>
      </w:r>
      <w:r w:rsidRPr="005D2B95">
        <w:br/>
      </w:r>
    </w:p>
    <w:p w14:paraId="406294DE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0F5CDA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в) инструментальное обследование (с применением видеозаписи);</w:t>
      </w:r>
      <w:r w:rsidRPr="005D2B95">
        <w:br/>
      </w:r>
    </w:p>
    <w:p w14:paraId="10DF8B0A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6AE5AC69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г) испытание;</w:t>
      </w:r>
      <w:r w:rsidRPr="005D2B95">
        <w:br/>
      </w:r>
    </w:p>
    <w:p w14:paraId="081437AD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AA8A152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д) экспертиза.</w:t>
      </w:r>
      <w:r w:rsidRPr="005D2B95">
        <w:br/>
      </w:r>
    </w:p>
    <w:p w14:paraId="0241867B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6D0DF4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72. Выездное обследование проводится без информирования контролируемого лица.</w:t>
      </w:r>
      <w:r w:rsidRPr="005D2B95">
        <w:br/>
      </w:r>
    </w:p>
    <w:p w14:paraId="36132C7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189CE6F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73. Срок проведения выездного обследования 1 объекта (нескольких объектов, расположенных в непосредственной близости друг от друга) не может превышать 1 рабочий день.</w:t>
      </w:r>
      <w:r w:rsidRPr="005D2B95">
        <w:br/>
      </w:r>
    </w:p>
    <w:p w14:paraId="565615A8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F89AC24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74. Для выбора и проведения внепланового контрольного (надзорного) мероприятия в виде документарной проверки применяется индикатор риска нарушения обязательных требований, указанный в пункте 5 Перечня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Владимирской области (далее - Перечень индикаторов риска).</w:t>
      </w:r>
      <w:r w:rsidRPr="005D2B95">
        <w:br/>
      </w:r>
    </w:p>
    <w:p w14:paraId="1F9DC05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1E791BC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Для выбора и проведения внепланового контрольного (надзорного) мероприятия в виде инспекционного визита, рейдового осмотра применяется, индикатор риска нарушения обязательных требований, указанный в пункте 1 Перечня индикаторов риска.</w:t>
      </w:r>
      <w:r w:rsidRPr="005D2B95">
        <w:br/>
      </w:r>
    </w:p>
    <w:p w14:paraId="2BCE9684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F7108CB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 xml:space="preserve">Для выбора и проведения внепланового контрольного (надзорного) мероприятия в виде выездной проверки применяются как в совокупности, так и по отдельности индикаторы риска нарушения обязательных требований, указанные в пунктах </w:t>
      </w:r>
      <w:proofErr w:type="gramStart"/>
      <w:r w:rsidRPr="005D2B95">
        <w:t>2 - 4</w:t>
      </w:r>
      <w:proofErr w:type="gramEnd"/>
      <w:r w:rsidRPr="005D2B95">
        <w:t xml:space="preserve"> Перечня индикаторов риска.</w:t>
      </w:r>
      <w:r w:rsidRPr="005D2B95">
        <w:br/>
      </w:r>
    </w:p>
    <w:p w14:paraId="1E6B1F2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0E95DE21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75. Результаты контрольного (надзорного) мероприятия оформляются в соответствии с требованиями, установленными статьей 87 Федерального закона N 248-ФЗ.</w:t>
      </w:r>
      <w:r w:rsidRPr="005D2B95">
        <w:br/>
      </w:r>
    </w:p>
    <w:p w14:paraId="267740C0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47FBD865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76. При проведении контрольных (надзорных) мероприятий применяются проверочные листы в соответствии с положениями статьи 53 Федерального закона N 248-ФЗ.</w:t>
      </w:r>
      <w:r w:rsidRPr="005D2B95">
        <w:br/>
      </w:r>
    </w:p>
    <w:p w14:paraId="23A981F2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38EADFEE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77. Правом на досудебное обжалование решений Департамента, действий (бездействия) их должностных лиц обладает контролируемое лицо, в отношении которого приняты решения или совершены действия (бездействие), указанные в части 4 статьи 40 Федерального закона N 248-ФЗ.</w:t>
      </w:r>
      <w:r w:rsidRPr="005D2B95">
        <w:br/>
      </w:r>
    </w:p>
    <w:p w14:paraId="259D7E16" w14:textId="77777777" w:rsidR="005D2B95" w:rsidRPr="005D2B95" w:rsidRDefault="005D2B95" w:rsidP="005D2B95">
      <w:pPr>
        <w:pStyle w:val="formattext"/>
        <w:spacing w:before="0" w:beforeAutospacing="0" w:after="0" w:afterAutospacing="0"/>
        <w:textAlignment w:val="baseline"/>
      </w:pPr>
    </w:p>
    <w:p w14:paraId="25FAD68E" w14:textId="77777777" w:rsidR="005D2B95" w:rsidRPr="005D2B95" w:rsidRDefault="005D2B95" w:rsidP="005D2B95">
      <w:pPr>
        <w:pStyle w:val="formattext"/>
        <w:spacing w:before="0" w:beforeAutospacing="0" w:after="0" w:afterAutospacing="0"/>
        <w:ind w:firstLine="480"/>
        <w:textAlignment w:val="baseline"/>
      </w:pPr>
      <w:r w:rsidRPr="005D2B95">
        <w:t>78. Жалоба на решение Департамента, действия (бездействие) его должностных лиц при осуществлении регионального государственного экологического контроля (надзора) рассматривается директором Департамента либо лицом, исполняющим обязанности директора Департамента.</w:t>
      </w:r>
      <w:r w:rsidRPr="005D2B95">
        <w:br/>
      </w:r>
    </w:p>
    <w:p w14:paraId="00347BFC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Жалоба на действия (бездействие) директора Департамента при осуществлении регионального государственного экологического контроля (надзора) направляется Губернатору Владимирской области.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53468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86D06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79. Жалоба подается по форме в соответствии со статьей 41 Федерального закона N 248-ФЗ.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B4EFA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1B7D1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80. Жалоба рассматривается Департаментом в порядке, установленном статьей 43 Федерального закона N 248-ФЗ.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5B574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EE587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Рассмотрение жалобы, связанной со сведениями и документами, составляющими государственную или иную охраняемую законом тайну, осуществляется с соблюдением положений нормативных правовых актов, регулирующих отношения, связанные с защитой государственной или иной охраняемой законом тайны, на бумажном носителе.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84355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C052B" w14:textId="786DF739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Владимирской области от 24.12.2021 N 864)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F350A" w14:textId="77777777" w:rsidR="005D2B95" w:rsidRPr="005D2B95" w:rsidRDefault="005D2B95" w:rsidP="005D2B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2821F" w14:textId="77777777" w:rsidR="005D2B95" w:rsidRPr="005D2B95" w:rsidRDefault="005D2B95" w:rsidP="005D2B9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sz w:val="24"/>
          <w:szCs w:val="24"/>
          <w:lang w:eastAsia="ru-RU"/>
        </w:rPr>
        <w:t>81. Жалоба подлежит рассмотрению Департаментом в срок не более 20 рабочих дней со дня ее регистрации.</w:t>
      </w:r>
      <w:r w:rsidRPr="005D2B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6AFA9" w14:textId="77777777" w:rsidR="005D2B95" w:rsidRPr="005D2B95" w:rsidRDefault="005D2B95" w:rsidP="005D2B9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22.11.2021 N 737</w:t>
      </w:r>
    </w:p>
    <w:p w14:paraId="595DBC69" w14:textId="77777777" w:rsidR="005D2B95" w:rsidRPr="005D2B95" w:rsidRDefault="005D2B95" w:rsidP="005D2B9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ВЛАДИМИРСКОЙ ОБЛАСТИ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5857"/>
        <w:gridCol w:w="2761"/>
      </w:tblGrid>
      <w:tr w:rsidR="005D2B95" w:rsidRPr="005D2B95" w14:paraId="41B13B9B" w14:textId="77777777" w:rsidTr="005D2B9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1F610" w14:textId="77777777" w:rsidR="005D2B95" w:rsidRPr="005D2B95" w:rsidRDefault="005D2B95" w:rsidP="005D2B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9AF8F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70E294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D2B95" w:rsidRPr="005D2B95" w14:paraId="11F2A8B1" w14:textId="77777777" w:rsidTr="005D2B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7C41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A660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индикатора риска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85C5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Правовые основания использования индикатора</w:t>
            </w:r>
          </w:p>
        </w:tc>
      </w:tr>
      <w:tr w:rsidR="005D2B95" w:rsidRPr="005D2B95" w14:paraId="42B98499" w14:textId="77777777" w:rsidTr="005D2B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44C7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3BC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Превышение нормативов качества окружающей среды на территориях, прилегающих к объектам, оказывающим негативное воздействие на окружающую среду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A8BF" w14:textId="12957EBA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 статьи 20, пункт 2 статьи 21 Федерального закона от 10.01.2002 N 7-ФЗ "Об охране окружающей среды"</w:t>
            </w:r>
          </w:p>
        </w:tc>
      </w:tr>
      <w:tr w:rsidR="005D2B95" w:rsidRPr="005D2B95" w14:paraId="1B4B00A8" w14:textId="77777777" w:rsidTr="005D2B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B9EC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727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информации о неблагоприятных метеорологических условиях на территории городского и иного поселения от территориального органа или подведомственной организации Федеральной службы по гидрометеорологии и мониторингу окружающей среды (для юридических лиц, индивидуальных предпринимателей,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2ADB" w14:textId="1512D075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первый пункта 3 статьи 19 Федерального закона от 04.05.1999 N 96-ФЗ "Об охране атмосферного воздуха"</w:t>
            </w:r>
          </w:p>
        </w:tc>
      </w:tr>
      <w:tr w:rsidR="005D2B95" w:rsidRPr="005D2B95" w14:paraId="253C5ECE" w14:textId="77777777" w:rsidTr="005D2B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F27E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8DDC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информации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среде (для юридических лиц и индивидуальных предпринимателей, имеющих стационарные источники выбросов и передвижные источники выбросов)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12B4" w14:textId="1D88AE95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4 статьи 19, абзац двенадцатый пункта 1 статьи 30 Федерального закона от 04.05.1999 N 96-ФЗ "Об охране атмосферного воздуха"</w:t>
            </w:r>
          </w:p>
        </w:tc>
      </w:tr>
      <w:tr w:rsidR="005D2B95" w:rsidRPr="005D2B95" w14:paraId="2830D39E" w14:textId="77777777" w:rsidTr="005D2B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CF64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FEE6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от собственников водных объектов, водопользователей при использовании водных объектов информации об авариях и иных чрезвычайных ситуациях на водных объектах, которые могут угрожать или угрожают жизни и здоровью людей либо нанесли вред здоровью людей и (или) окружающей среде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BA03" w14:textId="6560DBD4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3 части 2 статьи 39 Водного кодекса Российской Федерации</w:t>
            </w:r>
          </w:p>
        </w:tc>
      </w:tr>
      <w:tr w:rsidR="005D2B95" w:rsidRPr="005D2B95" w14:paraId="55D2C806" w14:textId="77777777" w:rsidTr="005D2B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15A8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D640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информации, содержащейся в обращениях (заявлениях) граждан и организаций, информации от органов государственной власти, органов местного самоуправления, из средств массовой информации, указывающей на то, что юридическим лицом, индивидуальным предпринимателем ранее представлена недостоверная информация в ходе предоставления отчетности и иной информации, предоставление которой является обязательным в соответствии с нормативными правовыми актами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37C8" w14:textId="79F9186E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11, статья 12 Федерального закона от 10.01.2002 N 7-ФЗ "Об охране окружающей среды"</w:t>
            </w:r>
          </w:p>
        </w:tc>
      </w:tr>
    </w:tbl>
    <w:p w14:paraId="12507C41" w14:textId="77777777" w:rsidR="005D2B95" w:rsidRPr="005D2B95" w:rsidRDefault="005D2B95" w:rsidP="005D2B9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22.11.2021 N 737</w:t>
      </w:r>
    </w:p>
    <w:p w14:paraId="34BB7692" w14:textId="77777777" w:rsidR="005D2B95" w:rsidRPr="005D2B95" w:rsidRDefault="005D2B95" w:rsidP="005D2B9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ПОКАЗАТЕЛЕЙ РЕЗУЛЬТАТИВНОСТИ И ЭФФЕКТИВНОСТИ КОНТРОЛЬНО-НАДЗОРНОЙ ДЕЯТЕЛЬНОСТИ ПРИ ОСУЩЕСТВЛЕНИИ РЕГИОНАЛЬНОГО ГОСУДАРСТВЕННОГО ЭКОЛОГИЧЕСКОГО КОНТРОЛЯ (НАДЗОРА) НА ТЕРРИТОРИИ ВЛАДИМИРСКОЙ ОБЛАСТИ</w:t>
      </w:r>
      <w:r w:rsidRPr="005D2B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1004"/>
        <w:gridCol w:w="2035"/>
        <w:gridCol w:w="1047"/>
        <w:gridCol w:w="712"/>
        <w:gridCol w:w="914"/>
        <w:gridCol w:w="923"/>
        <w:gridCol w:w="1092"/>
        <w:gridCol w:w="916"/>
      </w:tblGrid>
      <w:tr w:rsidR="005D2B95" w:rsidRPr="005D2B95" w14:paraId="548FEEE4" w14:textId="77777777" w:rsidTr="005D2B95">
        <w:trPr>
          <w:trHeight w:val="1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09848" w14:textId="77777777" w:rsidR="005D2B95" w:rsidRPr="005D2B95" w:rsidRDefault="005D2B95" w:rsidP="005D2B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EC271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66368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07E73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FCA4F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10BF3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4152F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D96D9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E0D674" w14:textId="77777777" w:rsidR="005D2B95" w:rsidRPr="005D2B95" w:rsidRDefault="005D2B95" w:rsidP="005D2B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D2B95" w:rsidRPr="005D2B95" w14:paraId="5E0BD77E" w14:textId="77777777" w:rsidTr="005D2B95">
        <w:tc>
          <w:tcPr>
            <w:tcW w:w="188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76F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 исполнительной власти</w:t>
            </w:r>
          </w:p>
          <w:p w14:paraId="2EFDEA22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природопользования и охраны окружающей среды Владимирской области</w:t>
            </w:r>
          </w:p>
        </w:tc>
      </w:tr>
      <w:tr w:rsidR="005D2B95" w:rsidRPr="005D2B95" w14:paraId="2AB60839" w14:textId="77777777" w:rsidTr="005D2B95">
        <w:tc>
          <w:tcPr>
            <w:tcW w:w="188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DF02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контрольно-надзорной деятельности: региональный государственный экологический контроль (надзор)</w:t>
            </w:r>
          </w:p>
        </w:tc>
      </w:tr>
      <w:tr w:rsidR="005D2B95" w:rsidRPr="005D2B95" w14:paraId="03542B61" w14:textId="77777777" w:rsidTr="005D2B95">
        <w:tc>
          <w:tcPr>
            <w:tcW w:w="188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4AE6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Негативные явления, на устранение которых направлена контрольно-надзорная деятельность: загрязнение окружающей среды</w:t>
            </w:r>
          </w:p>
        </w:tc>
      </w:tr>
      <w:tr w:rsidR="005D2B95" w:rsidRPr="005D2B95" w14:paraId="56CF35E0" w14:textId="77777777" w:rsidTr="005D2B95">
        <w:tc>
          <w:tcPr>
            <w:tcW w:w="188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E93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контрольно-надзорной деятельности: обеспечение конституционного права граждан на благоприятную окружающую среду</w:t>
            </w:r>
          </w:p>
        </w:tc>
      </w:tr>
      <w:tr w:rsidR="005D2B95" w:rsidRPr="005D2B95" w14:paraId="1B1C1CDD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B5E1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(индекс) показателя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5AF9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BAF4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 расчета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FAD5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комментарии (интерпретация значений)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8F34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7EDA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международные сопоставления показателей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5D8B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значения показателей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69F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 для определения значения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46E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документах стратегического планирования, содержащих показатель (при его наличии)</w:t>
            </w:r>
          </w:p>
        </w:tc>
      </w:tr>
      <w:tr w:rsidR="005D2B95" w:rsidRPr="005D2B95" w14:paraId="3556963A" w14:textId="77777777" w:rsidTr="005D2B95">
        <w:tc>
          <w:tcPr>
            <w:tcW w:w="188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FC31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Ключевые показатели</w:t>
            </w:r>
          </w:p>
        </w:tc>
      </w:tr>
      <w:tr w:rsidR="005D2B95" w:rsidRPr="005D2B95" w14:paraId="5C664526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1246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F426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результативности, отражающие уровень безопасности охраняемых законом ценностей, выражающийся в минимизации причинения им вреда (ущерба)</w:t>
            </w:r>
          </w:p>
        </w:tc>
      </w:tr>
      <w:tr w:rsidR="005D2B95" w:rsidRPr="005D2B95" w14:paraId="559E0DCE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997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7D0C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Вред, причиненный окружающей среде в результате хозяйственно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и иной деятельности, на валовый региональный продукт,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FC05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Врвоздух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Врвода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Врпочва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)/ВРП x 100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0A4E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Врвоздух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Врвода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Врпочва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- вред, причиненный окружа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ющей среде,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 в том числе:</w:t>
            </w:r>
          </w:p>
          <w:p w14:paraId="64BE3EE8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Врвоздух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вред, причиненный атмосферному воздуху за отчетный период,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71802BA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Врвода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вред, причиненный водным объектам за отчетный период,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5D18DDD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Врпочва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вред, причиненный почвам за отчетный период,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1E04933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ВРП - валовый региональный продукт Владимирской области,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AC8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0,62%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A72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DF76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663D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данные Департамента природопользования и охраны окружающей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среды, открытые данные Росстата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3117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отсутствуют</w:t>
            </w:r>
          </w:p>
        </w:tc>
      </w:tr>
      <w:tr w:rsidR="005D2B95" w:rsidRPr="005D2B95" w14:paraId="140F5FC1" w14:textId="77777777" w:rsidTr="005D2B95">
        <w:tc>
          <w:tcPr>
            <w:tcW w:w="188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787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Индикативные показатели</w:t>
            </w:r>
          </w:p>
        </w:tc>
      </w:tr>
      <w:tr w:rsidR="005D2B95" w:rsidRPr="005D2B95" w14:paraId="107E4685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2AC2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1E6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эффективности, отражающие уровень безопасности охраняемых законом ценностей, выражающийся в минимизации причинения им вреда (ущерба), с учетом задействованных трудовых, материальных и финансовых ресурсов и административных и финансовых издержек подконтрольных субъектов, при осуществлении в отношении них контрольно-надзорных мероприятий</w:t>
            </w:r>
          </w:p>
        </w:tc>
      </w:tr>
      <w:tr w:rsidR="005D2B95" w:rsidRPr="005D2B95" w14:paraId="14168D78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06A6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0032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регионального государственного экологического контроля (надзора) с учетом предшествующего периода (%)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5B9B" w14:textId="77777777" w:rsidR="005D2B95" w:rsidRPr="005D2B95" w:rsidRDefault="005D2B95" w:rsidP="005D2B95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7649305" wp14:editId="2868FF15">
                  <wp:extent cx="2962275" cy="2857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96836dad37449c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E9D4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Экнд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эффективность контрольно-надзорной деятельности, %;</w:t>
            </w:r>
          </w:p>
          <w:p w14:paraId="79993D68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0EA16B" wp14:editId="4F536913">
                  <wp:extent cx="381000" cy="2857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22e52561a84ff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разница между причиненным ущербом в предшествующем периоде (Т-1) и причиненным ущерб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ом в текущем периоде (Т),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06D5C55B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DF2EA9F" wp14:editId="7B1FC51A">
                  <wp:extent cx="371475" cy="2857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13094eb92a4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разница между расходами на исполнение полномочий в предшествующем периоде (Т-1) и расходами на исполнение полномочий в текущем периоде (Т),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рублей;</w:t>
            </w:r>
          </w:p>
          <w:p w14:paraId="5200F03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УТ-1 - причиненный ущерб в предшествующем периоде (Т-1),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рублей;</w:t>
            </w:r>
          </w:p>
          <w:p w14:paraId="090CB57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РТ-1 - расходы на исполнение полномочий в предшествующем периоде (Т-1), </w:t>
            </w:r>
            <w:proofErr w:type="gram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77C2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20CB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0B58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устанавливается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3BFB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данные Департамента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06B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5D2B95" w:rsidRPr="005D2B95" w14:paraId="13A7507B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EDEA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0220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различные аспекты контрольно-надзорной деятельности</w:t>
            </w:r>
          </w:p>
        </w:tc>
      </w:tr>
      <w:tr w:rsidR="005D2B95" w:rsidRPr="005D2B95" w14:paraId="2A7D685F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43C5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В.1.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A22D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непосредственное состояние подконтрольной сферы, а также негативные явления, на устранение которых направлена контрольно-надзорная деятельность</w:t>
            </w:r>
          </w:p>
        </w:tc>
      </w:tr>
      <w:tr w:rsidR="005D2B95" w:rsidRPr="005D2B95" w14:paraId="1BF0BF18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DE0E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В.1.5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74E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восприятия обществом контрольно-надзорной деятельности в рамках регионального государственного экологического контроля (надзора),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EBF9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ОБЩкнд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Обрудвл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Обробщ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x 100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A28C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ОБЩкнд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показатель восприятия обществом контрольно-надзорной деятельности в рамках регионального государственного экологического контроля (надзора), %;</w:t>
            </w:r>
          </w:p>
          <w:p w14:paraId="13A5AEB4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Обрудвл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количество удовлетворенных обращений граждан о нарушениях природоохранного законодательства с принятыми мерами административного реагирования;</w:t>
            </w:r>
          </w:p>
          <w:p w14:paraId="562BDAB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Обробщ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общее количество обращений граждан о нарушениях природоохранного законодательства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DE6A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7D1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F3D6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устанавливается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24B8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данные Департамента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87BB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5D2B95" w:rsidRPr="005D2B95" w14:paraId="5FB3DB67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AAFF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EA15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качество проводимых мероприятий в части их направленности на устранение максимального объема потенциального вреда (ущерба) охраняемым законом ценностям</w:t>
            </w:r>
          </w:p>
        </w:tc>
      </w:tr>
      <w:tr w:rsidR="005D2B95" w:rsidRPr="005D2B95" w14:paraId="14C56DB4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EBF7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2BA2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денных мероприятий в рамках регионального государственного экологического контроля (надзора)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DBF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Ккнм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Кпкнм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Квнкнм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Кбвзм</w:t>
            </w:r>
            <w:proofErr w:type="spell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6A38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Ккнм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количество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проведенных мероприятий в рамках регионального государственного экологического контроля (надзора);</w:t>
            </w:r>
          </w:p>
          <w:p w14:paraId="74B8ACA0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Кпкнм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количество плановых контрольно-надзорных мероприятий;</w:t>
            </w:r>
          </w:p>
          <w:p w14:paraId="6BC35E7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Квнкнм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количество внеплановых контрольно-надзорных мероприятий;</w:t>
            </w:r>
          </w:p>
          <w:p w14:paraId="410D2F6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Кбвзм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количество мероприятий без взаимодейств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с контролируемым лицом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CF8B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D485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E807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авливается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3C2C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собственные данные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Департамента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1F7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отсутствуют</w:t>
            </w:r>
          </w:p>
        </w:tc>
      </w:tr>
      <w:tr w:rsidR="005D2B95" w:rsidRPr="005D2B95" w14:paraId="088CF02F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58D2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В.2.3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669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субъектов, допустивших нарушения, в результате которых причинен вред (ущерб) или была создана угроза его причинения, выявленные в результате проведения контрольно-надзорных мероприятий в рамках регионального государственного эколог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ического контроля (надзора),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F498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Дсдн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Чсн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Чсп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x 100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2C1C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Дсдн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доля субъектов, допустивших нарушения, в результате которых причинен вред (ущерб) или была создана угроза его причинения, выявленные в результате проведения контрольно-надзорных мероприятий в рамках регионального государственного экологического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контроля (надзора);</w:t>
            </w:r>
          </w:p>
          <w:p w14:paraId="6512ED2F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Чсн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субъектов, на которых за отчетный период выявлены нарушения;</w:t>
            </w:r>
          </w:p>
          <w:p w14:paraId="22221B10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Чсп</w:t>
            </w:r>
            <w:proofErr w:type="spellEnd"/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всех проверенных за отчетный период субъектов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F960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931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E00C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устанавливается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0346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данные Департамента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893E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5D2B95" w:rsidRPr="005D2B95" w14:paraId="5392C8A6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FAD7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В.3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D3B0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параметры проведенных мероприятий</w:t>
            </w:r>
          </w:p>
        </w:tc>
      </w:tr>
      <w:tr w:rsidR="005D2B95" w:rsidRPr="005D2B95" w14:paraId="77D06D7A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6D9C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В.3.1.6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C354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внеплановых проверок, проведенных в отношении субъектов (объектов) в разрезе категорий риска (классов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опасности), в рамках регионального государственного экологического контроля (надзора)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363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FD59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Устанавливается в соответствии с общим количеством внеплановых проверок, проведенных в отношении субъектов (объектов),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органов, при использовании риск-ориентированного подхода при осуществлении регионального государственного экологического контроля (надзора)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095C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F9F2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857D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устанавливается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FEAE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данные Департамента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0CC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5D2B95" w:rsidRPr="005D2B95" w14:paraId="3062117F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DCF5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В.4</w:t>
            </w:r>
          </w:p>
        </w:tc>
        <w:tc>
          <w:tcPr>
            <w:tcW w:w="1755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4B63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объем задействованных трудовых, материальных и финансовых ресурсов</w:t>
            </w:r>
          </w:p>
        </w:tc>
      </w:tr>
      <w:tr w:rsidR="005D2B95" w:rsidRPr="005D2B95" w14:paraId="1CA9C12D" w14:textId="77777777" w:rsidTr="005D2B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0AA1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В.4.2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A5FE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штатных единиц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E38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 ед.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AABA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Характеризует количественные параметры должностных лиц, уполномоченных на осуществление регионального государственного </w:t>
            </w: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экологического контроля (надзора)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5366" w14:textId="77777777" w:rsidR="005D2B95" w:rsidRPr="005D2B95" w:rsidRDefault="005D2B95" w:rsidP="005D2B9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41E0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15B4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устанавливается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606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данные Департамента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0F61" w14:textId="77777777" w:rsidR="005D2B95" w:rsidRPr="005D2B95" w:rsidRDefault="005D2B95" w:rsidP="005D2B9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</w:tbl>
    <w:p w14:paraId="6B4DED74" w14:textId="77777777" w:rsidR="00145389" w:rsidRPr="005D2B95" w:rsidRDefault="001453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5D2B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D2B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296836dad37449c" /><Relationship Type="http://schemas.openxmlformats.org/officeDocument/2006/relationships/image" Target="/media/image2.bin" Id="R3622e52561a84ff7" /><Relationship Type="http://schemas.openxmlformats.org/officeDocument/2006/relationships/image" Target="/media/image3.bin" Id="R0113094eb92a414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