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E682E1" w14:textId="77777777" w:rsidR="00000000" w:rsidRPr="00837EAC" w:rsidRDefault="006778C3">
      <w:pPr>
        <w:pStyle w:val="FORMATTEXT"/>
      </w:pPr>
      <w:r w:rsidRPr="00837EAC">
        <w:rPr>
          <w:rFonts w:ascii="Arial, sans-serif" w:hAnsi="Arial, sans-serif"/>
          <w:sz w:val="24"/>
          <w:szCs w:val="24"/>
        </w:rPr>
        <w:t xml:space="preserve">  </w:t>
      </w:r>
      <w:r w:rsidRPr="00837EAC">
        <w:t xml:space="preserve">      </w:t>
      </w:r>
    </w:p>
    <w:p w14:paraId="2837E62E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038630AE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КОМИССИЯ ТАМОЖЕННОГО СОЮЗА </w:t>
      </w:r>
    </w:p>
    <w:p w14:paraId="4E063F01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60ABE141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     </w:t>
      </w:r>
    </w:p>
    <w:p w14:paraId="3CED56ED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>РЕШЕНИЕ</w:t>
      </w:r>
    </w:p>
    <w:p w14:paraId="782C938B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61252658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от 18 июня 2010 года N 288 </w:t>
      </w:r>
    </w:p>
    <w:p w14:paraId="693CD8B4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5E527051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     </w:t>
      </w:r>
    </w:p>
    <w:p w14:paraId="1BABC817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>     </w:t>
      </w:r>
    </w:p>
    <w:p w14:paraId="2827ED14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>О форме таможенного приходного ордера и порядке зап</w:t>
      </w:r>
      <w:r w:rsidRPr="00837EAC">
        <w:rPr>
          <w:b/>
          <w:bCs/>
          <w:color w:val="auto"/>
        </w:rPr>
        <w:t xml:space="preserve">олнения и применения таможенного приходного ордера </w:t>
      </w:r>
    </w:p>
    <w:p w14:paraId="1EBEE020" w14:textId="77777777" w:rsidR="00000000" w:rsidRPr="00837EAC" w:rsidRDefault="006778C3">
      <w:pPr>
        <w:pStyle w:val="FORMATTEXT"/>
        <w:jc w:val="center"/>
      </w:pPr>
      <w:r w:rsidRPr="00837EAC">
        <w:t xml:space="preserve">(с изменениями на 2 июня 2016 года) </w:t>
      </w:r>
    </w:p>
    <w:p w14:paraId="1BA8E685" w14:textId="77777777" w:rsidR="00000000" w:rsidRPr="00837EAC" w:rsidRDefault="006778C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37EA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A04D51" w14:textId="77777777" w:rsidR="00000000" w:rsidRPr="00837EAC" w:rsidRDefault="006778C3">
      <w:pPr>
        <w:pStyle w:val="FORMATTEXT"/>
        <w:jc w:val="both"/>
      </w:pPr>
      <w:r w:rsidRPr="00837EAC">
        <w:t xml:space="preserve"> </w:t>
      </w:r>
    </w:p>
    <w:p w14:paraId="55C2DD76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Документ с изменениями, внесенными: </w:t>
      </w:r>
    </w:p>
    <w:p w14:paraId="2FB6EB2F" w14:textId="77777777" w:rsidR="00000000" w:rsidRPr="00837EAC" w:rsidRDefault="006778C3">
      <w:pPr>
        <w:pStyle w:val="FORMATTEXT"/>
        <w:ind w:firstLine="568"/>
        <w:jc w:val="both"/>
      </w:pPr>
      <w:r w:rsidRPr="00837EAC">
        <w:t>решением Коллегии ЕЭК от 23 августа 2012 года N 135 (Официальный сай</w:t>
      </w:r>
      <w:r w:rsidRPr="00837EAC">
        <w:t xml:space="preserve">т Комиссии таможенного союза www.tsouz.ru, 23.08.2012); </w:t>
      </w:r>
    </w:p>
    <w:p w14:paraId="17693275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решением Коллегии ЕЭК от 2 июня 2016 года N 56 (Официальный сайт Евразийской экономической комиссии www.eaeunion.org, 03.06.2016). </w:t>
      </w:r>
    </w:p>
    <w:p w14:paraId="39C177D0" w14:textId="77777777" w:rsidR="00000000" w:rsidRPr="00837EAC" w:rsidRDefault="006778C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37EA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1E4113" w14:textId="77777777" w:rsidR="00000000" w:rsidRPr="00837EAC" w:rsidRDefault="006778C3">
      <w:pPr>
        <w:pStyle w:val="FORMATTEXT"/>
        <w:jc w:val="both"/>
      </w:pPr>
      <w:r w:rsidRPr="00837EAC">
        <w:t xml:space="preserve"> </w:t>
      </w:r>
    </w:p>
    <w:p w14:paraId="79B35FEC" w14:textId="77777777" w:rsidR="00000000" w:rsidRPr="00837EAC" w:rsidRDefault="006778C3">
      <w:pPr>
        <w:pStyle w:val="FORMATTEXT"/>
        <w:ind w:firstLine="568"/>
        <w:jc w:val="both"/>
      </w:pPr>
      <w:r w:rsidRPr="00837EAC">
        <w:t>В соо</w:t>
      </w:r>
      <w:r w:rsidRPr="00837EAC">
        <w:t>тветствии со статьей 360 Таможенного кодекса таможенного союза Комиссия таможенного союза</w:t>
      </w:r>
    </w:p>
    <w:p w14:paraId="7173E1C2" w14:textId="77777777" w:rsidR="00000000" w:rsidRPr="00837EAC" w:rsidRDefault="006778C3">
      <w:pPr>
        <w:pStyle w:val="FORMATTEXT"/>
        <w:ind w:firstLine="568"/>
        <w:jc w:val="both"/>
      </w:pPr>
    </w:p>
    <w:p w14:paraId="05A8C797" w14:textId="77777777" w:rsidR="00000000" w:rsidRPr="00837EAC" w:rsidRDefault="006778C3">
      <w:pPr>
        <w:pStyle w:val="FORMATTEXT"/>
        <w:jc w:val="both"/>
      </w:pPr>
      <w:r w:rsidRPr="00837EAC">
        <w:t>решила:</w:t>
      </w:r>
    </w:p>
    <w:p w14:paraId="36FDA5ED" w14:textId="77777777" w:rsidR="00000000" w:rsidRPr="00837EAC" w:rsidRDefault="006778C3">
      <w:pPr>
        <w:pStyle w:val="FORMATTEXT"/>
        <w:ind w:firstLine="568"/>
        <w:jc w:val="both"/>
      </w:pPr>
      <w:r w:rsidRPr="00837EAC">
        <w:t>1. Утвердить форму таможенного приходного ордера (прилагается).</w:t>
      </w:r>
    </w:p>
    <w:p w14:paraId="3BD3462C" w14:textId="77777777" w:rsidR="00000000" w:rsidRPr="00837EAC" w:rsidRDefault="006778C3">
      <w:pPr>
        <w:pStyle w:val="FORMATTEXT"/>
        <w:ind w:firstLine="568"/>
        <w:jc w:val="both"/>
      </w:pPr>
    </w:p>
    <w:p w14:paraId="3337CDFE" w14:textId="77777777" w:rsidR="00000000" w:rsidRPr="00837EAC" w:rsidRDefault="006778C3">
      <w:pPr>
        <w:pStyle w:val="FORMATTEXT"/>
        <w:ind w:firstLine="568"/>
        <w:jc w:val="both"/>
      </w:pPr>
      <w:r w:rsidRPr="00837EAC">
        <w:t>2. Утвердить порядок заполнения и применения таможенного приходного ордера (прилагается).</w:t>
      </w:r>
    </w:p>
    <w:p w14:paraId="7EE6521A" w14:textId="77777777" w:rsidR="00000000" w:rsidRPr="00837EAC" w:rsidRDefault="006778C3">
      <w:pPr>
        <w:pStyle w:val="FORMATTEXT"/>
        <w:ind w:firstLine="568"/>
        <w:jc w:val="both"/>
      </w:pPr>
    </w:p>
    <w:p w14:paraId="64E89E90" w14:textId="77777777" w:rsidR="00000000" w:rsidRPr="00837EAC" w:rsidRDefault="006778C3">
      <w:pPr>
        <w:pStyle w:val="FORMATTEXT"/>
        <w:ind w:firstLine="568"/>
        <w:jc w:val="both"/>
      </w:pPr>
      <w:r w:rsidRPr="00837EAC">
        <w:t>3</w:t>
      </w:r>
      <w:r w:rsidRPr="00837EAC">
        <w:t>. Настоящее Решение вступает в силу с даты вступления в силу Договора о Таможенном кодексе таможенного союза, утвержденного Решением Межгосударственного Совета Евразийского экономического сообщества (высшего органа таможенного союза) на уровне глав государ</w:t>
      </w:r>
      <w:r w:rsidRPr="00837EAC">
        <w:t>ств от 27 ноября 2009 года N 17.</w:t>
      </w:r>
    </w:p>
    <w:p w14:paraId="4B17E28A" w14:textId="77777777" w:rsidR="00000000" w:rsidRPr="00837EAC" w:rsidRDefault="006778C3">
      <w:pPr>
        <w:pStyle w:val="FORMATTEXT"/>
        <w:ind w:firstLine="568"/>
        <w:jc w:val="both"/>
      </w:pPr>
    </w:p>
    <w:p w14:paraId="6E5A9502" w14:textId="77777777" w:rsidR="00000000" w:rsidRPr="00837EAC" w:rsidRDefault="006778C3">
      <w:pPr>
        <w:pStyle w:val="FORMATTEXT"/>
        <w:jc w:val="right"/>
      </w:pPr>
      <w:r w:rsidRPr="00837EAC">
        <w:t xml:space="preserve">Члены Комиссии таможенного союза: </w:t>
      </w:r>
    </w:p>
    <w:p w14:paraId="24135581" w14:textId="77777777" w:rsidR="00000000" w:rsidRPr="00837EAC" w:rsidRDefault="006778C3">
      <w:pPr>
        <w:pStyle w:val="FORMATTEXT"/>
        <w:jc w:val="right"/>
      </w:pPr>
      <w:r w:rsidRPr="00837EAC">
        <w:t>     </w:t>
      </w:r>
    </w:p>
    <w:p w14:paraId="14C3FF5F" w14:textId="77777777" w:rsidR="00000000" w:rsidRPr="00837EAC" w:rsidRDefault="006778C3">
      <w:pPr>
        <w:pStyle w:val="FORMATTEXT"/>
        <w:jc w:val="right"/>
      </w:pPr>
      <w:r w:rsidRPr="00837EAC">
        <w:t>От Республики Беларусь</w:t>
      </w:r>
    </w:p>
    <w:p w14:paraId="3E289A42" w14:textId="77777777" w:rsidR="00000000" w:rsidRPr="00837EAC" w:rsidRDefault="006778C3">
      <w:pPr>
        <w:pStyle w:val="FORMATTEXT"/>
        <w:jc w:val="right"/>
      </w:pPr>
      <w:proofErr w:type="spellStart"/>
      <w:r w:rsidRPr="00837EAC">
        <w:t>А.Кобяков</w:t>
      </w:r>
      <w:proofErr w:type="spellEnd"/>
    </w:p>
    <w:p w14:paraId="36B2990A" w14:textId="77777777" w:rsidR="00000000" w:rsidRPr="00837EAC" w:rsidRDefault="006778C3">
      <w:pPr>
        <w:pStyle w:val="FORMATTEXT"/>
        <w:jc w:val="right"/>
      </w:pPr>
    </w:p>
    <w:p w14:paraId="7CA5DDE9" w14:textId="77777777" w:rsidR="00000000" w:rsidRPr="00837EAC" w:rsidRDefault="006778C3">
      <w:pPr>
        <w:pStyle w:val="FORMATTEXT"/>
        <w:jc w:val="right"/>
      </w:pPr>
      <w:r w:rsidRPr="00837EAC">
        <w:t>От Республики Казахстан</w:t>
      </w:r>
    </w:p>
    <w:p w14:paraId="023F2637" w14:textId="77777777" w:rsidR="00000000" w:rsidRPr="00837EAC" w:rsidRDefault="006778C3">
      <w:pPr>
        <w:pStyle w:val="FORMATTEXT"/>
        <w:jc w:val="right"/>
      </w:pPr>
      <w:proofErr w:type="spellStart"/>
      <w:r w:rsidRPr="00837EAC">
        <w:t>У.Шукеев</w:t>
      </w:r>
      <w:proofErr w:type="spellEnd"/>
    </w:p>
    <w:p w14:paraId="4BA9B51E" w14:textId="77777777" w:rsidR="00000000" w:rsidRPr="00837EAC" w:rsidRDefault="006778C3">
      <w:pPr>
        <w:pStyle w:val="FORMATTEXT"/>
        <w:jc w:val="right"/>
      </w:pPr>
    </w:p>
    <w:p w14:paraId="48960F06" w14:textId="77777777" w:rsidR="00000000" w:rsidRPr="00837EAC" w:rsidRDefault="006778C3">
      <w:pPr>
        <w:pStyle w:val="FORMATTEXT"/>
        <w:jc w:val="right"/>
      </w:pPr>
      <w:r w:rsidRPr="00837EAC">
        <w:t>От Российской Федерации</w:t>
      </w:r>
    </w:p>
    <w:p w14:paraId="3FCB42D4" w14:textId="77777777" w:rsidR="00000000" w:rsidRPr="00837EAC" w:rsidRDefault="006778C3">
      <w:pPr>
        <w:pStyle w:val="FORMATTEXT"/>
        <w:jc w:val="right"/>
      </w:pPr>
      <w:proofErr w:type="spellStart"/>
      <w:r w:rsidRPr="00837EAC">
        <w:t>И.Шувалов</w:t>
      </w:r>
      <w:proofErr w:type="spellEnd"/>
    </w:p>
    <w:p w14:paraId="73CF9D33" w14:textId="77777777" w:rsidR="00000000" w:rsidRPr="00837EAC" w:rsidRDefault="006778C3">
      <w:pPr>
        <w:pStyle w:val="FORMATTEXT"/>
      </w:pPr>
      <w:r w:rsidRPr="00837EAC">
        <w:t xml:space="preserve">      </w:t>
      </w:r>
    </w:p>
    <w:p w14:paraId="7ECE93BA" w14:textId="77777777" w:rsidR="00000000" w:rsidRPr="00837EAC" w:rsidRDefault="006778C3">
      <w:pPr>
        <w:pStyle w:val="FORMATTEXT"/>
        <w:jc w:val="right"/>
      </w:pPr>
      <w:r w:rsidRPr="00837EAC">
        <w:t> УТВЕРЖДЕНА</w:t>
      </w:r>
    </w:p>
    <w:p w14:paraId="56063D7B" w14:textId="77777777" w:rsidR="00000000" w:rsidRPr="00837EAC" w:rsidRDefault="006778C3">
      <w:pPr>
        <w:pStyle w:val="FORMATTEXT"/>
        <w:jc w:val="right"/>
      </w:pPr>
      <w:r w:rsidRPr="00837EAC">
        <w:t>Решением Комиссии таможенного союза</w:t>
      </w:r>
    </w:p>
    <w:p w14:paraId="48717BB6" w14:textId="77777777" w:rsidR="00000000" w:rsidRPr="00837EAC" w:rsidRDefault="006778C3">
      <w:pPr>
        <w:pStyle w:val="FORMATTEXT"/>
        <w:jc w:val="right"/>
      </w:pPr>
      <w:r w:rsidRPr="00837EAC">
        <w:t>от 18 июня 2010 года</w:t>
      </w:r>
      <w:r w:rsidRPr="00837EAC">
        <w:t xml:space="preserve"> N 288</w:t>
      </w:r>
    </w:p>
    <w:p w14:paraId="44A3E1C3" w14:textId="77777777" w:rsidR="00000000" w:rsidRPr="00837EAC" w:rsidRDefault="006778C3">
      <w:pPr>
        <w:pStyle w:val="FORMATTEXT"/>
        <w:jc w:val="right"/>
      </w:pPr>
      <w:r w:rsidRPr="00837EAC">
        <w:t>(В редакции, введенной в действие</w:t>
      </w:r>
    </w:p>
    <w:p w14:paraId="5E18DE37" w14:textId="77777777" w:rsidR="00000000" w:rsidRPr="00837EAC" w:rsidRDefault="006778C3">
      <w:pPr>
        <w:pStyle w:val="FORMATTEXT"/>
        <w:jc w:val="right"/>
      </w:pPr>
      <w:r w:rsidRPr="00837EAC">
        <w:t>с 3 июля 2016 года</w:t>
      </w:r>
    </w:p>
    <w:p w14:paraId="7B11BECA" w14:textId="77777777" w:rsidR="00000000" w:rsidRPr="00837EAC" w:rsidRDefault="006778C3">
      <w:pPr>
        <w:pStyle w:val="FORMATTEXT"/>
        <w:jc w:val="right"/>
      </w:pPr>
      <w:r w:rsidRPr="00837EAC">
        <w:t>решением Коллегии ЕЭК</w:t>
      </w:r>
    </w:p>
    <w:p w14:paraId="72D15147" w14:textId="77777777" w:rsidR="00000000" w:rsidRPr="00837EAC" w:rsidRDefault="006778C3">
      <w:pPr>
        <w:pStyle w:val="FORMATTEXT"/>
        <w:jc w:val="right"/>
      </w:pPr>
      <w:r w:rsidRPr="00837EAC">
        <w:t xml:space="preserve">от 2 июня 2016 года N 56. - </w:t>
      </w:r>
    </w:p>
    <w:p w14:paraId="63280169" w14:textId="77777777" w:rsidR="00000000" w:rsidRPr="00837EAC" w:rsidRDefault="006778C3">
      <w:pPr>
        <w:pStyle w:val="FORMATTEXT"/>
        <w:jc w:val="right"/>
      </w:pPr>
      <w:r w:rsidRPr="00837EAC">
        <w:t>См. предыдущую редакцию)</w:t>
      </w:r>
    </w:p>
    <w:p w14:paraId="10CAF349" w14:textId="77777777" w:rsidR="00000000" w:rsidRPr="00837EAC" w:rsidRDefault="006778C3">
      <w:pPr>
        <w:pStyle w:val="FORMATTEXT"/>
        <w:jc w:val="right"/>
      </w:pPr>
      <w:r w:rsidRPr="00837EAC">
        <w:t>     </w:t>
      </w:r>
    </w:p>
    <w:p w14:paraId="54E3FEB3" w14:textId="77777777" w:rsidR="00000000" w:rsidRPr="00837EAC" w:rsidRDefault="006778C3">
      <w:pPr>
        <w:pStyle w:val="FORMATTEXT"/>
        <w:jc w:val="right"/>
      </w:pPr>
      <w:r w:rsidRPr="00837EAC">
        <w:t xml:space="preserve">Форма ТПО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360"/>
        <w:gridCol w:w="540"/>
        <w:gridCol w:w="825"/>
        <w:gridCol w:w="495"/>
        <w:gridCol w:w="870"/>
        <w:gridCol w:w="210"/>
        <w:gridCol w:w="690"/>
        <w:gridCol w:w="1260"/>
        <w:gridCol w:w="540"/>
        <w:gridCol w:w="525"/>
        <w:gridCol w:w="675"/>
        <w:gridCol w:w="150"/>
        <w:gridCol w:w="30"/>
        <w:gridCol w:w="900"/>
      </w:tblGrid>
      <w:tr w:rsidR="00837EAC" w:rsidRPr="00837EAC" w14:paraId="6E0C8477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084C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1B55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6FE9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103EE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8379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93C5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CC1A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CBA0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8C38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2B0B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B11A6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0E02D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F425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6E217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5735703E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A99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Таможенный приходный ордер </w:t>
            </w:r>
          </w:p>
        </w:tc>
        <w:tc>
          <w:tcPr>
            <w:tcW w:w="30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D01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1. Тип ордера </w:t>
            </w:r>
          </w:p>
        </w:tc>
        <w:tc>
          <w:tcPr>
            <w:tcW w:w="10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9C4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2. Доб. лист </w:t>
            </w:r>
          </w:p>
        </w:tc>
      </w:tr>
      <w:tr w:rsidR="00837EAC" w:rsidRPr="00837EAC" w14:paraId="673643D0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E9F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3. Справочный номер</w:t>
            </w:r>
          </w:p>
        </w:tc>
        <w:tc>
          <w:tcPr>
            <w:tcW w:w="30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A03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5136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</w:tr>
      <w:tr w:rsidR="00837EAC" w:rsidRPr="00837EAC" w14:paraId="6B2381CF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463E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lastRenderedPageBreak/>
              <w:t>4. Пла</w:t>
            </w:r>
            <w:r w:rsidRPr="00837EAC">
              <w:rPr>
                <w:sz w:val="18"/>
                <w:szCs w:val="18"/>
              </w:rPr>
              <w:t xml:space="preserve">тельщик </w:t>
            </w:r>
          </w:p>
        </w:tc>
        <w:tc>
          <w:tcPr>
            <w:tcW w:w="40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92029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5. Валюта платежа</w:t>
            </w:r>
          </w:p>
        </w:tc>
      </w:tr>
      <w:tr w:rsidR="00837EAC" w:rsidRPr="00837EAC" w14:paraId="2B7F173E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7D5E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2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50B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ИИН</w:t>
            </w: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470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5.1. Курс доллара США </w:t>
            </w:r>
          </w:p>
        </w:tc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CDC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5.2. Курс евро </w:t>
            </w:r>
          </w:p>
        </w:tc>
      </w:tr>
      <w:tr w:rsidR="00837EAC" w:rsidRPr="00837EAC" w14:paraId="6E85E87B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6CD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 Представляемые документы/</w:t>
            </w:r>
          </w:p>
          <w:p w14:paraId="5C7BE46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Дополнительная информация </w:t>
            </w: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60AE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6.1. Общий вес (кг) </w:t>
            </w:r>
          </w:p>
        </w:tc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FE5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6.2. Общая стоимость в валюте платежа</w:t>
            </w:r>
          </w:p>
        </w:tc>
      </w:tr>
      <w:tr w:rsidR="00837EAC" w:rsidRPr="00837EAC" w14:paraId="695607BD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49C3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9A24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6.3. Общая стоимость в долларах США</w:t>
            </w:r>
          </w:p>
        </w:tc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5AE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6.4. Общая стоимость в евр</w:t>
            </w:r>
            <w:r w:rsidRPr="00837EAC">
              <w:rPr>
                <w:sz w:val="18"/>
                <w:szCs w:val="18"/>
              </w:rPr>
              <w:t xml:space="preserve">о </w:t>
            </w:r>
          </w:p>
        </w:tc>
      </w:tr>
      <w:tr w:rsidR="00837EAC" w:rsidRPr="00837EAC" w14:paraId="527B828E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3C3D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6.5. Описание товара </w:t>
            </w: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DC5D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6.6. Код товара</w:t>
            </w:r>
          </w:p>
        </w:tc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B605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6.7. Вес товара (кг) </w:t>
            </w:r>
          </w:p>
        </w:tc>
      </w:tr>
      <w:tr w:rsidR="00837EAC" w:rsidRPr="00837EAC" w14:paraId="2E292F5F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C6E1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7F61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6.8. Количество</w:t>
            </w:r>
          </w:p>
        </w:tc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CD3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6.9. </w:t>
            </w:r>
          </w:p>
        </w:tc>
      </w:tr>
      <w:tr w:rsidR="00837EAC" w:rsidRPr="00837EAC" w14:paraId="65F90CD4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B084E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7. Наименование взимаемых платежей </w:t>
            </w:r>
          </w:p>
        </w:tc>
        <w:tc>
          <w:tcPr>
            <w:tcW w:w="408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8C6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7.1. Стоимость товаров</w:t>
            </w:r>
          </w:p>
        </w:tc>
      </w:tr>
      <w:tr w:rsidR="00837EAC" w:rsidRPr="00837EAC" w14:paraId="1F08775A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10D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AF5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валюте платежа </w:t>
            </w:r>
          </w:p>
        </w:tc>
        <w:tc>
          <w:tcPr>
            <w:tcW w:w="13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63C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долларах США </w:t>
            </w:r>
          </w:p>
        </w:tc>
        <w:tc>
          <w:tcPr>
            <w:tcW w:w="9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7057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евро </w:t>
            </w:r>
          </w:p>
        </w:tc>
      </w:tr>
      <w:tr w:rsidR="00837EAC" w:rsidRPr="00837EAC" w14:paraId="71461C03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6D1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054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1EF9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Основа начисления 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D8B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Ставка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613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Исчисленная сумма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484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СП </w:t>
            </w:r>
          </w:p>
        </w:tc>
        <w:tc>
          <w:tcPr>
            <w:tcW w:w="22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C38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Под</w:t>
            </w:r>
            <w:r w:rsidRPr="00837EAC">
              <w:rPr>
                <w:sz w:val="18"/>
                <w:szCs w:val="18"/>
              </w:rPr>
              <w:t xml:space="preserve">робности уплаты </w:t>
            </w:r>
          </w:p>
        </w:tc>
      </w:tr>
      <w:tr w:rsidR="00837EAC" w:rsidRPr="00837EAC" w14:paraId="518FCEC0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A1D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68D9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EDE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00D9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72A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3BC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2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0E8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</w:tr>
      <w:tr w:rsidR="00837EAC" w:rsidRPr="00837EAC" w14:paraId="40D3C903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B771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П</w:t>
            </w:r>
          </w:p>
          <w:p w14:paraId="0E1470F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л</w:t>
            </w:r>
          </w:p>
          <w:p w14:paraId="413DA13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а</w:t>
            </w:r>
          </w:p>
          <w:p w14:paraId="745FC39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т</w:t>
            </w:r>
          </w:p>
          <w:p w14:paraId="18DFE35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е</w:t>
            </w:r>
          </w:p>
          <w:p w14:paraId="6021F00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ж</w:t>
            </w:r>
          </w:p>
          <w:p w14:paraId="110116F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582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8.1. Всего</w:t>
            </w:r>
          </w:p>
          <w:p w14:paraId="6074648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подле-</w:t>
            </w:r>
          </w:p>
          <w:p w14:paraId="6C42384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жит уплате 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611C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цифрами </w:t>
            </w:r>
          </w:p>
        </w:tc>
        <w:tc>
          <w:tcPr>
            <w:tcW w:w="585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5B1D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</w:tr>
      <w:tr w:rsidR="00837EAC" w:rsidRPr="00837EAC" w14:paraId="6ADC9B41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5E5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13A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409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прописью </w:t>
            </w:r>
          </w:p>
        </w:tc>
        <w:tc>
          <w:tcPr>
            <w:tcW w:w="5850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C6E9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</w:tr>
      <w:tr w:rsidR="00837EAC" w:rsidRPr="00837EAC" w14:paraId="6BB08679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CF8D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9. Подпись должностного лица таможенного органа </w:t>
            </w:r>
          </w:p>
          <w:p w14:paraId="3A22022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792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10. Подпись лица, принявшего платеж</w:t>
            </w:r>
          </w:p>
          <w:p w14:paraId="510D1D8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33CC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11. Подпись плательщика </w:t>
            </w:r>
          </w:p>
        </w:tc>
      </w:tr>
      <w:tr w:rsidR="00837EAC" w:rsidRPr="00837EAC" w14:paraId="459C05C2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AF7D" w14:textId="77777777" w:rsidR="00000000" w:rsidRPr="00837EAC" w:rsidRDefault="006778C3">
            <w:pPr>
              <w:pStyle w:val="FORMATTEXT"/>
              <w:jc w:val="righ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409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03F06" w14:textId="77777777" w:rsidR="00000000" w:rsidRPr="00837EAC" w:rsidRDefault="006778C3">
            <w:pPr>
              <w:pStyle w:val="FORMATTEXT"/>
              <w:jc w:val="center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М.П.</w:t>
            </w:r>
          </w:p>
        </w:tc>
        <w:tc>
          <w:tcPr>
            <w:tcW w:w="1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C9A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</w:tr>
      <w:tr w:rsidR="00837EAC" w:rsidRPr="00837EAC" w14:paraId="0761537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AC6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FB5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Экземпляр для тамо</w:t>
            </w:r>
            <w:r w:rsidRPr="00837EAC">
              <w:rPr>
                <w:sz w:val="18"/>
                <w:szCs w:val="18"/>
              </w:rPr>
              <w:t xml:space="preserve">женного органа 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0832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08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5685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</w:tr>
    </w:tbl>
    <w:p w14:paraId="3BCAA424" w14:textId="77777777" w:rsidR="00000000" w:rsidRPr="00837EAC" w:rsidRDefault="006778C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07C93D" w14:textId="77777777" w:rsidR="00000000" w:rsidRPr="00837EAC" w:rsidRDefault="006778C3">
      <w:pPr>
        <w:pStyle w:val="FORMATTEXT"/>
        <w:jc w:val="right"/>
      </w:pPr>
      <w:r w:rsidRPr="00837EAC">
        <w:t>     </w:t>
      </w:r>
    </w:p>
    <w:p w14:paraId="0DC027B8" w14:textId="77777777" w:rsidR="00000000" w:rsidRPr="00837EAC" w:rsidRDefault="006778C3">
      <w:pPr>
        <w:pStyle w:val="FORMATTEXT"/>
        <w:jc w:val="right"/>
      </w:pPr>
      <w:r w:rsidRPr="00837EAC">
        <w:t>     </w:t>
      </w:r>
    </w:p>
    <w:p w14:paraId="1FC0694E" w14:textId="77777777" w:rsidR="00000000" w:rsidRPr="00837EAC" w:rsidRDefault="006778C3">
      <w:pPr>
        <w:pStyle w:val="FORMATTEXT"/>
        <w:jc w:val="right"/>
      </w:pPr>
      <w:r w:rsidRPr="00837EAC">
        <w:t xml:space="preserve">Форма ДТПО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1275"/>
        <w:gridCol w:w="1695"/>
        <w:gridCol w:w="630"/>
        <w:gridCol w:w="2145"/>
        <w:gridCol w:w="1410"/>
        <w:gridCol w:w="930"/>
        <w:gridCol w:w="15"/>
        <w:gridCol w:w="165"/>
      </w:tblGrid>
      <w:tr w:rsidR="00837EAC" w:rsidRPr="00837EAC" w14:paraId="1385E2D9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964D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CDF4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7FC82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CC29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B1EEE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68B9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805C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D2CA0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0FF37957" w14:textId="77777777">
        <w:tblPrEx>
          <w:tblCellMar>
            <w:top w:w="0" w:type="dxa"/>
            <w:bottom w:w="0" w:type="dxa"/>
          </w:tblCellMar>
        </w:tblPrEx>
        <w:tc>
          <w:tcPr>
            <w:tcW w:w="616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67D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b/>
                <w:bCs/>
                <w:sz w:val="18"/>
                <w:szCs w:val="18"/>
              </w:rPr>
              <w:t>Добавочный лист таможенного приходного ордера</w:t>
            </w:r>
            <w:r w:rsidRPr="00837E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76D4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2. Доб. лист N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3685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51487C05" w14:textId="77777777">
        <w:tblPrEx>
          <w:tblCellMar>
            <w:top w:w="0" w:type="dxa"/>
            <w:bottom w:w="0" w:type="dxa"/>
          </w:tblCellMar>
        </w:tblPrEx>
        <w:tc>
          <w:tcPr>
            <w:tcW w:w="61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BD2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3. Справочный номер</w:t>
            </w:r>
          </w:p>
        </w:tc>
        <w:tc>
          <w:tcPr>
            <w:tcW w:w="23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0E29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182F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5A8055B5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AA77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6.5. Описание товара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EC99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6.6. Код товара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932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6.7. Вес товара (кг)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D3CBF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58402331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4F74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B95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6.8. Количество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D25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6.9.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03E3B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2E5D21F5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ECC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8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1C62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7.1. Стоимость товаров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09A1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55403AE7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C7DE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24B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 в валюте платежа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A48C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долл. США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605A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евро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D272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26B8E20D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817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978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065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Основа начисления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EB5E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Ставка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4722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Исчисленная сумма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AF2FE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456D4EE9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D62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lastRenderedPageBreak/>
              <w:t>П</w:t>
            </w:r>
          </w:p>
          <w:p w14:paraId="2358704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л</w:t>
            </w:r>
          </w:p>
          <w:p w14:paraId="12D94DE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а</w:t>
            </w:r>
          </w:p>
          <w:p w14:paraId="358DA00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т</w:t>
            </w:r>
          </w:p>
          <w:p w14:paraId="15403C7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е</w:t>
            </w:r>
          </w:p>
          <w:p w14:paraId="5C5BEBCE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ж</w:t>
            </w:r>
          </w:p>
          <w:p w14:paraId="4D722A7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990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0AF4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7CD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3678E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885AE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78C9A0DB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90D4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6.5. Описание товара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EF7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6.6. Код товара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177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6.7. Вес товара (кг)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87C6A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1D925FE9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CF42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937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6.8. Количество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725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6.9.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7BCCA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20C2BE84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62EE9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8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5C2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7.1. Стоимость товаров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8D18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4306E04A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39DE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D797E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 в валюте п</w:t>
            </w:r>
            <w:r w:rsidRPr="00837EAC">
              <w:rPr>
                <w:sz w:val="18"/>
                <w:szCs w:val="18"/>
              </w:rPr>
              <w:t>латежа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90B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долл. США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BFCC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евро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EBB9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72B0A59D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746AE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6C3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715C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Основа начисления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5C0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Ставка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6E94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Исчисленная сумма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086D0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46677590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E5FE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П</w:t>
            </w:r>
          </w:p>
          <w:p w14:paraId="7141580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л</w:t>
            </w:r>
          </w:p>
          <w:p w14:paraId="72DA4F1E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а</w:t>
            </w:r>
          </w:p>
          <w:p w14:paraId="3C1A1E9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т</w:t>
            </w:r>
          </w:p>
          <w:p w14:paraId="511582D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е</w:t>
            </w:r>
          </w:p>
          <w:p w14:paraId="4148699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ж</w:t>
            </w:r>
          </w:p>
          <w:p w14:paraId="12077B4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403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52C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2788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56FA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A8043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6136F541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EC7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6.5. Описание товара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018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6.6. Код товара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F396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6.7. Вес товара (кг)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1810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68D7819A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977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F0D7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6.8. Количество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5836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6.9.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C33B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5DF3DA14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E29D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8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699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7.1. Стоимость товаров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B2EC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447BC05C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230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D33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 в валюте платежа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5274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в долл</w:t>
            </w:r>
            <w:r w:rsidRPr="00837EAC">
              <w:rPr>
                <w:sz w:val="18"/>
                <w:szCs w:val="18"/>
              </w:rPr>
              <w:t xml:space="preserve">. США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05BA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 евро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0557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1B0E6351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5686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28FF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A21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Основа начисления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417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Ставка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48D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Исчисленная сумма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5FAD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612AD3BE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CA6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П</w:t>
            </w:r>
          </w:p>
          <w:p w14:paraId="5CD4CEA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л</w:t>
            </w:r>
          </w:p>
          <w:p w14:paraId="6B09516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а</w:t>
            </w:r>
          </w:p>
          <w:p w14:paraId="5F83FF9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т</w:t>
            </w:r>
          </w:p>
          <w:p w14:paraId="65F0CF05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е</w:t>
            </w:r>
          </w:p>
          <w:p w14:paraId="6242CF2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ж</w:t>
            </w:r>
          </w:p>
          <w:p w14:paraId="3810F670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EB2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D192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BF1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4C6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9384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36D12341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A00FB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>9. Подпись сотрудника таможни</w:t>
            </w:r>
          </w:p>
          <w:p w14:paraId="71D478AB" w14:textId="77777777" w:rsidR="00000000" w:rsidRPr="00837EAC" w:rsidRDefault="006778C3">
            <w:pPr>
              <w:pStyle w:val="FORMATTEXT"/>
              <w:jc w:val="righ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М.П. </w:t>
            </w:r>
          </w:p>
        </w:tc>
        <w:tc>
          <w:tcPr>
            <w:tcW w:w="44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63001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11. Подпись плательщика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882D" w14:textId="77777777" w:rsidR="00000000" w:rsidRPr="00837EAC" w:rsidRDefault="006778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37EAC" w:rsidRPr="00837EAC" w14:paraId="4B2F89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46AA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9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D9743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Экземпляр для таможни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C554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CEC7" w14:textId="77777777" w:rsidR="00000000" w:rsidRPr="00837EAC" w:rsidRDefault="006778C3">
            <w:pPr>
              <w:pStyle w:val="FORMATTEXT"/>
              <w:rPr>
                <w:sz w:val="18"/>
                <w:szCs w:val="18"/>
              </w:rPr>
            </w:pPr>
            <w:r w:rsidRPr="00837EAC">
              <w:rPr>
                <w:sz w:val="18"/>
                <w:szCs w:val="18"/>
              </w:rPr>
              <w:t xml:space="preserve">  </w:t>
            </w:r>
          </w:p>
        </w:tc>
      </w:tr>
    </w:tbl>
    <w:p w14:paraId="79A8981F" w14:textId="77777777" w:rsidR="00000000" w:rsidRPr="00837EAC" w:rsidRDefault="006778C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E0E182" w14:textId="77777777" w:rsidR="00000000" w:rsidRPr="00837EAC" w:rsidRDefault="006778C3">
      <w:pPr>
        <w:pStyle w:val="FORMATTEXT"/>
        <w:jc w:val="right"/>
      </w:pPr>
      <w:r w:rsidRPr="00837EAC">
        <w:t>     </w:t>
      </w:r>
    </w:p>
    <w:p w14:paraId="753828FE" w14:textId="77777777" w:rsidR="00000000" w:rsidRPr="00837EAC" w:rsidRDefault="006778C3">
      <w:pPr>
        <w:pStyle w:val="FORMATTEXT"/>
        <w:jc w:val="right"/>
      </w:pPr>
      <w:r w:rsidRPr="00837EAC">
        <w:t xml:space="preserve">      </w:t>
      </w:r>
    </w:p>
    <w:p w14:paraId="06898047" w14:textId="77777777" w:rsidR="00000000" w:rsidRPr="00837EAC" w:rsidRDefault="006778C3">
      <w:pPr>
        <w:pStyle w:val="FORMATTEXT"/>
        <w:jc w:val="right"/>
      </w:pPr>
      <w:r w:rsidRPr="00837EAC">
        <w:t>УТВЕРЖДЕН</w:t>
      </w:r>
    </w:p>
    <w:p w14:paraId="640ADBC3" w14:textId="77777777" w:rsidR="00000000" w:rsidRPr="00837EAC" w:rsidRDefault="006778C3">
      <w:pPr>
        <w:pStyle w:val="FORMATTEXT"/>
        <w:jc w:val="right"/>
      </w:pPr>
      <w:r w:rsidRPr="00837EAC">
        <w:t>Решением Комиссии</w:t>
      </w:r>
    </w:p>
    <w:p w14:paraId="0F9DBBFB" w14:textId="77777777" w:rsidR="00000000" w:rsidRPr="00837EAC" w:rsidRDefault="006778C3">
      <w:pPr>
        <w:pStyle w:val="FORMATTEXT"/>
        <w:jc w:val="right"/>
      </w:pPr>
      <w:r w:rsidRPr="00837EAC">
        <w:t>таможенного с</w:t>
      </w:r>
      <w:r w:rsidRPr="00837EAC">
        <w:t>оюза</w:t>
      </w:r>
    </w:p>
    <w:p w14:paraId="3141547E" w14:textId="77777777" w:rsidR="00000000" w:rsidRPr="00837EAC" w:rsidRDefault="006778C3">
      <w:pPr>
        <w:pStyle w:val="FORMATTEXT"/>
        <w:jc w:val="right"/>
      </w:pPr>
      <w:r w:rsidRPr="00837EAC">
        <w:t xml:space="preserve">от 18 июня 2010 года N 288 </w:t>
      </w:r>
    </w:p>
    <w:p w14:paraId="3253241D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3A9D4B2C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     </w:t>
      </w:r>
    </w:p>
    <w:p w14:paraId="3F599A45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>     </w:t>
      </w:r>
    </w:p>
    <w:p w14:paraId="6B802740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Порядок заполнения и применения таможенного приходного ордера </w:t>
      </w:r>
    </w:p>
    <w:p w14:paraId="2E6EA874" w14:textId="77777777" w:rsidR="00000000" w:rsidRPr="00837EAC" w:rsidRDefault="006778C3">
      <w:pPr>
        <w:pStyle w:val="FORMATTEXT"/>
        <w:jc w:val="center"/>
      </w:pPr>
      <w:r w:rsidRPr="00837EAC">
        <w:t xml:space="preserve">(с изменениями на 2 июня 2016 года) </w:t>
      </w:r>
    </w:p>
    <w:p w14:paraId="66413AB0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6F7555E4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1. Общие положения </w:t>
      </w:r>
    </w:p>
    <w:p w14:paraId="036CF183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1. Настоящий Порядок заполнения и применения таможенного приходного ордера (далее - </w:t>
      </w:r>
      <w:r w:rsidRPr="00837EAC">
        <w:lastRenderedPageBreak/>
        <w:t>По</w:t>
      </w:r>
      <w:r w:rsidRPr="00837EAC">
        <w:t>рядок) определяет правила заполнения таможенного приходного ордера (далее - ТПО), добавочных листов к таможенному приходному ордеру (далее - ДТПО), случаи их применения, а также порядок отражения уплаты платежей с применением ТПО, ДТПО.</w:t>
      </w:r>
    </w:p>
    <w:p w14:paraId="0579CE70" w14:textId="77777777" w:rsidR="00000000" w:rsidRPr="00837EAC" w:rsidRDefault="006778C3">
      <w:pPr>
        <w:pStyle w:val="FORMATTEXT"/>
        <w:ind w:firstLine="568"/>
        <w:jc w:val="both"/>
      </w:pPr>
    </w:p>
    <w:p w14:paraId="2CF159BC" w14:textId="77777777" w:rsidR="00000000" w:rsidRPr="00837EAC" w:rsidRDefault="006778C3">
      <w:pPr>
        <w:pStyle w:val="FORMATTEXT"/>
        <w:ind w:firstLine="568"/>
        <w:jc w:val="both"/>
      </w:pPr>
      <w:r w:rsidRPr="00837EAC">
        <w:t>2. ТПО и ДТПО офор</w:t>
      </w:r>
      <w:r w:rsidRPr="00837EAC">
        <w:t xml:space="preserve">мляются на бумажном носителе на бланке по форме, утвержденной Решением Комиссии Таможенного союза от 18 июня 2010 года N 288 (далее - бланк). </w:t>
      </w:r>
    </w:p>
    <w:p w14:paraId="420C39DE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(Абзац дополнительно включен с 3 июля 2016 года решением Коллегии ЕЭК от 2 июня 2016 года N 56) </w:t>
      </w:r>
    </w:p>
    <w:p w14:paraId="6A14D8CE" w14:textId="77777777" w:rsidR="00000000" w:rsidRPr="00837EAC" w:rsidRDefault="006778C3">
      <w:pPr>
        <w:pStyle w:val="FORMATTEXT"/>
        <w:ind w:firstLine="568"/>
        <w:jc w:val="both"/>
      </w:pPr>
      <w:r w:rsidRPr="00837EAC">
        <w:t>Бланки ТПО состо</w:t>
      </w:r>
      <w:r w:rsidRPr="00837EAC">
        <w:t xml:space="preserve">ят из сброшюрованных листов (экземпляров) и заполняются должностным лицом таможенного органа (далее - должностное лицо) в трех экземплярах. </w:t>
      </w:r>
    </w:p>
    <w:p w14:paraId="3CCE4AE6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</w:t>
      </w:r>
      <w:r w:rsidRPr="00837EAC">
        <w:t>едыдущую редакцию)</w:t>
      </w:r>
    </w:p>
    <w:p w14:paraId="511C4141" w14:textId="77777777" w:rsidR="00000000" w:rsidRPr="00837EAC" w:rsidRDefault="006778C3">
      <w:pPr>
        <w:pStyle w:val="FORMATTEXT"/>
        <w:ind w:firstLine="568"/>
        <w:jc w:val="both"/>
      </w:pPr>
    </w:p>
    <w:p w14:paraId="44004370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Бланки ДТПО состоят из сброшюрованных листов (экземпляров), заполняются должностным лицом в трех экземплярах и являются неотъемлемой частью ТПО. </w:t>
      </w:r>
    </w:p>
    <w:p w14:paraId="5927FDF2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</w:t>
      </w:r>
      <w:r w:rsidRPr="00837EAC">
        <w:t xml:space="preserve"> 2016 года N 56. - См. предыдущую редакцию)</w:t>
      </w:r>
    </w:p>
    <w:p w14:paraId="6E461A15" w14:textId="77777777" w:rsidR="00000000" w:rsidRPr="00837EAC" w:rsidRDefault="006778C3">
      <w:pPr>
        <w:pStyle w:val="FORMATTEXT"/>
        <w:ind w:firstLine="568"/>
        <w:jc w:val="both"/>
      </w:pPr>
    </w:p>
    <w:p w14:paraId="12638A6C" w14:textId="77777777" w:rsidR="00000000" w:rsidRPr="00837EAC" w:rsidRDefault="006778C3">
      <w:pPr>
        <w:pStyle w:val="FORMATTEXT"/>
        <w:ind w:firstLine="568"/>
        <w:jc w:val="both"/>
      </w:pPr>
      <w:r w:rsidRPr="00837EAC">
        <w:t>Законодательством государств - членов Евразийского экономического союза (далее - государства-члены) может быть установлено, что бланки ТПО являются типографскими бланками строгой отчетности, а также могут быть о</w:t>
      </w:r>
      <w:r w:rsidRPr="00837EAC">
        <w:t xml:space="preserve">пределены требования к степени их защищенности и техническим условиям изготовления. </w:t>
      </w:r>
    </w:p>
    <w:p w14:paraId="0FC20F34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22CDF9AF" w14:textId="77777777" w:rsidR="00000000" w:rsidRPr="00837EAC" w:rsidRDefault="006778C3">
      <w:pPr>
        <w:pStyle w:val="FORMATTEXT"/>
        <w:ind w:firstLine="568"/>
        <w:jc w:val="both"/>
      </w:pPr>
    </w:p>
    <w:p w14:paraId="52F08677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Законодательством государств-членов </w:t>
      </w:r>
      <w:r w:rsidRPr="00837EAC">
        <w:t xml:space="preserve">могут быть определены случаи оформления ТПО, ДТПО в виде электронного документа. </w:t>
      </w:r>
    </w:p>
    <w:p w14:paraId="70635F8A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(Абзац дополнительно включен с 3 июля 2016 года решением Коллегии ЕЭК от 2 июня 2016 года N 56) </w:t>
      </w:r>
    </w:p>
    <w:p w14:paraId="2F5528F2" w14:textId="77777777" w:rsidR="00000000" w:rsidRPr="00837EAC" w:rsidRDefault="006778C3">
      <w:pPr>
        <w:pStyle w:val="FORMATTEXT"/>
        <w:jc w:val="both"/>
      </w:pPr>
      <w:r w:rsidRPr="00837EAC">
        <w:t xml:space="preserve">            </w:t>
      </w:r>
    </w:p>
    <w:p w14:paraId="71109079" w14:textId="77777777" w:rsidR="00000000" w:rsidRPr="00837EAC" w:rsidRDefault="006778C3">
      <w:pPr>
        <w:pStyle w:val="FORMATTEXT"/>
        <w:ind w:firstLine="568"/>
        <w:jc w:val="both"/>
      </w:pPr>
      <w:r w:rsidRPr="00837EAC">
        <w:t>3. ТПО применяется для отражения исчисления и (или) уплаты, а та</w:t>
      </w:r>
      <w:r w:rsidRPr="00837EAC">
        <w:t>кже для автоматизации учета:</w:t>
      </w:r>
    </w:p>
    <w:p w14:paraId="23835384" w14:textId="77777777" w:rsidR="00000000" w:rsidRPr="00837EAC" w:rsidRDefault="006778C3">
      <w:pPr>
        <w:pStyle w:val="FORMATTEXT"/>
        <w:ind w:firstLine="568"/>
        <w:jc w:val="both"/>
      </w:pPr>
    </w:p>
    <w:p w14:paraId="0027B59D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1) таможенных платежей, взимаемых при перемещении физическими лицами через таможенную границу Евразийского экономического союза товаров для личного пользования (далее - товары); </w:t>
      </w:r>
    </w:p>
    <w:p w14:paraId="0E6F0687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(Подпункт в редакции, введенной в действие с 3 </w:t>
      </w:r>
      <w:r w:rsidRPr="00837EAC">
        <w:t>июля 2016 года решением Коллегии ЕЭК от 2 июня 2016 года N 56. - См. предыдущую редакцию)</w:t>
      </w:r>
    </w:p>
    <w:p w14:paraId="545A2F40" w14:textId="77777777" w:rsidR="00000000" w:rsidRPr="00837EAC" w:rsidRDefault="006778C3">
      <w:pPr>
        <w:pStyle w:val="FORMATTEXT"/>
        <w:ind w:firstLine="568"/>
        <w:jc w:val="both"/>
      </w:pPr>
    </w:p>
    <w:p w14:paraId="22D39A07" w14:textId="77777777" w:rsidR="00000000" w:rsidRPr="00837EAC" w:rsidRDefault="006778C3">
      <w:pPr>
        <w:pStyle w:val="FORMATTEXT"/>
        <w:ind w:firstLine="568"/>
        <w:jc w:val="both"/>
      </w:pPr>
      <w:r w:rsidRPr="00837EAC">
        <w:t>2) прочих сумм таможенных и иных платежей, администрирование которых осуществляется таможенными органами. Особенности порядка заполнения и применения ТПО, ДТПО в эти</w:t>
      </w:r>
      <w:r w:rsidRPr="00837EAC">
        <w:t xml:space="preserve">х случаях могут определяться законодательством </w:t>
      </w:r>
      <w:proofErr w:type="gramStart"/>
      <w:r w:rsidRPr="00837EAC">
        <w:t>государств - членов</w:t>
      </w:r>
      <w:proofErr w:type="gramEnd"/>
      <w:r w:rsidRPr="00837EAC">
        <w:t xml:space="preserve">. При этом </w:t>
      </w:r>
      <w:proofErr w:type="gramStart"/>
      <w:r w:rsidRPr="00837EAC">
        <w:t>государство - член</w:t>
      </w:r>
      <w:proofErr w:type="gramEnd"/>
      <w:r w:rsidRPr="00837EAC">
        <w:t>, применяющее ТПО для отражения исчисления и (или) уплаты таможенных платежей, подлежащих распределению между бюджетами государств - членов, обеспечивает надлежа</w:t>
      </w:r>
      <w:r w:rsidRPr="00837EAC">
        <w:t xml:space="preserve">щий учет сумм этих платежей, уплаченных с применением ТПО, ДТПО. </w:t>
      </w:r>
    </w:p>
    <w:p w14:paraId="2AC8BA30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719B8D64" w14:textId="77777777" w:rsidR="00000000" w:rsidRPr="00837EAC" w:rsidRDefault="006778C3">
      <w:pPr>
        <w:pStyle w:val="FORMATTEXT"/>
        <w:ind w:firstLine="568"/>
        <w:jc w:val="both"/>
      </w:pPr>
    </w:p>
    <w:p w14:paraId="778C19E1" w14:textId="77777777" w:rsidR="00000000" w:rsidRPr="00837EAC" w:rsidRDefault="006778C3">
      <w:pPr>
        <w:pStyle w:val="FORMATTEXT"/>
        <w:ind w:firstLine="568"/>
        <w:jc w:val="both"/>
      </w:pPr>
      <w:r w:rsidRPr="00837EAC">
        <w:t>ТПО, ДТПО не заполняются при исчислении и отражении уп</w:t>
      </w:r>
      <w:r w:rsidRPr="00837EAC">
        <w:t xml:space="preserve">латы таможенных платежей в отношении товаров, декларирование которых произведено с использованием декларации на товары. </w:t>
      </w:r>
    </w:p>
    <w:p w14:paraId="54C9C3F3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5B6F1AD1" w14:textId="77777777" w:rsidR="00000000" w:rsidRPr="00837EAC" w:rsidRDefault="006778C3">
      <w:pPr>
        <w:pStyle w:val="FORMATTEXT"/>
        <w:ind w:firstLine="568"/>
        <w:jc w:val="both"/>
      </w:pPr>
    </w:p>
    <w:p w14:paraId="5064A016" w14:textId="77777777" w:rsidR="00000000" w:rsidRPr="00837EAC" w:rsidRDefault="006778C3">
      <w:pPr>
        <w:pStyle w:val="FORMATTEXT"/>
        <w:ind w:firstLine="568"/>
        <w:jc w:val="both"/>
      </w:pPr>
      <w:r w:rsidRPr="00837EAC">
        <w:t>4. В ТПО возможно исчисление платежей в отношении товаров, классифицируемых в соответствии с единой Товарной номенклатурой внешнеэкономической деятельности Евразийского экономического союза (далее - ТН ВЭД ЕАЭС) одним кодом, предусмотренным настоящим Поряд</w:t>
      </w:r>
      <w:r w:rsidRPr="00837EAC">
        <w:t>ком для заполнения подграфы 6.6 графы 6 ТПО, ДТПО. При необходимости исчисления платежей в отношении товаров, классифицируемых различными кодами ТН ВЭД ЕАЭС, предусмотренными настоящим Порядком для заполнения подграфы 6.6 графы 6 ТПО, ДТПО, сведения о таки</w:t>
      </w:r>
      <w:r w:rsidRPr="00837EAC">
        <w:t xml:space="preserve">х товарах указываются в ДТПО. </w:t>
      </w:r>
    </w:p>
    <w:p w14:paraId="3F5E55DE" w14:textId="77777777" w:rsidR="00000000" w:rsidRPr="00837EAC" w:rsidRDefault="006778C3">
      <w:pPr>
        <w:pStyle w:val="FORMATTEXT"/>
        <w:ind w:firstLine="568"/>
        <w:jc w:val="both"/>
      </w:pPr>
      <w:r w:rsidRPr="00837EAC">
        <w:t>(Пункт в редакции, введенной в действие с 3 июля 2016 года решением Коллегии ЕЭК от 2 июня 2016 года N 56. - См. предыдущую редакцию)</w:t>
      </w:r>
    </w:p>
    <w:p w14:paraId="2110F261" w14:textId="77777777" w:rsidR="00000000" w:rsidRPr="00837EAC" w:rsidRDefault="006778C3">
      <w:pPr>
        <w:pStyle w:val="FORMATTEXT"/>
        <w:ind w:firstLine="568"/>
        <w:jc w:val="both"/>
      </w:pPr>
    </w:p>
    <w:p w14:paraId="222F26B7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5. Первый и второй экземпляры ТПО, ДТПО хранятся в делах таможенного органа, </w:t>
      </w:r>
      <w:r w:rsidRPr="00837EAC">
        <w:lastRenderedPageBreak/>
        <w:t>должностное л</w:t>
      </w:r>
      <w:r w:rsidRPr="00837EAC">
        <w:t>ицо которого заполнило бланк ТПО, ДТПО, третий экземпляр, заверенный печатью таможенного органа, выдается плательщику.</w:t>
      </w:r>
    </w:p>
    <w:p w14:paraId="05ED0C28" w14:textId="77777777" w:rsidR="00000000" w:rsidRPr="00837EAC" w:rsidRDefault="006778C3">
      <w:pPr>
        <w:pStyle w:val="FORMATTEXT"/>
        <w:ind w:firstLine="568"/>
        <w:jc w:val="both"/>
      </w:pPr>
    </w:p>
    <w:p w14:paraId="71F80D8E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542CF52C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2. Общие принципы заполнения и изменения сведений ТПО, ДТПО </w:t>
      </w:r>
    </w:p>
    <w:p w14:paraId="5BC68B19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6. Заполнение ТПО, ДТПО на бланке сопровождается формированием ТПО, ДТПО </w:t>
      </w:r>
      <w:r w:rsidRPr="00837EAC">
        <w:t>в электронном виде.</w:t>
      </w:r>
    </w:p>
    <w:p w14:paraId="6AD3306C" w14:textId="77777777" w:rsidR="00000000" w:rsidRPr="00837EAC" w:rsidRDefault="006778C3">
      <w:pPr>
        <w:pStyle w:val="FORMATTEXT"/>
        <w:ind w:firstLine="568"/>
        <w:jc w:val="both"/>
      </w:pPr>
    </w:p>
    <w:p w14:paraId="42F5801E" w14:textId="77777777" w:rsidR="00000000" w:rsidRPr="00837EAC" w:rsidRDefault="006778C3">
      <w:pPr>
        <w:pStyle w:val="FORMATTEXT"/>
        <w:ind w:firstLine="568"/>
        <w:jc w:val="both"/>
      </w:pPr>
      <w:r w:rsidRPr="00837EAC">
        <w:t>Формирование ТПО, ДТПО в электронном виде осуществляется должностным лицом.</w:t>
      </w:r>
    </w:p>
    <w:p w14:paraId="5F40D37E" w14:textId="77777777" w:rsidR="00000000" w:rsidRPr="00837EAC" w:rsidRDefault="006778C3">
      <w:pPr>
        <w:pStyle w:val="FORMATTEXT"/>
        <w:ind w:firstLine="568"/>
        <w:jc w:val="both"/>
      </w:pPr>
    </w:p>
    <w:p w14:paraId="54FE6562" w14:textId="77777777" w:rsidR="00000000" w:rsidRPr="00837EAC" w:rsidRDefault="006778C3">
      <w:pPr>
        <w:pStyle w:val="FORMATTEXT"/>
        <w:ind w:firstLine="568"/>
        <w:jc w:val="both"/>
      </w:pPr>
      <w:r w:rsidRPr="00837EAC">
        <w:t>Для ускорения проведения таможенных операций допускается предварительное формирование ТПО, ДТПО в электронном виде плательщиком либо таможенным представителем</w:t>
      </w:r>
      <w:r w:rsidRPr="00837EAC">
        <w:t xml:space="preserve">. В этом случае должностное лицо проверяет правильность заполнения граф ТПО, ДТПО в электронном виде, при необходимости вносит недостающую информацию, распечатывает на бланке ТПО, ДТПО, заверяет оттиском личной номерной печати и подписью. </w:t>
      </w:r>
    </w:p>
    <w:p w14:paraId="3E844DEC" w14:textId="77777777" w:rsidR="00000000" w:rsidRPr="00837EAC" w:rsidRDefault="006778C3">
      <w:pPr>
        <w:pStyle w:val="FORMATTEXT"/>
        <w:ind w:firstLine="568"/>
        <w:jc w:val="both"/>
      </w:pPr>
      <w:r w:rsidRPr="00837EAC">
        <w:t>(Пункт в редакци</w:t>
      </w:r>
      <w:r w:rsidRPr="00837EAC">
        <w:t>и, введенной в действие с 3 июля 2016 года решением Коллегии ЕЭК от 2 июня 2016 года N 56. - См. предыдущую редакцию)</w:t>
      </w:r>
    </w:p>
    <w:p w14:paraId="74AE3118" w14:textId="77777777" w:rsidR="00000000" w:rsidRPr="00837EAC" w:rsidRDefault="006778C3">
      <w:pPr>
        <w:pStyle w:val="FORMATTEXT"/>
        <w:ind w:firstLine="568"/>
        <w:jc w:val="both"/>
      </w:pPr>
    </w:p>
    <w:p w14:paraId="599E682B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7. </w:t>
      </w:r>
      <w:proofErr w:type="gramStart"/>
      <w:r w:rsidRPr="00837EAC">
        <w:t>При отсутствии возможности формирования ТПО,</w:t>
      </w:r>
      <w:proofErr w:type="gramEnd"/>
      <w:r w:rsidRPr="00837EAC">
        <w:t xml:space="preserve"> ДТПО в электронном виде до выдачи третьего экземпляра ТПО, ДТПО плательщику допускается р</w:t>
      </w:r>
      <w:r w:rsidRPr="00837EAC">
        <w:t xml:space="preserve">укописное заполнение ТПО, ДТПО с обязательным последующим созданием ТПО, ДТПО в электронном виде. </w:t>
      </w:r>
    </w:p>
    <w:p w14:paraId="2D0F1C9A" w14:textId="77777777" w:rsidR="00000000" w:rsidRPr="00837EAC" w:rsidRDefault="006778C3">
      <w:pPr>
        <w:pStyle w:val="FORMATTEXT"/>
        <w:ind w:firstLine="568"/>
        <w:jc w:val="both"/>
      </w:pPr>
      <w:r w:rsidRPr="00837EAC">
        <w:t>(Пункт в редакции, введенной в действие с 3 июля 2016 года решением Коллегии ЕЭК от 2 июня 2016 года N 56. - См. предыдущую редакцию)</w:t>
      </w:r>
    </w:p>
    <w:p w14:paraId="37C917C3" w14:textId="77777777" w:rsidR="00000000" w:rsidRPr="00837EAC" w:rsidRDefault="006778C3">
      <w:pPr>
        <w:pStyle w:val="FORMATTEXT"/>
        <w:ind w:firstLine="568"/>
        <w:jc w:val="both"/>
      </w:pPr>
    </w:p>
    <w:p w14:paraId="38A1692F" w14:textId="77777777" w:rsidR="00000000" w:rsidRPr="00837EAC" w:rsidRDefault="006778C3">
      <w:pPr>
        <w:pStyle w:val="FORMATTEXT"/>
        <w:ind w:firstLine="568"/>
        <w:jc w:val="both"/>
      </w:pPr>
      <w:r w:rsidRPr="00837EAC">
        <w:t>8. В ТПО, ДТПО, оформл</w:t>
      </w:r>
      <w:r w:rsidRPr="00837EAC">
        <w:t xml:space="preserve">енных на бланке, не допускается наличие подчисток и помарок. </w:t>
      </w:r>
    </w:p>
    <w:p w14:paraId="234D05A5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5CDE4F0D" w14:textId="77777777" w:rsidR="00000000" w:rsidRPr="00837EAC" w:rsidRDefault="006778C3">
      <w:pPr>
        <w:pStyle w:val="FORMATTEXT"/>
        <w:ind w:firstLine="568"/>
        <w:jc w:val="both"/>
      </w:pPr>
    </w:p>
    <w:p w14:paraId="578B83D5" w14:textId="77777777" w:rsidR="00000000" w:rsidRPr="00837EAC" w:rsidRDefault="006778C3">
      <w:pPr>
        <w:pStyle w:val="FORMATTEXT"/>
        <w:ind w:firstLine="568"/>
        <w:jc w:val="both"/>
      </w:pPr>
      <w:r w:rsidRPr="00837EAC">
        <w:t>Ошибочные сведения, не влияющие на величину взимаемых плате</w:t>
      </w:r>
      <w:r w:rsidRPr="00837EAC">
        <w:t>жей, указанные при заполнении ТПО, ДТПО и выявленные до выдачи плательщику третьего экземпляра ТПО, ДТПО, зачеркиваются, в бланк вписываются правильные сведения с одновременным внесением соответствующих исправлений в ТПО, ДТПО в электронном виде. Каждое та</w:t>
      </w:r>
      <w:r w:rsidRPr="00837EAC">
        <w:t xml:space="preserve">кое исправление на бланке заверяется записью "Исправленному верить", оттиском личной номерной печати и подписью должностного лица. </w:t>
      </w:r>
      <w:proofErr w:type="gramStart"/>
      <w:r w:rsidRPr="00837EAC">
        <w:t>На одном бланке ТПО,</w:t>
      </w:r>
      <w:proofErr w:type="gramEnd"/>
      <w:r w:rsidRPr="00837EAC">
        <w:t xml:space="preserve"> ДТПО допускается не более трех исправлений. </w:t>
      </w:r>
    </w:p>
    <w:p w14:paraId="1E4D619D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(Абзац в редакции, введенной в действие с 3 июля 2016 года </w:t>
      </w:r>
      <w:r w:rsidRPr="00837EAC">
        <w:t>решением Коллегии ЕЭК от 2 июня 2016 года N 56. - См. предыдущую редакцию)</w:t>
      </w:r>
    </w:p>
    <w:p w14:paraId="19A698B5" w14:textId="77777777" w:rsidR="00000000" w:rsidRPr="00837EAC" w:rsidRDefault="006778C3">
      <w:pPr>
        <w:pStyle w:val="FORMATTEXT"/>
        <w:ind w:firstLine="568"/>
        <w:jc w:val="both"/>
      </w:pPr>
    </w:p>
    <w:p w14:paraId="273D14F9" w14:textId="77777777" w:rsidR="00000000" w:rsidRPr="00837EAC" w:rsidRDefault="006778C3">
      <w:pPr>
        <w:pStyle w:val="FORMATTEXT"/>
        <w:ind w:firstLine="568"/>
        <w:jc w:val="both"/>
      </w:pPr>
      <w:proofErr w:type="gramStart"/>
      <w:r w:rsidRPr="00837EAC">
        <w:t>При выявлении в ТПО,</w:t>
      </w:r>
      <w:proofErr w:type="gramEnd"/>
      <w:r w:rsidRPr="00837EAC">
        <w:t xml:space="preserve"> ДТПО ошибочных сведений, не влияющих на величину взимаемых платежей, после выдачи плательщику третьего экземпляра ТПО, ДТПО, на первом экземпляре ТПО, ДТПО дел</w:t>
      </w:r>
      <w:r w:rsidRPr="00837EAC">
        <w:t>ается запись "Произведена корректировка сведений граф…" с указанием ранее внесенных и вновь вносимых сведений. Запись заверяется оттиском личной номерной печати и подписью должностного лица. Одна заверенная копия первого экземпляра ТПО, ДТПО, содержащего з</w:t>
      </w:r>
      <w:r w:rsidRPr="00837EAC">
        <w:t>апись о корректировке его сведений, хранится в таможенном органе. По требованию плательщика вторая заверенная копия первого экземпляра ТПО, ДТПО, содержащего запись о корректировке его сведений, направляется плательщику.</w:t>
      </w:r>
    </w:p>
    <w:p w14:paraId="6D5A574A" w14:textId="77777777" w:rsidR="00000000" w:rsidRPr="00837EAC" w:rsidRDefault="006778C3">
      <w:pPr>
        <w:pStyle w:val="FORMATTEXT"/>
        <w:ind w:firstLine="568"/>
        <w:jc w:val="both"/>
      </w:pPr>
    </w:p>
    <w:p w14:paraId="3DD3B2FC" w14:textId="77777777" w:rsidR="00000000" w:rsidRPr="00837EAC" w:rsidRDefault="006778C3">
      <w:pPr>
        <w:pStyle w:val="FORMATTEXT"/>
        <w:ind w:firstLine="568"/>
        <w:jc w:val="both"/>
      </w:pPr>
      <w:r w:rsidRPr="00837EAC">
        <w:t>При необходимости изменения и (ил</w:t>
      </w:r>
      <w:r w:rsidRPr="00837EAC">
        <w:t xml:space="preserve">и) дополнения сведений об исчисленных и уплаченных платежах, указанных в ТПО, ДТПО, корректировка таких сведений осуществляется путем заполнения нового ТПО, ДТПО с аннулированием ранее заполненного ТПО, ДТПО путем проставления соответствующей отметки и ее </w:t>
      </w:r>
      <w:r w:rsidRPr="00837EAC">
        <w:t>заверения оттиском личной номерной печати и подписью должностного лица. В новом ТПО необходимо сделать отметку об оформлении данного ТПО взамен аннулированного с указанием справочного номера аннулированного.</w:t>
      </w:r>
    </w:p>
    <w:p w14:paraId="7D86462F" w14:textId="77777777" w:rsidR="00000000" w:rsidRPr="00837EAC" w:rsidRDefault="006778C3">
      <w:pPr>
        <w:pStyle w:val="FORMATTEXT"/>
        <w:ind w:firstLine="568"/>
        <w:jc w:val="both"/>
      </w:pPr>
    </w:p>
    <w:p w14:paraId="233F74B5" w14:textId="77777777" w:rsidR="00000000" w:rsidRPr="00837EAC" w:rsidRDefault="006778C3">
      <w:pPr>
        <w:pStyle w:val="FORMATTEXT"/>
        <w:ind w:firstLine="568"/>
        <w:jc w:val="both"/>
      </w:pPr>
      <w:r w:rsidRPr="00837EAC">
        <w:t>В случае возврата плательщику или зачета платеж</w:t>
      </w:r>
      <w:r w:rsidRPr="00837EAC">
        <w:t>ей, уплата которых отражена в ТПО, ДТПО, во втором экземпляре ТПО, ДТПО делается запись "Произведен возврат (зачет)…" с указанием суммы возвращенных либо зачтенных платежей и основания для их возврата (зачета). Запись заверяется оттиском личной номерной пе</w:t>
      </w:r>
      <w:r w:rsidRPr="00837EAC">
        <w:t xml:space="preserve">чати и подписью должностного лица. Одна заверенная копия второго экземпляра ТПО, ДТПО, содержащего запись о возврате (зачете), хранится в таможенном органе. По требованию плательщика вторая заверенная копия второго экземпляра ТПО, ДТПО, содержащего запись </w:t>
      </w:r>
      <w:r w:rsidRPr="00837EAC">
        <w:t>о возврате (зачете), направляется плательщику.</w:t>
      </w:r>
    </w:p>
    <w:p w14:paraId="546D1281" w14:textId="77777777" w:rsidR="00000000" w:rsidRPr="00837EAC" w:rsidRDefault="006778C3">
      <w:pPr>
        <w:pStyle w:val="FORMATTEXT"/>
        <w:ind w:firstLine="568"/>
        <w:jc w:val="both"/>
      </w:pPr>
    </w:p>
    <w:p w14:paraId="776BB507" w14:textId="77777777" w:rsidR="00000000" w:rsidRPr="00837EAC" w:rsidRDefault="006778C3">
      <w:pPr>
        <w:pStyle w:val="FORMATTEXT"/>
        <w:ind w:firstLine="568"/>
        <w:jc w:val="both"/>
      </w:pPr>
      <w:r w:rsidRPr="00837EAC">
        <w:t>Корректировка сведений ТПО, ДТПО, их аннулирование, указание в ТПО, ДТПО сведений о возврате (зачете) платежей, уплата которых отражена в ТПО, является основанием для отражения соответствующих сведений в авто</w:t>
      </w:r>
      <w:r w:rsidRPr="00837EAC">
        <w:t>матизированных учетных системах таможенных органов.</w:t>
      </w:r>
    </w:p>
    <w:p w14:paraId="7A0CC965" w14:textId="77777777" w:rsidR="00000000" w:rsidRPr="00837EAC" w:rsidRDefault="006778C3">
      <w:pPr>
        <w:pStyle w:val="FORMATTEXT"/>
        <w:ind w:firstLine="568"/>
        <w:jc w:val="both"/>
      </w:pPr>
    </w:p>
    <w:p w14:paraId="579731A2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5E57FD20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3. Порядок заполнения граф ТПО, ДТПО </w:t>
      </w:r>
    </w:p>
    <w:p w14:paraId="70969654" w14:textId="77777777" w:rsidR="00000000" w:rsidRPr="00837EAC" w:rsidRDefault="006778C3">
      <w:pPr>
        <w:pStyle w:val="FORMATTEXT"/>
        <w:ind w:firstLine="568"/>
        <w:jc w:val="both"/>
      </w:pPr>
      <w:r w:rsidRPr="00837EAC">
        <w:t>9. Заполнение граф ДТПО производится по правилам заполнения соответствующих граф ТПО, если иное не определено пунктом 10 настоящего Порядка.</w:t>
      </w:r>
    </w:p>
    <w:p w14:paraId="5C120F52" w14:textId="77777777" w:rsidR="00000000" w:rsidRPr="00837EAC" w:rsidRDefault="006778C3">
      <w:pPr>
        <w:pStyle w:val="FORMATTEXT"/>
        <w:ind w:firstLine="568"/>
        <w:jc w:val="both"/>
      </w:pPr>
    </w:p>
    <w:p w14:paraId="3BE2B1E7" w14:textId="77777777" w:rsidR="00000000" w:rsidRPr="00837EAC" w:rsidRDefault="006778C3">
      <w:pPr>
        <w:pStyle w:val="FORMATTEXT"/>
        <w:ind w:firstLine="568"/>
        <w:jc w:val="both"/>
      </w:pPr>
      <w:r w:rsidRPr="00837EAC">
        <w:t>10. Графы ТПО, ДТПО з</w:t>
      </w:r>
      <w:r w:rsidRPr="00837EAC">
        <w:t>аполняются следующим образом:</w:t>
      </w:r>
    </w:p>
    <w:p w14:paraId="02CFC117" w14:textId="77777777" w:rsidR="00000000" w:rsidRPr="00837EAC" w:rsidRDefault="006778C3">
      <w:pPr>
        <w:pStyle w:val="FORMATTEXT"/>
        <w:ind w:firstLine="568"/>
        <w:jc w:val="both"/>
      </w:pPr>
    </w:p>
    <w:p w14:paraId="772F3E7B" w14:textId="77777777" w:rsidR="00000000" w:rsidRPr="00837EAC" w:rsidRDefault="006778C3">
      <w:pPr>
        <w:pStyle w:val="FORMATTEXT"/>
        <w:ind w:firstLine="568"/>
        <w:jc w:val="both"/>
      </w:pPr>
      <w:r w:rsidRPr="00837EAC">
        <w:t>10.1. Графа 1 "Тип ордера".</w:t>
      </w:r>
    </w:p>
    <w:p w14:paraId="6A7CFE8D" w14:textId="77777777" w:rsidR="00000000" w:rsidRPr="00837EAC" w:rsidRDefault="006778C3">
      <w:pPr>
        <w:pStyle w:val="FORMATTEXT"/>
        <w:ind w:firstLine="568"/>
        <w:jc w:val="both"/>
      </w:pPr>
    </w:p>
    <w:p w14:paraId="583E6088" w14:textId="77777777" w:rsidR="00000000" w:rsidRPr="00837EAC" w:rsidRDefault="006778C3">
      <w:pPr>
        <w:pStyle w:val="FORMATTEXT"/>
        <w:ind w:firstLine="568"/>
        <w:jc w:val="both"/>
      </w:pPr>
      <w:r w:rsidRPr="00837EAC">
        <w:t>Указывается код типа ТПО следующей структуры:</w:t>
      </w:r>
    </w:p>
    <w:p w14:paraId="6C0A1E2A" w14:textId="77777777" w:rsidR="00000000" w:rsidRPr="00837EAC" w:rsidRDefault="006778C3">
      <w:pPr>
        <w:pStyle w:val="FORMATTEXT"/>
        <w:ind w:firstLine="568"/>
        <w:jc w:val="both"/>
      </w:pPr>
    </w:p>
    <w:p w14:paraId="5B342C83" w14:textId="77777777" w:rsidR="00000000" w:rsidRPr="00837EAC" w:rsidRDefault="006778C3">
      <w:pPr>
        <w:pStyle w:val="FORMATTEXT"/>
        <w:jc w:val="center"/>
      </w:pPr>
      <w:r w:rsidRPr="00837EAC">
        <w:t xml:space="preserve">ПП/ТТ/ХХ, </w:t>
      </w:r>
    </w:p>
    <w:p w14:paraId="7B9C9625" w14:textId="77777777" w:rsidR="00000000" w:rsidRPr="00837EAC" w:rsidRDefault="006778C3">
      <w:pPr>
        <w:pStyle w:val="FORMATTEXT"/>
        <w:ind w:firstLine="568"/>
        <w:jc w:val="both"/>
      </w:pPr>
      <w:r w:rsidRPr="00837EAC">
        <w:t>где:</w:t>
      </w:r>
    </w:p>
    <w:p w14:paraId="4139139C" w14:textId="77777777" w:rsidR="00000000" w:rsidRPr="00837EAC" w:rsidRDefault="006778C3">
      <w:pPr>
        <w:pStyle w:val="FORMATTEXT"/>
        <w:ind w:firstLine="568"/>
        <w:jc w:val="both"/>
      </w:pPr>
    </w:p>
    <w:p w14:paraId="45B21F6A" w14:textId="77777777" w:rsidR="00000000" w:rsidRPr="00837EAC" w:rsidRDefault="006778C3">
      <w:pPr>
        <w:pStyle w:val="FORMATTEXT"/>
        <w:ind w:firstLine="568"/>
        <w:jc w:val="both"/>
      </w:pPr>
      <w:r w:rsidRPr="00837EAC">
        <w:t>1) "ПП" представляет собой двузначный буквенный код цели перемещения товаров для личного пользования и может принимать значения:</w:t>
      </w:r>
    </w:p>
    <w:p w14:paraId="5D6BF3E2" w14:textId="77777777" w:rsidR="00000000" w:rsidRPr="00837EAC" w:rsidRDefault="006778C3">
      <w:pPr>
        <w:pStyle w:val="FORMATTEXT"/>
        <w:ind w:firstLine="568"/>
        <w:jc w:val="both"/>
      </w:pPr>
    </w:p>
    <w:p w14:paraId="1177FECB" w14:textId="77777777" w:rsidR="00000000" w:rsidRPr="00837EAC" w:rsidRDefault="006778C3">
      <w:pPr>
        <w:pStyle w:val="FORMATTEXT"/>
        <w:ind w:firstLine="568"/>
        <w:jc w:val="both"/>
      </w:pPr>
      <w:r w:rsidRPr="00837EAC">
        <w:t>"И</w:t>
      </w:r>
      <w:r w:rsidRPr="00837EAC">
        <w:t xml:space="preserve">М" - если ТПО заполняется в отношении товаров для личного пользования, ввозимых на таможенную территорию Евразийского экономического союза; </w:t>
      </w:r>
    </w:p>
    <w:p w14:paraId="4376757B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</w:t>
      </w:r>
      <w:r w:rsidRPr="00837EAC">
        <w:t>едыдущую редакцию)</w:t>
      </w:r>
    </w:p>
    <w:p w14:paraId="3285D151" w14:textId="77777777" w:rsidR="00000000" w:rsidRPr="00837EAC" w:rsidRDefault="006778C3">
      <w:pPr>
        <w:pStyle w:val="FORMATTEXT"/>
        <w:ind w:firstLine="568"/>
        <w:jc w:val="both"/>
      </w:pPr>
    </w:p>
    <w:p w14:paraId="52BBDDE7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"ВВ" - если ТПО заполняется в отношении товаров для личного пользования, временно ввозимых на таможенную территорию Евразийского экономического союза; </w:t>
      </w:r>
    </w:p>
    <w:p w14:paraId="0C3CB9B8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(Абзац в редакции, введенной в действие с 3 июля 2016 года решением Коллегии ЕЭК от </w:t>
      </w:r>
      <w:r w:rsidRPr="00837EAC">
        <w:t>2 июня 2016 года N 56. - См. предыдущую редакцию)</w:t>
      </w:r>
    </w:p>
    <w:p w14:paraId="10AD704F" w14:textId="77777777" w:rsidR="00000000" w:rsidRPr="00837EAC" w:rsidRDefault="006778C3">
      <w:pPr>
        <w:pStyle w:val="FORMATTEXT"/>
        <w:ind w:firstLine="568"/>
        <w:jc w:val="both"/>
      </w:pPr>
    </w:p>
    <w:p w14:paraId="68BA3D78" w14:textId="77777777" w:rsidR="00000000" w:rsidRPr="00837EAC" w:rsidRDefault="006778C3">
      <w:pPr>
        <w:pStyle w:val="FORMATTEXT"/>
        <w:ind w:firstLine="568"/>
        <w:jc w:val="both"/>
      </w:pPr>
      <w:r w:rsidRPr="00837EAC">
        <w:t>2) "ТТ" представляет собой двузначный буквенный код способа перемещения товаров и может принимать значения:</w:t>
      </w:r>
    </w:p>
    <w:p w14:paraId="4BD51C54" w14:textId="77777777" w:rsidR="00000000" w:rsidRPr="00837EAC" w:rsidRDefault="006778C3">
      <w:pPr>
        <w:pStyle w:val="FORMATTEXT"/>
        <w:ind w:firstLine="568"/>
        <w:jc w:val="both"/>
      </w:pPr>
    </w:p>
    <w:p w14:paraId="49ACA665" w14:textId="77777777" w:rsidR="00000000" w:rsidRPr="00837EAC" w:rsidRDefault="006778C3">
      <w:pPr>
        <w:pStyle w:val="FORMATTEXT"/>
        <w:ind w:firstLine="568"/>
        <w:jc w:val="both"/>
      </w:pPr>
      <w:r w:rsidRPr="00837EAC">
        <w:t>"СБ" - если ТПО заполняется в отношении товаров для личного пользования, перемещаемых физически</w:t>
      </w:r>
      <w:r w:rsidRPr="00837EAC">
        <w:t>м лицом в сопровождаемом багаже;</w:t>
      </w:r>
    </w:p>
    <w:p w14:paraId="7F784F66" w14:textId="77777777" w:rsidR="00000000" w:rsidRPr="00837EAC" w:rsidRDefault="006778C3">
      <w:pPr>
        <w:pStyle w:val="FORMATTEXT"/>
        <w:ind w:firstLine="568"/>
        <w:jc w:val="both"/>
      </w:pPr>
    </w:p>
    <w:p w14:paraId="458AECAC" w14:textId="77777777" w:rsidR="00000000" w:rsidRPr="00837EAC" w:rsidRDefault="006778C3">
      <w:pPr>
        <w:pStyle w:val="FORMATTEXT"/>
        <w:ind w:firstLine="568"/>
        <w:jc w:val="both"/>
      </w:pPr>
      <w:r w:rsidRPr="00837EAC">
        <w:t>"НБ" - если ТПО заполняется в отношении товаров для личного пользования, перемещаемых физическим лицом в несопровождаемом багаже;</w:t>
      </w:r>
    </w:p>
    <w:p w14:paraId="7DA65C9F" w14:textId="77777777" w:rsidR="00000000" w:rsidRPr="00837EAC" w:rsidRDefault="006778C3">
      <w:pPr>
        <w:pStyle w:val="FORMATTEXT"/>
        <w:ind w:firstLine="568"/>
        <w:jc w:val="both"/>
      </w:pPr>
    </w:p>
    <w:p w14:paraId="723C2D4E" w14:textId="77777777" w:rsidR="00000000" w:rsidRPr="00837EAC" w:rsidRDefault="006778C3">
      <w:pPr>
        <w:pStyle w:val="FORMATTEXT"/>
        <w:ind w:firstLine="568"/>
        <w:jc w:val="both"/>
      </w:pPr>
      <w:r w:rsidRPr="00837EAC">
        <w:t>"ДП" - если ТПО заполняется в отношении товаров для личного пользования, доставленных в адр</w:t>
      </w:r>
      <w:r w:rsidRPr="00837EAC">
        <w:t>ес физического лица перевозчиком;</w:t>
      </w:r>
    </w:p>
    <w:p w14:paraId="09A2F8C2" w14:textId="77777777" w:rsidR="00000000" w:rsidRPr="00837EAC" w:rsidRDefault="006778C3">
      <w:pPr>
        <w:pStyle w:val="FORMATTEXT"/>
        <w:ind w:firstLine="568"/>
        <w:jc w:val="both"/>
      </w:pPr>
    </w:p>
    <w:p w14:paraId="4C2DE1D9" w14:textId="77777777" w:rsidR="00000000" w:rsidRPr="00837EAC" w:rsidRDefault="006778C3">
      <w:pPr>
        <w:pStyle w:val="FORMATTEXT"/>
        <w:ind w:firstLine="568"/>
        <w:jc w:val="both"/>
      </w:pPr>
      <w:r w:rsidRPr="00837EAC">
        <w:t>"МП" - если ТПО заполняется в отношении товаров для личного пользования, пересылаемых в адрес физического лица в международных почтовых отправлениях;</w:t>
      </w:r>
    </w:p>
    <w:p w14:paraId="173E2497" w14:textId="77777777" w:rsidR="00000000" w:rsidRPr="00837EAC" w:rsidRDefault="006778C3">
      <w:pPr>
        <w:pStyle w:val="FORMATTEXT"/>
        <w:ind w:firstLine="568"/>
        <w:jc w:val="both"/>
      </w:pPr>
    </w:p>
    <w:p w14:paraId="460E77C4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Законодательством </w:t>
      </w:r>
      <w:proofErr w:type="gramStart"/>
      <w:r w:rsidRPr="00837EAC">
        <w:t>государства - члена</w:t>
      </w:r>
      <w:proofErr w:type="gramEnd"/>
      <w:r w:rsidRPr="00837EAC">
        <w:t xml:space="preserve"> могут быть установлены иные знач</w:t>
      </w:r>
      <w:r w:rsidRPr="00837EAC">
        <w:t xml:space="preserve">ения реквизита "ТТ" в зависимости от видов платежей, уплата которых отражается в ТПО, ДТПО; </w:t>
      </w:r>
    </w:p>
    <w:p w14:paraId="34157BE9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373F6E17" w14:textId="77777777" w:rsidR="00000000" w:rsidRPr="00837EAC" w:rsidRDefault="006778C3">
      <w:pPr>
        <w:pStyle w:val="FORMATTEXT"/>
        <w:ind w:firstLine="568"/>
        <w:jc w:val="both"/>
      </w:pPr>
    </w:p>
    <w:p w14:paraId="176F3708" w14:textId="77777777" w:rsidR="00000000" w:rsidRPr="00837EAC" w:rsidRDefault="006778C3">
      <w:pPr>
        <w:pStyle w:val="FORMATTEXT"/>
        <w:ind w:firstLine="568"/>
        <w:jc w:val="both"/>
      </w:pPr>
      <w:r w:rsidRPr="00837EAC">
        <w:t>3) "ХХ" представляет собой д</w:t>
      </w:r>
      <w:r w:rsidRPr="00837EAC">
        <w:t>вузначный цифровой код вида транспорта, использованного при перемещении товаров через таможенную границу Евразийского экономического союза, и может принимать значения в соответствии с классификатором видов транспорта и транспортировки товаров, утвержденным</w:t>
      </w:r>
      <w:r w:rsidRPr="00837EAC">
        <w:t xml:space="preserve"> Решением Комиссии Таможенного союза от 20 сентября 2010 года N 378. </w:t>
      </w:r>
    </w:p>
    <w:p w14:paraId="209EFD1C" w14:textId="77777777" w:rsidR="00000000" w:rsidRPr="00837EAC" w:rsidRDefault="006778C3">
      <w:pPr>
        <w:pStyle w:val="FORMATTEXT"/>
        <w:ind w:firstLine="568"/>
        <w:jc w:val="both"/>
      </w:pPr>
      <w:r w:rsidRPr="00837EAC">
        <w:t>(Подпункт 3 в редакции, введенной в действие с 22 сентября 2012 года решением Коллегии ЕЭК от 23 августа 2012 года N 135. - См. предыдущую редакцию)</w:t>
      </w:r>
    </w:p>
    <w:p w14:paraId="0E60CE6D" w14:textId="77777777" w:rsidR="00000000" w:rsidRPr="00837EAC" w:rsidRDefault="006778C3">
      <w:pPr>
        <w:pStyle w:val="FORMATTEXT"/>
        <w:ind w:firstLine="568"/>
        <w:jc w:val="both"/>
      </w:pPr>
    </w:p>
    <w:p w14:paraId="32DBE85E" w14:textId="77777777" w:rsidR="00000000" w:rsidRPr="00837EAC" w:rsidRDefault="006778C3">
      <w:pPr>
        <w:pStyle w:val="FORMATTEXT"/>
        <w:ind w:firstLine="568"/>
        <w:jc w:val="both"/>
      </w:pPr>
      <w:r w:rsidRPr="00837EAC">
        <w:t>10.2. Графа 2 "Добавочных листов".</w:t>
      </w:r>
    </w:p>
    <w:p w14:paraId="396E1D8A" w14:textId="77777777" w:rsidR="00000000" w:rsidRPr="00837EAC" w:rsidRDefault="006778C3">
      <w:pPr>
        <w:pStyle w:val="FORMATTEXT"/>
        <w:ind w:firstLine="568"/>
        <w:jc w:val="both"/>
      </w:pPr>
    </w:p>
    <w:p w14:paraId="5070043C" w14:textId="77777777" w:rsidR="00000000" w:rsidRPr="00837EAC" w:rsidRDefault="006778C3">
      <w:pPr>
        <w:pStyle w:val="FORMATTEXT"/>
        <w:ind w:firstLine="568"/>
        <w:jc w:val="both"/>
      </w:pPr>
      <w:r w:rsidRPr="00837EAC">
        <w:t>В ТПО указывается количество ДТПО, прилагаемых к ТПО. Если ДТПО не заполняются, в графе ТПО ставят прочерк.</w:t>
      </w:r>
    </w:p>
    <w:p w14:paraId="745F481D" w14:textId="77777777" w:rsidR="00000000" w:rsidRPr="00837EAC" w:rsidRDefault="006778C3">
      <w:pPr>
        <w:pStyle w:val="FORMATTEXT"/>
        <w:ind w:firstLine="568"/>
        <w:jc w:val="both"/>
      </w:pPr>
    </w:p>
    <w:p w14:paraId="065E63F8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В каждом ДТПО указывается его порядковый номер, при этом счет начинается с ТПО. </w:t>
      </w:r>
    </w:p>
    <w:p w14:paraId="6E2DD611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</w:t>
      </w:r>
      <w:r w:rsidRPr="00837EAC">
        <w:t>м Коллегии ЕЭК от 2 июня 2016 года N 56. - См. предыдущую редакцию)</w:t>
      </w:r>
    </w:p>
    <w:p w14:paraId="6F7A341F" w14:textId="77777777" w:rsidR="00000000" w:rsidRPr="00837EAC" w:rsidRDefault="006778C3">
      <w:pPr>
        <w:pStyle w:val="FORMATTEXT"/>
        <w:ind w:firstLine="568"/>
        <w:jc w:val="both"/>
      </w:pPr>
    </w:p>
    <w:p w14:paraId="3E2E8378" w14:textId="77777777" w:rsidR="00000000" w:rsidRPr="00837EAC" w:rsidRDefault="006778C3">
      <w:pPr>
        <w:pStyle w:val="FORMATTEXT"/>
        <w:ind w:firstLine="568"/>
        <w:jc w:val="both"/>
      </w:pPr>
      <w:r w:rsidRPr="00837EAC">
        <w:lastRenderedPageBreak/>
        <w:t>10.3. Графа 3 "Справочный номер".</w:t>
      </w:r>
    </w:p>
    <w:p w14:paraId="19767653" w14:textId="77777777" w:rsidR="00000000" w:rsidRPr="00837EAC" w:rsidRDefault="006778C3">
      <w:pPr>
        <w:pStyle w:val="FORMATTEXT"/>
        <w:ind w:firstLine="568"/>
        <w:jc w:val="both"/>
      </w:pPr>
    </w:p>
    <w:p w14:paraId="70A61EEC" w14:textId="77777777" w:rsidR="00000000" w:rsidRPr="00837EAC" w:rsidRDefault="006778C3">
      <w:pPr>
        <w:pStyle w:val="FORMATTEXT"/>
        <w:ind w:firstLine="568"/>
        <w:jc w:val="both"/>
      </w:pPr>
      <w:r w:rsidRPr="00837EAC">
        <w:t>Указывается справочный номер ТПО следующей структуры:</w:t>
      </w:r>
    </w:p>
    <w:p w14:paraId="2FFD3C98" w14:textId="77777777" w:rsidR="00000000" w:rsidRPr="00837EAC" w:rsidRDefault="006778C3">
      <w:pPr>
        <w:pStyle w:val="FORMATTEXT"/>
        <w:ind w:firstLine="568"/>
        <w:jc w:val="both"/>
      </w:pPr>
    </w:p>
    <w:p w14:paraId="210A6C9C" w14:textId="77777777" w:rsidR="00000000" w:rsidRPr="00837EAC" w:rsidRDefault="006778C3">
      <w:pPr>
        <w:pStyle w:val="FORMATTEXT"/>
        <w:jc w:val="center"/>
      </w:pPr>
      <w:r w:rsidRPr="00837EAC">
        <w:t xml:space="preserve">ТТТТТТТТ/ДДММГГ/АААААААААА, </w:t>
      </w:r>
    </w:p>
    <w:p w14:paraId="27F56AE6" w14:textId="77777777" w:rsidR="00000000" w:rsidRPr="00837EAC" w:rsidRDefault="006778C3">
      <w:pPr>
        <w:pStyle w:val="FORMATTEXT"/>
        <w:ind w:firstLine="568"/>
        <w:jc w:val="both"/>
      </w:pPr>
      <w:r w:rsidRPr="00837EAC">
        <w:t>где:</w:t>
      </w:r>
    </w:p>
    <w:p w14:paraId="0D12C550" w14:textId="77777777" w:rsidR="00000000" w:rsidRPr="00837EAC" w:rsidRDefault="006778C3">
      <w:pPr>
        <w:pStyle w:val="FORMATTEXT"/>
        <w:ind w:firstLine="568"/>
        <w:jc w:val="both"/>
      </w:pPr>
    </w:p>
    <w:p w14:paraId="242833AE" w14:textId="77777777" w:rsidR="00000000" w:rsidRPr="00837EAC" w:rsidRDefault="006778C3">
      <w:pPr>
        <w:pStyle w:val="FORMATTEXT"/>
        <w:ind w:firstLine="568"/>
        <w:jc w:val="both"/>
      </w:pPr>
      <w:r w:rsidRPr="00837EAC">
        <w:t>1) ТТТТТТТТ - восьмизначный цифровой код структурного подразд</w:t>
      </w:r>
      <w:r w:rsidRPr="00837EAC">
        <w:t>еления таможенного органа, должностное лицо которого заполнило ТПО. Если в соответствии с законодательством государства - члена код структурного подразделения таможенного органа состоит из менее чем восьми знаков, соответствующее число неиспользуемых начал</w:t>
      </w:r>
      <w:r w:rsidRPr="00837EAC">
        <w:t xml:space="preserve">ьных позиций восьмизначного кода принимают значение "0" (ноль). </w:t>
      </w:r>
    </w:p>
    <w:p w14:paraId="355354BB" w14:textId="77777777" w:rsidR="00000000" w:rsidRPr="00837EAC" w:rsidRDefault="006778C3">
      <w:pPr>
        <w:pStyle w:val="FORMATTEXT"/>
        <w:ind w:firstLine="568"/>
        <w:jc w:val="both"/>
      </w:pPr>
      <w:r w:rsidRPr="00837EAC">
        <w:t>(Подпункт в редакции, введенной в действие с 3 июля 2016 года решением Коллегии ЕЭК от 2 июня 2016 года N 56. - См. предыдущую редакцию)</w:t>
      </w:r>
    </w:p>
    <w:p w14:paraId="58E65E74" w14:textId="77777777" w:rsidR="00000000" w:rsidRPr="00837EAC" w:rsidRDefault="006778C3">
      <w:pPr>
        <w:pStyle w:val="FORMATTEXT"/>
        <w:ind w:firstLine="568"/>
        <w:jc w:val="both"/>
      </w:pPr>
    </w:p>
    <w:p w14:paraId="18C25DC9" w14:textId="77777777" w:rsidR="00000000" w:rsidRPr="00837EAC" w:rsidRDefault="006778C3">
      <w:pPr>
        <w:pStyle w:val="FORMATTEXT"/>
        <w:ind w:firstLine="568"/>
        <w:jc w:val="both"/>
      </w:pPr>
      <w:r w:rsidRPr="00837EAC">
        <w:t>2) ДДММГГ - шестизначный цифровой код, формируемый из</w:t>
      </w:r>
      <w:r w:rsidRPr="00837EAC">
        <w:t xml:space="preserve"> двузначных цифровых значений числа, месяца и двух последних цифр года заполнения ТПО;</w:t>
      </w:r>
    </w:p>
    <w:p w14:paraId="7394B318" w14:textId="77777777" w:rsidR="00000000" w:rsidRPr="00837EAC" w:rsidRDefault="006778C3">
      <w:pPr>
        <w:pStyle w:val="FORMATTEXT"/>
        <w:ind w:firstLine="568"/>
        <w:jc w:val="both"/>
      </w:pPr>
    </w:p>
    <w:p w14:paraId="2AA7A013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3) если законодательством </w:t>
      </w:r>
      <w:proofErr w:type="gramStart"/>
      <w:r w:rsidRPr="00837EAC">
        <w:t>государства - члена</w:t>
      </w:r>
      <w:proofErr w:type="gramEnd"/>
      <w:r w:rsidRPr="00837EAC">
        <w:t>, должностное лицо таможенного органа которого производит заполнение ТПО, установлено, что бланки ТПО являются бланками стр</w:t>
      </w:r>
      <w:r w:rsidRPr="00837EAC">
        <w:t xml:space="preserve">огой отчетности: </w:t>
      </w:r>
    </w:p>
    <w:p w14:paraId="7BB4B238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5E260CD2" w14:textId="77777777" w:rsidR="00000000" w:rsidRPr="00837EAC" w:rsidRDefault="006778C3">
      <w:pPr>
        <w:pStyle w:val="FORMATTEXT"/>
        <w:ind w:firstLine="568"/>
        <w:jc w:val="both"/>
      </w:pPr>
    </w:p>
    <w:p w14:paraId="74C6C581" w14:textId="77777777" w:rsidR="00000000" w:rsidRPr="00837EAC" w:rsidRDefault="006778C3">
      <w:pPr>
        <w:pStyle w:val="FORMATTEXT"/>
        <w:ind w:firstLine="568"/>
        <w:jc w:val="both"/>
      </w:pPr>
      <w:r w:rsidRPr="00837EAC">
        <w:t>АААААААААА - серия и (или) типографский номер ТПО. Если серия и (или) типографский номер ТПО состоит из</w:t>
      </w:r>
      <w:r w:rsidRPr="00837EAC">
        <w:t xml:space="preserve"> менее чем десяти знаков, соответствующее число неиспользуемых начальных позиций десятизначного кода принимают значение "0" (ноль);</w:t>
      </w:r>
    </w:p>
    <w:p w14:paraId="0893D150" w14:textId="77777777" w:rsidR="00000000" w:rsidRPr="00837EAC" w:rsidRDefault="006778C3">
      <w:pPr>
        <w:pStyle w:val="FORMATTEXT"/>
        <w:ind w:firstLine="568"/>
        <w:jc w:val="both"/>
      </w:pPr>
    </w:p>
    <w:p w14:paraId="29D1AFD3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если законодательством государства - члена не установлено, что бланки ТПО являются бланками строгой отчетности: </w:t>
      </w:r>
    </w:p>
    <w:p w14:paraId="6C52E93F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</w:t>
      </w:r>
      <w:r w:rsidRPr="00837EAC">
        <w:t>едакции, введенной в действие с 3 июля 2016 года решением Коллегии ЕЭК от 2 июня 2016 года N 56. - См. предыдущую редакцию)</w:t>
      </w:r>
    </w:p>
    <w:p w14:paraId="43CB0D8C" w14:textId="77777777" w:rsidR="00000000" w:rsidRPr="00837EAC" w:rsidRDefault="006778C3">
      <w:pPr>
        <w:pStyle w:val="FORMATTEXT"/>
        <w:ind w:firstLine="568"/>
        <w:jc w:val="both"/>
      </w:pPr>
    </w:p>
    <w:p w14:paraId="5FD390D8" w14:textId="77777777" w:rsidR="00000000" w:rsidRPr="00837EAC" w:rsidRDefault="006778C3">
      <w:pPr>
        <w:pStyle w:val="FORMATTEXT"/>
        <w:ind w:firstLine="568"/>
        <w:jc w:val="both"/>
      </w:pPr>
      <w:r w:rsidRPr="00837EAC">
        <w:t>АААААААААА - регистрационный номер ТПО, присваиваемый по журналу регистрации ТПО. Если регистрационный номер ТПО состоит из менее ч</w:t>
      </w:r>
      <w:r w:rsidRPr="00837EAC">
        <w:t>ем десяти знаков, соответствующее число неиспользуемых начальных позиций десятизначного кода принимают значение "0" (ноль).</w:t>
      </w:r>
    </w:p>
    <w:p w14:paraId="52689844" w14:textId="77777777" w:rsidR="00000000" w:rsidRPr="00837EAC" w:rsidRDefault="006778C3">
      <w:pPr>
        <w:pStyle w:val="FORMATTEXT"/>
        <w:ind w:firstLine="568"/>
        <w:jc w:val="both"/>
      </w:pPr>
    </w:p>
    <w:p w14:paraId="11A654D4" w14:textId="77777777" w:rsidR="00000000" w:rsidRPr="00837EAC" w:rsidRDefault="006778C3">
      <w:pPr>
        <w:pStyle w:val="FORMATTEXT"/>
        <w:ind w:firstLine="568"/>
        <w:jc w:val="both"/>
      </w:pPr>
      <w:r w:rsidRPr="00837EAC">
        <w:t>Например: 10124120/050212/ББ-3021957, 00006529/200411/0000031109.</w:t>
      </w:r>
    </w:p>
    <w:p w14:paraId="3511009D" w14:textId="77777777" w:rsidR="00000000" w:rsidRPr="00837EAC" w:rsidRDefault="006778C3">
      <w:pPr>
        <w:pStyle w:val="FORMATTEXT"/>
        <w:ind w:firstLine="568"/>
        <w:jc w:val="both"/>
      </w:pPr>
    </w:p>
    <w:p w14:paraId="68515855" w14:textId="77777777" w:rsidR="00000000" w:rsidRPr="00837EAC" w:rsidRDefault="006778C3">
      <w:pPr>
        <w:pStyle w:val="FORMATTEXT"/>
        <w:ind w:firstLine="568"/>
        <w:jc w:val="both"/>
      </w:pPr>
      <w:r w:rsidRPr="00837EAC">
        <w:t>Сведения, указанные в графе 3 ДТПО, должны быть идентичными свед</w:t>
      </w:r>
      <w:r w:rsidRPr="00837EAC">
        <w:t>ениям, указанным в графе 3 ТПО.</w:t>
      </w:r>
    </w:p>
    <w:p w14:paraId="13B691CB" w14:textId="77777777" w:rsidR="00000000" w:rsidRPr="00837EAC" w:rsidRDefault="006778C3">
      <w:pPr>
        <w:pStyle w:val="FORMATTEXT"/>
        <w:ind w:firstLine="568"/>
        <w:jc w:val="both"/>
      </w:pPr>
    </w:p>
    <w:p w14:paraId="5E03D536" w14:textId="77777777" w:rsidR="00000000" w:rsidRPr="00837EAC" w:rsidRDefault="006778C3">
      <w:pPr>
        <w:pStyle w:val="FORMATTEXT"/>
        <w:ind w:firstLine="568"/>
        <w:jc w:val="both"/>
      </w:pPr>
      <w:r w:rsidRPr="00837EAC">
        <w:t>10.4. Графа 4 "Плательщик".</w:t>
      </w:r>
    </w:p>
    <w:p w14:paraId="541768DC" w14:textId="77777777" w:rsidR="00000000" w:rsidRPr="00837EAC" w:rsidRDefault="006778C3">
      <w:pPr>
        <w:pStyle w:val="FORMATTEXT"/>
        <w:ind w:firstLine="568"/>
        <w:jc w:val="both"/>
      </w:pPr>
    </w:p>
    <w:p w14:paraId="211E9D82" w14:textId="77777777" w:rsidR="00000000" w:rsidRPr="00837EAC" w:rsidRDefault="006778C3">
      <w:pPr>
        <w:pStyle w:val="FORMATTEXT"/>
        <w:ind w:firstLine="568"/>
        <w:jc w:val="both"/>
      </w:pPr>
      <w:r w:rsidRPr="00837EAC">
        <w:t>Указывают сведения о плательщике - лице, у которого возникла обязанность по уплате таможенных платежей.</w:t>
      </w:r>
    </w:p>
    <w:p w14:paraId="2E8D590C" w14:textId="77777777" w:rsidR="00000000" w:rsidRPr="00837EAC" w:rsidRDefault="006778C3">
      <w:pPr>
        <w:pStyle w:val="FORMATTEXT"/>
        <w:ind w:firstLine="568"/>
        <w:jc w:val="both"/>
      </w:pPr>
    </w:p>
    <w:p w14:paraId="7F9DEC82" w14:textId="77777777" w:rsidR="00000000" w:rsidRPr="00837EAC" w:rsidRDefault="006778C3">
      <w:pPr>
        <w:pStyle w:val="FORMATTEXT"/>
        <w:ind w:firstLine="568"/>
        <w:jc w:val="both"/>
      </w:pPr>
      <w:r w:rsidRPr="00837EAC">
        <w:t>В графе указывается фамилия, имя, отчество плательщика, сведения о том, является ли плате</w:t>
      </w:r>
      <w:r w:rsidRPr="00837EAC">
        <w:t xml:space="preserve">льщик лицом </w:t>
      </w:r>
      <w:proofErr w:type="gramStart"/>
      <w:r w:rsidRPr="00837EAC">
        <w:t>государства - члена</w:t>
      </w:r>
      <w:proofErr w:type="gramEnd"/>
      <w:r w:rsidRPr="00837EAC">
        <w:t xml:space="preserve">, и индивидуальный идентификационный номер (при его наличии). </w:t>
      </w:r>
    </w:p>
    <w:p w14:paraId="68873E8B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27775C80" w14:textId="77777777" w:rsidR="00000000" w:rsidRPr="00837EAC" w:rsidRDefault="006778C3">
      <w:pPr>
        <w:pStyle w:val="FORMATTEXT"/>
        <w:ind w:firstLine="568"/>
        <w:jc w:val="both"/>
      </w:pPr>
    </w:p>
    <w:p w14:paraId="29245399" w14:textId="77777777" w:rsidR="00000000" w:rsidRPr="00837EAC" w:rsidRDefault="006778C3">
      <w:pPr>
        <w:pStyle w:val="FORMATTEXT"/>
        <w:ind w:firstLine="568"/>
        <w:jc w:val="both"/>
      </w:pPr>
      <w:r w:rsidRPr="00837EAC">
        <w:t>Если плательщик не являетс</w:t>
      </w:r>
      <w:r w:rsidRPr="00837EAC">
        <w:t xml:space="preserve">я лицом </w:t>
      </w:r>
      <w:proofErr w:type="gramStart"/>
      <w:r w:rsidRPr="00837EAC">
        <w:t>государства - члена</w:t>
      </w:r>
      <w:proofErr w:type="gramEnd"/>
      <w:r w:rsidRPr="00837EAC">
        <w:t xml:space="preserve">, либо при отсутствии сведений о его индивидуальном идентификационном номере, в графе дополнительно указываются место постоянного или временного проживания физического лица и сведения о документе, удостоверяющем личность. </w:t>
      </w:r>
    </w:p>
    <w:p w14:paraId="71A7D7CA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</w:t>
      </w:r>
      <w:r w:rsidRPr="00837EAC">
        <w:t xml:space="preserve"> в редакции, введенной в действие с 3 июля 2016 года решением Коллегии ЕЭК от 2 июня 2016 года N 56. - См. предыдущую редакцию)</w:t>
      </w:r>
    </w:p>
    <w:p w14:paraId="4F0E5DF6" w14:textId="77777777" w:rsidR="00000000" w:rsidRPr="00837EAC" w:rsidRDefault="006778C3">
      <w:pPr>
        <w:pStyle w:val="FORMATTEXT"/>
        <w:ind w:firstLine="568"/>
        <w:jc w:val="both"/>
      </w:pPr>
    </w:p>
    <w:p w14:paraId="753790B0" w14:textId="77777777" w:rsidR="00000000" w:rsidRPr="00837EAC" w:rsidRDefault="006778C3">
      <w:pPr>
        <w:pStyle w:val="FORMATTEXT"/>
        <w:ind w:firstLine="568"/>
        <w:jc w:val="both"/>
      </w:pPr>
      <w:r w:rsidRPr="00837EAC">
        <w:t>10.5. Графа 5 "Валюта платежа".</w:t>
      </w:r>
    </w:p>
    <w:p w14:paraId="6FB6A679" w14:textId="77777777" w:rsidR="00000000" w:rsidRPr="00837EAC" w:rsidRDefault="006778C3">
      <w:pPr>
        <w:pStyle w:val="FORMATTEXT"/>
        <w:ind w:firstLine="568"/>
        <w:jc w:val="both"/>
      </w:pPr>
    </w:p>
    <w:p w14:paraId="4D1D5795" w14:textId="77777777" w:rsidR="00000000" w:rsidRPr="00837EAC" w:rsidRDefault="006778C3">
      <w:pPr>
        <w:pStyle w:val="FORMATTEXT"/>
        <w:ind w:firstLine="568"/>
        <w:jc w:val="both"/>
      </w:pPr>
      <w:r w:rsidRPr="00837EAC">
        <w:t>В графе указываются:</w:t>
      </w:r>
    </w:p>
    <w:p w14:paraId="79B5D10F" w14:textId="77777777" w:rsidR="00000000" w:rsidRPr="00837EAC" w:rsidRDefault="006778C3">
      <w:pPr>
        <w:pStyle w:val="FORMATTEXT"/>
        <w:ind w:firstLine="568"/>
        <w:jc w:val="both"/>
      </w:pPr>
    </w:p>
    <w:p w14:paraId="4F2215CC" w14:textId="77777777" w:rsidR="00000000" w:rsidRPr="00837EAC" w:rsidRDefault="006778C3">
      <w:pPr>
        <w:pStyle w:val="FORMATTEXT"/>
        <w:ind w:firstLine="568"/>
        <w:jc w:val="both"/>
      </w:pPr>
      <w:r w:rsidRPr="00837EAC">
        <w:lastRenderedPageBreak/>
        <w:t>наименование валюты платежа;</w:t>
      </w:r>
    </w:p>
    <w:p w14:paraId="69AB1BEF" w14:textId="77777777" w:rsidR="00000000" w:rsidRPr="00837EAC" w:rsidRDefault="006778C3">
      <w:pPr>
        <w:pStyle w:val="FORMATTEXT"/>
        <w:ind w:firstLine="568"/>
        <w:jc w:val="both"/>
      </w:pPr>
    </w:p>
    <w:p w14:paraId="645B7E15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курс доллара США к валюте </w:t>
      </w:r>
      <w:proofErr w:type="gramStart"/>
      <w:r w:rsidRPr="00837EAC">
        <w:t>государства - чл</w:t>
      </w:r>
      <w:r w:rsidRPr="00837EAC">
        <w:t>ена</w:t>
      </w:r>
      <w:proofErr w:type="gramEnd"/>
      <w:r w:rsidRPr="00837EAC">
        <w:t>, установленный центральным (национальным) банком государства - члена и применяемый для целей исчисления платежей в соответствии с международными договорами и актами, составляющими право Евразийского экономического союза, и (или) законодательством госуд</w:t>
      </w:r>
      <w:r w:rsidRPr="00837EAC">
        <w:t xml:space="preserve">арства - члена; </w:t>
      </w:r>
    </w:p>
    <w:p w14:paraId="2500D8CD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2C89FCE7" w14:textId="77777777" w:rsidR="00000000" w:rsidRPr="00837EAC" w:rsidRDefault="006778C3">
      <w:pPr>
        <w:pStyle w:val="FORMATTEXT"/>
        <w:ind w:firstLine="568"/>
        <w:jc w:val="both"/>
      </w:pPr>
    </w:p>
    <w:p w14:paraId="44B7E7E2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курс евро к валюте </w:t>
      </w:r>
      <w:proofErr w:type="gramStart"/>
      <w:r w:rsidRPr="00837EAC">
        <w:t>государства - члена</w:t>
      </w:r>
      <w:proofErr w:type="gramEnd"/>
      <w:r w:rsidRPr="00837EAC">
        <w:t>, установленный центральным (национальным) банком государства - чл</w:t>
      </w:r>
      <w:r w:rsidRPr="00837EAC">
        <w:t xml:space="preserve">ена и применяемый для целей исчисления платежей в соответствии с международными договорами и актами, составляющими право Евразийского экономического союза, и (или) законодательством государства - члена. </w:t>
      </w:r>
    </w:p>
    <w:p w14:paraId="5E47AB42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</w:t>
      </w:r>
      <w:r w:rsidRPr="00837EAC">
        <w:t>6 года решением Коллегии ЕЭК от 2 июня 2016 года N 56. - См. предыдущую редакцию)</w:t>
      </w:r>
    </w:p>
    <w:p w14:paraId="7E81DADD" w14:textId="77777777" w:rsidR="00000000" w:rsidRPr="00837EAC" w:rsidRDefault="006778C3">
      <w:pPr>
        <w:pStyle w:val="FORMATTEXT"/>
        <w:ind w:firstLine="568"/>
        <w:jc w:val="both"/>
      </w:pPr>
    </w:p>
    <w:p w14:paraId="56B652F6" w14:textId="77777777" w:rsidR="00000000" w:rsidRPr="00837EAC" w:rsidRDefault="006778C3">
      <w:pPr>
        <w:pStyle w:val="FORMATTEXT"/>
        <w:ind w:firstLine="568"/>
        <w:jc w:val="both"/>
      </w:pPr>
      <w:r w:rsidRPr="00837EAC">
        <w:t>10.6. Графа 6 "Представляемые документы/Дополнительная информация".</w:t>
      </w:r>
    </w:p>
    <w:p w14:paraId="2B9978D1" w14:textId="77777777" w:rsidR="00000000" w:rsidRPr="00837EAC" w:rsidRDefault="006778C3">
      <w:pPr>
        <w:pStyle w:val="FORMATTEXT"/>
        <w:ind w:firstLine="568"/>
        <w:jc w:val="both"/>
      </w:pPr>
    </w:p>
    <w:p w14:paraId="39BCAE69" w14:textId="77777777" w:rsidR="00000000" w:rsidRPr="00837EAC" w:rsidRDefault="006778C3">
      <w:pPr>
        <w:pStyle w:val="FORMATTEXT"/>
        <w:ind w:firstLine="568"/>
        <w:jc w:val="both"/>
      </w:pPr>
      <w:r w:rsidRPr="00837EAC">
        <w:t>В основном поле графы указываются сведения о представленных декларантом совместно с таможенной деклараци</w:t>
      </w:r>
      <w:r w:rsidRPr="00837EAC">
        <w:t>ей документах, либо иных документах, имеющих отношение к исчислению и (или) уплате таможенных пошлин, налогов. В бланках ДТПО сведения о представленных и иных документах не указываются.</w:t>
      </w:r>
    </w:p>
    <w:p w14:paraId="167BCCBC" w14:textId="77777777" w:rsidR="00000000" w:rsidRPr="00837EAC" w:rsidRDefault="006778C3">
      <w:pPr>
        <w:pStyle w:val="FORMATTEXT"/>
        <w:ind w:firstLine="568"/>
        <w:jc w:val="both"/>
      </w:pPr>
    </w:p>
    <w:p w14:paraId="266A12ED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6.1 "Общий вес (кг)" указывается общий вес всех перемещаем</w:t>
      </w:r>
      <w:r w:rsidRPr="00837EAC">
        <w:t>ых товаров, включая товары, ввозимые с освобождением от уплаты таможенных пошлин, налогов.</w:t>
      </w:r>
    </w:p>
    <w:p w14:paraId="4E64E4A4" w14:textId="77777777" w:rsidR="00000000" w:rsidRPr="00837EAC" w:rsidRDefault="006778C3">
      <w:pPr>
        <w:pStyle w:val="FORMATTEXT"/>
        <w:ind w:firstLine="568"/>
        <w:jc w:val="both"/>
      </w:pPr>
    </w:p>
    <w:p w14:paraId="0FA4398E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6.2 "Общая стоимость в валюте платежа" указывается таможенная стоимость всех перемещаемых товаров, включая товары, ввозимые с освобождением от уплаты там</w:t>
      </w:r>
      <w:r w:rsidRPr="00837EAC">
        <w:t>оженных пошлин, налогов, в валюте платежа.</w:t>
      </w:r>
    </w:p>
    <w:p w14:paraId="2A40A520" w14:textId="77777777" w:rsidR="00000000" w:rsidRPr="00837EAC" w:rsidRDefault="006778C3">
      <w:pPr>
        <w:pStyle w:val="FORMATTEXT"/>
        <w:ind w:firstLine="568"/>
        <w:jc w:val="both"/>
      </w:pPr>
    </w:p>
    <w:p w14:paraId="0D0B7A5F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6.3 "Общая стоимость в долларах США" указывается таможенная стоимость всех перемещаемых товаров, включая товары, ввозимые с освобождением от уплаты таможенных пошлин, налогов, пересчитанная в доллары С</w:t>
      </w:r>
      <w:r w:rsidRPr="00837EAC">
        <w:t>ША.</w:t>
      </w:r>
    </w:p>
    <w:p w14:paraId="0C623567" w14:textId="77777777" w:rsidR="00000000" w:rsidRPr="00837EAC" w:rsidRDefault="006778C3">
      <w:pPr>
        <w:pStyle w:val="FORMATTEXT"/>
        <w:ind w:firstLine="568"/>
        <w:jc w:val="both"/>
      </w:pPr>
    </w:p>
    <w:p w14:paraId="2EA76E4F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6.4 "Общая стоимость в евро" указывается таможенная стоимость всех перемещаемых товаров, включая товары, ввозимые с освобождением от уплаты таможенных пошлин, налогов, пересчитанная в евро.</w:t>
      </w:r>
    </w:p>
    <w:p w14:paraId="683FA7E3" w14:textId="77777777" w:rsidR="00000000" w:rsidRPr="00837EAC" w:rsidRDefault="006778C3">
      <w:pPr>
        <w:pStyle w:val="FORMATTEXT"/>
        <w:ind w:firstLine="568"/>
        <w:jc w:val="both"/>
      </w:pPr>
    </w:p>
    <w:p w14:paraId="6D188B79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6.5 "Описание товара" указывается инф</w:t>
      </w:r>
      <w:r w:rsidRPr="00837EAC">
        <w:t>ормация о товарах, в отношении которых уплачиваются таможенные пошлины, налоги:</w:t>
      </w:r>
    </w:p>
    <w:p w14:paraId="61ABA341" w14:textId="77777777" w:rsidR="00000000" w:rsidRPr="00837EAC" w:rsidRDefault="006778C3">
      <w:pPr>
        <w:pStyle w:val="FORMATTEXT"/>
        <w:ind w:firstLine="568"/>
        <w:jc w:val="both"/>
      </w:pPr>
    </w:p>
    <w:p w14:paraId="10A2F006" w14:textId="77777777" w:rsidR="00000000" w:rsidRPr="00837EAC" w:rsidRDefault="006778C3">
      <w:pPr>
        <w:pStyle w:val="FORMATTEXT"/>
        <w:ind w:firstLine="568"/>
        <w:jc w:val="both"/>
      </w:pPr>
      <w:r w:rsidRPr="00837EAC">
        <w:t>наименование и описание, достаточное для применения ставок таможенных платежей;</w:t>
      </w:r>
    </w:p>
    <w:p w14:paraId="55DECFE0" w14:textId="77777777" w:rsidR="00000000" w:rsidRPr="00837EAC" w:rsidRDefault="006778C3">
      <w:pPr>
        <w:pStyle w:val="FORMATTEXT"/>
        <w:ind w:firstLine="568"/>
        <w:jc w:val="both"/>
      </w:pPr>
    </w:p>
    <w:p w14:paraId="5FD998F8" w14:textId="77777777" w:rsidR="00000000" w:rsidRPr="00837EAC" w:rsidRDefault="006778C3">
      <w:pPr>
        <w:pStyle w:val="FORMATTEXT"/>
        <w:ind w:firstLine="568"/>
        <w:jc w:val="both"/>
      </w:pPr>
      <w:r w:rsidRPr="00837EAC">
        <w:t>в отношении товаров, ввозимых с уплатой совокупного таможенного платежа - информация, необходи</w:t>
      </w:r>
      <w:r w:rsidRPr="00837EAC">
        <w:t xml:space="preserve">мая для классификации товара в соответствии с ТН ВЭД ЕАЭС; </w:t>
      </w:r>
    </w:p>
    <w:p w14:paraId="39CE3EB5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38486CB6" w14:textId="77777777" w:rsidR="00000000" w:rsidRPr="00837EAC" w:rsidRDefault="006778C3">
      <w:pPr>
        <w:pStyle w:val="FORMATTEXT"/>
        <w:ind w:firstLine="568"/>
        <w:jc w:val="both"/>
      </w:pPr>
    </w:p>
    <w:p w14:paraId="4D7F5C7B" w14:textId="77777777" w:rsidR="00000000" w:rsidRPr="00837EAC" w:rsidRDefault="006778C3">
      <w:pPr>
        <w:pStyle w:val="FORMATTEXT"/>
        <w:ind w:firstLine="568"/>
        <w:jc w:val="both"/>
      </w:pPr>
      <w:r w:rsidRPr="00837EAC">
        <w:t>в отношении автомобилей легковых и прочих моторных транспортн</w:t>
      </w:r>
      <w:r w:rsidRPr="00837EAC">
        <w:t>ых средств для личного пользования, предназначенных главным образом для перевозки людей, классифицируемых в товарной позиции 8703 ТН ВЭД ЕАЭС, кроме квадроциклов, снегоходов и иных легковых транспортных средств, не предназначенных для движения по дорогам о</w:t>
      </w:r>
      <w:r w:rsidRPr="00837EAC">
        <w:t xml:space="preserve">бщего пользования (далее - автомобили) - марка, модель, идентификационный номер (VIN), момент выпуска, объем двигателя, мощность двигателя (при применении совокупного таможенного платежа). </w:t>
      </w:r>
    </w:p>
    <w:p w14:paraId="2A0BB6C6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</w:t>
      </w:r>
      <w:r w:rsidRPr="00837EAC">
        <w:t>м Коллегии ЕЭК от 2 июня 2016 года N 56. - См. предыдущую редакцию)</w:t>
      </w:r>
    </w:p>
    <w:p w14:paraId="1E6F8679" w14:textId="77777777" w:rsidR="00000000" w:rsidRPr="00837EAC" w:rsidRDefault="006778C3">
      <w:pPr>
        <w:pStyle w:val="FORMATTEXT"/>
        <w:ind w:firstLine="568"/>
        <w:jc w:val="both"/>
      </w:pPr>
    </w:p>
    <w:p w14:paraId="3786A0CE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6.6 "Код товара" указывается код товара, описанного в подграфе 6.5 графы 6. В отношении товаров, ввозимых с уплатой совокупного таможенного платежа, в подграфе указывается деся</w:t>
      </w:r>
      <w:r w:rsidRPr="00837EAC">
        <w:t xml:space="preserve">тизначный код в соответствии с ТН ВЭД ЕАЭС. В отношении иных товаров их код принимает следующие условные значения: </w:t>
      </w:r>
    </w:p>
    <w:p w14:paraId="42D3D84D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541DD72A" w14:textId="77777777" w:rsidR="00000000" w:rsidRPr="00837EAC" w:rsidRDefault="006778C3">
      <w:pPr>
        <w:pStyle w:val="FORMATTEXT"/>
        <w:ind w:firstLine="568"/>
        <w:jc w:val="both"/>
      </w:pPr>
    </w:p>
    <w:p w14:paraId="17D45441" w14:textId="77777777" w:rsidR="00000000" w:rsidRPr="00837EAC" w:rsidRDefault="006778C3">
      <w:pPr>
        <w:pStyle w:val="FORMATTEXT"/>
        <w:ind w:firstLine="568"/>
        <w:jc w:val="both"/>
      </w:pPr>
      <w:r w:rsidRPr="00837EAC">
        <w:lastRenderedPageBreak/>
        <w:t>"0022</w:t>
      </w:r>
      <w:r w:rsidRPr="00837EAC">
        <w:t>06" - алкогольные напитки и пиво;</w:t>
      </w:r>
    </w:p>
    <w:p w14:paraId="47B10DF7" w14:textId="77777777" w:rsidR="00000000" w:rsidRPr="00837EAC" w:rsidRDefault="006778C3">
      <w:pPr>
        <w:pStyle w:val="FORMATTEXT"/>
        <w:ind w:firstLine="568"/>
        <w:jc w:val="both"/>
      </w:pPr>
    </w:p>
    <w:p w14:paraId="6E719A17" w14:textId="77777777" w:rsidR="00000000" w:rsidRPr="00837EAC" w:rsidRDefault="006778C3">
      <w:pPr>
        <w:pStyle w:val="FORMATTEXT"/>
        <w:ind w:firstLine="568"/>
        <w:jc w:val="both"/>
      </w:pPr>
      <w:r w:rsidRPr="00837EAC">
        <w:t>"002208" - этиловый спирт;</w:t>
      </w:r>
    </w:p>
    <w:p w14:paraId="17314AA3" w14:textId="77777777" w:rsidR="00000000" w:rsidRPr="00837EAC" w:rsidRDefault="006778C3">
      <w:pPr>
        <w:pStyle w:val="FORMATTEXT"/>
        <w:ind w:firstLine="568"/>
        <w:jc w:val="both"/>
      </w:pPr>
    </w:p>
    <w:p w14:paraId="59090071" w14:textId="77777777" w:rsidR="00000000" w:rsidRPr="00837EAC" w:rsidRDefault="006778C3">
      <w:pPr>
        <w:pStyle w:val="FORMATTEXT"/>
        <w:ind w:firstLine="568"/>
        <w:jc w:val="both"/>
      </w:pPr>
      <w:r w:rsidRPr="00837EAC">
        <w:t>"008703" - автомобили, ввозимые с уплатой таможенных пошлин, налогов, взимаемых по единой ставке;</w:t>
      </w:r>
    </w:p>
    <w:p w14:paraId="4962D5DA" w14:textId="77777777" w:rsidR="00000000" w:rsidRPr="00837EAC" w:rsidRDefault="006778C3">
      <w:pPr>
        <w:pStyle w:val="FORMATTEXT"/>
        <w:ind w:firstLine="568"/>
        <w:jc w:val="both"/>
      </w:pPr>
    </w:p>
    <w:p w14:paraId="6FB2EE20" w14:textId="77777777" w:rsidR="00000000" w:rsidRPr="00837EAC" w:rsidRDefault="006778C3">
      <w:pPr>
        <w:pStyle w:val="FORMATTEXT"/>
        <w:ind w:firstLine="568"/>
        <w:jc w:val="both"/>
      </w:pPr>
      <w:r w:rsidRPr="00837EAC">
        <w:t>"ХХ00" - иные товары для личного пользования, ввозимые с уплатой таможенных пошлин, налогов, в</w:t>
      </w:r>
      <w:r w:rsidRPr="00837EAC">
        <w:t>зимаемых по единой ставке, где</w:t>
      </w:r>
    </w:p>
    <w:p w14:paraId="3E662AFA" w14:textId="77777777" w:rsidR="00000000" w:rsidRPr="00837EAC" w:rsidRDefault="006778C3">
      <w:pPr>
        <w:pStyle w:val="FORMATTEXT"/>
        <w:ind w:firstLine="568"/>
        <w:jc w:val="both"/>
      </w:pPr>
    </w:p>
    <w:p w14:paraId="708B7B47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ХХ - номер товарной группы в соответствии с ТН ВЭД ЕАЭС. </w:t>
      </w:r>
    </w:p>
    <w:p w14:paraId="3205576B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11F76AD5" w14:textId="77777777" w:rsidR="00000000" w:rsidRPr="00837EAC" w:rsidRDefault="006778C3">
      <w:pPr>
        <w:pStyle w:val="FORMATTEXT"/>
        <w:ind w:firstLine="568"/>
        <w:jc w:val="both"/>
      </w:pPr>
    </w:p>
    <w:p w14:paraId="5BCA2161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6.7 "Вес товара (кг)</w:t>
      </w:r>
      <w:r w:rsidRPr="00837EAC">
        <w:t>" указывается вес товара, описанного в подграфе 6.5 графы 6, с учетом веса упаковки, представляющей с товаром единое целое, до его использования или потребления.</w:t>
      </w:r>
    </w:p>
    <w:p w14:paraId="746F6253" w14:textId="77777777" w:rsidR="00000000" w:rsidRPr="00837EAC" w:rsidRDefault="006778C3">
      <w:pPr>
        <w:pStyle w:val="FORMATTEXT"/>
        <w:ind w:firstLine="568"/>
        <w:jc w:val="both"/>
      </w:pPr>
    </w:p>
    <w:p w14:paraId="701BED0E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6.8 "Количество" указывается количество товара в дополнительной единице измерения,</w:t>
      </w:r>
      <w:r w:rsidRPr="00837EAC">
        <w:t xml:space="preserve"> если в соответствии с Единым таможенным тарифом Евразийского экономического союза в отношении декларируемого товара применяется дополнительная единица измерения, через пробел указывается код дополнительной единицы измерения. </w:t>
      </w:r>
    </w:p>
    <w:p w14:paraId="7A62294B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(Абзац в редакции, введенной </w:t>
      </w:r>
      <w:r w:rsidRPr="00837EAC">
        <w:t>в действие с 3 июля 2016 года решением Коллегии ЕЭК от 2 июня 2016 года N 56. - См. предыдущую редакцию)</w:t>
      </w:r>
    </w:p>
    <w:p w14:paraId="22D72227" w14:textId="77777777" w:rsidR="00000000" w:rsidRPr="00837EAC" w:rsidRDefault="006778C3">
      <w:pPr>
        <w:pStyle w:val="FORMATTEXT"/>
        <w:ind w:firstLine="568"/>
        <w:jc w:val="both"/>
      </w:pPr>
    </w:p>
    <w:p w14:paraId="3245E80B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В подграфе 6.9 указывается иная информация, необходимая для осуществления таможенного регулирования, если это установлено законодательством </w:t>
      </w:r>
      <w:proofErr w:type="gramStart"/>
      <w:r w:rsidRPr="00837EAC">
        <w:t>государст</w:t>
      </w:r>
      <w:r w:rsidRPr="00837EAC">
        <w:t>ва - члена</w:t>
      </w:r>
      <w:proofErr w:type="gramEnd"/>
      <w:r w:rsidRPr="00837EAC">
        <w:t xml:space="preserve">. </w:t>
      </w:r>
    </w:p>
    <w:p w14:paraId="3EE3B87A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4128E8ED" w14:textId="77777777" w:rsidR="00000000" w:rsidRPr="00837EAC" w:rsidRDefault="006778C3">
      <w:pPr>
        <w:pStyle w:val="FORMATTEXT"/>
        <w:ind w:firstLine="568"/>
        <w:jc w:val="both"/>
      </w:pPr>
    </w:p>
    <w:p w14:paraId="597CA64F" w14:textId="77777777" w:rsidR="00000000" w:rsidRPr="00837EAC" w:rsidRDefault="006778C3">
      <w:pPr>
        <w:pStyle w:val="FORMATTEXT"/>
        <w:ind w:firstLine="568"/>
        <w:jc w:val="both"/>
      </w:pPr>
      <w:r w:rsidRPr="00837EAC">
        <w:t>10.7. Графа 7 "Наименование взимаемых платежей".</w:t>
      </w:r>
    </w:p>
    <w:p w14:paraId="1E051937" w14:textId="77777777" w:rsidR="00000000" w:rsidRPr="00837EAC" w:rsidRDefault="006778C3">
      <w:pPr>
        <w:pStyle w:val="FORMATTEXT"/>
        <w:ind w:firstLine="568"/>
        <w:jc w:val="both"/>
      </w:pPr>
    </w:p>
    <w:p w14:paraId="44A517C4" w14:textId="77777777" w:rsidR="00000000" w:rsidRPr="00837EAC" w:rsidRDefault="006778C3">
      <w:pPr>
        <w:pStyle w:val="FORMATTEXT"/>
        <w:ind w:firstLine="568"/>
        <w:jc w:val="both"/>
      </w:pPr>
      <w:r w:rsidRPr="00837EAC">
        <w:t>В графе указываются построчно коды и наименования всех вид</w:t>
      </w:r>
      <w:r w:rsidRPr="00837EAC">
        <w:t>ов платежей, исчисленных в ТПО и ДТПО.</w:t>
      </w:r>
    </w:p>
    <w:p w14:paraId="0C8D8A4E" w14:textId="77777777" w:rsidR="00000000" w:rsidRPr="00837EAC" w:rsidRDefault="006778C3">
      <w:pPr>
        <w:pStyle w:val="FORMATTEXT"/>
        <w:ind w:firstLine="568"/>
        <w:jc w:val="both"/>
      </w:pPr>
    </w:p>
    <w:p w14:paraId="2CFF8C7B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7.1 "Стоимость товаров" указывается таможенная стоимость товара, описанного в подграфе 6.5 графы 6, в валюте платежа, долларах США и евро.</w:t>
      </w:r>
    </w:p>
    <w:p w14:paraId="62BD22B9" w14:textId="77777777" w:rsidR="00000000" w:rsidRPr="00837EAC" w:rsidRDefault="006778C3">
      <w:pPr>
        <w:pStyle w:val="FORMATTEXT"/>
        <w:ind w:firstLine="568"/>
        <w:jc w:val="both"/>
      </w:pPr>
    </w:p>
    <w:p w14:paraId="0CE9FD75" w14:textId="77777777" w:rsidR="00000000" w:rsidRPr="00837EAC" w:rsidRDefault="006778C3">
      <w:pPr>
        <w:pStyle w:val="FORMATTEXT"/>
        <w:ind w:firstLine="568"/>
        <w:jc w:val="both"/>
      </w:pPr>
      <w:r w:rsidRPr="00837EAC">
        <w:t>10.8. Графа 8 "Платежи".</w:t>
      </w:r>
    </w:p>
    <w:p w14:paraId="07AD3AB6" w14:textId="77777777" w:rsidR="00000000" w:rsidRPr="00837EAC" w:rsidRDefault="006778C3">
      <w:pPr>
        <w:pStyle w:val="FORMATTEXT"/>
        <w:ind w:firstLine="568"/>
        <w:jc w:val="both"/>
      </w:pPr>
    </w:p>
    <w:p w14:paraId="1BB21D5A" w14:textId="77777777" w:rsidR="00000000" w:rsidRPr="00837EAC" w:rsidRDefault="006778C3">
      <w:pPr>
        <w:pStyle w:val="FORMATTEXT"/>
        <w:ind w:firstLine="568"/>
        <w:jc w:val="both"/>
      </w:pPr>
      <w:r w:rsidRPr="00837EAC">
        <w:t>В графе указываются сведения об исчисле</w:t>
      </w:r>
      <w:r w:rsidRPr="00837EAC">
        <w:t>нии и уплате платежей.</w:t>
      </w:r>
    </w:p>
    <w:p w14:paraId="1B1CD93E" w14:textId="77777777" w:rsidR="00000000" w:rsidRPr="00837EAC" w:rsidRDefault="006778C3">
      <w:pPr>
        <w:pStyle w:val="FORMATTEXT"/>
        <w:ind w:firstLine="568"/>
        <w:jc w:val="both"/>
      </w:pPr>
    </w:p>
    <w:p w14:paraId="3CC6E74E" w14:textId="77777777" w:rsidR="00000000" w:rsidRPr="00837EAC" w:rsidRDefault="006778C3">
      <w:pPr>
        <w:pStyle w:val="FORMATTEXT"/>
        <w:ind w:firstLine="568"/>
        <w:jc w:val="both"/>
      </w:pPr>
      <w:r w:rsidRPr="00837EAC">
        <w:t>Исчисление платежей производится раздельно по каждому виду платежа. В колонках графы числовые и символьные значения вносятся без разделителей (пробелов).</w:t>
      </w:r>
    </w:p>
    <w:p w14:paraId="35A475A0" w14:textId="77777777" w:rsidR="00000000" w:rsidRPr="00837EAC" w:rsidRDefault="006778C3">
      <w:pPr>
        <w:pStyle w:val="FORMATTEXT"/>
        <w:ind w:firstLine="568"/>
        <w:jc w:val="both"/>
      </w:pPr>
    </w:p>
    <w:p w14:paraId="0141503F" w14:textId="77777777" w:rsidR="00000000" w:rsidRPr="00837EAC" w:rsidRDefault="006778C3">
      <w:pPr>
        <w:pStyle w:val="FORMATTEXT"/>
        <w:ind w:firstLine="568"/>
        <w:jc w:val="both"/>
      </w:pPr>
      <w:r w:rsidRPr="00837EAC">
        <w:t>В колонке "Вид" указывается код вида платежа в соответствии с классификатором</w:t>
      </w:r>
      <w:r w:rsidRPr="00837EAC">
        <w:t xml:space="preserve"> видов налогов, сборов и иных платежей, взимание которых возложено на таможенные органы, утвержденным Решением Комиссии Таможенного союза от 20 сентября 2010 года N 378 (в Республике Армения при уплате таможенной пошлины в соответствии с пунктом 30 приложе</w:t>
      </w:r>
      <w:r w:rsidRPr="00837EAC">
        <w:t xml:space="preserve">ния N 3 к Договору о присоединении Республики Армения от 10 октября 2014 года к Договору о Евразийском экономическом союзе от 29 мая 2014 года указывается код 6030). </w:t>
      </w:r>
    </w:p>
    <w:p w14:paraId="41B0418D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</w:t>
      </w:r>
      <w:r w:rsidRPr="00837EAC">
        <w:t>я 2016 года N 56. - См. предыдущую редакцию)</w:t>
      </w:r>
    </w:p>
    <w:p w14:paraId="21CF8EB3" w14:textId="77777777" w:rsidR="00000000" w:rsidRPr="00837EAC" w:rsidRDefault="006778C3">
      <w:pPr>
        <w:pStyle w:val="FORMATTEXT"/>
        <w:ind w:firstLine="568"/>
        <w:jc w:val="both"/>
      </w:pPr>
    </w:p>
    <w:p w14:paraId="32A22B1E" w14:textId="77777777" w:rsidR="00000000" w:rsidRPr="00837EAC" w:rsidRDefault="006778C3">
      <w:pPr>
        <w:pStyle w:val="FORMATTEXT"/>
        <w:ind w:firstLine="568"/>
        <w:jc w:val="both"/>
      </w:pPr>
      <w:r w:rsidRPr="00837EAC">
        <w:t>В колонке "Основа начисления" указывается база для исчисления платежа.</w:t>
      </w:r>
    </w:p>
    <w:p w14:paraId="125CD952" w14:textId="77777777" w:rsidR="00000000" w:rsidRPr="00837EAC" w:rsidRDefault="006778C3">
      <w:pPr>
        <w:pStyle w:val="FORMATTEXT"/>
        <w:ind w:firstLine="568"/>
        <w:jc w:val="both"/>
      </w:pPr>
    </w:p>
    <w:p w14:paraId="0F09D3D7" w14:textId="77777777" w:rsidR="00000000" w:rsidRPr="00837EAC" w:rsidRDefault="006778C3">
      <w:pPr>
        <w:pStyle w:val="FORMATTEXT"/>
        <w:ind w:firstLine="568"/>
        <w:jc w:val="both"/>
      </w:pPr>
      <w:r w:rsidRPr="00837EAC">
        <w:t>В колонке "Ставка" указывается установленный размер ставки платежа.</w:t>
      </w:r>
    </w:p>
    <w:p w14:paraId="0710A9AA" w14:textId="77777777" w:rsidR="00000000" w:rsidRPr="00837EAC" w:rsidRDefault="006778C3">
      <w:pPr>
        <w:pStyle w:val="FORMATTEXT"/>
        <w:ind w:firstLine="568"/>
        <w:jc w:val="both"/>
      </w:pPr>
    </w:p>
    <w:p w14:paraId="254987F8" w14:textId="77777777" w:rsidR="00000000" w:rsidRPr="00837EAC" w:rsidRDefault="006778C3">
      <w:pPr>
        <w:pStyle w:val="FORMATTEXT"/>
        <w:ind w:firstLine="568"/>
        <w:jc w:val="both"/>
      </w:pPr>
      <w:r w:rsidRPr="00837EAC">
        <w:t>В колонке "Исчисленная сумма" указывается исчисленная сумма платежа.</w:t>
      </w:r>
    </w:p>
    <w:p w14:paraId="10F20B31" w14:textId="77777777" w:rsidR="00000000" w:rsidRPr="00837EAC" w:rsidRDefault="006778C3">
      <w:pPr>
        <w:pStyle w:val="FORMATTEXT"/>
        <w:ind w:firstLine="568"/>
        <w:jc w:val="both"/>
      </w:pPr>
    </w:p>
    <w:p w14:paraId="30A3FEF7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В колонке "СП" (способ платежа) указывается код в соответствии с классификатором способов уплаты таможенных и иных платежей, взимание которых возложено на таможенные органы, утвержденным Решением Комиссии Таможенного союза от 20 сентября 2010 года N 378. </w:t>
      </w:r>
    </w:p>
    <w:p w14:paraId="1E790AFF" w14:textId="77777777" w:rsidR="00000000" w:rsidRPr="00837EAC" w:rsidRDefault="006778C3">
      <w:pPr>
        <w:pStyle w:val="FORMATTEXT"/>
        <w:ind w:firstLine="568"/>
        <w:jc w:val="both"/>
      </w:pPr>
      <w:r w:rsidRPr="00837EAC">
        <w:t xml:space="preserve">(Абзац в редакции, введенной в действие с 3 июля 2016 года решением Коллегии ЕЭК от 2 </w:t>
      </w:r>
      <w:r w:rsidRPr="00837EAC">
        <w:lastRenderedPageBreak/>
        <w:t>июня 2016 года N 56. - См. предыдущую редакцию)</w:t>
      </w:r>
    </w:p>
    <w:p w14:paraId="24A79422" w14:textId="77777777" w:rsidR="00000000" w:rsidRPr="00837EAC" w:rsidRDefault="006778C3">
      <w:pPr>
        <w:pStyle w:val="FORMATTEXT"/>
        <w:ind w:firstLine="568"/>
        <w:jc w:val="both"/>
      </w:pPr>
    </w:p>
    <w:p w14:paraId="4BEA985E" w14:textId="77777777" w:rsidR="00000000" w:rsidRPr="00837EAC" w:rsidRDefault="006778C3">
      <w:pPr>
        <w:pStyle w:val="FORMATTEXT"/>
        <w:ind w:firstLine="568"/>
        <w:jc w:val="both"/>
      </w:pPr>
      <w:r w:rsidRPr="00837EAC">
        <w:t>В колонке "Подробности уплаты" указываются сведения о фактически уплаченных суммах, номере и дате документа (документов</w:t>
      </w:r>
      <w:r w:rsidRPr="00837EAC">
        <w:t xml:space="preserve">), по которому произведена уплата. Сведения о номере и дате документа (документов), по которому произведена уплата платежей, не указываются в случаях, установленных законодательством государств-членов. В бланках ДТПО указанные сведения не отражаются. </w:t>
      </w:r>
    </w:p>
    <w:p w14:paraId="01E43AF3" w14:textId="77777777" w:rsidR="00000000" w:rsidRPr="00837EAC" w:rsidRDefault="006778C3">
      <w:pPr>
        <w:pStyle w:val="FORMATTEXT"/>
        <w:ind w:firstLine="568"/>
        <w:jc w:val="both"/>
      </w:pPr>
      <w:r w:rsidRPr="00837EAC">
        <w:t>(Абз</w:t>
      </w:r>
      <w:r w:rsidRPr="00837EAC">
        <w:t>ац в редакции, введенной в действие с 3 июля 2016 года решением Коллегии ЕЭК от 2 июня 2016 года N 56. - См. предыдущую редакцию)</w:t>
      </w:r>
    </w:p>
    <w:p w14:paraId="2BB625DD" w14:textId="77777777" w:rsidR="00000000" w:rsidRPr="00837EAC" w:rsidRDefault="006778C3">
      <w:pPr>
        <w:pStyle w:val="FORMATTEXT"/>
        <w:ind w:firstLine="568"/>
        <w:jc w:val="both"/>
      </w:pPr>
    </w:p>
    <w:p w14:paraId="05D761DD" w14:textId="77777777" w:rsidR="00000000" w:rsidRPr="00837EAC" w:rsidRDefault="006778C3">
      <w:pPr>
        <w:pStyle w:val="FORMATTEXT"/>
        <w:ind w:firstLine="568"/>
        <w:jc w:val="both"/>
      </w:pPr>
      <w:r w:rsidRPr="00837EAC">
        <w:t>Фактически уплаченная сумма платежей не должна быть менее суммы, указанной в подграфе 8.1 графы 8 ТПО.</w:t>
      </w:r>
    </w:p>
    <w:p w14:paraId="32D205D8" w14:textId="77777777" w:rsidR="00000000" w:rsidRPr="00837EAC" w:rsidRDefault="006778C3">
      <w:pPr>
        <w:pStyle w:val="FORMATTEXT"/>
        <w:ind w:firstLine="568"/>
        <w:jc w:val="both"/>
      </w:pPr>
    </w:p>
    <w:p w14:paraId="3E370FE7" w14:textId="77777777" w:rsidR="00000000" w:rsidRPr="00837EAC" w:rsidRDefault="006778C3">
      <w:pPr>
        <w:pStyle w:val="FORMATTEXT"/>
        <w:ind w:firstLine="568"/>
        <w:jc w:val="both"/>
      </w:pPr>
      <w:r w:rsidRPr="00837EAC">
        <w:t>В случае, когда уплат</w:t>
      </w:r>
      <w:r w:rsidRPr="00837EAC">
        <w:t xml:space="preserve">а платежа производится непосредственно должностному лицу, заполняющему ТПО, допускается не указывать в колонке "Подробности уплаты" третьего экземпляра ТПО сведения о номере и дате документа (документов), по которому произведена уплата. </w:t>
      </w:r>
    </w:p>
    <w:p w14:paraId="6169E1FD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</w:t>
      </w:r>
      <w:r w:rsidRPr="00837EAC">
        <w:t xml:space="preserve"> введенной в действие с 3 июля 2016 года решением Коллегии ЕЭК от 2 июня 2016 года N 56. - См. предыдущую редакцию)</w:t>
      </w:r>
    </w:p>
    <w:p w14:paraId="360F9548" w14:textId="77777777" w:rsidR="00000000" w:rsidRPr="00837EAC" w:rsidRDefault="006778C3">
      <w:pPr>
        <w:pStyle w:val="FORMATTEXT"/>
        <w:ind w:firstLine="568"/>
        <w:jc w:val="both"/>
      </w:pPr>
    </w:p>
    <w:p w14:paraId="0EDEB3FD" w14:textId="77777777" w:rsidR="00000000" w:rsidRPr="00837EAC" w:rsidRDefault="006778C3">
      <w:pPr>
        <w:pStyle w:val="FORMATTEXT"/>
        <w:ind w:firstLine="568"/>
        <w:jc w:val="both"/>
      </w:pPr>
      <w:r w:rsidRPr="00837EAC">
        <w:t>В подграфе 8.1 "Всего подлежит уплате" указывается цифрами и прописью общая сумма подлежащих уплате платежей, исчисленных в ТПО, ДТПО.</w:t>
      </w:r>
    </w:p>
    <w:p w14:paraId="10ABB9AB" w14:textId="77777777" w:rsidR="00000000" w:rsidRPr="00837EAC" w:rsidRDefault="006778C3">
      <w:pPr>
        <w:pStyle w:val="FORMATTEXT"/>
        <w:ind w:firstLine="568"/>
        <w:jc w:val="both"/>
      </w:pPr>
    </w:p>
    <w:p w14:paraId="26FE96E9" w14:textId="77777777" w:rsidR="00000000" w:rsidRPr="00837EAC" w:rsidRDefault="006778C3">
      <w:pPr>
        <w:pStyle w:val="FORMATTEXT"/>
        <w:ind w:firstLine="568"/>
        <w:jc w:val="both"/>
      </w:pPr>
      <w:r w:rsidRPr="00837EAC">
        <w:t>10.</w:t>
      </w:r>
      <w:r w:rsidRPr="00837EAC">
        <w:t xml:space="preserve">9. Графа 9 "Подпись должностного лица таможенного органа". </w:t>
      </w:r>
    </w:p>
    <w:p w14:paraId="0FF02E8E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редакцию)</w:t>
      </w:r>
    </w:p>
    <w:p w14:paraId="0C36C31F" w14:textId="77777777" w:rsidR="00000000" w:rsidRPr="00837EAC" w:rsidRDefault="006778C3">
      <w:pPr>
        <w:pStyle w:val="FORMATTEXT"/>
        <w:ind w:firstLine="568"/>
        <w:jc w:val="both"/>
      </w:pPr>
    </w:p>
    <w:p w14:paraId="2BE84551" w14:textId="77777777" w:rsidR="00000000" w:rsidRPr="00837EAC" w:rsidRDefault="006778C3">
      <w:pPr>
        <w:pStyle w:val="FORMATTEXT"/>
        <w:ind w:firstLine="568"/>
        <w:jc w:val="both"/>
      </w:pPr>
      <w:r w:rsidRPr="00837EAC">
        <w:t>В графе ставится подпись должностного лица, заполнившего данн</w:t>
      </w:r>
      <w:r w:rsidRPr="00837EAC">
        <w:t>ый ТПО, которая заверяется оттиском его личной номерной печати (при наличии).</w:t>
      </w:r>
    </w:p>
    <w:p w14:paraId="08B81217" w14:textId="77777777" w:rsidR="00000000" w:rsidRPr="00837EAC" w:rsidRDefault="006778C3">
      <w:pPr>
        <w:pStyle w:val="FORMATTEXT"/>
        <w:ind w:firstLine="568"/>
        <w:jc w:val="both"/>
      </w:pPr>
    </w:p>
    <w:p w14:paraId="189AB1C8" w14:textId="77777777" w:rsidR="00000000" w:rsidRPr="00837EAC" w:rsidRDefault="006778C3">
      <w:pPr>
        <w:pStyle w:val="FORMATTEXT"/>
        <w:ind w:firstLine="568"/>
        <w:jc w:val="both"/>
      </w:pPr>
      <w:r w:rsidRPr="00837EAC">
        <w:t>10.10. Графа 10 "Подпись лица, принявшего платеж".</w:t>
      </w:r>
    </w:p>
    <w:p w14:paraId="01A30CB1" w14:textId="77777777" w:rsidR="00000000" w:rsidRPr="00837EAC" w:rsidRDefault="006778C3">
      <w:pPr>
        <w:pStyle w:val="FORMATTEXT"/>
        <w:ind w:firstLine="568"/>
        <w:jc w:val="both"/>
      </w:pPr>
    </w:p>
    <w:p w14:paraId="672A9D44" w14:textId="77777777" w:rsidR="00000000" w:rsidRPr="00837EAC" w:rsidRDefault="006778C3">
      <w:pPr>
        <w:pStyle w:val="FORMATTEXT"/>
        <w:ind w:firstLine="568"/>
        <w:jc w:val="both"/>
      </w:pPr>
      <w:r w:rsidRPr="00837EAC">
        <w:t>При уплате наличными в кассу таможенного органа, в том числе уполномоченному должностному лицу, если это предусмотрено законо</w:t>
      </w:r>
      <w:r w:rsidRPr="00837EAC">
        <w:t xml:space="preserve">дательством </w:t>
      </w:r>
      <w:proofErr w:type="gramStart"/>
      <w:r w:rsidRPr="00837EAC">
        <w:t>государства - члена</w:t>
      </w:r>
      <w:proofErr w:type="gramEnd"/>
      <w:r w:rsidRPr="00837EAC">
        <w:t xml:space="preserve">, в графе ставится подпись этого должностного лица или кассира, принявшего денежные средства. </w:t>
      </w:r>
    </w:p>
    <w:p w14:paraId="68E03808" w14:textId="77777777" w:rsidR="00000000" w:rsidRPr="00837EAC" w:rsidRDefault="006778C3">
      <w:pPr>
        <w:pStyle w:val="FORMATTEXT"/>
        <w:ind w:firstLine="568"/>
        <w:jc w:val="both"/>
      </w:pPr>
      <w:r w:rsidRPr="00837EAC">
        <w:t>(Абзац в редакции, введенной в действие с 3 июля 2016 года решением Коллегии ЕЭК от 2 июня 2016 года N 56. - См. предыдущую редакц</w:t>
      </w:r>
      <w:r w:rsidRPr="00837EAC">
        <w:t>ию)</w:t>
      </w:r>
    </w:p>
    <w:p w14:paraId="7CD279A6" w14:textId="77777777" w:rsidR="00000000" w:rsidRPr="00837EAC" w:rsidRDefault="006778C3">
      <w:pPr>
        <w:pStyle w:val="FORMATTEXT"/>
        <w:ind w:firstLine="568"/>
        <w:jc w:val="both"/>
      </w:pPr>
    </w:p>
    <w:p w14:paraId="3191C0FA" w14:textId="77777777" w:rsidR="00000000" w:rsidRPr="00837EAC" w:rsidRDefault="006778C3">
      <w:pPr>
        <w:pStyle w:val="FORMATTEXT"/>
        <w:ind w:firstLine="568"/>
        <w:jc w:val="both"/>
      </w:pPr>
      <w:r w:rsidRPr="00837EAC">
        <w:t>В остальных случаях графу не заполняют.</w:t>
      </w:r>
    </w:p>
    <w:p w14:paraId="3FA51169" w14:textId="77777777" w:rsidR="00000000" w:rsidRPr="00837EAC" w:rsidRDefault="006778C3">
      <w:pPr>
        <w:pStyle w:val="FORMATTEXT"/>
        <w:ind w:firstLine="568"/>
        <w:jc w:val="both"/>
      </w:pPr>
    </w:p>
    <w:p w14:paraId="3A99B3C6" w14:textId="77777777" w:rsidR="00000000" w:rsidRPr="00837EAC" w:rsidRDefault="006778C3">
      <w:pPr>
        <w:pStyle w:val="FORMATTEXT"/>
        <w:ind w:firstLine="568"/>
        <w:jc w:val="both"/>
      </w:pPr>
      <w:r w:rsidRPr="00837EAC">
        <w:t>10.11. Графа 11 "Подпись плательщика".</w:t>
      </w:r>
    </w:p>
    <w:p w14:paraId="35928979" w14:textId="77777777" w:rsidR="00000000" w:rsidRPr="00837EAC" w:rsidRDefault="006778C3">
      <w:pPr>
        <w:pStyle w:val="FORMATTEXT"/>
        <w:ind w:firstLine="568"/>
        <w:jc w:val="both"/>
      </w:pPr>
    </w:p>
    <w:p w14:paraId="51B0B8EE" w14:textId="77777777" w:rsidR="00000000" w:rsidRPr="00837EAC" w:rsidRDefault="006778C3">
      <w:pPr>
        <w:pStyle w:val="FORMATTEXT"/>
        <w:ind w:firstLine="568"/>
        <w:jc w:val="both"/>
      </w:pPr>
      <w:r w:rsidRPr="00837EAC">
        <w:t>В графе ставится подпись плательщика, если он присутствует при заполнении ТПО и не отказывается от подписи. Если третий экземпляр ТПО не передается на руки плательщику, д</w:t>
      </w:r>
      <w:r w:rsidRPr="00837EAC">
        <w:t>анная графа может не заполняться.</w:t>
      </w:r>
    </w:p>
    <w:p w14:paraId="03B3515D" w14:textId="77777777" w:rsidR="00000000" w:rsidRPr="00837EAC" w:rsidRDefault="006778C3">
      <w:pPr>
        <w:pStyle w:val="FORMATTEXT"/>
        <w:ind w:firstLine="568"/>
        <w:jc w:val="both"/>
      </w:pPr>
    </w:p>
    <w:p w14:paraId="11451A87" w14:textId="77777777" w:rsidR="00000000" w:rsidRPr="00837EAC" w:rsidRDefault="006778C3">
      <w:pPr>
        <w:pStyle w:val="HEADERTEXT"/>
        <w:rPr>
          <w:b/>
          <w:bCs/>
          <w:color w:val="auto"/>
        </w:rPr>
      </w:pPr>
    </w:p>
    <w:p w14:paraId="23177A4C" w14:textId="77777777" w:rsidR="00000000" w:rsidRPr="00837EAC" w:rsidRDefault="006778C3">
      <w:pPr>
        <w:pStyle w:val="HEADERTEXT"/>
        <w:jc w:val="center"/>
        <w:rPr>
          <w:b/>
          <w:bCs/>
          <w:color w:val="auto"/>
        </w:rPr>
      </w:pPr>
      <w:r w:rsidRPr="00837EAC">
        <w:rPr>
          <w:b/>
          <w:bCs/>
          <w:color w:val="auto"/>
        </w:rPr>
        <w:t xml:space="preserve"> 4. Заключительные положения </w:t>
      </w:r>
    </w:p>
    <w:p w14:paraId="56BB7380" w14:textId="77777777" w:rsidR="00000000" w:rsidRPr="00837EAC" w:rsidRDefault="006778C3">
      <w:pPr>
        <w:pStyle w:val="FORMATTEXT"/>
        <w:ind w:firstLine="568"/>
        <w:jc w:val="both"/>
      </w:pPr>
      <w:r w:rsidRPr="00837EAC">
        <w:t>11. Любая ссылка на ТПО осуществляется по справочному номеру, указанному в графе 3 ТПО.</w:t>
      </w:r>
    </w:p>
    <w:p w14:paraId="704AD0AF" w14:textId="77777777" w:rsidR="00000000" w:rsidRPr="00837EAC" w:rsidRDefault="006778C3">
      <w:pPr>
        <w:pStyle w:val="FORMATTEXT"/>
        <w:ind w:firstLine="568"/>
        <w:jc w:val="both"/>
      </w:pPr>
    </w:p>
    <w:p w14:paraId="0134CBF4" w14:textId="77777777" w:rsidR="00000000" w:rsidRPr="00837EAC" w:rsidRDefault="006778C3">
      <w:pPr>
        <w:pStyle w:val="FORMATTEXT"/>
        <w:ind w:firstLine="568"/>
        <w:jc w:val="both"/>
      </w:pPr>
      <w:r w:rsidRPr="00837EAC">
        <w:t>12. При исчислении таможенных платежей в отношении транспортных средств для личного пользования, кла</w:t>
      </w:r>
      <w:r w:rsidRPr="00837EAC">
        <w:t xml:space="preserve">ссифицируемых в товарной позиции 8703 ТН ВЭД ЕАЭС, ТПО оформляется отдельно на каждое транспортное средство. </w:t>
      </w:r>
    </w:p>
    <w:p w14:paraId="61810536" w14:textId="77777777" w:rsidR="00000000" w:rsidRPr="00837EAC" w:rsidRDefault="006778C3">
      <w:pPr>
        <w:pStyle w:val="FORMATTEXT"/>
        <w:ind w:firstLine="568"/>
        <w:jc w:val="both"/>
      </w:pPr>
      <w:r w:rsidRPr="00837EAC">
        <w:t>(Пункт в редакции, введенной в действие с 3 июля 2016 года решением Коллегии ЕЭК от 2 июня 2016 года N 56. - См. предыдущую редакцию)</w:t>
      </w:r>
    </w:p>
    <w:p w14:paraId="2DB1E3F4" w14:textId="77777777" w:rsidR="00000000" w:rsidRPr="00837EAC" w:rsidRDefault="006778C3">
      <w:pPr>
        <w:pStyle w:val="FORMATTEXT"/>
        <w:ind w:firstLine="568"/>
        <w:jc w:val="both"/>
      </w:pPr>
    </w:p>
    <w:p w14:paraId="1C82C5D5" w14:textId="77777777" w:rsidR="00000000" w:rsidRPr="00837EAC" w:rsidRDefault="006778C3">
      <w:pPr>
        <w:pStyle w:val="FORMATTEXT"/>
        <w:ind w:firstLine="568"/>
        <w:jc w:val="both"/>
      </w:pPr>
      <w:r w:rsidRPr="00837EAC">
        <w:t>13. Законод</w:t>
      </w:r>
      <w:r w:rsidRPr="00837EAC">
        <w:t xml:space="preserve">ательством </w:t>
      </w:r>
      <w:proofErr w:type="gramStart"/>
      <w:r w:rsidRPr="00837EAC">
        <w:t>государств - членов</w:t>
      </w:r>
      <w:proofErr w:type="gramEnd"/>
      <w:r w:rsidRPr="00837EAC">
        <w:t xml:space="preserve"> могут быть установлены дополнительные требования либо особенности заполнения отдельных граф ТПО, ДТПО в зависимости от категорий платежей, уплата которых отражается в ТПО, ДТПО. </w:t>
      </w:r>
    </w:p>
    <w:p w14:paraId="5FEC4D13" w14:textId="77777777" w:rsidR="00000000" w:rsidRPr="00837EAC" w:rsidRDefault="006778C3">
      <w:pPr>
        <w:pStyle w:val="FORMATTEXT"/>
        <w:ind w:firstLine="568"/>
        <w:jc w:val="both"/>
      </w:pPr>
      <w:r w:rsidRPr="00837EAC">
        <w:t>(Пункт в редакции, введенной в действие с 3 ию</w:t>
      </w:r>
      <w:r w:rsidRPr="00837EAC">
        <w:t>ля 2016 года решением Коллегии ЕЭК от 2 июня 2016 года N 56. - См. предыдущую редакцию)</w:t>
      </w:r>
    </w:p>
    <w:p w14:paraId="0755C3CC" w14:textId="77777777" w:rsidR="00000000" w:rsidRPr="00837EAC" w:rsidRDefault="006778C3">
      <w:pPr>
        <w:pStyle w:val="FORMATTEXT"/>
        <w:ind w:firstLine="568"/>
        <w:jc w:val="both"/>
      </w:pPr>
    </w:p>
    <w:p w14:paraId="4DE06DA1" w14:textId="6B87110E" w:rsidR="006778C3" w:rsidRPr="00837EAC" w:rsidRDefault="006778C3" w:rsidP="00837EAC">
      <w:pPr>
        <w:pStyle w:val="FORMATTEXT"/>
        <w:ind w:firstLine="568"/>
        <w:jc w:val="both"/>
      </w:pPr>
      <w:r w:rsidRPr="00837EAC">
        <w:t>14. Бланки ТПО, ДТПО, изготовленные до вступления в силу настоящего решения, могут использоваться и являются действительными в Республике Беларусь и Российской Федерац</w:t>
      </w:r>
      <w:r w:rsidRPr="00837EAC">
        <w:t>ии до их полного расходования.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форме таможенного приходного ордера и порядке заполнения и применения таможенного приходного ордера (с изменениями на 2 июня 2016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