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A67DCE" w14:textId="77777777" w:rsidR="00D5121D" w:rsidRPr="00D5121D" w:rsidRDefault="00D5121D" w:rsidP="00D5121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ТАРИФНОГО РЕГУЛИРОВАНИЯ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ТОМСКОЙ ОБЛАСТИ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07 сентября 2017 года </w:t>
      </w:r>
      <w:proofErr w:type="gramStart"/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№ 5-630/9</w:t>
      </w:r>
      <w:proofErr w:type="gramEnd"/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(195)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тарифах организации общество с ограниченной ответственностью "</w:t>
      </w:r>
      <w:proofErr w:type="spellStart"/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Водоснабжающая</w:t>
      </w:r>
      <w:proofErr w:type="spellEnd"/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компания "Стандарт" (ИНН 7017381967)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сфере водоотведения</w:t>
      </w:r>
    </w:p>
    <w:p w14:paraId="6C353EBF" w14:textId="77777777" w:rsidR="00D5121D" w:rsidRPr="00D5121D" w:rsidRDefault="00D5121D" w:rsidP="00D512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B5096A" w14:textId="77777777" w:rsidR="00D5121D" w:rsidRPr="00D5121D" w:rsidRDefault="00D5121D" w:rsidP="00D512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121D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№ 416-ФЗ "О водоснабжении и водоотведении", постановлением Правительства Российской Федерации от 13.05.2013 № 406 "О государственном регулировании тарифов в сфере водоснабжения и водоотведения", Положением о Департаменте тарифного регулирования Томской области, утвержденным постановлением Губернатора Томской области от 31.10.2012 № 145 и решением Правления Департамента тарифного регулирования Томской области от 07.09.2017 № 22/2</w:t>
      </w:r>
      <w:r w:rsidRPr="00D512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7143B" w14:textId="77777777" w:rsidR="00D5121D" w:rsidRPr="00D5121D" w:rsidRDefault="00D5121D" w:rsidP="00D512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121D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D512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FE46A" w14:textId="77777777" w:rsidR="00D5121D" w:rsidRPr="00D5121D" w:rsidRDefault="00D5121D" w:rsidP="00D5121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BA8D34" w14:textId="77777777" w:rsidR="00D5121D" w:rsidRPr="00D5121D" w:rsidRDefault="00D5121D" w:rsidP="00D512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121D">
        <w:rPr>
          <w:rFonts w:ascii="Arial" w:eastAsia="Times New Roman" w:hAnsi="Arial" w:cs="Arial"/>
          <w:sz w:val="24"/>
          <w:szCs w:val="24"/>
          <w:lang w:eastAsia="ru-RU"/>
        </w:rPr>
        <w:t>1.      Утвердить производственную программу организации общество с ограниченной ответственностью "</w:t>
      </w:r>
      <w:proofErr w:type="spellStart"/>
      <w:r w:rsidRPr="00D5121D">
        <w:rPr>
          <w:rFonts w:ascii="Arial" w:eastAsia="Times New Roman" w:hAnsi="Arial" w:cs="Arial"/>
          <w:sz w:val="24"/>
          <w:szCs w:val="24"/>
          <w:lang w:eastAsia="ru-RU"/>
        </w:rPr>
        <w:t>Водоснабжающая</w:t>
      </w:r>
      <w:proofErr w:type="spellEnd"/>
      <w:r w:rsidRPr="00D5121D">
        <w:rPr>
          <w:rFonts w:ascii="Arial" w:eastAsia="Times New Roman" w:hAnsi="Arial" w:cs="Arial"/>
          <w:sz w:val="24"/>
          <w:szCs w:val="24"/>
          <w:lang w:eastAsia="ru-RU"/>
        </w:rPr>
        <w:t xml:space="preserve"> компания "Стандарт" (ИНН 7017381967) в сфере водоотведения на период с 08 сентября 2017 года по 31 декабря 2017 года согласно приложению 1 к настоящему приказу.</w:t>
      </w:r>
      <w:r w:rsidRPr="00D512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7BD70" w14:textId="77777777" w:rsidR="00D5121D" w:rsidRPr="00D5121D" w:rsidRDefault="00D5121D" w:rsidP="00D5121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BB3859" w14:textId="77777777" w:rsidR="00D5121D" w:rsidRPr="00D5121D" w:rsidRDefault="00D5121D" w:rsidP="00D512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121D">
        <w:rPr>
          <w:rFonts w:ascii="Arial" w:eastAsia="Times New Roman" w:hAnsi="Arial" w:cs="Arial"/>
          <w:sz w:val="24"/>
          <w:szCs w:val="24"/>
          <w:lang w:eastAsia="ru-RU"/>
        </w:rPr>
        <w:t>2.      Установить тарифы организации общество с ограниченной ответственностью "</w:t>
      </w:r>
      <w:proofErr w:type="spellStart"/>
      <w:r w:rsidRPr="00D5121D">
        <w:rPr>
          <w:rFonts w:ascii="Arial" w:eastAsia="Times New Roman" w:hAnsi="Arial" w:cs="Arial"/>
          <w:sz w:val="24"/>
          <w:szCs w:val="24"/>
          <w:lang w:eastAsia="ru-RU"/>
        </w:rPr>
        <w:t>Водоснабжающая</w:t>
      </w:r>
      <w:proofErr w:type="spellEnd"/>
      <w:r w:rsidRPr="00D5121D">
        <w:rPr>
          <w:rFonts w:ascii="Arial" w:eastAsia="Times New Roman" w:hAnsi="Arial" w:cs="Arial"/>
          <w:sz w:val="24"/>
          <w:szCs w:val="24"/>
          <w:lang w:eastAsia="ru-RU"/>
        </w:rPr>
        <w:t xml:space="preserve"> компания "Стандарт" (ИНН 7017381967) на водоотведение для потребителей Молчановского сельского поселения Молчановского района на период с 08 сентября 2017 года по 31 декабря 2017 года с календарной разбивкой согласно приложению 2 к настоящему приказу.</w:t>
      </w:r>
      <w:r w:rsidRPr="00D5121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5121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D6CD3" w14:textId="77777777" w:rsidR="00D5121D" w:rsidRPr="00D5121D" w:rsidRDefault="00D5121D" w:rsidP="00D5121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121D">
        <w:rPr>
          <w:rFonts w:ascii="Arial" w:eastAsia="Times New Roman" w:hAnsi="Arial" w:cs="Arial"/>
          <w:sz w:val="24"/>
          <w:szCs w:val="24"/>
          <w:lang w:eastAsia="ru-RU"/>
        </w:rPr>
        <w:t>Начальник департамента</w:t>
      </w:r>
      <w:r w:rsidRPr="00D5121D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D5121D">
        <w:rPr>
          <w:rFonts w:ascii="Arial" w:eastAsia="Times New Roman" w:hAnsi="Arial" w:cs="Arial"/>
          <w:sz w:val="24"/>
          <w:szCs w:val="24"/>
          <w:lang w:eastAsia="ru-RU"/>
        </w:rPr>
        <w:t>М.Д.Вагина</w:t>
      </w:r>
      <w:proofErr w:type="spellEnd"/>
    </w:p>
    <w:p w14:paraId="2AF4A0DD" w14:textId="77777777" w:rsidR="00D5121D" w:rsidRPr="00D5121D" w:rsidRDefault="00D5121D" w:rsidP="00D5121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BF955" w14:textId="77777777" w:rsidR="00D5121D" w:rsidRPr="00D5121D" w:rsidRDefault="00D5121D" w:rsidP="00D5121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 к приказу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тарифного регулирования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Томской области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07.09.2017 </w:t>
      </w:r>
      <w:proofErr w:type="gramStart"/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№ 5-630/9</w:t>
      </w:r>
      <w:proofErr w:type="gramEnd"/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(195)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835"/>
        <w:gridCol w:w="1147"/>
        <w:gridCol w:w="405"/>
        <w:gridCol w:w="444"/>
        <w:gridCol w:w="370"/>
        <w:gridCol w:w="961"/>
        <w:gridCol w:w="531"/>
        <w:gridCol w:w="184"/>
        <w:gridCol w:w="428"/>
        <w:gridCol w:w="811"/>
        <w:gridCol w:w="930"/>
        <w:gridCol w:w="148"/>
        <w:gridCol w:w="1237"/>
      </w:tblGrid>
      <w:tr w:rsidR="00D5121D" w:rsidRPr="00D5121D" w14:paraId="640303F4" w14:textId="77777777" w:rsidTr="00D5121D">
        <w:trPr>
          <w:trHeight w:val="15"/>
        </w:trPr>
        <w:tc>
          <w:tcPr>
            <w:tcW w:w="924" w:type="dxa"/>
            <w:hideMark/>
          </w:tcPr>
          <w:p w14:paraId="7D28EA72" w14:textId="77777777" w:rsidR="00D5121D" w:rsidRPr="00D5121D" w:rsidRDefault="00D5121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2"/>
            <w:hideMark/>
          </w:tcPr>
          <w:p w14:paraId="25B71CF0" w14:textId="77777777" w:rsidR="00D5121D" w:rsidRPr="00D5121D" w:rsidRDefault="00D5121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CDDF109" w14:textId="77777777" w:rsidR="00D5121D" w:rsidRPr="00D5121D" w:rsidRDefault="00D5121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3"/>
            <w:hideMark/>
          </w:tcPr>
          <w:p w14:paraId="6974DBE8" w14:textId="77777777" w:rsidR="00D5121D" w:rsidRPr="00D5121D" w:rsidRDefault="00D5121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43253404" w14:textId="77777777" w:rsidR="00D5121D" w:rsidRPr="00D5121D" w:rsidRDefault="00D5121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0549440A" w14:textId="77777777" w:rsidR="00D5121D" w:rsidRPr="00D5121D" w:rsidRDefault="00D5121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66C3EB27" w14:textId="77777777" w:rsidR="00D5121D" w:rsidRPr="00D5121D" w:rsidRDefault="00D5121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52127DD" w14:textId="77777777" w:rsidR="00D5121D" w:rsidRPr="00D5121D" w:rsidRDefault="00D5121D">
            <w:pPr>
              <w:rPr>
                <w:sz w:val="20"/>
                <w:szCs w:val="20"/>
                <w:lang w:eastAsia="ru-RU"/>
              </w:rPr>
            </w:pPr>
          </w:p>
        </w:tc>
      </w:tr>
      <w:tr w:rsidR="00D5121D" w:rsidRPr="00D5121D" w14:paraId="3A93361E" w14:textId="77777777" w:rsidTr="00D5121D">
        <w:tc>
          <w:tcPr>
            <w:tcW w:w="6653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B8A18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I. Паспорт производственной программы</w:t>
            </w:r>
          </w:p>
        </w:tc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DAE7B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96E0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7E252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2408E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5121D" w:rsidRPr="00D5121D" w14:paraId="14B41666" w14:textId="77777777" w:rsidTr="00D5121D">
        <w:tc>
          <w:tcPr>
            <w:tcW w:w="3881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EF05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16FA6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33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53588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3708E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1E2BC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5121D" w:rsidRPr="00D5121D" w14:paraId="6AE579EC" w14:textId="77777777" w:rsidTr="00D5121D"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0133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Полное наименование организации</w:t>
            </w:r>
          </w:p>
        </w:tc>
        <w:tc>
          <w:tcPr>
            <w:tcW w:w="831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6D992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Водоснабжающая</w:t>
            </w:r>
            <w:proofErr w:type="spellEnd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компания "Стандарт"</w:t>
            </w:r>
          </w:p>
        </w:tc>
      </w:tr>
      <w:tr w:rsidR="00D5121D" w:rsidRPr="00D5121D" w14:paraId="212EE775" w14:textId="77777777" w:rsidTr="00D5121D"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424F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Юридический адрес, телефон, факс</w:t>
            </w:r>
          </w:p>
        </w:tc>
        <w:tc>
          <w:tcPr>
            <w:tcW w:w="831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6FA5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636021, г. Томск, пр. Фрунзе, 152, офис 206, тел: 8(3822) 609114</w:t>
            </w:r>
          </w:p>
        </w:tc>
      </w:tr>
      <w:tr w:rsidR="00D5121D" w:rsidRPr="00D5121D" w14:paraId="3D00189A" w14:textId="77777777" w:rsidTr="00D5121D"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242A1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ИНН</w:t>
            </w:r>
          </w:p>
        </w:tc>
        <w:tc>
          <w:tcPr>
            <w:tcW w:w="831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2ED21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7017381967</w:t>
            </w:r>
          </w:p>
        </w:tc>
      </w:tr>
      <w:tr w:rsidR="00D5121D" w:rsidRPr="00D5121D" w14:paraId="4037A3A2" w14:textId="77777777" w:rsidTr="00D5121D"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CB179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Сфера деятельности</w:t>
            </w:r>
          </w:p>
        </w:tc>
        <w:tc>
          <w:tcPr>
            <w:tcW w:w="831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4D85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D5121D" w:rsidRPr="00D5121D" w14:paraId="26AFD17E" w14:textId="77777777" w:rsidTr="00D5121D"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6029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Наименование уполномоченного органа</w:t>
            </w:r>
          </w:p>
        </w:tc>
        <w:tc>
          <w:tcPr>
            <w:tcW w:w="831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C45D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тарифного регулирования Томской   области</w:t>
            </w:r>
          </w:p>
        </w:tc>
      </w:tr>
      <w:tr w:rsidR="00D5121D" w:rsidRPr="00D5121D" w14:paraId="0A0DA84D" w14:textId="77777777" w:rsidTr="00D5121D"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4A0F8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Юридический адрес, телефон, факс</w:t>
            </w:r>
          </w:p>
        </w:tc>
        <w:tc>
          <w:tcPr>
            <w:tcW w:w="831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02DE6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634041, г. Томск, пр. Кирова </w:t>
            </w:r>
            <w:proofErr w:type="gramStart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41,   </w:t>
            </w:r>
            <w:proofErr w:type="gramEnd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                     тел./факс: (3822)   560-373</w:t>
            </w:r>
          </w:p>
        </w:tc>
      </w:tr>
      <w:tr w:rsidR="00D5121D" w:rsidRPr="00D5121D" w14:paraId="4DCEB7C9" w14:textId="77777777" w:rsidTr="00D5121D"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39FC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Период реализации производственной программы (график реализации мероприятий производственной программы)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523C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240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6B1E6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08.09.2017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37FD3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B8F21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31.12.2017</w:t>
            </w:r>
          </w:p>
        </w:tc>
      </w:tr>
      <w:tr w:rsidR="00D5121D" w:rsidRPr="00D5121D" w14:paraId="5707C206" w14:textId="77777777" w:rsidTr="00D5121D"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D68D9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039C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322AE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65118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1BE11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55C6F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5121D" w:rsidRPr="00D5121D" w14:paraId="75D08578" w14:textId="77777777" w:rsidTr="00D5121D">
        <w:tc>
          <w:tcPr>
            <w:tcW w:w="6653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B46C1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II. Перечень плановых мероприятий</w:t>
            </w:r>
          </w:p>
        </w:tc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64D81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81D36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882B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5B4A9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5121D" w:rsidRPr="00D5121D" w14:paraId="5AAC910C" w14:textId="77777777" w:rsidTr="00D5121D"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D30C6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F03A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0A1D0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33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C59A3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7C172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4F65F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5121D" w:rsidRPr="00D5121D" w14:paraId="236A58E8" w14:textId="77777777" w:rsidTr="00D5121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60FD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8567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плановых мероприятий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8A2CD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</w:tr>
      <w:tr w:rsidR="00D5121D" w:rsidRPr="00D5121D" w14:paraId="59110770" w14:textId="77777777" w:rsidTr="00D5121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18C3B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D8602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AB4A5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Стоимость, </w:t>
            </w:r>
            <w:proofErr w:type="spellStart"/>
            <w:proofErr w:type="gramStart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proofErr w:type="gramEnd"/>
          </w:p>
        </w:tc>
      </w:tr>
      <w:tr w:rsidR="00D5121D" w:rsidRPr="00D5121D" w14:paraId="3135A4D7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74A4C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340E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мероприятия: по ремонту объектов водоотведения и канализационных сетей, направленные на улучшение качества очистки сточных вод, обслуживания абонентов</w:t>
            </w:r>
          </w:p>
        </w:tc>
        <w:tc>
          <w:tcPr>
            <w:tcW w:w="351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BCD09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256,95</w:t>
            </w:r>
          </w:p>
        </w:tc>
      </w:tr>
      <w:tr w:rsidR="00D5121D" w:rsidRPr="00D5121D" w14:paraId="13F37AC5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1AC63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F3B77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эффективности, в том числе по снижению удельного расхода электроэнергии в технологическом процессе очистки (транспортировки) сточных вод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9147B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5121D" w:rsidRPr="00D5121D" w14:paraId="288C8FA5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98100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C800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Другие мероприятия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6A2A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5121D" w:rsidRPr="00D5121D" w14:paraId="7F5C769C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843C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0BCB9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Итого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4F79F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256,95</w:t>
            </w:r>
          </w:p>
        </w:tc>
      </w:tr>
      <w:tr w:rsidR="00D5121D" w:rsidRPr="00D5121D" w14:paraId="64A5DB90" w14:textId="77777777" w:rsidTr="00D5121D"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F3570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1B96B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30C65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F6651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51348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1938A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5121D" w:rsidRPr="00D5121D" w14:paraId="4DD6B073" w14:textId="77777777" w:rsidTr="00D5121D">
        <w:tc>
          <w:tcPr>
            <w:tcW w:w="6653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519A0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III. Планируемый объем подачи воды</w:t>
            </w:r>
          </w:p>
        </w:tc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E1B1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49F3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B27E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43CA0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5121D" w:rsidRPr="00D5121D" w14:paraId="47A5D0DF" w14:textId="77777777" w:rsidTr="00D5121D"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BFBF3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80C1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4008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5D87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AF017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97959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120C1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24249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5121D" w:rsidRPr="00D5121D" w14:paraId="03AFC0D7" w14:textId="77777777" w:rsidTr="00D5121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AD9A6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C7897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B170A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</w:tr>
      <w:tr w:rsidR="00D5121D" w:rsidRPr="00D5121D" w14:paraId="3DAE245E" w14:textId="77777777" w:rsidTr="00D5121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5A24B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FD4D7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4FB6C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Объем, </w:t>
            </w:r>
            <w:proofErr w:type="spellStart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тыс.куб.м</w:t>
            </w:r>
            <w:proofErr w:type="spellEnd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5121D" w:rsidRPr="00D5121D" w14:paraId="18C2792B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60496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AD18C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реализации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5C6A4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17,19</w:t>
            </w:r>
          </w:p>
        </w:tc>
      </w:tr>
      <w:tr w:rsidR="00D5121D" w:rsidRPr="00D5121D" w14:paraId="7FBDD30F" w14:textId="77777777" w:rsidTr="00D5121D"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1633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897B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FD57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CBB48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9C0B3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837F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B6B57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1B809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5121D" w:rsidRPr="00D5121D" w14:paraId="1065A2B9" w14:textId="77777777" w:rsidTr="00D5121D">
        <w:tc>
          <w:tcPr>
            <w:tcW w:w="12197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E395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IV. Объем финансовых потребностей, необходимых для реализации производственной программы</w:t>
            </w:r>
          </w:p>
        </w:tc>
      </w:tr>
      <w:tr w:rsidR="00D5121D" w:rsidRPr="00D5121D" w14:paraId="7858FA0E" w14:textId="77777777" w:rsidTr="00D5121D"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053A6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C2DF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CE5C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8818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FF768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31FD5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5121D" w:rsidRPr="00D5121D" w14:paraId="1FD9F592" w14:textId="77777777" w:rsidTr="00D5121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D676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2B95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9CE3E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</w:tr>
      <w:tr w:rsidR="00D5121D" w:rsidRPr="00D5121D" w14:paraId="5EEF4802" w14:textId="77777777" w:rsidTr="00D5121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E9BBD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94FE4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ABA71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</w:t>
            </w:r>
            <w:proofErr w:type="spellStart"/>
            <w:proofErr w:type="gramStart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proofErr w:type="gramEnd"/>
          </w:p>
        </w:tc>
      </w:tr>
      <w:tr w:rsidR="00D5121D" w:rsidRPr="00D5121D" w14:paraId="177B3DDB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4F18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90171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92EF6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570,79</w:t>
            </w:r>
          </w:p>
        </w:tc>
      </w:tr>
      <w:tr w:rsidR="00D5121D" w:rsidRPr="00D5121D" w14:paraId="48B51340" w14:textId="77777777" w:rsidTr="00D5121D"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0ADA8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0197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C591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7F8A2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A3818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6B101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16DB9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B1D6F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5121D" w:rsidRPr="00D5121D" w14:paraId="38D1604C" w14:textId="77777777" w:rsidTr="00D5121D">
        <w:tc>
          <w:tcPr>
            <w:tcW w:w="12197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0559D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V. Плановые значения показателей надежности, качества и энергетической эффективности объектов централизованных систем водоснабжения</w:t>
            </w:r>
          </w:p>
        </w:tc>
      </w:tr>
      <w:tr w:rsidR="00D5121D" w:rsidRPr="00D5121D" w14:paraId="2D3F9F70" w14:textId="77777777" w:rsidTr="00D5121D"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80B8A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955B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B74C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1C662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48D79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15B4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15D73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AF46B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5121D" w:rsidRPr="00D5121D" w14:paraId="6FE8DC62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45B1C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2FB0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A7025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D02FF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</w:tr>
      <w:tr w:rsidR="00D5121D" w:rsidRPr="00D5121D" w14:paraId="2D893559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7D3B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03458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51418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0CDEF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</w:p>
        </w:tc>
      </w:tr>
      <w:tr w:rsidR="00D5121D" w:rsidRPr="00D5121D" w14:paraId="6C95AD8B" w14:textId="77777777" w:rsidTr="00D5121D">
        <w:tc>
          <w:tcPr>
            <w:tcW w:w="1219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063EA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воды</w:t>
            </w:r>
          </w:p>
        </w:tc>
      </w:tr>
      <w:tr w:rsidR="00D5121D" w:rsidRPr="00D5121D" w14:paraId="29A4FA35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FADC6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A5D92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сточных вод, не подвергающихся очистке, в общем объеме сточных вод, сбрасываемых в </w:t>
            </w: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централизованные системы водоотведения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47F4E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4C84E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5121D" w:rsidRPr="00D5121D" w14:paraId="04741BBD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7AA1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3A63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9320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4FE13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121D" w:rsidRPr="00D5121D" w14:paraId="72E354BA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8C672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20ABB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системы водоотведения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A9EF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%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E1548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5121D" w:rsidRPr="00D5121D" w14:paraId="28A2FB6F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66127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9D921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 для ливневой системы водоотведения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B972A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  %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2E75F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121D" w:rsidRPr="00D5121D" w14:paraId="523B612D" w14:textId="77777777" w:rsidTr="00D5121D">
        <w:tc>
          <w:tcPr>
            <w:tcW w:w="1219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9596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водоснабжения</w:t>
            </w:r>
          </w:p>
        </w:tc>
      </w:tr>
      <w:tr w:rsidR="00D5121D" w:rsidRPr="00D5121D" w14:paraId="69E3B2DC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D257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12907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FA7B8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год/ км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FDD6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5121D" w:rsidRPr="00D5121D" w14:paraId="5A0D5410" w14:textId="77777777" w:rsidTr="00D5121D">
        <w:tc>
          <w:tcPr>
            <w:tcW w:w="1219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1A3FF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 использования ресурсов</w:t>
            </w:r>
          </w:p>
        </w:tc>
      </w:tr>
      <w:tr w:rsidR="00D5121D" w:rsidRPr="00D5121D" w14:paraId="0E2CA13C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ECF44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23B4B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электроэнергии, потребляемой в технологическом процессе очистки сточных вод на единицу объема очищаемых сточных вод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930C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кВт.ч</w:t>
            </w:r>
            <w:proofErr w:type="spellEnd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proofErr w:type="spellStart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</w:t>
            </w:r>
            <w:proofErr w:type="gramEnd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spellEnd"/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B154A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5121D" w:rsidRPr="00D5121D" w14:paraId="545281A5" w14:textId="77777777" w:rsidTr="00D512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23D42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EB3C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электроэнергии, потребляемой в технологическом процессе транспортировки сточных вод на единицу объема транспортируемых сточных вод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149F8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кВт.ч</w:t>
            </w:r>
            <w:proofErr w:type="spellEnd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proofErr w:type="spellStart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</w:t>
            </w:r>
            <w:proofErr w:type="gramEnd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spellEnd"/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7B85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5121D" w:rsidRPr="00D5121D" w14:paraId="1F05784F" w14:textId="77777777" w:rsidTr="00D5121D">
        <w:trPr>
          <w:trHeight w:val="15"/>
        </w:trPr>
        <w:tc>
          <w:tcPr>
            <w:tcW w:w="2033" w:type="dxa"/>
            <w:gridSpan w:val="2"/>
            <w:hideMark/>
          </w:tcPr>
          <w:p w14:paraId="7C44792B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3"/>
            <w:hideMark/>
          </w:tcPr>
          <w:p w14:paraId="69E96BD7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ADB15CF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01E085F6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1D7FE717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D12417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6262D1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0175CB50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5121D" w:rsidRPr="00D5121D" w14:paraId="709FD0C0" w14:textId="77777777" w:rsidTr="00D5121D">
        <w:tc>
          <w:tcPr>
            <w:tcW w:w="9240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23AD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VI. Расчет эффективности производственной программы</w:t>
            </w: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672F0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1D2C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5121D" w:rsidRPr="00D5121D" w14:paraId="33AE79C1" w14:textId="77777777" w:rsidTr="00D5121D">
        <w:tc>
          <w:tcPr>
            <w:tcW w:w="203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83AF1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020C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D5FAD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C371B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AD6AF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AC32E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5121D" w:rsidRPr="00D5121D" w14:paraId="53789C25" w14:textId="77777777" w:rsidTr="00D5121D">
        <w:tc>
          <w:tcPr>
            <w:tcW w:w="12382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1A3E0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эффективности производственной программы, осуществляемый путем сопоставления фактических значений показателей надежности, качества и энергетической эффективности объектов централизованных систем водоотведения с плановыми, не приводится в связи с отсутствием утвержденных показателей организации на 2015 год.</w:t>
            </w: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5121D" w:rsidRPr="00D5121D" w14:paraId="4090B9B6" w14:textId="77777777" w:rsidTr="00D5121D">
        <w:tc>
          <w:tcPr>
            <w:tcW w:w="9240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1420" w14:textId="77777777" w:rsidR="00D5121D" w:rsidRPr="00D5121D" w:rsidRDefault="00D512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VII. Отчет об исполнении производственной программы</w:t>
            </w: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03EA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FE3F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5121D" w:rsidRPr="00D5121D" w14:paraId="56883D6A" w14:textId="77777777" w:rsidTr="00D5121D">
        <w:tc>
          <w:tcPr>
            <w:tcW w:w="203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15AA8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82D8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B91ED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1BE0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0DB5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6AE79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2A01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3E3C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3A8FF7F" w14:textId="77777777" w:rsidR="00D5121D" w:rsidRPr="00D5121D" w:rsidRDefault="00D5121D" w:rsidP="00D5121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121D">
        <w:rPr>
          <w:rFonts w:ascii="Arial" w:eastAsia="Times New Roman" w:hAnsi="Arial" w:cs="Arial"/>
          <w:sz w:val="24"/>
          <w:szCs w:val="24"/>
          <w:lang w:eastAsia="ru-RU"/>
        </w:rPr>
        <w:t>Отчет об исполнении производственной программы, осуществляемый путем сопоставления фактических значений расходов на реализацию производственной программы в течение срока ее действия с плановыми, не приводится в связи с отсутствием утвержденных показателей организации на 2015 год.</w:t>
      </w:r>
    </w:p>
    <w:p w14:paraId="455E8BDF" w14:textId="77777777" w:rsidR="00D5121D" w:rsidRPr="00D5121D" w:rsidRDefault="00D5121D" w:rsidP="00D5121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 к приказу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тарифного регулирования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Томской области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07.09.2017 </w:t>
      </w:r>
      <w:proofErr w:type="gramStart"/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№ 5-630/9</w:t>
      </w:r>
      <w:proofErr w:type="gramEnd"/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(195)</w:t>
      </w:r>
    </w:p>
    <w:p w14:paraId="5728B098" w14:textId="77777777" w:rsidR="00D5121D" w:rsidRPr="00D5121D" w:rsidRDefault="00D5121D" w:rsidP="00D5121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121D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F0B951A" w14:textId="77777777" w:rsidR="00D5121D" w:rsidRPr="00D5121D" w:rsidRDefault="00D5121D" w:rsidP="00D5121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Тарифы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организации общество с ограниченной ответственностью "</w:t>
      </w:r>
      <w:proofErr w:type="spellStart"/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Водоснабжающая</w:t>
      </w:r>
      <w:proofErr w:type="spellEnd"/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компания "Стандарт" (ИНН 7017381967)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сфере водоотведения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потребителей Молчановского сельского поселения Молчановского района</w:t>
      </w:r>
      <w:r w:rsidRPr="00D5121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период с 08 сентября 2017 года по 31 декабря 2017 года</w:t>
      </w:r>
    </w:p>
    <w:p w14:paraId="0A63F724" w14:textId="77777777" w:rsidR="00D5121D" w:rsidRPr="00D5121D" w:rsidRDefault="00D5121D" w:rsidP="00D5121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121D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1"/>
        <w:gridCol w:w="1995"/>
        <w:gridCol w:w="2014"/>
        <w:gridCol w:w="2635"/>
      </w:tblGrid>
      <w:tr w:rsidR="00D5121D" w:rsidRPr="00D5121D" w14:paraId="10FBEB0E" w14:textId="77777777" w:rsidTr="00D5121D">
        <w:trPr>
          <w:trHeight w:val="15"/>
        </w:trPr>
        <w:tc>
          <w:tcPr>
            <w:tcW w:w="3696" w:type="dxa"/>
            <w:hideMark/>
          </w:tcPr>
          <w:p w14:paraId="380CDABF" w14:textId="77777777" w:rsidR="00D5121D" w:rsidRPr="00D5121D" w:rsidRDefault="00D5121D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6030B3D7" w14:textId="77777777" w:rsidR="00D5121D" w:rsidRPr="00D5121D" w:rsidRDefault="00D5121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77032DF" w14:textId="77777777" w:rsidR="00D5121D" w:rsidRPr="00D5121D" w:rsidRDefault="00D5121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365C60D7" w14:textId="77777777" w:rsidR="00D5121D" w:rsidRPr="00D5121D" w:rsidRDefault="00D5121D">
            <w:pPr>
              <w:rPr>
                <w:sz w:val="20"/>
                <w:szCs w:val="20"/>
                <w:lang w:eastAsia="ru-RU"/>
              </w:rPr>
            </w:pPr>
          </w:p>
        </w:tc>
      </w:tr>
      <w:tr w:rsidR="00D5121D" w:rsidRPr="00D5121D" w14:paraId="7C049EA6" w14:textId="77777777" w:rsidTr="00D5121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52E7C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1FF1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товара (услуги)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732AD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потребителей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CD52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руб./</w:t>
            </w:r>
            <w:proofErr w:type="spellStart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м.куб</w:t>
            </w:r>
            <w:proofErr w:type="spellEnd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5121D" w:rsidRPr="00D5121D" w14:paraId="0D2A90BC" w14:textId="77777777" w:rsidTr="00D5121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73AAB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28F68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6817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A15FE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тарифов</w:t>
            </w:r>
          </w:p>
        </w:tc>
      </w:tr>
      <w:tr w:rsidR="00D5121D" w:rsidRPr="00D5121D" w14:paraId="6C93A4D5" w14:textId="77777777" w:rsidTr="00D5121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3F82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43572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1A60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7A50D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08.09.2017-31.12.2017</w:t>
            </w:r>
          </w:p>
        </w:tc>
      </w:tr>
      <w:tr w:rsidR="00D5121D" w:rsidRPr="00D5121D" w14:paraId="63AC5E15" w14:textId="77777777" w:rsidTr="00D5121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779A9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 Молчановского сельского поселения Молчановского района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33305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90C94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</w:t>
            </w: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(с учетом </w:t>
            </w:r>
            <w:proofErr w:type="gramStart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НДС)*</w:t>
            </w:r>
            <w:proofErr w:type="gramEnd"/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4415D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39,85</w:t>
            </w:r>
          </w:p>
        </w:tc>
      </w:tr>
      <w:tr w:rsidR="00D5121D" w:rsidRPr="00D5121D" w14:paraId="62906B89" w14:textId="77777777" w:rsidTr="00D5121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2288A" w14:textId="77777777" w:rsidR="00D5121D" w:rsidRPr="00D5121D" w:rsidRDefault="00D51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18F6" w14:textId="77777777" w:rsidR="00D5121D" w:rsidRPr="00D5121D" w:rsidRDefault="00D5121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859D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(без учета </w:t>
            </w:r>
            <w:proofErr w:type="gramStart"/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НДС)*</w:t>
            </w:r>
            <w:proofErr w:type="gramEnd"/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E8F69" w14:textId="77777777" w:rsidR="00D5121D" w:rsidRPr="00D5121D" w:rsidRDefault="00D512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33,77</w:t>
            </w:r>
          </w:p>
        </w:tc>
      </w:tr>
    </w:tbl>
    <w:p w14:paraId="597A500B" w14:textId="77777777" w:rsidR="00D5121D" w:rsidRPr="00D5121D" w:rsidRDefault="00D5121D" w:rsidP="00D5121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121D">
        <w:rPr>
          <w:rFonts w:ascii="Arial" w:eastAsia="Times New Roman" w:hAnsi="Arial" w:cs="Arial"/>
          <w:sz w:val="24"/>
          <w:szCs w:val="24"/>
          <w:lang w:eastAsia="ru-RU"/>
        </w:rPr>
        <w:br/>
        <w:t>*Выделяется в целях реализации пункта 6 статьи 168 Налогового кодекса Российской Федерации (часть вторая</w:t>
      </w:r>
    </w:p>
    <w:p w14:paraId="445D97B4" w14:textId="77777777" w:rsidR="00D5121D" w:rsidRPr="00D5121D" w:rsidRDefault="00D5121D" w:rsidP="00D5121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91A8D5" w14:textId="77777777" w:rsidR="00D5121D" w:rsidRPr="00D5121D" w:rsidRDefault="00D5121D" w:rsidP="00D5121D"/>
    <w:p w14:paraId="62049C5B" w14:textId="77777777" w:rsidR="006C427C" w:rsidRPr="00D5121D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5121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