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15C2EBD" w14:textId="77777777" w:rsidR="002D7840" w:rsidRPr="002D7840" w:rsidRDefault="002D7840" w:rsidP="002D7840">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2D7840">
        <w:rPr>
          <w:rFonts w:ascii="Arial" w:eastAsia="Times New Roman" w:hAnsi="Arial" w:cs="Arial"/>
          <w:b/>
          <w:bCs/>
          <w:sz w:val="24"/>
          <w:szCs w:val="24"/>
          <w:lang w:eastAsia="ru-RU"/>
        </w:rPr>
        <w:t>МИНИСТЕРСТВО ПРИРОДНЫХ РЕСУРСОВ ЗАБАЙКАЛЬСКОГО КРАЯ</w:t>
      </w:r>
      <w:r w:rsidRPr="002D7840">
        <w:rPr>
          <w:rFonts w:ascii="Arial" w:eastAsia="Times New Roman" w:hAnsi="Arial" w:cs="Arial"/>
          <w:b/>
          <w:bCs/>
          <w:sz w:val="24"/>
          <w:szCs w:val="24"/>
          <w:lang w:eastAsia="ru-RU"/>
        </w:rPr>
        <w:br/>
      </w:r>
      <w:r w:rsidRPr="002D7840">
        <w:rPr>
          <w:rFonts w:ascii="Arial" w:eastAsia="Times New Roman" w:hAnsi="Arial" w:cs="Arial"/>
          <w:b/>
          <w:bCs/>
          <w:sz w:val="24"/>
          <w:szCs w:val="24"/>
          <w:lang w:eastAsia="ru-RU"/>
        </w:rPr>
        <w:br/>
        <w:t>ПРИКАЗ</w:t>
      </w:r>
      <w:r w:rsidRPr="002D7840">
        <w:rPr>
          <w:rFonts w:ascii="Arial" w:eastAsia="Times New Roman" w:hAnsi="Arial" w:cs="Arial"/>
          <w:b/>
          <w:bCs/>
          <w:sz w:val="24"/>
          <w:szCs w:val="24"/>
          <w:lang w:eastAsia="ru-RU"/>
        </w:rPr>
        <w:br/>
      </w:r>
      <w:r w:rsidRPr="002D7840">
        <w:rPr>
          <w:rFonts w:ascii="Arial" w:eastAsia="Times New Roman" w:hAnsi="Arial" w:cs="Arial"/>
          <w:b/>
          <w:bCs/>
          <w:sz w:val="24"/>
          <w:szCs w:val="24"/>
          <w:lang w:eastAsia="ru-RU"/>
        </w:rPr>
        <w:br/>
        <w:t>от 23 июня 2020 года N 29-н/п</w:t>
      </w:r>
      <w:r w:rsidRPr="002D7840">
        <w:rPr>
          <w:rFonts w:ascii="Arial" w:eastAsia="Times New Roman" w:hAnsi="Arial" w:cs="Arial"/>
          <w:b/>
          <w:bCs/>
          <w:sz w:val="24"/>
          <w:szCs w:val="24"/>
          <w:lang w:eastAsia="ru-RU"/>
        </w:rPr>
        <w:br/>
      </w:r>
      <w:r w:rsidRPr="002D7840">
        <w:rPr>
          <w:rFonts w:ascii="Arial" w:eastAsia="Times New Roman" w:hAnsi="Arial" w:cs="Arial"/>
          <w:b/>
          <w:bCs/>
          <w:sz w:val="24"/>
          <w:szCs w:val="24"/>
          <w:lang w:eastAsia="ru-RU"/>
        </w:rPr>
        <w:br/>
      </w:r>
      <w:r w:rsidRPr="002D7840">
        <w:rPr>
          <w:rFonts w:ascii="Arial" w:eastAsia="Times New Roman" w:hAnsi="Arial" w:cs="Arial"/>
          <w:b/>
          <w:bCs/>
          <w:sz w:val="24"/>
          <w:szCs w:val="24"/>
          <w:lang w:eastAsia="ru-RU"/>
        </w:rPr>
        <w:br/>
        <w:t>Об утверждении Порядка осуществления контроля за региональным оператором по обращению с твердыми коммунальными отходами на территории Забайкальского края</w:t>
      </w:r>
    </w:p>
    <w:p w14:paraId="1879C56E"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br/>
      </w:r>
    </w:p>
    <w:p w14:paraId="1297CC5A"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В соответствии с Федеральным законом от 24 июня 1998 года "Об отходах производства и потребления", Положением о Минприроды Забайкальского края, утвержденным постановлением Правительства Забайкальского края от 27 декабря 2016 года N 503, пунктом 10 Правил осуществления деятельности региональных операторов по обращению с твердыми коммунальными отходами на территории Забайкальского края, утвержденных постановлением Правительства Забайкальского края от 11 июля 2017 года N 282, Соглашением между Минприроды Забайкальского края и региональным оператором по обращению с твердыми коммунальными отходами на территории Забайкальского края от 30 марта 2018 года, приказываю:</w:t>
      </w:r>
      <w:r w:rsidRPr="002D7840">
        <w:rPr>
          <w:rFonts w:ascii="Arial" w:eastAsia="Times New Roman" w:hAnsi="Arial" w:cs="Arial"/>
          <w:sz w:val="24"/>
          <w:szCs w:val="24"/>
          <w:lang w:eastAsia="ru-RU"/>
        </w:rPr>
        <w:br/>
      </w:r>
    </w:p>
    <w:p w14:paraId="648765CB"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3959196D"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1. Утвердить Порядок осуществления контроля за региональным оператором по обращению с твердыми коммунальными отходами на территории Забайкальского края.</w:t>
      </w:r>
      <w:r w:rsidRPr="002D7840">
        <w:rPr>
          <w:rFonts w:ascii="Arial" w:eastAsia="Times New Roman" w:hAnsi="Arial" w:cs="Arial"/>
          <w:sz w:val="24"/>
          <w:szCs w:val="24"/>
          <w:lang w:eastAsia="ru-RU"/>
        </w:rPr>
        <w:br/>
      </w:r>
    </w:p>
    <w:p w14:paraId="2A314E07"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408B3DCE"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2. Опубликовать настоящий приказ на сайте в информационно-телекоммуникационной сети "Интернет" "Официальный интернет-портал правовой информации исполнительных органов государственной власти Забайкальского края" http://право.забайкальскийкрай.рф.</w:t>
      </w:r>
      <w:r w:rsidRPr="002D7840">
        <w:rPr>
          <w:rFonts w:ascii="Arial" w:eastAsia="Times New Roman" w:hAnsi="Arial" w:cs="Arial"/>
          <w:sz w:val="24"/>
          <w:szCs w:val="24"/>
          <w:lang w:eastAsia="ru-RU"/>
        </w:rPr>
        <w:br/>
      </w:r>
    </w:p>
    <w:p w14:paraId="38CEEAD1" w14:textId="77777777" w:rsidR="002D7840" w:rsidRPr="002D7840" w:rsidRDefault="002D7840" w:rsidP="002D7840">
      <w:pPr>
        <w:shd w:val="clear" w:color="auto" w:fill="FFFFFF"/>
        <w:spacing w:after="0" w:line="240" w:lineRule="auto"/>
        <w:jc w:val="right"/>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br/>
      </w:r>
      <w:r w:rsidRPr="002D7840">
        <w:rPr>
          <w:rFonts w:ascii="Arial" w:eastAsia="Times New Roman" w:hAnsi="Arial" w:cs="Arial"/>
          <w:sz w:val="24"/>
          <w:szCs w:val="24"/>
          <w:lang w:eastAsia="ru-RU"/>
        </w:rPr>
        <w:br/>
        <w:t>Исполняющий обязанности министра природных</w:t>
      </w:r>
      <w:r w:rsidRPr="002D7840">
        <w:rPr>
          <w:rFonts w:ascii="Arial" w:eastAsia="Times New Roman" w:hAnsi="Arial" w:cs="Arial"/>
          <w:sz w:val="24"/>
          <w:szCs w:val="24"/>
          <w:lang w:eastAsia="ru-RU"/>
        </w:rPr>
        <w:br/>
        <w:t>ресурсов Забайкальского края</w:t>
      </w:r>
      <w:r w:rsidRPr="002D7840">
        <w:rPr>
          <w:rFonts w:ascii="Arial" w:eastAsia="Times New Roman" w:hAnsi="Arial" w:cs="Arial"/>
          <w:sz w:val="24"/>
          <w:szCs w:val="24"/>
          <w:lang w:eastAsia="ru-RU"/>
        </w:rPr>
        <w:br/>
        <w:t>С.И.НЕМКОВ</w:t>
      </w:r>
    </w:p>
    <w:p w14:paraId="75132BBD" w14:textId="77777777" w:rsidR="002D7840" w:rsidRPr="002D7840" w:rsidRDefault="002D7840" w:rsidP="002D7840">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2D7840">
        <w:rPr>
          <w:rFonts w:ascii="Arial" w:eastAsia="Times New Roman" w:hAnsi="Arial" w:cs="Arial"/>
          <w:b/>
          <w:bCs/>
          <w:sz w:val="24"/>
          <w:szCs w:val="24"/>
          <w:lang w:eastAsia="ru-RU"/>
        </w:rPr>
        <w:br/>
      </w:r>
      <w:r w:rsidRPr="002D7840">
        <w:rPr>
          <w:rFonts w:ascii="Arial" w:eastAsia="Times New Roman" w:hAnsi="Arial" w:cs="Arial"/>
          <w:b/>
          <w:bCs/>
          <w:sz w:val="24"/>
          <w:szCs w:val="24"/>
          <w:lang w:eastAsia="ru-RU"/>
        </w:rPr>
        <w:br/>
        <w:t>Утвержден</w:t>
      </w:r>
      <w:r w:rsidRPr="002D7840">
        <w:rPr>
          <w:rFonts w:ascii="Arial" w:eastAsia="Times New Roman" w:hAnsi="Arial" w:cs="Arial"/>
          <w:b/>
          <w:bCs/>
          <w:sz w:val="24"/>
          <w:szCs w:val="24"/>
          <w:lang w:eastAsia="ru-RU"/>
        </w:rPr>
        <w:br/>
        <w:t>приказом Министерства природных ресурсов</w:t>
      </w:r>
      <w:r w:rsidRPr="002D7840">
        <w:rPr>
          <w:rFonts w:ascii="Arial" w:eastAsia="Times New Roman" w:hAnsi="Arial" w:cs="Arial"/>
          <w:b/>
          <w:bCs/>
          <w:sz w:val="24"/>
          <w:szCs w:val="24"/>
          <w:lang w:eastAsia="ru-RU"/>
        </w:rPr>
        <w:br/>
        <w:t>Забайкальского края</w:t>
      </w:r>
    </w:p>
    <w:p w14:paraId="7B81ED5D" w14:textId="77777777" w:rsidR="002D7840" w:rsidRPr="002D7840" w:rsidRDefault="002D7840" w:rsidP="002D7840">
      <w:pPr>
        <w:shd w:val="clear" w:color="auto" w:fill="FFFFFF"/>
        <w:spacing w:after="240" w:line="240" w:lineRule="auto"/>
        <w:jc w:val="center"/>
        <w:textAlignment w:val="baseline"/>
        <w:rPr>
          <w:rFonts w:ascii="Arial" w:eastAsia="Times New Roman" w:hAnsi="Arial" w:cs="Arial"/>
          <w:b/>
          <w:bCs/>
          <w:sz w:val="24"/>
          <w:szCs w:val="24"/>
          <w:lang w:eastAsia="ru-RU"/>
        </w:rPr>
      </w:pPr>
      <w:r w:rsidRPr="002D7840">
        <w:rPr>
          <w:rFonts w:ascii="Arial" w:eastAsia="Times New Roman" w:hAnsi="Arial" w:cs="Arial"/>
          <w:b/>
          <w:bCs/>
          <w:sz w:val="24"/>
          <w:szCs w:val="24"/>
          <w:lang w:eastAsia="ru-RU"/>
        </w:rPr>
        <w:br/>
      </w:r>
      <w:r w:rsidRPr="002D7840">
        <w:rPr>
          <w:rFonts w:ascii="Arial" w:eastAsia="Times New Roman" w:hAnsi="Arial" w:cs="Arial"/>
          <w:b/>
          <w:bCs/>
          <w:sz w:val="24"/>
          <w:szCs w:val="24"/>
          <w:lang w:eastAsia="ru-RU"/>
        </w:rPr>
        <w:br/>
        <w:t>ПОРЯДОК ОСУЩЕСТВЛЕНИЯ КОНТРОЛЯ ЗА РЕГИОНАЛЬНЫМ ОПЕРАТОРОМ ПО ОБРАЩЕНИЮ С ТВЕРДЫМИ КОММУНАЛЬНЫМИ ОТХОДАМИ НА ТЕРРИТОРИИ ЗАБАЙКАЛЬСКОГО КРАЯ</w:t>
      </w:r>
    </w:p>
    <w:p w14:paraId="427C04CB"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2AD0AAE7"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lastRenderedPageBreak/>
        <w:t>1. Настоящий Порядок осуществления контроля за региональным оператором по обращению с твердыми коммунальными отходами (далее - ТКО) на территории Забайкальского края (далее - Порядок) разработан в соответствии с Федеральным законом от 24 июня 1998 года "Об отходах производства и потребления", Положением о Минприроды Забайкальского края, утвержденным постановлением Правительства Забайкальского края от 27 декабря 2016 года N 503, Соглашением между Минприроды Забайкальского края и региональным оператором по обращению с ТКО на территории Забайкальского края от 30 марта 2018 года и определяет процедуру осуществления Минприроды Забайкальского края контроля за региональным оператором по обращению с ТКО на территории Забайкальского края.</w:t>
      </w:r>
      <w:r w:rsidRPr="002D7840">
        <w:rPr>
          <w:rFonts w:ascii="Arial" w:eastAsia="Times New Roman" w:hAnsi="Arial" w:cs="Arial"/>
          <w:sz w:val="24"/>
          <w:szCs w:val="24"/>
          <w:lang w:eastAsia="ru-RU"/>
        </w:rPr>
        <w:br/>
      </w:r>
    </w:p>
    <w:p w14:paraId="22391A84"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03BAEF15"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2. Региональным оператором является юридическое лицо, определенное на основании конкурсного отбора, проводимого Минприроды Забайкальского края, и с которым заключено соглашение о выполнении региональным оператором функций регионального оператора по обращению с ТКО в зоне своей деятельности - территория Забайкальского края (далее - соглашение).</w:t>
      </w:r>
      <w:r w:rsidRPr="002D7840">
        <w:rPr>
          <w:rFonts w:ascii="Arial" w:eastAsia="Times New Roman" w:hAnsi="Arial" w:cs="Arial"/>
          <w:sz w:val="24"/>
          <w:szCs w:val="24"/>
          <w:lang w:eastAsia="ru-RU"/>
        </w:rPr>
        <w:br/>
      </w:r>
    </w:p>
    <w:p w14:paraId="3572A3CA"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0A0247D7"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3. Контроль за региональным оператором (далее - контроль) осуществляется комиссией по контролю за региональным оператором по обращению с ТКО на территории Забайкальского края, сформированной при Минприроды Забайкальского края в составе согласно приложению к настоящему приказу (далее - комиссия).</w:t>
      </w:r>
      <w:r w:rsidRPr="002D7840">
        <w:rPr>
          <w:rFonts w:ascii="Arial" w:eastAsia="Times New Roman" w:hAnsi="Arial" w:cs="Arial"/>
          <w:sz w:val="24"/>
          <w:szCs w:val="24"/>
          <w:lang w:eastAsia="ru-RU"/>
        </w:rPr>
        <w:br/>
      </w:r>
    </w:p>
    <w:p w14:paraId="148AB336"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2809E99F"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4. Комиссии с целью осуществления контроля вправе:</w:t>
      </w:r>
      <w:r w:rsidRPr="002D7840">
        <w:rPr>
          <w:rFonts w:ascii="Arial" w:eastAsia="Times New Roman" w:hAnsi="Arial" w:cs="Arial"/>
          <w:sz w:val="24"/>
          <w:szCs w:val="24"/>
          <w:lang w:eastAsia="ru-RU"/>
        </w:rPr>
        <w:br/>
      </w:r>
    </w:p>
    <w:p w14:paraId="1F544BC9"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7FEC1B62"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запрашивать у регионального оператора информацию и необходимые для проверки документы, материалы, объяснения в письменной и устной форме, в форме электронного документа;</w:t>
      </w:r>
      <w:r w:rsidRPr="002D7840">
        <w:rPr>
          <w:rFonts w:ascii="Arial" w:eastAsia="Times New Roman" w:hAnsi="Arial" w:cs="Arial"/>
          <w:sz w:val="24"/>
          <w:szCs w:val="24"/>
          <w:lang w:eastAsia="ru-RU"/>
        </w:rPr>
        <w:br/>
      </w:r>
    </w:p>
    <w:p w14:paraId="1FE375BD"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7428A64E"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привлекать специалистов и иных экспертов для проведения соответствующей проверки (осмотров, опросов и пр.).</w:t>
      </w:r>
      <w:r w:rsidRPr="002D7840">
        <w:rPr>
          <w:rFonts w:ascii="Arial" w:eastAsia="Times New Roman" w:hAnsi="Arial" w:cs="Arial"/>
          <w:sz w:val="24"/>
          <w:szCs w:val="24"/>
          <w:lang w:eastAsia="ru-RU"/>
        </w:rPr>
        <w:br/>
      </w:r>
    </w:p>
    <w:p w14:paraId="5680E596"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29F49106"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5. Комиссия осуществляет свою деятельность путем:</w:t>
      </w:r>
      <w:r w:rsidRPr="002D7840">
        <w:rPr>
          <w:rFonts w:ascii="Arial" w:eastAsia="Times New Roman" w:hAnsi="Arial" w:cs="Arial"/>
          <w:sz w:val="24"/>
          <w:szCs w:val="24"/>
          <w:lang w:eastAsia="ru-RU"/>
        </w:rPr>
        <w:br/>
      </w:r>
    </w:p>
    <w:p w14:paraId="266C4B61"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2394848F"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проведения плановых проверок, включающих выезды в населенные пункты, определение охвата вывоза ТКО, осмотр объектов, относящихся к деятельности регионального оператора, в том числе площадок накопления ТКО, осмотр мусоровозов на предмет оснащения аппаратурой спутниковой навигации. Плановые проверки не могут производиться реже чем 1 (один) раз в квартал. Время проведения плановых проверок определяется графиком, который подлежит ежегодному утверждению Минприроды Забайкальского края, с уведомлением об их проведении регионального оператора;</w:t>
      </w:r>
      <w:r w:rsidRPr="002D7840">
        <w:rPr>
          <w:rFonts w:ascii="Arial" w:eastAsia="Times New Roman" w:hAnsi="Arial" w:cs="Arial"/>
          <w:sz w:val="24"/>
          <w:szCs w:val="24"/>
          <w:lang w:eastAsia="ru-RU"/>
        </w:rPr>
        <w:br/>
      </w:r>
    </w:p>
    <w:p w14:paraId="13AE1DE5"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19BD99A9"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lastRenderedPageBreak/>
        <w:t>проведения внеплановых проверок, которые проводятся на основании поступивших в Минприроды Забайкальского края обращений и заявлений физических и юридических лиц, информации от исполнительных органов государственной власти Забайкальского края, органов местного самоуправления муниципальных образований Забайкальского края, из средств массовой информации о несоблюдении региональным оператором действующего законодательства Российской Федерации, Забайкальского края и соглашения.</w:t>
      </w:r>
      <w:r w:rsidRPr="002D7840">
        <w:rPr>
          <w:rFonts w:ascii="Arial" w:eastAsia="Times New Roman" w:hAnsi="Arial" w:cs="Arial"/>
          <w:sz w:val="24"/>
          <w:szCs w:val="24"/>
          <w:lang w:eastAsia="ru-RU"/>
        </w:rPr>
        <w:br/>
      </w:r>
    </w:p>
    <w:p w14:paraId="19BC961A"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72D735A4"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6. Проведение проверки осуществляется в присутствии представителя регионального оператора.</w:t>
      </w:r>
      <w:r w:rsidRPr="002D7840">
        <w:rPr>
          <w:rFonts w:ascii="Arial" w:eastAsia="Times New Roman" w:hAnsi="Arial" w:cs="Arial"/>
          <w:sz w:val="24"/>
          <w:szCs w:val="24"/>
          <w:lang w:eastAsia="ru-RU"/>
        </w:rPr>
        <w:br/>
      </w:r>
    </w:p>
    <w:p w14:paraId="4531B862"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1F7B5F58"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7. Минприроды Забайкальского края информирует регионального оператора путем направления предварительного уведомления (содержащего информацию о времени, месте, сроках проведения проверки, а также лицах, осуществляющих проверку) о проведении:</w:t>
      </w:r>
      <w:r w:rsidRPr="002D7840">
        <w:rPr>
          <w:rFonts w:ascii="Arial" w:eastAsia="Times New Roman" w:hAnsi="Arial" w:cs="Arial"/>
          <w:sz w:val="24"/>
          <w:szCs w:val="24"/>
          <w:lang w:eastAsia="ru-RU"/>
        </w:rPr>
        <w:br/>
      </w:r>
    </w:p>
    <w:p w14:paraId="5B058158"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7D3FE6A8"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плановой проверки - не позднее чем за 10 (десять) календарных дней до начала проверки;</w:t>
      </w:r>
      <w:r w:rsidRPr="002D7840">
        <w:rPr>
          <w:rFonts w:ascii="Arial" w:eastAsia="Times New Roman" w:hAnsi="Arial" w:cs="Arial"/>
          <w:sz w:val="24"/>
          <w:szCs w:val="24"/>
          <w:lang w:eastAsia="ru-RU"/>
        </w:rPr>
        <w:br/>
      </w:r>
    </w:p>
    <w:p w14:paraId="1780A522"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3D4BC49F"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внеплановой проверки - не менее чем за 48 (сорок восемь) часов до начала ее проведения любым доступным способом.</w:t>
      </w:r>
      <w:r w:rsidRPr="002D7840">
        <w:rPr>
          <w:rFonts w:ascii="Arial" w:eastAsia="Times New Roman" w:hAnsi="Arial" w:cs="Arial"/>
          <w:sz w:val="24"/>
          <w:szCs w:val="24"/>
          <w:lang w:eastAsia="ru-RU"/>
        </w:rPr>
        <w:br/>
      </w:r>
    </w:p>
    <w:p w14:paraId="1EC2D53D"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337B57F5"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Результаты проверки, проведенной с нарушением порядка уведомления, являются недействительными.</w:t>
      </w:r>
      <w:r w:rsidRPr="002D7840">
        <w:rPr>
          <w:rFonts w:ascii="Arial" w:eastAsia="Times New Roman" w:hAnsi="Arial" w:cs="Arial"/>
          <w:sz w:val="24"/>
          <w:szCs w:val="24"/>
          <w:lang w:eastAsia="ru-RU"/>
        </w:rPr>
        <w:br/>
      </w:r>
    </w:p>
    <w:p w14:paraId="1DEA20D5"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39FA4227"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8. Срок проведения каждой из проверок не может превышать 20 (двадцать) рабочих дней.</w:t>
      </w:r>
      <w:r w:rsidRPr="002D7840">
        <w:rPr>
          <w:rFonts w:ascii="Arial" w:eastAsia="Times New Roman" w:hAnsi="Arial" w:cs="Arial"/>
          <w:sz w:val="24"/>
          <w:szCs w:val="24"/>
          <w:lang w:eastAsia="ru-RU"/>
        </w:rPr>
        <w:br/>
      </w:r>
    </w:p>
    <w:p w14:paraId="50C8A38A"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3C36C903"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9. Региональный оператор обязан обеспечить членам комиссии беспрепятственный доступ на объект проверки, а также к документации, относящейся к осуществлению деятельности, при условии соблюдения в отношении данных лиц требований законодательства Российской Федерации и иных нормативных правовых актов.</w:t>
      </w:r>
      <w:r w:rsidRPr="002D7840">
        <w:rPr>
          <w:rFonts w:ascii="Arial" w:eastAsia="Times New Roman" w:hAnsi="Arial" w:cs="Arial"/>
          <w:sz w:val="24"/>
          <w:szCs w:val="24"/>
          <w:lang w:eastAsia="ru-RU"/>
        </w:rPr>
        <w:br/>
      </w:r>
    </w:p>
    <w:p w14:paraId="1CCA56CD"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1970C0BB"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10. При обнаружении комиссией в ходе осуществления контроля за деятельностью регионального оператора нарушений, которые могут существенно повлиять на соблюдение региональным оператором условий соглашения, Минприроды Забайкальского края обязано сообщить об этом региональному оператору в течение 3 (трех) календарных дней со дня обнаружения указанных нарушений, указать обязательные для исполнения требования и установить сроки их исполнения.</w:t>
      </w:r>
      <w:r w:rsidRPr="002D7840">
        <w:rPr>
          <w:rFonts w:ascii="Arial" w:eastAsia="Times New Roman" w:hAnsi="Arial" w:cs="Arial"/>
          <w:sz w:val="24"/>
          <w:szCs w:val="24"/>
          <w:lang w:eastAsia="ru-RU"/>
        </w:rPr>
        <w:br/>
      </w:r>
    </w:p>
    <w:p w14:paraId="159E79A3"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7BAD226D"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lastRenderedPageBreak/>
        <w:t>11. Доказательствами при рассмотрении комиссией вопроса о наличии либо отсутствии совершения региональным оператором нарушения своих обязательств, предусмотренных соглашением, является акт проверки, подписанный комиссией, в котором отражены фактические данные, на основании которых члены комиссии устанавливают наличие или отсутствие события нарушения, виновность регионального оператора, а также иные обстоятельства, имеющие значение для правильного рассмотрения вопроса, в том числе:</w:t>
      </w:r>
      <w:r w:rsidRPr="002D7840">
        <w:rPr>
          <w:rFonts w:ascii="Arial" w:eastAsia="Times New Roman" w:hAnsi="Arial" w:cs="Arial"/>
          <w:sz w:val="24"/>
          <w:szCs w:val="24"/>
          <w:lang w:eastAsia="ru-RU"/>
        </w:rPr>
        <w:br/>
      </w:r>
    </w:p>
    <w:p w14:paraId="3C0EA2FD"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188F9343"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маршрутный журнал движения мусоровоза и загрузки (выгрузки) ТКО, путевые или маршрутные листы на транспортирование ТКО от источников их образования (накопления) до объектов, используемых для обработки, утилизации, обезвреживания, размещения отходов, журнал учета движения путевых листов, телеметрические данные (ГЛОНАСС);</w:t>
      </w:r>
      <w:r w:rsidRPr="002D7840">
        <w:rPr>
          <w:rFonts w:ascii="Arial" w:eastAsia="Times New Roman" w:hAnsi="Arial" w:cs="Arial"/>
          <w:sz w:val="24"/>
          <w:szCs w:val="24"/>
          <w:lang w:eastAsia="ru-RU"/>
        </w:rPr>
        <w:br/>
      </w:r>
    </w:p>
    <w:p w14:paraId="57113287"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49CC3FEE"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вынесенные и вступившие в законную силу решения органами государственного контроля (надзора) постановления по делам об административных правонарушениях в отношении регионального оператора;</w:t>
      </w:r>
      <w:r w:rsidRPr="002D7840">
        <w:rPr>
          <w:rFonts w:ascii="Arial" w:eastAsia="Times New Roman" w:hAnsi="Arial" w:cs="Arial"/>
          <w:sz w:val="24"/>
          <w:szCs w:val="24"/>
          <w:lang w:eastAsia="ru-RU"/>
        </w:rPr>
        <w:br/>
      </w:r>
    </w:p>
    <w:p w14:paraId="3BBD73F7"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6E1690C9"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 xml:space="preserve">сведения, зафиксированные с применением средств, имеющих функции </w:t>
      </w:r>
      <w:proofErr w:type="spellStart"/>
      <w:r w:rsidRPr="002D7840">
        <w:rPr>
          <w:rFonts w:ascii="Arial" w:eastAsia="Times New Roman" w:hAnsi="Arial" w:cs="Arial"/>
          <w:sz w:val="24"/>
          <w:szCs w:val="24"/>
          <w:lang w:eastAsia="ru-RU"/>
        </w:rPr>
        <w:t>фотокиносъемки</w:t>
      </w:r>
      <w:proofErr w:type="spellEnd"/>
      <w:r w:rsidRPr="002D7840">
        <w:rPr>
          <w:rFonts w:ascii="Arial" w:eastAsia="Times New Roman" w:hAnsi="Arial" w:cs="Arial"/>
          <w:sz w:val="24"/>
          <w:szCs w:val="24"/>
          <w:lang w:eastAsia="ru-RU"/>
        </w:rPr>
        <w:t>, видеозаписи;</w:t>
      </w:r>
      <w:r w:rsidRPr="002D7840">
        <w:rPr>
          <w:rFonts w:ascii="Arial" w:eastAsia="Times New Roman" w:hAnsi="Arial" w:cs="Arial"/>
          <w:sz w:val="24"/>
          <w:szCs w:val="24"/>
          <w:lang w:eastAsia="ru-RU"/>
        </w:rPr>
        <w:br/>
      </w:r>
    </w:p>
    <w:p w14:paraId="72BD68DA"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676C5A85"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ежеквартальные и ежемесячные отчеты;</w:t>
      </w:r>
      <w:r w:rsidRPr="002D7840">
        <w:rPr>
          <w:rFonts w:ascii="Arial" w:eastAsia="Times New Roman" w:hAnsi="Arial" w:cs="Arial"/>
          <w:sz w:val="24"/>
          <w:szCs w:val="24"/>
          <w:lang w:eastAsia="ru-RU"/>
        </w:rPr>
        <w:br/>
      </w:r>
    </w:p>
    <w:p w14:paraId="42D98CBD"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2EF90222"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жалобы от операторов по обращению с ТКО, третьих лиц с информацией о нарушении региональным оператором требований законодательства Российской Федерации, законодательства Забайкальского края или условий Соглашения;</w:t>
      </w:r>
      <w:r w:rsidRPr="002D7840">
        <w:rPr>
          <w:rFonts w:ascii="Arial" w:eastAsia="Times New Roman" w:hAnsi="Arial" w:cs="Arial"/>
          <w:sz w:val="24"/>
          <w:szCs w:val="24"/>
          <w:lang w:eastAsia="ru-RU"/>
        </w:rPr>
        <w:br/>
      </w:r>
    </w:p>
    <w:p w14:paraId="21D3932B"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4CC190AB"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акты о нарушении региональным оператором обязательств по договору на оказание услуг по обращению с ТКО, направленные собственниками ТКО или уполномоченными ими лицами;</w:t>
      </w:r>
      <w:r w:rsidRPr="002D7840">
        <w:rPr>
          <w:rFonts w:ascii="Arial" w:eastAsia="Times New Roman" w:hAnsi="Arial" w:cs="Arial"/>
          <w:sz w:val="24"/>
          <w:szCs w:val="24"/>
          <w:lang w:eastAsia="ru-RU"/>
        </w:rPr>
        <w:br/>
      </w:r>
    </w:p>
    <w:p w14:paraId="38D7C4DE"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48A83CD5"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иные сведения, относящиеся к предмету проверки.</w:t>
      </w:r>
      <w:r w:rsidRPr="002D7840">
        <w:rPr>
          <w:rFonts w:ascii="Arial" w:eastAsia="Times New Roman" w:hAnsi="Arial" w:cs="Arial"/>
          <w:sz w:val="24"/>
          <w:szCs w:val="24"/>
          <w:lang w:eastAsia="ru-RU"/>
        </w:rPr>
        <w:br/>
      </w:r>
    </w:p>
    <w:p w14:paraId="79329C74"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25A90F9E"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12. По результатам проверки составляется соответствующий акт о результатах проверки, который подписывается членами комиссии, представителем регионального оператора и утверждается Минприроды Забайкальского края.</w:t>
      </w:r>
      <w:r w:rsidRPr="002D7840">
        <w:rPr>
          <w:rFonts w:ascii="Arial" w:eastAsia="Times New Roman" w:hAnsi="Arial" w:cs="Arial"/>
          <w:sz w:val="24"/>
          <w:szCs w:val="24"/>
          <w:lang w:eastAsia="ru-RU"/>
        </w:rPr>
        <w:br/>
      </w:r>
    </w:p>
    <w:p w14:paraId="61C8F571"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757CD01B"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13. Акт о результатах проверки подлежит размещению Минприроды Забайкальского края в течение 5 (пяти) рабочих дней с даты утверждения данного акта на официальном сайте Минприроды Забайкальского края в информационно-телекоммуникационной сети "Интернет".</w:t>
      </w:r>
      <w:r w:rsidRPr="002D7840">
        <w:rPr>
          <w:rFonts w:ascii="Arial" w:eastAsia="Times New Roman" w:hAnsi="Arial" w:cs="Arial"/>
          <w:sz w:val="24"/>
          <w:szCs w:val="24"/>
          <w:lang w:eastAsia="ru-RU"/>
        </w:rPr>
        <w:br/>
      </w:r>
    </w:p>
    <w:p w14:paraId="504896C4"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0BCCB9E5"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14. В случае выявления несоответствий деятельности регионального оператора требованиям, указанным в соглашении, акт должен содержать указание на причины указанных несоответствий.</w:t>
      </w:r>
      <w:r w:rsidRPr="002D7840">
        <w:rPr>
          <w:rFonts w:ascii="Arial" w:eastAsia="Times New Roman" w:hAnsi="Arial" w:cs="Arial"/>
          <w:sz w:val="24"/>
          <w:szCs w:val="24"/>
          <w:lang w:eastAsia="ru-RU"/>
        </w:rPr>
        <w:br/>
      </w:r>
    </w:p>
    <w:p w14:paraId="48042DC1"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635C1B5B"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Указание должно содержать:</w:t>
      </w:r>
      <w:r w:rsidRPr="002D7840">
        <w:rPr>
          <w:rFonts w:ascii="Arial" w:eastAsia="Times New Roman" w:hAnsi="Arial" w:cs="Arial"/>
          <w:sz w:val="24"/>
          <w:szCs w:val="24"/>
          <w:lang w:eastAsia="ru-RU"/>
        </w:rPr>
        <w:br/>
      </w:r>
    </w:p>
    <w:p w14:paraId="5F924E85"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0ADB23B4"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сведения о выявленных нарушениях законодательства Российской Федерации в области обращения с ТКО;</w:t>
      </w:r>
      <w:r w:rsidRPr="002D7840">
        <w:rPr>
          <w:rFonts w:ascii="Arial" w:eastAsia="Times New Roman" w:hAnsi="Arial" w:cs="Arial"/>
          <w:sz w:val="24"/>
          <w:szCs w:val="24"/>
          <w:lang w:eastAsia="ru-RU"/>
        </w:rPr>
        <w:br/>
      </w:r>
    </w:p>
    <w:p w14:paraId="13F56CA3"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49555E30"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требования о принятии мер по устранению нарушений законодательства Российской Федерации в области обращения с ТКО, устранению причин и условий таких нарушений, отраженных в акте проверки.</w:t>
      </w:r>
      <w:r w:rsidRPr="002D7840">
        <w:rPr>
          <w:rFonts w:ascii="Arial" w:eastAsia="Times New Roman" w:hAnsi="Arial" w:cs="Arial"/>
          <w:sz w:val="24"/>
          <w:szCs w:val="24"/>
          <w:lang w:eastAsia="ru-RU"/>
        </w:rPr>
        <w:br/>
      </w:r>
    </w:p>
    <w:p w14:paraId="6B0B4162"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29D846A9"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15. Региональный оператор вправе указать свои возражения к акту о результатах проверки, а также отказаться от подписания и представить письменные возражения позже. В таком случае акт о результатах проверки подписывается членами комиссии с указанием причин составления одностороннего акта. Указанный односторонний акт должен быть направлен региональному оператору в течение 5 (пяти) рабочих дней.</w:t>
      </w:r>
      <w:r w:rsidRPr="002D7840">
        <w:rPr>
          <w:rFonts w:ascii="Arial" w:eastAsia="Times New Roman" w:hAnsi="Arial" w:cs="Arial"/>
          <w:sz w:val="24"/>
          <w:szCs w:val="24"/>
          <w:lang w:eastAsia="ru-RU"/>
        </w:rPr>
        <w:br/>
      </w:r>
    </w:p>
    <w:p w14:paraId="691B972F"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6283E573"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16. Если региональный оператор не оспаривает результаты проверки, он обязан устранить все нарушения, выявленные в результате проверки, в согласованный с Минприроды Забайкальского края срок.</w:t>
      </w:r>
      <w:r w:rsidRPr="002D7840">
        <w:rPr>
          <w:rFonts w:ascii="Arial" w:eastAsia="Times New Roman" w:hAnsi="Arial" w:cs="Arial"/>
          <w:sz w:val="24"/>
          <w:szCs w:val="24"/>
          <w:lang w:eastAsia="ru-RU"/>
        </w:rPr>
        <w:br/>
      </w:r>
    </w:p>
    <w:p w14:paraId="790664E2" w14:textId="77777777" w:rsidR="002D7840" w:rsidRPr="002D7840" w:rsidRDefault="002D7840" w:rsidP="002D7840">
      <w:pPr>
        <w:shd w:val="clear" w:color="auto" w:fill="FFFFFF"/>
        <w:spacing w:after="0" w:line="240" w:lineRule="auto"/>
        <w:textAlignment w:val="baseline"/>
        <w:rPr>
          <w:rFonts w:ascii="Arial" w:eastAsia="Times New Roman" w:hAnsi="Arial" w:cs="Arial"/>
          <w:sz w:val="24"/>
          <w:szCs w:val="24"/>
          <w:lang w:eastAsia="ru-RU"/>
        </w:rPr>
      </w:pPr>
    </w:p>
    <w:p w14:paraId="055938D4" w14:textId="77777777" w:rsidR="002D7840" w:rsidRPr="002D7840" w:rsidRDefault="002D7840" w:rsidP="002D7840">
      <w:pPr>
        <w:shd w:val="clear" w:color="auto" w:fill="FFFFFF"/>
        <w:spacing w:after="0" w:line="240" w:lineRule="auto"/>
        <w:ind w:firstLine="480"/>
        <w:textAlignment w:val="baseline"/>
        <w:rPr>
          <w:rFonts w:ascii="Arial" w:eastAsia="Times New Roman" w:hAnsi="Arial" w:cs="Arial"/>
          <w:sz w:val="24"/>
          <w:szCs w:val="24"/>
          <w:lang w:eastAsia="ru-RU"/>
        </w:rPr>
      </w:pPr>
      <w:r w:rsidRPr="002D7840">
        <w:rPr>
          <w:rFonts w:ascii="Arial" w:eastAsia="Times New Roman" w:hAnsi="Arial" w:cs="Arial"/>
          <w:sz w:val="24"/>
          <w:szCs w:val="24"/>
          <w:lang w:eastAsia="ru-RU"/>
        </w:rPr>
        <w:t>Региональный оператор уведомляет Минприроды Забайкальского края об окончании работ по устранению нарушений в течение 3 (трех) рабочих дней с приложением подтверждающих документов.</w:t>
      </w:r>
      <w:r w:rsidRPr="002D7840">
        <w:rPr>
          <w:rFonts w:ascii="Arial" w:eastAsia="Times New Roman" w:hAnsi="Arial" w:cs="Arial"/>
          <w:sz w:val="24"/>
          <w:szCs w:val="24"/>
          <w:lang w:eastAsia="ru-RU"/>
        </w:rPr>
        <w:br/>
      </w:r>
    </w:p>
    <w:p w14:paraId="4AE5C0E8" w14:textId="77777777" w:rsidR="002D7840" w:rsidRPr="002D7840" w:rsidRDefault="002D7840" w:rsidP="002D7840">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2D7840">
        <w:rPr>
          <w:rFonts w:ascii="Arial" w:eastAsia="Times New Roman" w:hAnsi="Arial" w:cs="Arial"/>
          <w:b/>
          <w:bCs/>
          <w:sz w:val="24"/>
          <w:szCs w:val="24"/>
          <w:lang w:eastAsia="ru-RU"/>
        </w:rPr>
        <w:br/>
      </w:r>
      <w:r w:rsidRPr="002D7840">
        <w:rPr>
          <w:rFonts w:ascii="Arial" w:eastAsia="Times New Roman" w:hAnsi="Arial" w:cs="Arial"/>
          <w:b/>
          <w:bCs/>
          <w:sz w:val="24"/>
          <w:szCs w:val="24"/>
          <w:lang w:eastAsia="ru-RU"/>
        </w:rPr>
        <w:br/>
        <w:t>Приложение</w:t>
      </w:r>
      <w:r w:rsidRPr="002D7840">
        <w:rPr>
          <w:rFonts w:ascii="Arial" w:eastAsia="Times New Roman" w:hAnsi="Arial" w:cs="Arial"/>
          <w:b/>
          <w:bCs/>
          <w:sz w:val="24"/>
          <w:szCs w:val="24"/>
          <w:lang w:eastAsia="ru-RU"/>
        </w:rPr>
        <w:br/>
        <w:t>к приказу Министерства природных ресурсов</w:t>
      </w:r>
      <w:r w:rsidRPr="002D7840">
        <w:rPr>
          <w:rFonts w:ascii="Arial" w:eastAsia="Times New Roman" w:hAnsi="Arial" w:cs="Arial"/>
          <w:b/>
          <w:bCs/>
          <w:sz w:val="24"/>
          <w:szCs w:val="24"/>
          <w:lang w:eastAsia="ru-RU"/>
        </w:rPr>
        <w:br/>
        <w:t>Забайкальского края</w:t>
      </w:r>
    </w:p>
    <w:p w14:paraId="6B265E58" w14:textId="77777777" w:rsidR="002D7840" w:rsidRPr="002D7840" w:rsidRDefault="002D7840" w:rsidP="002D7840">
      <w:pPr>
        <w:shd w:val="clear" w:color="auto" w:fill="FFFFFF"/>
        <w:spacing w:after="240" w:line="240" w:lineRule="auto"/>
        <w:jc w:val="center"/>
        <w:textAlignment w:val="baseline"/>
        <w:rPr>
          <w:rFonts w:ascii="Arial" w:eastAsia="Times New Roman" w:hAnsi="Arial" w:cs="Arial"/>
          <w:b/>
          <w:bCs/>
          <w:sz w:val="24"/>
          <w:szCs w:val="24"/>
          <w:lang w:eastAsia="ru-RU"/>
        </w:rPr>
      </w:pPr>
      <w:r w:rsidRPr="002D7840">
        <w:rPr>
          <w:rFonts w:ascii="Arial" w:eastAsia="Times New Roman" w:hAnsi="Arial" w:cs="Arial"/>
          <w:b/>
          <w:bCs/>
          <w:sz w:val="24"/>
          <w:szCs w:val="24"/>
          <w:lang w:eastAsia="ru-RU"/>
        </w:rPr>
        <w:br/>
      </w:r>
      <w:r w:rsidRPr="002D7840">
        <w:rPr>
          <w:rFonts w:ascii="Arial" w:eastAsia="Times New Roman" w:hAnsi="Arial" w:cs="Arial"/>
          <w:b/>
          <w:bCs/>
          <w:sz w:val="24"/>
          <w:szCs w:val="24"/>
          <w:lang w:eastAsia="ru-RU"/>
        </w:rPr>
        <w:br/>
        <w:t>СОСТАВ КОМИССИИ ПО КОНТРОЛЮ ЗА РЕГИОНАЛЬНЫМ ОПЕРАТОРОМ ПО ОБРАЩЕНИЮ С ТВЕРДЫМИ КОММУНАЛЬНЫМИ ОТХОДАМИ НА ТЕРРИТОРИИ ЗАБАЙКАЛЬСКОГО КРАЯ</w:t>
      </w:r>
      <w:r w:rsidRPr="002D7840">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3308"/>
        <w:gridCol w:w="6047"/>
      </w:tblGrid>
      <w:tr w:rsidR="002D7840" w:rsidRPr="002D7840" w14:paraId="78EA1AAE" w14:textId="77777777" w:rsidTr="002D7840">
        <w:trPr>
          <w:trHeight w:val="15"/>
        </w:trPr>
        <w:tc>
          <w:tcPr>
            <w:tcW w:w="3326" w:type="dxa"/>
            <w:hideMark/>
          </w:tcPr>
          <w:p w14:paraId="39FE3C8C" w14:textId="77777777" w:rsidR="002D7840" w:rsidRPr="002D7840" w:rsidRDefault="002D7840">
            <w:pPr>
              <w:rPr>
                <w:rFonts w:ascii="Arial" w:eastAsia="Times New Roman" w:hAnsi="Arial" w:cs="Arial"/>
                <w:b/>
                <w:bCs/>
                <w:sz w:val="24"/>
                <w:szCs w:val="24"/>
                <w:lang w:eastAsia="ru-RU"/>
              </w:rPr>
            </w:pPr>
          </w:p>
        </w:tc>
        <w:tc>
          <w:tcPr>
            <w:tcW w:w="6098" w:type="dxa"/>
            <w:hideMark/>
          </w:tcPr>
          <w:p w14:paraId="696593F5" w14:textId="77777777" w:rsidR="002D7840" w:rsidRPr="002D7840" w:rsidRDefault="002D7840">
            <w:pPr>
              <w:rPr>
                <w:sz w:val="20"/>
                <w:szCs w:val="20"/>
                <w:lang w:eastAsia="ru-RU"/>
              </w:rPr>
            </w:pPr>
          </w:p>
        </w:tc>
      </w:tr>
      <w:tr w:rsidR="002D7840" w:rsidRPr="002D7840" w14:paraId="197D2AAB" w14:textId="77777777" w:rsidTr="002D7840">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E8F01" w14:textId="77777777" w:rsidR="002D7840" w:rsidRPr="002D7840" w:rsidRDefault="002D7840">
            <w:pPr>
              <w:spacing w:after="0" w:line="240" w:lineRule="auto"/>
              <w:textAlignment w:val="baseline"/>
              <w:rPr>
                <w:rFonts w:ascii="Times New Roman" w:eastAsia="Times New Roman" w:hAnsi="Times New Roman" w:cs="Times New Roman"/>
                <w:sz w:val="24"/>
                <w:szCs w:val="24"/>
                <w:lang w:eastAsia="ru-RU"/>
              </w:rPr>
            </w:pPr>
            <w:r w:rsidRPr="002D7840">
              <w:rPr>
                <w:rFonts w:ascii="Times New Roman" w:eastAsia="Times New Roman" w:hAnsi="Times New Roman" w:cs="Times New Roman"/>
                <w:sz w:val="24"/>
                <w:szCs w:val="24"/>
                <w:lang w:eastAsia="ru-RU"/>
              </w:rPr>
              <w:t>Немков</w:t>
            </w:r>
            <w:r w:rsidRPr="002D7840">
              <w:rPr>
                <w:rFonts w:ascii="Times New Roman" w:eastAsia="Times New Roman" w:hAnsi="Times New Roman" w:cs="Times New Roman"/>
                <w:sz w:val="24"/>
                <w:szCs w:val="24"/>
                <w:lang w:eastAsia="ru-RU"/>
              </w:rPr>
              <w:br/>
            </w:r>
          </w:p>
          <w:p w14:paraId="7190F4B3" w14:textId="77777777" w:rsidR="002D7840" w:rsidRPr="002D7840" w:rsidRDefault="002D7840">
            <w:pPr>
              <w:spacing w:after="0" w:line="240" w:lineRule="auto"/>
              <w:textAlignment w:val="baseline"/>
              <w:rPr>
                <w:rFonts w:ascii="Times New Roman" w:eastAsia="Times New Roman" w:hAnsi="Times New Roman" w:cs="Times New Roman"/>
                <w:sz w:val="24"/>
                <w:szCs w:val="24"/>
                <w:lang w:eastAsia="ru-RU"/>
              </w:rPr>
            </w:pPr>
            <w:r w:rsidRPr="002D7840">
              <w:rPr>
                <w:rFonts w:ascii="Times New Roman" w:eastAsia="Times New Roman" w:hAnsi="Times New Roman" w:cs="Times New Roman"/>
                <w:sz w:val="24"/>
                <w:szCs w:val="24"/>
                <w:lang w:eastAsia="ru-RU"/>
              </w:rPr>
              <w:t>Сергей Иванович</w:t>
            </w:r>
            <w:r w:rsidRPr="002D7840">
              <w:rPr>
                <w:rFonts w:ascii="Times New Roman" w:eastAsia="Times New Roman" w:hAnsi="Times New Roman" w:cs="Times New Roman"/>
                <w:sz w:val="24"/>
                <w:szCs w:val="24"/>
                <w:lang w:eastAsia="ru-RU"/>
              </w:rPr>
              <w:br/>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860F9" w14:textId="77777777" w:rsidR="002D7840" w:rsidRPr="002D7840" w:rsidRDefault="002D7840">
            <w:pPr>
              <w:spacing w:after="0" w:line="240" w:lineRule="auto"/>
              <w:textAlignment w:val="baseline"/>
              <w:rPr>
                <w:rFonts w:ascii="Times New Roman" w:eastAsia="Times New Roman" w:hAnsi="Times New Roman" w:cs="Times New Roman"/>
                <w:sz w:val="24"/>
                <w:szCs w:val="24"/>
                <w:lang w:eastAsia="ru-RU"/>
              </w:rPr>
            </w:pPr>
            <w:r w:rsidRPr="002D7840">
              <w:rPr>
                <w:rFonts w:ascii="Times New Roman" w:eastAsia="Times New Roman" w:hAnsi="Times New Roman" w:cs="Times New Roman"/>
                <w:sz w:val="24"/>
                <w:szCs w:val="24"/>
                <w:lang w:eastAsia="ru-RU"/>
              </w:rPr>
              <w:t>- исполняющий обязанности министра природных ресурсов Забайкальского края, председатель комиссии</w:t>
            </w:r>
            <w:r w:rsidRPr="002D7840">
              <w:rPr>
                <w:rFonts w:ascii="Times New Roman" w:eastAsia="Times New Roman" w:hAnsi="Times New Roman" w:cs="Times New Roman"/>
                <w:sz w:val="24"/>
                <w:szCs w:val="24"/>
                <w:lang w:eastAsia="ru-RU"/>
              </w:rPr>
              <w:br/>
            </w:r>
          </w:p>
        </w:tc>
      </w:tr>
      <w:tr w:rsidR="002D7840" w:rsidRPr="002D7840" w14:paraId="7D7C9A18" w14:textId="77777777" w:rsidTr="002D7840">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A9F69" w14:textId="77777777" w:rsidR="002D7840" w:rsidRPr="002D7840" w:rsidRDefault="002D7840">
            <w:pPr>
              <w:spacing w:after="0" w:line="240" w:lineRule="auto"/>
              <w:textAlignment w:val="baseline"/>
              <w:rPr>
                <w:rFonts w:ascii="Times New Roman" w:eastAsia="Times New Roman" w:hAnsi="Times New Roman" w:cs="Times New Roman"/>
                <w:sz w:val="24"/>
                <w:szCs w:val="24"/>
                <w:lang w:eastAsia="ru-RU"/>
              </w:rPr>
            </w:pPr>
            <w:r w:rsidRPr="002D7840">
              <w:rPr>
                <w:rFonts w:ascii="Times New Roman" w:eastAsia="Times New Roman" w:hAnsi="Times New Roman" w:cs="Times New Roman"/>
                <w:sz w:val="24"/>
                <w:szCs w:val="24"/>
                <w:lang w:eastAsia="ru-RU"/>
              </w:rPr>
              <w:lastRenderedPageBreak/>
              <w:t>Иванова</w:t>
            </w:r>
            <w:r w:rsidRPr="002D7840">
              <w:rPr>
                <w:rFonts w:ascii="Times New Roman" w:eastAsia="Times New Roman" w:hAnsi="Times New Roman" w:cs="Times New Roman"/>
                <w:sz w:val="24"/>
                <w:szCs w:val="24"/>
                <w:lang w:eastAsia="ru-RU"/>
              </w:rPr>
              <w:br/>
            </w:r>
          </w:p>
          <w:p w14:paraId="6B226F4F" w14:textId="77777777" w:rsidR="002D7840" w:rsidRPr="002D7840" w:rsidRDefault="002D7840">
            <w:pPr>
              <w:spacing w:after="0" w:line="240" w:lineRule="auto"/>
              <w:textAlignment w:val="baseline"/>
              <w:rPr>
                <w:rFonts w:ascii="Times New Roman" w:eastAsia="Times New Roman" w:hAnsi="Times New Roman" w:cs="Times New Roman"/>
                <w:sz w:val="24"/>
                <w:szCs w:val="24"/>
                <w:lang w:eastAsia="ru-RU"/>
              </w:rPr>
            </w:pPr>
            <w:r w:rsidRPr="002D7840">
              <w:rPr>
                <w:rFonts w:ascii="Times New Roman" w:eastAsia="Times New Roman" w:hAnsi="Times New Roman" w:cs="Times New Roman"/>
                <w:sz w:val="24"/>
                <w:szCs w:val="24"/>
                <w:lang w:eastAsia="ru-RU"/>
              </w:rPr>
              <w:t>Ксения Андреевна</w:t>
            </w:r>
            <w:r w:rsidRPr="002D7840">
              <w:rPr>
                <w:rFonts w:ascii="Times New Roman" w:eastAsia="Times New Roman" w:hAnsi="Times New Roman" w:cs="Times New Roman"/>
                <w:sz w:val="24"/>
                <w:szCs w:val="24"/>
                <w:lang w:eastAsia="ru-RU"/>
              </w:rPr>
              <w:br/>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526C2" w14:textId="77777777" w:rsidR="002D7840" w:rsidRPr="002D7840" w:rsidRDefault="002D7840">
            <w:pPr>
              <w:spacing w:after="0" w:line="240" w:lineRule="auto"/>
              <w:textAlignment w:val="baseline"/>
              <w:rPr>
                <w:rFonts w:ascii="Times New Roman" w:eastAsia="Times New Roman" w:hAnsi="Times New Roman" w:cs="Times New Roman"/>
                <w:sz w:val="24"/>
                <w:szCs w:val="24"/>
                <w:lang w:eastAsia="ru-RU"/>
              </w:rPr>
            </w:pPr>
            <w:r w:rsidRPr="002D7840">
              <w:rPr>
                <w:rFonts w:ascii="Times New Roman" w:eastAsia="Times New Roman" w:hAnsi="Times New Roman" w:cs="Times New Roman"/>
                <w:sz w:val="24"/>
                <w:szCs w:val="24"/>
                <w:lang w:eastAsia="ru-RU"/>
              </w:rPr>
              <w:t>- консультант отдела охраны окружающей среды Министерства природных ресурсов Забайкальского края, секретарь комиссии</w:t>
            </w:r>
            <w:r w:rsidRPr="002D7840">
              <w:rPr>
                <w:rFonts w:ascii="Times New Roman" w:eastAsia="Times New Roman" w:hAnsi="Times New Roman" w:cs="Times New Roman"/>
                <w:sz w:val="24"/>
                <w:szCs w:val="24"/>
                <w:lang w:eastAsia="ru-RU"/>
              </w:rPr>
              <w:br/>
            </w:r>
          </w:p>
        </w:tc>
      </w:tr>
      <w:tr w:rsidR="002D7840" w:rsidRPr="002D7840" w14:paraId="2A954129" w14:textId="77777777" w:rsidTr="002D7840">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07EB6" w14:textId="77777777" w:rsidR="002D7840" w:rsidRPr="002D7840" w:rsidRDefault="002D7840">
            <w:pPr>
              <w:spacing w:after="0" w:line="240" w:lineRule="auto"/>
              <w:textAlignment w:val="baseline"/>
              <w:rPr>
                <w:rFonts w:ascii="Times New Roman" w:eastAsia="Times New Roman" w:hAnsi="Times New Roman" w:cs="Times New Roman"/>
                <w:sz w:val="24"/>
                <w:szCs w:val="24"/>
                <w:lang w:eastAsia="ru-RU"/>
              </w:rPr>
            </w:pPr>
            <w:proofErr w:type="spellStart"/>
            <w:r w:rsidRPr="002D7840">
              <w:rPr>
                <w:rFonts w:ascii="Times New Roman" w:eastAsia="Times New Roman" w:hAnsi="Times New Roman" w:cs="Times New Roman"/>
                <w:sz w:val="24"/>
                <w:szCs w:val="24"/>
                <w:lang w:eastAsia="ru-RU"/>
              </w:rPr>
              <w:t>Матвеечев</w:t>
            </w:r>
            <w:proofErr w:type="spellEnd"/>
            <w:r w:rsidRPr="002D7840">
              <w:rPr>
                <w:rFonts w:ascii="Times New Roman" w:eastAsia="Times New Roman" w:hAnsi="Times New Roman" w:cs="Times New Roman"/>
                <w:sz w:val="24"/>
                <w:szCs w:val="24"/>
                <w:lang w:eastAsia="ru-RU"/>
              </w:rPr>
              <w:br/>
            </w:r>
          </w:p>
          <w:p w14:paraId="4F79C67C" w14:textId="77777777" w:rsidR="002D7840" w:rsidRPr="002D7840" w:rsidRDefault="002D7840">
            <w:pPr>
              <w:spacing w:after="0" w:line="240" w:lineRule="auto"/>
              <w:textAlignment w:val="baseline"/>
              <w:rPr>
                <w:rFonts w:ascii="Times New Roman" w:eastAsia="Times New Roman" w:hAnsi="Times New Roman" w:cs="Times New Roman"/>
                <w:sz w:val="24"/>
                <w:szCs w:val="24"/>
                <w:lang w:eastAsia="ru-RU"/>
              </w:rPr>
            </w:pPr>
            <w:r w:rsidRPr="002D7840">
              <w:rPr>
                <w:rFonts w:ascii="Times New Roman" w:eastAsia="Times New Roman" w:hAnsi="Times New Roman" w:cs="Times New Roman"/>
                <w:sz w:val="24"/>
                <w:szCs w:val="24"/>
                <w:lang w:eastAsia="ru-RU"/>
              </w:rPr>
              <w:t>Олег Анатольевич</w:t>
            </w:r>
            <w:r w:rsidRPr="002D7840">
              <w:rPr>
                <w:rFonts w:ascii="Times New Roman" w:eastAsia="Times New Roman" w:hAnsi="Times New Roman" w:cs="Times New Roman"/>
                <w:sz w:val="24"/>
                <w:szCs w:val="24"/>
                <w:lang w:eastAsia="ru-RU"/>
              </w:rPr>
              <w:br/>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06FFF" w14:textId="77777777" w:rsidR="002D7840" w:rsidRPr="002D7840" w:rsidRDefault="002D7840">
            <w:pPr>
              <w:spacing w:after="0" w:line="240" w:lineRule="auto"/>
              <w:textAlignment w:val="baseline"/>
              <w:rPr>
                <w:rFonts w:ascii="Times New Roman" w:eastAsia="Times New Roman" w:hAnsi="Times New Roman" w:cs="Times New Roman"/>
                <w:sz w:val="24"/>
                <w:szCs w:val="24"/>
                <w:lang w:eastAsia="ru-RU"/>
              </w:rPr>
            </w:pPr>
            <w:r w:rsidRPr="002D7840">
              <w:rPr>
                <w:rFonts w:ascii="Times New Roman" w:eastAsia="Times New Roman" w:hAnsi="Times New Roman" w:cs="Times New Roman"/>
                <w:sz w:val="24"/>
                <w:szCs w:val="24"/>
                <w:lang w:eastAsia="ru-RU"/>
              </w:rPr>
              <w:t>- начальник отдела экологического надзора - главный государственный инспектор Забайкальского края в области охраны окружающей среды Минприроды Забайкальского края</w:t>
            </w:r>
            <w:r w:rsidRPr="002D7840">
              <w:rPr>
                <w:rFonts w:ascii="Times New Roman" w:eastAsia="Times New Roman" w:hAnsi="Times New Roman" w:cs="Times New Roman"/>
                <w:sz w:val="24"/>
                <w:szCs w:val="24"/>
                <w:lang w:eastAsia="ru-RU"/>
              </w:rPr>
              <w:br/>
            </w:r>
          </w:p>
        </w:tc>
      </w:tr>
      <w:tr w:rsidR="002D7840" w:rsidRPr="002D7840" w14:paraId="3FCF4C4D" w14:textId="77777777" w:rsidTr="002D7840">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18C39" w14:textId="77777777" w:rsidR="002D7840" w:rsidRPr="002D7840" w:rsidRDefault="002D7840">
            <w:pPr>
              <w:spacing w:after="0" w:line="240" w:lineRule="auto"/>
              <w:textAlignment w:val="baseline"/>
              <w:rPr>
                <w:rFonts w:ascii="Times New Roman" w:eastAsia="Times New Roman" w:hAnsi="Times New Roman" w:cs="Times New Roman"/>
                <w:sz w:val="24"/>
                <w:szCs w:val="24"/>
                <w:lang w:eastAsia="ru-RU"/>
              </w:rPr>
            </w:pPr>
            <w:r w:rsidRPr="002D7840">
              <w:rPr>
                <w:rFonts w:ascii="Times New Roman" w:eastAsia="Times New Roman" w:hAnsi="Times New Roman" w:cs="Times New Roman"/>
                <w:sz w:val="24"/>
                <w:szCs w:val="24"/>
                <w:lang w:eastAsia="ru-RU"/>
              </w:rPr>
              <w:t>Микаелян</w:t>
            </w:r>
            <w:r w:rsidRPr="002D7840">
              <w:rPr>
                <w:rFonts w:ascii="Times New Roman" w:eastAsia="Times New Roman" w:hAnsi="Times New Roman" w:cs="Times New Roman"/>
                <w:sz w:val="24"/>
                <w:szCs w:val="24"/>
                <w:lang w:eastAsia="ru-RU"/>
              </w:rPr>
              <w:br/>
            </w:r>
          </w:p>
          <w:p w14:paraId="5F9D47BD" w14:textId="77777777" w:rsidR="002D7840" w:rsidRPr="002D7840" w:rsidRDefault="002D7840">
            <w:pPr>
              <w:spacing w:after="0" w:line="240" w:lineRule="auto"/>
              <w:textAlignment w:val="baseline"/>
              <w:rPr>
                <w:rFonts w:ascii="Times New Roman" w:eastAsia="Times New Roman" w:hAnsi="Times New Roman" w:cs="Times New Roman"/>
                <w:sz w:val="24"/>
                <w:szCs w:val="24"/>
                <w:lang w:eastAsia="ru-RU"/>
              </w:rPr>
            </w:pPr>
            <w:r w:rsidRPr="002D7840">
              <w:rPr>
                <w:rFonts w:ascii="Times New Roman" w:eastAsia="Times New Roman" w:hAnsi="Times New Roman" w:cs="Times New Roman"/>
                <w:sz w:val="24"/>
                <w:szCs w:val="24"/>
                <w:lang w:eastAsia="ru-RU"/>
              </w:rPr>
              <w:t xml:space="preserve">Тамара </w:t>
            </w:r>
            <w:proofErr w:type="spellStart"/>
            <w:r w:rsidRPr="002D7840">
              <w:rPr>
                <w:rFonts w:ascii="Times New Roman" w:eastAsia="Times New Roman" w:hAnsi="Times New Roman" w:cs="Times New Roman"/>
                <w:sz w:val="24"/>
                <w:szCs w:val="24"/>
                <w:lang w:eastAsia="ru-RU"/>
              </w:rPr>
              <w:t>Араратовна</w:t>
            </w:r>
            <w:proofErr w:type="spellEnd"/>
            <w:r w:rsidRPr="002D7840">
              <w:rPr>
                <w:rFonts w:ascii="Times New Roman" w:eastAsia="Times New Roman" w:hAnsi="Times New Roman" w:cs="Times New Roman"/>
                <w:sz w:val="24"/>
                <w:szCs w:val="24"/>
                <w:lang w:eastAsia="ru-RU"/>
              </w:rPr>
              <w:br/>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6001E" w14:textId="77777777" w:rsidR="002D7840" w:rsidRPr="002D7840" w:rsidRDefault="002D7840">
            <w:pPr>
              <w:spacing w:after="0" w:line="240" w:lineRule="auto"/>
              <w:textAlignment w:val="baseline"/>
              <w:rPr>
                <w:rFonts w:ascii="Times New Roman" w:eastAsia="Times New Roman" w:hAnsi="Times New Roman" w:cs="Times New Roman"/>
                <w:sz w:val="24"/>
                <w:szCs w:val="24"/>
                <w:lang w:eastAsia="ru-RU"/>
              </w:rPr>
            </w:pPr>
            <w:r w:rsidRPr="002D7840">
              <w:rPr>
                <w:rFonts w:ascii="Times New Roman" w:eastAsia="Times New Roman" w:hAnsi="Times New Roman" w:cs="Times New Roman"/>
                <w:sz w:val="24"/>
                <w:szCs w:val="24"/>
                <w:lang w:eastAsia="ru-RU"/>
              </w:rPr>
              <w:t>- заместитель начальника отдела охраны окружающей среды Министерства природных ресурсов Забайкальского края, секретарь комиссии</w:t>
            </w:r>
            <w:r w:rsidRPr="002D7840">
              <w:rPr>
                <w:rFonts w:ascii="Times New Roman" w:eastAsia="Times New Roman" w:hAnsi="Times New Roman" w:cs="Times New Roman"/>
                <w:sz w:val="24"/>
                <w:szCs w:val="24"/>
                <w:lang w:eastAsia="ru-RU"/>
              </w:rPr>
              <w:br/>
            </w:r>
          </w:p>
        </w:tc>
      </w:tr>
      <w:tr w:rsidR="002D7840" w:rsidRPr="002D7840" w14:paraId="072424C0" w14:textId="77777777" w:rsidTr="002D7840">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EF1CE" w14:textId="77777777" w:rsidR="002D7840" w:rsidRPr="002D7840" w:rsidRDefault="002D7840">
            <w:pPr>
              <w:spacing w:after="0" w:line="240" w:lineRule="auto"/>
              <w:textAlignment w:val="baseline"/>
              <w:rPr>
                <w:rFonts w:ascii="Times New Roman" w:eastAsia="Times New Roman" w:hAnsi="Times New Roman" w:cs="Times New Roman"/>
                <w:sz w:val="24"/>
                <w:szCs w:val="24"/>
                <w:lang w:eastAsia="ru-RU"/>
              </w:rPr>
            </w:pPr>
            <w:r w:rsidRPr="002D7840">
              <w:rPr>
                <w:rFonts w:ascii="Times New Roman" w:eastAsia="Times New Roman" w:hAnsi="Times New Roman" w:cs="Times New Roman"/>
                <w:sz w:val="24"/>
                <w:szCs w:val="24"/>
                <w:lang w:eastAsia="ru-RU"/>
              </w:rPr>
              <w:t>Днепровский</w:t>
            </w:r>
            <w:r w:rsidRPr="002D7840">
              <w:rPr>
                <w:rFonts w:ascii="Times New Roman" w:eastAsia="Times New Roman" w:hAnsi="Times New Roman" w:cs="Times New Roman"/>
                <w:sz w:val="24"/>
                <w:szCs w:val="24"/>
                <w:lang w:eastAsia="ru-RU"/>
              </w:rPr>
              <w:br/>
            </w:r>
          </w:p>
          <w:p w14:paraId="687F186B" w14:textId="77777777" w:rsidR="002D7840" w:rsidRPr="002D7840" w:rsidRDefault="002D7840">
            <w:pPr>
              <w:spacing w:after="0" w:line="240" w:lineRule="auto"/>
              <w:textAlignment w:val="baseline"/>
              <w:rPr>
                <w:rFonts w:ascii="Times New Roman" w:eastAsia="Times New Roman" w:hAnsi="Times New Roman" w:cs="Times New Roman"/>
                <w:sz w:val="24"/>
                <w:szCs w:val="24"/>
                <w:lang w:eastAsia="ru-RU"/>
              </w:rPr>
            </w:pPr>
            <w:r w:rsidRPr="002D7840">
              <w:rPr>
                <w:rFonts w:ascii="Times New Roman" w:eastAsia="Times New Roman" w:hAnsi="Times New Roman" w:cs="Times New Roman"/>
                <w:sz w:val="24"/>
                <w:szCs w:val="24"/>
                <w:lang w:eastAsia="ru-RU"/>
              </w:rPr>
              <w:t>Артем Анатольевич</w:t>
            </w:r>
            <w:r w:rsidRPr="002D7840">
              <w:rPr>
                <w:rFonts w:ascii="Times New Roman" w:eastAsia="Times New Roman" w:hAnsi="Times New Roman" w:cs="Times New Roman"/>
                <w:sz w:val="24"/>
                <w:szCs w:val="24"/>
                <w:lang w:eastAsia="ru-RU"/>
              </w:rPr>
              <w:br/>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89DA1" w14:textId="77777777" w:rsidR="002D7840" w:rsidRPr="002D7840" w:rsidRDefault="002D7840">
            <w:pPr>
              <w:spacing w:after="0" w:line="240" w:lineRule="auto"/>
              <w:textAlignment w:val="baseline"/>
              <w:rPr>
                <w:rFonts w:ascii="Times New Roman" w:eastAsia="Times New Roman" w:hAnsi="Times New Roman" w:cs="Times New Roman"/>
                <w:sz w:val="24"/>
                <w:szCs w:val="24"/>
                <w:lang w:eastAsia="ru-RU"/>
              </w:rPr>
            </w:pPr>
            <w:r w:rsidRPr="002D7840">
              <w:rPr>
                <w:rFonts w:ascii="Times New Roman" w:eastAsia="Times New Roman" w:hAnsi="Times New Roman" w:cs="Times New Roman"/>
                <w:sz w:val="24"/>
                <w:szCs w:val="24"/>
                <w:lang w:eastAsia="ru-RU"/>
              </w:rPr>
              <w:t>- главный государственный инспектор Забайкальского края в области охраны окружающей среды отдела экологического Минприроды Забайкальского края</w:t>
            </w:r>
            <w:r w:rsidRPr="002D7840">
              <w:rPr>
                <w:rFonts w:ascii="Times New Roman" w:eastAsia="Times New Roman" w:hAnsi="Times New Roman" w:cs="Times New Roman"/>
                <w:sz w:val="24"/>
                <w:szCs w:val="24"/>
                <w:lang w:eastAsia="ru-RU"/>
              </w:rPr>
              <w:br/>
            </w:r>
          </w:p>
        </w:tc>
      </w:tr>
      <w:tr w:rsidR="002D7840" w:rsidRPr="002D7840" w14:paraId="7615590C" w14:textId="77777777" w:rsidTr="002D7840">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28596" w14:textId="77777777" w:rsidR="002D7840" w:rsidRPr="002D7840" w:rsidRDefault="002D7840">
            <w:pPr>
              <w:spacing w:after="0" w:line="240" w:lineRule="auto"/>
              <w:textAlignment w:val="baseline"/>
              <w:rPr>
                <w:rFonts w:ascii="Times New Roman" w:eastAsia="Times New Roman" w:hAnsi="Times New Roman" w:cs="Times New Roman"/>
                <w:sz w:val="24"/>
                <w:szCs w:val="24"/>
                <w:lang w:eastAsia="ru-RU"/>
              </w:rPr>
            </w:pPr>
            <w:r w:rsidRPr="002D7840">
              <w:rPr>
                <w:rFonts w:ascii="Times New Roman" w:eastAsia="Times New Roman" w:hAnsi="Times New Roman" w:cs="Times New Roman"/>
                <w:sz w:val="24"/>
                <w:szCs w:val="24"/>
                <w:lang w:eastAsia="ru-RU"/>
              </w:rPr>
              <w:t>Игошин</w:t>
            </w:r>
            <w:r w:rsidRPr="002D7840">
              <w:rPr>
                <w:rFonts w:ascii="Times New Roman" w:eastAsia="Times New Roman" w:hAnsi="Times New Roman" w:cs="Times New Roman"/>
                <w:sz w:val="24"/>
                <w:szCs w:val="24"/>
                <w:lang w:eastAsia="ru-RU"/>
              </w:rPr>
              <w:br/>
            </w:r>
          </w:p>
          <w:p w14:paraId="45EB88EF" w14:textId="77777777" w:rsidR="002D7840" w:rsidRPr="002D7840" w:rsidRDefault="002D7840">
            <w:pPr>
              <w:spacing w:after="0" w:line="240" w:lineRule="auto"/>
              <w:textAlignment w:val="baseline"/>
              <w:rPr>
                <w:rFonts w:ascii="Times New Roman" w:eastAsia="Times New Roman" w:hAnsi="Times New Roman" w:cs="Times New Roman"/>
                <w:sz w:val="24"/>
                <w:szCs w:val="24"/>
                <w:lang w:eastAsia="ru-RU"/>
              </w:rPr>
            </w:pPr>
            <w:r w:rsidRPr="002D7840">
              <w:rPr>
                <w:rFonts w:ascii="Times New Roman" w:eastAsia="Times New Roman" w:hAnsi="Times New Roman" w:cs="Times New Roman"/>
                <w:sz w:val="24"/>
                <w:szCs w:val="24"/>
                <w:lang w:eastAsia="ru-RU"/>
              </w:rPr>
              <w:t>Александр Александрович</w:t>
            </w:r>
            <w:r w:rsidRPr="002D7840">
              <w:rPr>
                <w:rFonts w:ascii="Times New Roman" w:eastAsia="Times New Roman" w:hAnsi="Times New Roman" w:cs="Times New Roman"/>
                <w:sz w:val="24"/>
                <w:szCs w:val="24"/>
                <w:lang w:eastAsia="ru-RU"/>
              </w:rPr>
              <w:br/>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11090" w14:textId="77777777" w:rsidR="002D7840" w:rsidRPr="002D7840" w:rsidRDefault="002D7840">
            <w:pPr>
              <w:spacing w:after="0" w:line="240" w:lineRule="auto"/>
              <w:textAlignment w:val="baseline"/>
              <w:rPr>
                <w:rFonts w:ascii="Times New Roman" w:eastAsia="Times New Roman" w:hAnsi="Times New Roman" w:cs="Times New Roman"/>
                <w:sz w:val="24"/>
                <w:szCs w:val="24"/>
                <w:lang w:eastAsia="ru-RU"/>
              </w:rPr>
            </w:pPr>
            <w:r w:rsidRPr="002D7840">
              <w:rPr>
                <w:rFonts w:ascii="Times New Roman" w:eastAsia="Times New Roman" w:hAnsi="Times New Roman" w:cs="Times New Roman"/>
                <w:sz w:val="24"/>
                <w:szCs w:val="24"/>
                <w:lang w:eastAsia="ru-RU"/>
              </w:rPr>
              <w:t>- советник отдела правового обеспечения Минприроды Забайкальского края</w:t>
            </w:r>
            <w:r w:rsidRPr="002D7840">
              <w:rPr>
                <w:rFonts w:ascii="Times New Roman" w:eastAsia="Times New Roman" w:hAnsi="Times New Roman" w:cs="Times New Roman"/>
                <w:sz w:val="24"/>
                <w:szCs w:val="24"/>
                <w:lang w:eastAsia="ru-RU"/>
              </w:rPr>
              <w:br/>
            </w:r>
          </w:p>
        </w:tc>
      </w:tr>
    </w:tbl>
    <w:p w14:paraId="2C062190" w14:textId="77777777" w:rsidR="002D7840" w:rsidRPr="002D7840" w:rsidRDefault="002D7840" w:rsidP="002D7840"/>
    <w:p w14:paraId="108B1F6F" w14:textId="77777777" w:rsidR="00A44494" w:rsidRPr="002D7840"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D7840"/>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