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9658863" w14:textId="77777777" w:rsidR="003E0E50" w:rsidRPr="003E0E50" w:rsidRDefault="003E0E50" w:rsidP="003E0E5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3E0E50">
        <w:rPr>
          <w:rFonts w:ascii="Arial" w:eastAsia="Times New Roman" w:hAnsi="Arial" w:cs="Arial"/>
          <w:b/>
          <w:bCs/>
          <w:color w:val="444444"/>
          <w:sz w:val="24"/>
          <w:szCs w:val="24"/>
          <w:lang w:eastAsia="ru-RU"/>
        </w:rPr>
        <w:t>ДЕПАРТАМЕНТ НЕДРОПОЛЬЗОВАНИЯ И ЭКОЛОГИИ ТЮМЕНСКОЙ ОБЛАСТИ</w:t>
      </w:r>
    </w:p>
    <w:p w14:paraId="072E0F0B" w14:textId="77777777" w:rsidR="003E0E50" w:rsidRPr="003E0E50" w:rsidRDefault="003E0E50" w:rsidP="003E0E5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3E0E50">
        <w:rPr>
          <w:rFonts w:ascii="Arial" w:eastAsia="Times New Roman" w:hAnsi="Arial" w:cs="Arial"/>
          <w:b/>
          <w:bCs/>
          <w:color w:val="444444"/>
          <w:sz w:val="24"/>
          <w:szCs w:val="24"/>
          <w:lang w:eastAsia="ru-RU"/>
        </w:rPr>
        <w:t>РАСПОРЯЖЕНИЕ</w:t>
      </w:r>
    </w:p>
    <w:p w14:paraId="0D03BAA4" w14:textId="77777777" w:rsidR="003E0E50" w:rsidRPr="003E0E50" w:rsidRDefault="003E0E50" w:rsidP="003E0E5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3E0E50">
        <w:rPr>
          <w:rFonts w:ascii="Arial" w:eastAsia="Times New Roman" w:hAnsi="Arial" w:cs="Arial"/>
          <w:b/>
          <w:bCs/>
          <w:color w:val="444444"/>
          <w:sz w:val="24"/>
          <w:szCs w:val="24"/>
          <w:lang w:eastAsia="ru-RU"/>
        </w:rPr>
        <w:t>от 16 июля 2013 года N 21</w:t>
      </w:r>
      <w:r w:rsidRPr="003E0E50">
        <w:rPr>
          <w:rFonts w:ascii="Arial" w:eastAsia="Times New Roman" w:hAnsi="Arial" w:cs="Arial"/>
          <w:b/>
          <w:bCs/>
          <w:color w:val="444444"/>
          <w:sz w:val="24"/>
          <w:szCs w:val="24"/>
          <w:lang w:eastAsia="ru-RU"/>
        </w:rPr>
        <w:br/>
      </w:r>
    </w:p>
    <w:p w14:paraId="631BEE68" w14:textId="77777777" w:rsidR="003E0E50" w:rsidRPr="003E0E50" w:rsidRDefault="003E0E50" w:rsidP="003E0E5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3E0E50">
        <w:rPr>
          <w:rFonts w:ascii="Arial" w:eastAsia="Times New Roman" w:hAnsi="Arial" w:cs="Arial"/>
          <w:b/>
          <w:bCs/>
          <w:color w:val="444444"/>
          <w:sz w:val="24"/>
          <w:szCs w:val="24"/>
          <w:lang w:eastAsia="ru-RU"/>
        </w:rPr>
        <w:t>Об утверждении административного регламента исполнения государственной функции по осуществлению контроля за соблюдением законодательства об экологической экспертизе при осуществлении хозяйственной и иной деятельности на объектах, подлежащих региональному государственному экологическому надзору</w:t>
      </w:r>
    </w:p>
    <w:p w14:paraId="4195FAE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Утвердить административный регламент исполнения государственной функции по осуществлению контроля за соблюдением законодательства об экологической экспертизе при осуществлении хозяйственной и иной деятельности на объектах, подлежащих региональному государственному экологическому надзору, согласно приложению к настоящему распоряжению.</w:t>
      </w:r>
      <w:r w:rsidRPr="003E0E50">
        <w:rPr>
          <w:rFonts w:ascii="Arial" w:eastAsia="Times New Roman" w:hAnsi="Arial" w:cs="Arial"/>
          <w:color w:val="444444"/>
          <w:sz w:val="24"/>
          <w:szCs w:val="24"/>
          <w:lang w:eastAsia="ru-RU"/>
        </w:rPr>
        <w:br/>
      </w:r>
    </w:p>
    <w:p w14:paraId="31C731B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Внести соответствующие изменения в информацию, размещённую на модуле "Государственные и муниципальные услуги" и подразделе "Опубликование законов Тюменской области и иных нормативно правовых и правовых актов" официального портала органов государственной власти Тюменской области.</w:t>
      </w:r>
      <w:r w:rsidRPr="003E0E50">
        <w:rPr>
          <w:rFonts w:ascii="Arial" w:eastAsia="Times New Roman" w:hAnsi="Arial" w:cs="Arial"/>
          <w:color w:val="444444"/>
          <w:sz w:val="24"/>
          <w:szCs w:val="24"/>
          <w:lang w:eastAsia="ru-RU"/>
        </w:rPr>
        <w:br/>
      </w:r>
    </w:p>
    <w:p w14:paraId="41CAB2A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 Контроль за исполнением распоряжения возложить на первого заместителя директора, координирующего и контролирующего деятельность управления недропользования.</w:t>
      </w:r>
      <w:r w:rsidRPr="003E0E50">
        <w:rPr>
          <w:rFonts w:ascii="Arial" w:eastAsia="Times New Roman" w:hAnsi="Arial" w:cs="Arial"/>
          <w:color w:val="444444"/>
          <w:sz w:val="24"/>
          <w:szCs w:val="24"/>
          <w:lang w:eastAsia="ru-RU"/>
        </w:rPr>
        <w:br/>
      </w:r>
    </w:p>
    <w:p w14:paraId="1834E94B" w14:textId="77777777" w:rsidR="003E0E50" w:rsidRPr="003E0E50" w:rsidRDefault="003E0E50" w:rsidP="003E0E50">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И.о. директора департамента</w:t>
      </w:r>
      <w:r w:rsidRPr="003E0E50">
        <w:rPr>
          <w:rFonts w:ascii="Arial" w:eastAsia="Times New Roman" w:hAnsi="Arial" w:cs="Arial"/>
          <w:color w:val="444444"/>
          <w:sz w:val="24"/>
          <w:szCs w:val="24"/>
          <w:lang w:eastAsia="ru-RU"/>
        </w:rPr>
        <w:br/>
        <w:t>С.Г.Мясников</w:t>
      </w:r>
    </w:p>
    <w:p w14:paraId="40E6AB4D" w14:textId="77777777" w:rsidR="003E0E50" w:rsidRPr="003E0E50" w:rsidRDefault="003E0E50" w:rsidP="003E0E50">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3E0E50">
        <w:rPr>
          <w:rFonts w:ascii="Arial" w:eastAsia="Times New Roman" w:hAnsi="Arial" w:cs="Arial"/>
          <w:b/>
          <w:bCs/>
          <w:color w:val="444444"/>
          <w:sz w:val="24"/>
          <w:szCs w:val="24"/>
          <w:lang w:eastAsia="ru-RU"/>
        </w:rPr>
        <w:br/>
        <w:t>Приложение к распоряжению</w:t>
      </w:r>
    </w:p>
    <w:p w14:paraId="6C4686A1" w14:textId="77777777" w:rsidR="003E0E50" w:rsidRPr="003E0E50" w:rsidRDefault="003E0E50" w:rsidP="003E0E50">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директора департамента недропользования и экологии Тюменской области</w:t>
      </w:r>
    </w:p>
    <w:p w14:paraId="68A7D0A3" w14:textId="77777777" w:rsidR="003E0E50" w:rsidRPr="003E0E50" w:rsidRDefault="003E0E50" w:rsidP="003E0E50">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от 16.07.2013 N 21</w:t>
      </w:r>
    </w:p>
    <w:p w14:paraId="08FBEAB0" w14:textId="77777777" w:rsidR="003E0E50" w:rsidRPr="003E0E50" w:rsidRDefault="003E0E50" w:rsidP="003E0E5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3E0E50">
        <w:rPr>
          <w:rFonts w:ascii="Arial" w:eastAsia="Times New Roman" w:hAnsi="Arial" w:cs="Arial"/>
          <w:b/>
          <w:bCs/>
          <w:color w:val="444444"/>
          <w:sz w:val="24"/>
          <w:szCs w:val="24"/>
          <w:lang w:eastAsia="ru-RU"/>
        </w:rPr>
        <w:t>АДМИНИСТРАТИВНЫЙ РЕГЛАМЕНТ исполнения государственной функции по осуществлению контроля за соблюдением законодательства об экологической экспертизе при осуществлении хозяйственной и иной деятельности на объектах, подлежащих региональному государственному экологическому надзору</w:t>
      </w:r>
    </w:p>
    <w:p w14:paraId="436723E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66D81C3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Общие положения</w:t>
      </w:r>
      <w:r w:rsidRPr="003E0E50">
        <w:rPr>
          <w:rFonts w:ascii="Arial" w:eastAsia="Times New Roman" w:hAnsi="Arial" w:cs="Arial"/>
          <w:color w:val="444444"/>
          <w:sz w:val="24"/>
          <w:szCs w:val="24"/>
          <w:lang w:eastAsia="ru-RU"/>
        </w:rPr>
        <w:br/>
      </w:r>
    </w:p>
    <w:p w14:paraId="0BBF740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Наименование государственной функции</w:t>
      </w:r>
      <w:r w:rsidRPr="003E0E50">
        <w:rPr>
          <w:rFonts w:ascii="Arial" w:eastAsia="Times New Roman" w:hAnsi="Arial" w:cs="Arial"/>
          <w:color w:val="444444"/>
          <w:sz w:val="24"/>
          <w:szCs w:val="24"/>
          <w:lang w:eastAsia="ru-RU"/>
        </w:rPr>
        <w:br/>
      </w:r>
    </w:p>
    <w:p w14:paraId="4AD1EDC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1.1. Настоящий административный регламент определяет последовательность и сроки действий (административных процедур) исполнения департаментом недропользования и экологии Тюменской области государственной функции по осуществлению контроля за соблюдением законодательства об экологической экспертизе при осуществлении хозяйственной и иной деятельности на объектах, подлежащих региональному государственному экологическому надзору (далее - </w:t>
      </w:r>
      <w:r w:rsidRPr="003E0E50">
        <w:rPr>
          <w:rFonts w:ascii="Arial" w:eastAsia="Times New Roman" w:hAnsi="Arial" w:cs="Arial"/>
          <w:color w:val="444444"/>
          <w:sz w:val="24"/>
          <w:szCs w:val="24"/>
          <w:lang w:eastAsia="ru-RU"/>
        </w:rPr>
        <w:lastRenderedPageBreak/>
        <w:t>государственная функция).</w:t>
      </w:r>
      <w:r w:rsidRPr="003E0E50">
        <w:rPr>
          <w:rFonts w:ascii="Arial" w:eastAsia="Times New Roman" w:hAnsi="Arial" w:cs="Arial"/>
          <w:color w:val="444444"/>
          <w:sz w:val="24"/>
          <w:szCs w:val="24"/>
          <w:lang w:eastAsia="ru-RU"/>
        </w:rPr>
        <w:br/>
      </w:r>
    </w:p>
    <w:p w14:paraId="729CCE7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Наименование органа государственной власти, исполняющего государственную функцию</w:t>
      </w:r>
      <w:r w:rsidRPr="003E0E50">
        <w:rPr>
          <w:rFonts w:ascii="Arial" w:eastAsia="Times New Roman" w:hAnsi="Arial" w:cs="Arial"/>
          <w:color w:val="444444"/>
          <w:sz w:val="24"/>
          <w:szCs w:val="24"/>
          <w:lang w:eastAsia="ru-RU"/>
        </w:rPr>
        <w:br/>
      </w:r>
    </w:p>
    <w:p w14:paraId="04A9111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1.2. Исполнитель государственной функции: департамент недропользования и экологии Тюменской области (далее - департамент).</w:t>
      </w:r>
      <w:r w:rsidRPr="003E0E50">
        <w:rPr>
          <w:rFonts w:ascii="Arial" w:eastAsia="Times New Roman" w:hAnsi="Arial" w:cs="Arial"/>
          <w:color w:val="444444"/>
          <w:sz w:val="24"/>
          <w:szCs w:val="24"/>
          <w:lang w:eastAsia="ru-RU"/>
        </w:rPr>
        <w:br/>
      </w:r>
    </w:p>
    <w:p w14:paraId="65011D7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Исполнение государственной функции осуществляется непосредственно должностными лицами Департамента, в должностные обязанности которых входит осуществление контроля за соблюдением законодательства об экологической экспертизе при осуществлении деятельности на объектах, подлежащих государственному региональному экологическому надзору, - государственными инспекторами Тюменской области в области охраны природы (далее – государственные инспектора).</w:t>
      </w:r>
      <w:r w:rsidRPr="003E0E50">
        <w:rPr>
          <w:rFonts w:ascii="Arial" w:eastAsia="Times New Roman" w:hAnsi="Arial" w:cs="Arial"/>
          <w:color w:val="444444"/>
          <w:sz w:val="24"/>
          <w:szCs w:val="24"/>
          <w:lang w:eastAsia="ru-RU"/>
        </w:rPr>
        <w:br/>
      </w:r>
    </w:p>
    <w:p w14:paraId="76D4E32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Перечень нормативных правовых актов, регулирующих исполнение государственной функции</w:t>
      </w:r>
      <w:r w:rsidRPr="003E0E50">
        <w:rPr>
          <w:rFonts w:ascii="Arial" w:eastAsia="Times New Roman" w:hAnsi="Arial" w:cs="Arial"/>
          <w:color w:val="444444"/>
          <w:sz w:val="24"/>
          <w:szCs w:val="24"/>
          <w:lang w:eastAsia="ru-RU"/>
        </w:rPr>
        <w:br/>
      </w:r>
    </w:p>
    <w:p w14:paraId="601A54F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1.3. Исполнение государственной функции осуществляется в соответствии с:</w:t>
      </w:r>
      <w:r w:rsidRPr="003E0E50">
        <w:rPr>
          <w:rFonts w:ascii="Arial" w:eastAsia="Times New Roman" w:hAnsi="Arial" w:cs="Arial"/>
          <w:color w:val="444444"/>
          <w:sz w:val="24"/>
          <w:szCs w:val="24"/>
          <w:lang w:eastAsia="ru-RU"/>
        </w:rPr>
        <w:br/>
      </w:r>
    </w:p>
    <w:p w14:paraId="6D3A317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Кодексом Российской Федерации об административных правонарушениях от 30 декабря 2001 года N 195-ФЗ (Собрание законодательства, 2002, N 1 (ч. 1), ст. 1);</w:t>
      </w:r>
      <w:r w:rsidRPr="003E0E50">
        <w:rPr>
          <w:rFonts w:ascii="Arial" w:eastAsia="Times New Roman" w:hAnsi="Arial" w:cs="Arial"/>
          <w:color w:val="444444"/>
          <w:sz w:val="24"/>
          <w:szCs w:val="24"/>
          <w:lang w:eastAsia="ru-RU"/>
        </w:rPr>
        <w:br/>
      </w:r>
    </w:p>
    <w:p w14:paraId="6C8882B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2008, N 52 (ч. 1), ст. 6249);</w:t>
      </w:r>
      <w:r w:rsidRPr="003E0E50">
        <w:rPr>
          <w:rFonts w:ascii="Arial" w:eastAsia="Times New Roman" w:hAnsi="Arial" w:cs="Arial"/>
          <w:color w:val="444444"/>
          <w:sz w:val="24"/>
          <w:szCs w:val="24"/>
          <w:lang w:eastAsia="ru-RU"/>
        </w:rPr>
        <w:br/>
      </w:r>
    </w:p>
    <w:p w14:paraId="4C0C64B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Федеральным законом от 23 ноября 1995 года N 174-ФЗ "Об экологической экспертизе" ("Российская газета", N 232, 30 ноября 1995 года; Собрание законодательства РФ", N 48, 27 ноября 1995 года, ст. 4556);</w:t>
      </w:r>
      <w:r w:rsidRPr="003E0E50">
        <w:rPr>
          <w:rFonts w:ascii="Arial" w:eastAsia="Times New Roman" w:hAnsi="Arial" w:cs="Arial"/>
          <w:color w:val="444444"/>
          <w:sz w:val="24"/>
          <w:szCs w:val="24"/>
          <w:lang w:eastAsia="ru-RU"/>
        </w:rPr>
        <w:br/>
      </w:r>
    </w:p>
    <w:p w14:paraId="1280115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Федеральным законом от 10 января 2002 года N 7-ФЗ "Об охране окружающей среды" (Собрание законодательства, 2002, N 2, ст. 133);</w:t>
      </w:r>
      <w:r w:rsidRPr="003E0E50">
        <w:rPr>
          <w:rFonts w:ascii="Arial" w:eastAsia="Times New Roman" w:hAnsi="Arial" w:cs="Arial"/>
          <w:color w:val="444444"/>
          <w:sz w:val="24"/>
          <w:szCs w:val="24"/>
          <w:lang w:eastAsia="ru-RU"/>
        </w:rPr>
        <w:br/>
      </w:r>
    </w:p>
    <w:p w14:paraId="562679D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постановлением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30.05.2011, N 22, ст. 3169);</w:t>
      </w:r>
      <w:r w:rsidRPr="003E0E50">
        <w:rPr>
          <w:rFonts w:ascii="Arial" w:eastAsia="Times New Roman" w:hAnsi="Arial" w:cs="Arial"/>
          <w:color w:val="444444"/>
          <w:sz w:val="24"/>
          <w:szCs w:val="24"/>
          <w:lang w:eastAsia="ru-RU"/>
        </w:rPr>
        <w:br/>
      </w:r>
    </w:p>
    <w:p w14:paraId="1D1E212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постановлением Правительства РФ от 27 января 2009 года N 53 "Об осуществлении государственного контроля в области охраны окружающей среды (государственного экологического контроля) (Собрание законодательства, 2009, N 5, ст. 625);</w:t>
      </w:r>
      <w:r w:rsidRPr="003E0E50">
        <w:rPr>
          <w:rFonts w:ascii="Arial" w:eastAsia="Times New Roman" w:hAnsi="Arial" w:cs="Arial"/>
          <w:color w:val="444444"/>
          <w:sz w:val="24"/>
          <w:szCs w:val="24"/>
          <w:lang w:eastAsia="ru-RU"/>
        </w:rPr>
        <w:br/>
      </w:r>
    </w:p>
    <w:p w14:paraId="27E99C8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постановлением Правительства РФ от 31 марта 2009 года N 285 "О перечне объектов, подлежащих федеральному государственному экологическому контролю" (Собрание законодательства, 2009, N 5, ст. 625);</w:t>
      </w:r>
      <w:r w:rsidRPr="003E0E50">
        <w:rPr>
          <w:rFonts w:ascii="Arial" w:eastAsia="Times New Roman" w:hAnsi="Arial" w:cs="Arial"/>
          <w:color w:val="444444"/>
          <w:sz w:val="24"/>
          <w:szCs w:val="24"/>
          <w:lang w:eastAsia="ru-RU"/>
        </w:rPr>
        <w:br/>
      </w:r>
    </w:p>
    <w:p w14:paraId="48276B1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 Кодексом Тюменской области об административной ответственности от 27.12.2007 N 55 (Вестник Тюменской областной Думы", N 10, 2007);</w:t>
      </w:r>
      <w:r w:rsidRPr="003E0E50">
        <w:rPr>
          <w:rFonts w:ascii="Arial" w:eastAsia="Times New Roman" w:hAnsi="Arial" w:cs="Arial"/>
          <w:color w:val="444444"/>
          <w:sz w:val="24"/>
          <w:szCs w:val="24"/>
          <w:lang w:eastAsia="ru-RU"/>
        </w:rPr>
        <w:br/>
      </w:r>
    </w:p>
    <w:p w14:paraId="2B4549F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Законом Тюменской области от 28.12.2004 N 302 "Об охране окружающей среды в Тюменской области" (Вестник Тюменской областной Думы", N 15, часть 1, 2004);</w:t>
      </w:r>
      <w:r w:rsidRPr="003E0E50">
        <w:rPr>
          <w:rFonts w:ascii="Arial" w:eastAsia="Times New Roman" w:hAnsi="Arial" w:cs="Arial"/>
          <w:color w:val="444444"/>
          <w:sz w:val="24"/>
          <w:szCs w:val="24"/>
          <w:lang w:eastAsia="ru-RU"/>
        </w:rPr>
        <w:br/>
      </w:r>
    </w:p>
    <w:p w14:paraId="1C329FE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постановлением Правительства Тюменской области "Об утверждении порядка организации и осуществления регионального государственного экологического надзора" (вместе с "Порядком организации и осуществления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обращения с отходами; регионального государственного надзора в области охраны и использования особо охраняемых природных территорий) на территории Тюменской области") от 23.01.2012 N 19-п;</w:t>
      </w:r>
      <w:r w:rsidRPr="003E0E50">
        <w:rPr>
          <w:rFonts w:ascii="Arial" w:eastAsia="Times New Roman" w:hAnsi="Arial" w:cs="Arial"/>
          <w:color w:val="444444"/>
          <w:sz w:val="24"/>
          <w:szCs w:val="24"/>
          <w:lang w:eastAsia="ru-RU"/>
        </w:rPr>
        <w:br/>
      </w:r>
    </w:p>
    <w:p w14:paraId="5D2D5CB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постановлением Губернатора Тюменской области "Об утверждении Порядка организации и осуществления регионального государственного надзора в области использования и охраны водных объектов" от 30.01.2012 N 7;</w:t>
      </w:r>
      <w:r w:rsidRPr="003E0E50">
        <w:rPr>
          <w:rFonts w:ascii="Arial" w:eastAsia="Times New Roman" w:hAnsi="Arial" w:cs="Arial"/>
          <w:color w:val="444444"/>
          <w:sz w:val="24"/>
          <w:szCs w:val="24"/>
          <w:lang w:eastAsia="ru-RU"/>
        </w:rPr>
        <w:br/>
      </w:r>
    </w:p>
    <w:p w14:paraId="304A1B9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постановлением Правительства Тюменской области от 26.10.2011 N 391-п "Об определении органов исполнительной власти Тюменской области, уполномоченных на осуществление регионального государственного контроля (надзора)";</w:t>
      </w:r>
      <w:r w:rsidRPr="003E0E50">
        <w:rPr>
          <w:rFonts w:ascii="Arial" w:eastAsia="Times New Roman" w:hAnsi="Arial" w:cs="Arial"/>
          <w:color w:val="444444"/>
          <w:sz w:val="24"/>
          <w:szCs w:val="24"/>
          <w:lang w:eastAsia="ru-RU"/>
        </w:rPr>
        <w:br/>
      </w:r>
    </w:p>
    <w:p w14:paraId="261049A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распоряжением Правительства Тюменской области от 16.01.2012 N 24-рп "Об утверждении перечня должностных лиц департамента недропользования и экологии Тюменской области, имеющих право составлять протоколы об административных правонарушениях при осуществлении регионального государственного экологического надзора";</w:t>
      </w:r>
      <w:r w:rsidRPr="003E0E50">
        <w:rPr>
          <w:rFonts w:ascii="Arial" w:eastAsia="Times New Roman" w:hAnsi="Arial" w:cs="Arial"/>
          <w:color w:val="444444"/>
          <w:sz w:val="24"/>
          <w:szCs w:val="24"/>
          <w:lang w:eastAsia="ru-RU"/>
        </w:rPr>
        <w:br/>
      </w:r>
    </w:p>
    <w:p w14:paraId="59E6DD3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распоряжением Правительства Тюменской области от 26.12.2005 N 1210-рп "Об утверждении перечня должностных лиц, осуществляющих региональный государственный экологический надзор";</w:t>
      </w:r>
      <w:r w:rsidRPr="003E0E50">
        <w:rPr>
          <w:rFonts w:ascii="Arial" w:eastAsia="Times New Roman" w:hAnsi="Arial" w:cs="Arial"/>
          <w:color w:val="444444"/>
          <w:sz w:val="24"/>
          <w:szCs w:val="24"/>
          <w:lang w:eastAsia="ru-RU"/>
        </w:rPr>
        <w:br/>
      </w:r>
    </w:p>
    <w:p w14:paraId="08C26F3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постановлением Правительства Тюменской области от 13.06.2005 N 73-п "Об утверждении Положения о департаменте недропользования и экологии Тюменской области".</w:t>
      </w:r>
      <w:r w:rsidRPr="003E0E50">
        <w:rPr>
          <w:rFonts w:ascii="Arial" w:eastAsia="Times New Roman" w:hAnsi="Arial" w:cs="Arial"/>
          <w:color w:val="444444"/>
          <w:sz w:val="24"/>
          <w:szCs w:val="24"/>
          <w:lang w:eastAsia="ru-RU"/>
        </w:rPr>
        <w:br/>
      </w:r>
    </w:p>
    <w:p w14:paraId="2632373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Предмет контроля за соблюдением законодательства об экологической экспертизе</w:t>
      </w:r>
      <w:r w:rsidRPr="003E0E50">
        <w:rPr>
          <w:rFonts w:ascii="Arial" w:eastAsia="Times New Roman" w:hAnsi="Arial" w:cs="Arial"/>
          <w:color w:val="444444"/>
          <w:sz w:val="24"/>
          <w:szCs w:val="24"/>
          <w:lang w:eastAsia="ru-RU"/>
        </w:rPr>
        <w:br/>
      </w:r>
    </w:p>
    <w:p w14:paraId="6F7D6B2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1.4. Предметом контроля за соблюдением законодательства об экологической экспертизе при осуществлении деятельности на объектах, подлежащих региональному государственному экологическому надзору, является обеспечение соблюдения юридическими лицами и индивидуальными предпринимателями требований законодательства об экологической экспертизе, нормативных правовых актов, экологических норм, правил и других нормативных документов по охране окружающей среды. Контроль за соблюдением законодательства об экологической экспертизе при осуществлении деятельности на объектах, подлежащих региональному государственному экологическому надзору, </w:t>
      </w:r>
      <w:r w:rsidRPr="003E0E50">
        <w:rPr>
          <w:rFonts w:ascii="Arial" w:eastAsia="Times New Roman" w:hAnsi="Arial" w:cs="Arial"/>
          <w:color w:val="444444"/>
          <w:sz w:val="24"/>
          <w:szCs w:val="24"/>
          <w:lang w:eastAsia="ru-RU"/>
        </w:rPr>
        <w:lastRenderedPageBreak/>
        <w:t>осуществляется в целях реализации конституционного права граждан Российской Федерации на благоприятную окружающую среду посредством предупреждения негативных воздействий хозяйственной и иной деятельности на окружающую среду.</w:t>
      </w:r>
      <w:r w:rsidRPr="003E0E50">
        <w:rPr>
          <w:rFonts w:ascii="Arial" w:eastAsia="Times New Roman" w:hAnsi="Arial" w:cs="Arial"/>
          <w:color w:val="444444"/>
          <w:sz w:val="24"/>
          <w:szCs w:val="24"/>
          <w:lang w:eastAsia="ru-RU"/>
        </w:rPr>
        <w:br/>
      </w:r>
    </w:p>
    <w:p w14:paraId="3984DB7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Права и обязанности должностных лиц при осуществлении контроля за соблюдением законодательства об экологической экспертизе</w:t>
      </w:r>
      <w:r w:rsidRPr="003E0E50">
        <w:rPr>
          <w:rFonts w:ascii="Arial" w:eastAsia="Times New Roman" w:hAnsi="Arial" w:cs="Arial"/>
          <w:color w:val="444444"/>
          <w:sz w:val="24"/>
          <w:szCs w:val="24"/>
          <w:lang w:eastAsia="ru-RU"/>
        </w:rPr>
        <w:br/>
      </w:r>
    </w:p>
    <w:p w14:paraId="38E50AE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1.5. Государственные инспектора при осуществлении контроля за соблюдением законодательства об экологической экспертизе имеют право:</w:t>
      </w:r>
      <w:r w:rsidRPr="003E0E50">
        <w:rPr>
          <w:rFonts w:ascii="Arial" w:eastAsia="Times New Roman" w:hAnsi="Arial" w:cs="Arial"/>
          <w:color w:val="444444"/>
          <w:sz w:val="24"/>
          <w:szCs w:val="24"/>
          <w:lang w:eastAsia="ru-RU"/>
        </w:rPr>
        <w:br/>
      </w:r>
    </w:p>
    <w:p w14:paraId="45E0E8A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организовывать и проводить проверки юридических лиц и индивидуальных предпринимателей;</w:t>
      </w:r>
      <w:r w:rsidRPr="003E0E50">
        <w:rPr>
          <w:rFonts w:ascii="Arial" w:eastAsia="Times New Roman" w:hAnsi="Arial" w:cs="Arial"/>
          <w:color w:val="444444"/>
          <w:sz w:val="24"/>
          <w:szCs w:val="24"/>
          <w:lang w:eastAsia="ru-RU"/>
        </w:rPr>
        <w:br/>
      </w:r>
    </w:p>
    <w:p w14:paraId="6049741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организовывать и проводить документарные проверки юридических лиц и индивидуальных предпринимателей;</w:t>
      </w:r>
      <w:r w:rsidRPr="003E0E50">
        <w:rPr>
          <w:rFonts w:ascii="Arial" w:eastAsia="Times New Roman" w:hAnsi="Arial" w:cs="Arial"/>
          <w:color w:val="444444"/>
          <w:sz w:val="24"/>
          <w:szCs w:val="24"/>
          <w:lang w:eastAsia="ru-RU"/>
        </w:rPr>
        <w:br/>
      </w:r>
    </w:p>
    <w:p w14:paraId="7CF70C5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 направлять юридическому лицу или индивидуальному предпринимателю информацию с требованием о представлении необходимых пояснений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w:t>
      </w:r>
      <w:r w:rsidRPr="003E0E50">
        <w:rPr>
          <w:rFonts w:ascii="Arial" w:eastAsia="Times New Roman" w:hAnsi="Arial" w:cs="Arial"/>
          <w:color w:val="444444"/>
          <w:sz w:val="24"/>
          <w:szCs w:val="24"/>
          <w:lang w:eastAsia="ru-RU"/>
        </w:rPr>
        <w:br/>
      </w:r>
    </w:p>
    <w:p w14:paraId="2CA04C3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 при осуществлении регионального государственного экологического надзора в форме выездной проверки проводить осмотр имущества, в том числе зданий, помещений и оборудования, если данное имущество находится на праве собственности, ином вещном праве или праве пользования, включая аренду, знакомиться с документами;</w:t>
      </w:r>
      <w:r w:rsidRPr="003E0E50">
        <w:rPr>
          <w:rFonts w:ascii="Arial" w:eastAsia="Times New Roman" w:hAnsi="Arial" w:cs="Arial"/>
          <w:color w:val="444444"/>
          <w:sz w:val="24"/>
          <w:szCs w:val="24"/>
          <w:lang w:eastAsia="ru-RU"/>
        </w:rPr>
        <w:br/>
      </w:r>
    </w:p>
    <w:p w14:paraId="1C992DF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5) принимать предусмотренные законодательством Российской Федерации меры по пресечению и (или) устранению последствий выявленных нарушений;</w:t>
      </w:r>
      <w:r w:rsidRPr="003E0E50">
        <w:rPr>
          <w:rFonts w:ascii="Arial" w:eastAsia="Times New Roman" w:hAnsi="Arial" w:cs="Arial"/>
          <w:color w:val="444444"/>
          <w:sz w:val="24"/>
          <w:szCs w:val="24"/>
          <w:lang w:eastAsia="ru-RU"/>
        </w:rPr>
        <w:br/>
      </w:r>
    </w:p>
    <w:p w14:paraId="3B84BE2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6) осуществлять систематическое наблюдение за исполнением обязательных требований, анализ и прогнозирование состояния исполнения обязательных требований при осуществлении деятельности юридическими лицами и индивидуальными предпринимателями в соответствии с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w:t>
      </w:r>
      <w:r w:rsidRPr="003E0E50">
        <w:rPr>
          <w:rFonts w:ascii="Arial" w:eastAsia="Times New Roman" w:hAnsi="Arial" w:cs="Arial"/>
          <w:color w:val="444444"/>
          <w:sz w:val="24"/>
          <w:szCs w:val="24"/>
          <w:lang w:eastAsia="ru-RU"/>
        </w:rPr>
        <w:br/>
      </w:r>
    </w:p>
    <w:p w14:paraId="6E80008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1.6. Государственные инспектора при осуществлении контроля за соблюдением законодательства об экологической экспертизе обязаны:</w:t>
      </w:r>
      <w:r w:rsidRPr="003E0E50">
        <w:rPr>
          <w:rFonts w:ascii="Arial" w:eastAsia="Times New Roman" w:hAnsi="Arial" w:cs="Arial"/>
          <w:color w:val="444444"/>
          <w:sz w:val="24"/>
          <w:szCs w:val="24"/>
          <w:lang w:eastAsia="ru-RU"/>
        </w:rPr>
        <w:br/>
      </w:r>
    </w:p>
    <w:p w14:paraId="3FA1793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w:t>
      </w:r>
      <w:r w:rsidRPr="003E0E50">
        <w:rPr>
          <w:rFonts w:ascii="Arial" w:eastAsia="Times New Roman" w:hAnsi="Arial" w:cs="Arial"/>
          <w:color w:val="444444"/>
          <w:sz w:val="24"/>
          <w:szCs w:val="24"/>
          <w:lang w:eastAsia="ru-RU"/>
        </w:rPr>
        <w:br/>
      </w:r>
    </w:p>
    <w:p w14:paraId="30B3E6C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3E0E50">
        <w:rPr>
          <w:rFonts w:ascii="Arial" w:eastAsia="Times New Roman" w:hAnsi="Arial" w:cs="Arial"/>
          <w:color w:val="444444"/>
          <w:sz w:val="24"/>
          <w:szCs w:val="24"/>
          <w:lang w:eastAsia="ru-RU"/>
        </w:rPr>
        <w:br/>
      </w:r>
    </w:p>
    <w:p w14:paraId="00A867A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3) проводить проверку на основании распоряжения руководителя уполномоченного органа о ее проведении в соответствии с ее назначением;</w:t>
      </w:r>
      <w:r w:rsidRPr="003E0E50">
        <w:rPr>
          <w:rFonts w:ascii="Arial" w:eastAsia="Times New Roman" w:hAnsi="Arial" w:cs="Arial"/>
          <w:color w:val="444444"/>
          <w:sz w:val="24"/>
          <w:szCs w:val="24"/>
          <w:lang w:eastAsia="ru-RU"/>
        </w:rPr>
        <w:br/>
      </w:r>
    </w:p>
    <w:p w14:paraId="579D874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руководителя уполномоченного органа, заместителя руководителя уполномоченного органа, и в случае, предусмотренном частью 5 статьи 10 Федерального закона N 294-ФЗ, копии документа о согласовании проведения проверки;</w:t>
      </w:r>
      <w:r w:rsidRPr="003E0E50">
        <w:rPr>
          <w:rFonts w:ascii="Arial" w:eastAsia="Times New Roman" w:hAnsi="Arial" w:cs="Arial"/>
          <w:color w:val="444444"/>
          <w:sz w:val="24"/>
          <w:szCs w:val="24"/>
          <w:lang w:eastAsia="ru-RU"/>
        </w:rPr>
        <w:br/>
      </w:r>
    </w:p>
    <w:p w14:paraId="515C64B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3E0E50">
        <w:rPr>
          <w:rFonts w:ascii="Arial" w:eastAsia="Times New Roman" w:hAnsi="Arial" w:cs="Arial"/>
          <w:color w:val="444444"/>
          <w:sz w:val="24"/>
          <w:szCs w:val="24"/>
          <w:lang w:eastAsia="ru-RU"/>
        </w:rPr>
        <w:br/>
      </w:r>
    </w:p>
    <w:p w14:paraId="608FF02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3E0E50">
        <w:rPr>
          <w:rFonts w:ascii="Arial" w:eastAsia="Times New Roman" w:hAnsi="Arial" w:cs="Arial"/>
          <w:color w:val="444444"/>
          <w:sz w:val="24"/>
          <w:szCs w:val="24"/>
          <w:lang w:eastAsia="ru-RU"/>
        </w:rPr>
        <w:br/>
      </w:r>
    </w:p>
    <w:p w14:paraId="0CFD132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7) рассматривать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w:t>
      </w:r>
      <w:r w:rsidRPr="003E0E50">
        <w:rPr>
          <w:rFonts w:ascii="Arial" w:eastAsia="Times New Roman" w:hAnsi="Arial" w:cs="Arial"/>
          <w:color w:val="444444"/>
          <w:sz w:val="24"/>
          <w:szCs w:val="24"/>
          <w:lang w:eastAsia="ru-RU"/>
        </w:rPr>
        <w:br/>
      </w:r>
    </w:p>
    <w:p w14:paraId="63D4E38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8)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3E0E50">
        <w:rPr>
          <w:rFonts w:ascii="Arial" w:eastAsia="Times New Roman" w:hAnsi="Arial" w:cs="Arial"/>
          <w:color w:val="444444"/>
          <w:sz w:val="24"/>
          <w:szCs w:val="24"/>
          <w:lang w:eastAsia="ru-RU"/>
        </w:rPr>
        <w:br/>
      </w:r>
    </w:p>
    <w:p w14:paraId="792AD2B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3E0E50">
        <w:rPr>
          <w:rFonts w:ascii="Arial" w:eastAsia="Times New Roman" w:hAnsi="Arial" w:cs="Arial"/>
          <w:color w:val="444444"/>
          <w:sz w:val="24"/>
          <w:szCs w:val="24"/>
          <w:lang w:eastAsia="ru-RU"/>
        </w:rPr>
        <w:br/>
      </w:r>
    </w:p>
    <w:p w14:paraId="7AE2BAA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3E0E50">
        <w:rPr>
          <w:rFonts w:ascii="Arial" w:eastAsia="Times New Roman" w:hAnsi="Arial" w:cs="Arial"/>
          <w:color w:val="444444"/>
          <w:sz w:val="24"/>
          <w:szCs w:val="24"/>
          <w:lang w:eastAsia="ru-RU"/>
        </w:rPr>
        <w:br/>
      </w:r>
    </w:p>
    <w:p w14:paraId="671F826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11) соблюдать сроки проведения проверки, установленные Федеральным законом N 294-ФЗ;</w:t>
      </w:r>
      <w:r w:rsidRPr="003E0E50">
        <w:rPr>
          <w:rFonts w:ascii="Arial" w:eastAsia="Times New Roman" w:hAnsi="Arial" w:cs="Arial"/>
          <w:color w:val="444444"/>
          <w:sz w:val="24"/>
          <w:szCs w:val="24"/>
          <w:lang w:eastAsia="ru-RU"/>
        </w:rPr>
        <w:br/>
      </w:r>
    </w:p>
    <w:p w14:paraId="3EDA1B8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3E0E50">
        <w:rPr>
          <w:rFonts w:ascii="Arial" w:eastAsia="Times New Roman" w:hAnsi="Arial" w:cs="Arial"/>
          <w:color w:val="444444"/>
          <w:sz w:val="24"/>
          <w:szCs w:val="24"/>
          <w:lang w:eastAsia="ru-RU"/>
        </w:rPr>
        <w:br/>
      </w:r>
    </w:p>
    <w:p w14:paraId="505FFFA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13)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w:t>
      </w:r>
      <w:r w:rsidRPr="003E0E50">
        <w:rPr>
          <w:rFonts w:ascii="Arial" w:eastAsia="Times New Roman" w:hAnsi="Arial" w:cs="Arial"/>
          <w:color w:val="444444"/>
          <w:sz w:val="24"/>
          <w:szCs w:val="24"/>
          <w:lang w:eastAsia="ru-RU"/>
        </w:rPr>
        <w:lastRenderedPageBreak/>
        <w:t>ознакомить их с положениями настоящего административного регламента;</w:t>
      </w:r>
      <w:r w:rsidRPr="003E0E50">
        <w:rPr>
          <w:rFonts w:ascii="Arial" w:eastAsia="Times New Roman" w:hAnsi="Arial" w:cs="Arial"/>
          <w:color w:val="444444"/>
          <w:sz w:val="24"/>
          <w:szCs w:val="24"/>
          <w:lang w:eastAsia="ru-RU"/>
        </w:rPr>
        <w:br/>
      </w:r>
    </w:p>
    <w:p w14:paraId="0DDEDD0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14) осуществлять запись о проведенной проверке в журнале учета проверок.</w:t>
      </w:r>
      <w:r w:rsidRPr="003E0E50">
        <w:rPr>
          <w:rFonts w:ascii="Arial" w:eastAsia="Times New Roman" w:hAnsi="Arial" w:cs="Arial"/>
          <w:color w:val="444444"/>
          <w:sz w:val="24"/>
          <w:szCs w:val="24"/>
          <w:lang w:eastAsia="ru-RU"/>
        </w:rPr>
        <w:br/>
      </w:r>
    </w:p>
    <w:p w14:paraId="39D1C34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Права и обязанности лиц, в отношении которых осуществляются мероприятия по контроля за соблюдением законодательства об экологической экспертизе</w:t>
      </w:r>
      <w:r w:rsidRPr="003E0E50">
        <w:rPr>
          <w:rFonts w:ascii="Arial" w:eastAsia="Times New Roman" w:hAnsi="Arial" w:cs="Arial"/>
          <w:color w:val="444444"/>
          <w:sz w:val="24"/>
          <w:szCs w:val="24"/>
          <w:lang w:eastAsia="ru-RU"/>
        </w:rPr>
        <w:br/>
      </w:r>
    </w:p>
    <w:p w14:paraId="3F3CAEE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1.7.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мероприятий по контроля за соблюдением законодательства об экологической экспертизе имеют право:</w:t>
      </w:r>
      <w:r w:rsidRPr="003E0E50">
        <w:rPr>
          <w:rFonts w:ascii="Arial" w:eastAsia="Times New Roman" w:hAnsi="Arial" w:cs="Arial"/>
          <w:color w:val="444444"/>
          <w:sz w:val="24"/>
          <w:szCs w:val="24"/>
          <w:lang w:eastAsia="ru-RU"/>
        </w:rPr>
        <w:br/>
      </w:r>
    </w:p>
    <w:p w14:paraId="160E3A9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непосредственно присутствовать при проведении проверки, давать объяснения по вопросам, относящимся к предмету проверки;</w:t>
      </w:r>
      <w:r w:rsidRPr="003E0E50">
        <w:rPr>
          <w:rFonts w:ascii="Arial" w:eastAsia="Times New Roman" w:hAnsi="Arial" w:cs="Arial"/>
          <w:color w:val="444444"/>
          <w:sz w:val="24"/>
          <w:szCs w:val="24"/>
          <w:lang w:eastAsia="ru-RU"/>
        </w:rPr>
        <w:br/>
      </w:r>
    </w:p>
    <w:p w14:paraId="3AEAA3E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получать от уполномоченного органа, его должностных лиц информацию, которая относится к предмету проверки и предоставление которой предусмотрено Федеральным законом N 294 - ФЗ;</w:t>
      </w:r>
      <w:r w:rsidRPr="003E0E50">
        <w:rPr>
          <w:rFonts w:ascii="Arial" w:eastAsia="Times New Roman" w:hAnsi="Arial" w:cs="Arial"/>
          <w:color w:val="444444"/>
          <w:sz w:val="24"/>
          <w:szCs w:val="24"/>
          <w:lang w:eastAsia="ru-RU"/>
        </w:rPr>
        <w:br/>
      </w:r>
    </w:p>
    <w:p w14:paraId="569F723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уполномоченного органа;</w:t>
      </w:r>
      <w:r w:rsidRPr="003E0E50">
        <w:rPr>
          <w:rFonts w:ascii="Arial" w:eastAsia="Times New Roman" w:hAnsi="Arial" w:cs="Arial"/>
          <w:color w:val="444444"/>
          <w:sz w:val="24"/>
          <w:szCs w:val="24"/>
          <w:lang w:eastAsia="ru-RU"/>
        </w:rPr>
        <w:br/>
      </w:r>
    </w:p>
    <w:p w14:paraId="3DEEA8B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 обжаловать действия (бездействие) должностных лиц уполномоченного органа,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3E0E50">
        <w:rPr>
          <w:rFonts w:ascii="Arial" w:eastAsia="Times New Roman" w:hAnsi="Arial" w:cs="Arial"/>
          <w:color w:val="444444"/>
          <w:sz w:val="24"/>
          <w:szCs w:val="24"/>
          <w:lang w:eastAsia="ru-RU"/>
        </w:rPr>
        <w:br/>
      </w:r>
    </w:p>
    <w:p w14:paraId="07CC29F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1.8.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мероприятий по контроля за соблюдением законодательства об экологической экспертизе обязаны:</w:t>
      </w:r>
      <w:r w:rsidRPr="003E0E50">
        <w:rPr>
          <w:rFonts w:ascii="Arial" w:eastAsia="Times New Roman" w:hAnsi="Arial" w:cs="Arial"/>
          <w:color w:val="444444"/>
          <w:sz w:val="24"/>
          <w:szCs w:val="24"/>
          <w:lang w:eastAsia="ru-RU"/>
        </w:rPr>
        <w:br/>
      </w:r>
    </w:p>
    <w:p w14:paraId="3E71966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в течение 10 рабочих дней со дня получения мотивированного запроса направить в уполномоченный орган указанные в запросе документы;</w:t>
      </w:r>
      <w:r w:rsidRPr="003E0E50">
        <w:rPr>
          <w:rFonts w:ascii="Arial" w:eastAsia="Times New Roman" w:hAnsi="Arial" w:cs="Arial"/>
          <w:color w:val="444444"/>
          <w:sz w:val="24"/>
          <w:szCs w:val="24"/>
          <w:lang w:eastAsia="ru-RU"/>
        </w:rPr>
        <w:br/>
      </w:r>
    </w:p>
    <w:p w14:paraId="26A3F2C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представлять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уполномоченного органа документах и (или) полученным в ходе осуществления регионального государственного экологического надзора;</w:t>
      </w:r>
    </w:p>
    <w:p w14:paraId="7AA6158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3)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w:t>
      </w:r>
      <w:r w:rsidRPr="003E0E50">
        <w:rPr>
          <w:rFonts w:ascii="Arial" w:eastAsia="Times New Roman" w:hAnsi="Arial" w:cs="Arial"/>
          <w:color w:val="444444"/>
          <w:sz w:val="24"/>
          <w:szCs w:val="24"/>
          <w:lang w:eastAsia="ru-RU"/>
        </w:rPr>
        <w:lastRenderedPageBreak/>
        <w:t>транспортным средствам;</w:t>
      </w:r>
      <w:r w:rsidRPr="003E0E50">
        <w:rPr>
          <w:rFonts w:ascii="Arial" w:eastAsia="Times New Roman" w:hAnsi="Arial" w:cs="Arial"/>
          <w:color w:val="444444"/>
          <w:sz w:val="24"/>
          <w:szCs w:val="24"/>
          <w:lang w:eastAsia="ru-RU"/>
        </w:rPr>
        <w:br/>
      </w:r>
    </w:p>
    <w:p w14:paraId="50940C2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 вести журнал учета проверок.</w:t>
      </w:r>
      <w:r w:rsidRPr="003E0E50">
        <w:rPr>
          <w:rFonts w:ascii="Arial" w:eastAsia="Times New Roman" w:hAnsi="Arial" w:cs="Arial"/>
          <w:color w:val="444444"/>
          <w:sz w:val="24"/>
          <w:szCs w:val="24"/>
          <w:lang w:eastAsia="ru-RU"/>
        </w:rPr>
        <w:br/>
      </w:r>
    </w:p>
    <w:p w14:paraId="5AA3B5D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Описание результата исполнения государственной функции</w:t>
      </w:r>
      <w:r w:rsidRPr="003E0E50">
        <w:rPr>
          <w:rFonts w:ascii="Arial" w:eastAsia="Times New Roman" w:hAnsi="Arial" w:cs="Arial"/>
          <w:color w:val="444444"/>
          <w:sz w:val="24"/>
          <w:szCs w:val="24"/>
          <w:lang w:eastAsia="ru-RU"/>
        </w:rPr>
        <w:br/>
      </w:r>
    </w:p>
    <w:p w14:paraId="558412B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Результатом исполнения государственной функции является подтверждение соблюдения проверяемым юридическим лицом или индивидуальным предпринимателем требований законодательства об экологической экспертизе, а также выявление и обеспечение устранения нарушений указанных требований.</w:t>
      </w:r>
      <w:r w:rsidRPr="003E0E50">
        <w:rPr>
          <w:rFonts w:ascii="Arial" w:eastAsia="Times New Roman" w:hAnsi="Arial" w:cs="Arial"/>
          <w:color w:val="444444"/>
          <w:sz w:val="24"/>
          <w:szCs w:val="24"/>
          <w:lang w:eastAsia="ru-RU"/>
        </w:rPr>
        <w:br/>
      </w:r>
    </w:p>
    <w:p w14:paraId="46CE918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1.9. Конечным результатом исполнения государственной функции при проведении проверок является:</w:t>
      </w:r>
      <w:r w:rsidRPr="003E0E50">
        <w:rPr>
          <w:rFonts w:ascii="Arial" w:eastAsia="Times New Roman" w:hAnsi="Arial" w:cs="Arial"/>
          <w:color w:val="444444"/>
          <w:sz w:val="24"/>
          <w:szCs w:val="24"/>
          <w:lang w:eastAsia="ru-RU"/>
        </w:rPr>
        <w:br/>
      </w:r>
    </w:p>
    <w:p w14:paraId="7DB1D7D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составление акта проверки соблюдения требований экологического законодательства;</w:t>
      </w:r>
      <w:r w:rsidRPr="003E0E50">
        <w:rPr>
          <w:rFonts w:ascii="Arial" w:eastAsia="Times New Roman" w:hAnsi="Arial" w:cs="Arial"/>
          <w:color w:val="444444"/>
          <w:sz w:val="24"/>
          <w:szCs w:val="24"/>
          <w:lang w:eastAsia="ru-RU"/>
        </w:rPr>
        <w:br/>
      </w:r>
    </w:p>
    <w:p w14:paraId="2AB206E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выдача лицам, в отношении которых осуществлялись проверки, предписания об устранении выявленных нарушений;</w:t>
      </w:r>
      <w:r w:rsidRPr="003E0E50">
        <w:rPr>
          <w:rFonts w:ascii="Arial" w:eastAsia="Times New Roman" w:hAnsi="Arial" w:cs="Arial"/>
          <w:color w:val="444444"/>
          <w:sz w:val="24"/>
          <w:szCs w:val="24"/>
          <w:lang w:eastAsia="ru-RU"/>
        </w:rPr>
        <w:br/>
      </w:r>
    </w:p>
    <w:p w14:paraId="0ABED35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составление протокола об административных правонарушениях, связанных с нарушением обязательных требований законодательства, рассмотрение дела об административных правонарушениях и принятие мер по предотвращению таких нарушений;</w:t>
      </w:r>
      <w:r w:rsidRPr="003E0E50">
        <w:rPr>
          <w:rFonts w:ascii="Arial" w:eastAsia="Times New Roman" w:hAnsi="Arial" w:cs="Arial"/>
          <w:color w:val="444444"/>
          <w:sz w:val="24"/>
          <w:szCs w:val="24"/>
          <w:lang w:eastAsia="ru-RU"/>
        </w:rPr>
        <w:br/>
      </w:r>
    </w:p>
    <w:p w14:paraId="55BF404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направление в уполномоченные органы материалов, связанных с нарушениями требований законодательства об экологической экспертизе, для решения вопросов о возбуждении уголовных дел по признакам преступлений;</w:t>
      </w:r>
      <w:r w:rsidRPr="003E0E50">
        <w:rPr>
          <w:rFonts w:ascii="Arial" w:eastAsia="Times New Roman" w:hAnsi="Arial" w:cs="Arial"/>
          <w:color w:val="444444"/>
          <w:sz w:val="24"/>
          <w:szCs w:val="24"/>
          <w:lang w:eastAsia="ru-RU"/>
        </w:rPr>
        <w:br/>
      </w:r>
    </w:p>
    <w:p w14:paraId="25126F3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предъявление в установленном законодательством Российской Федерации порядке иска о возмещении вреда, причиненного окружающей среде и ее компонентам вследствие нарушений обязательных требований.</w:t>
      </w:r>
      <w:r w:rsidRPr="003E0E50">
        <w:rPr>
          <w:rFonts w:ascii="Arial" w:eastAsia="Times New Roman" w:hAnsi="Arial" w:cs="Arial"/>
          <w:color w:val="444444"/>
          <w:sz w:val="24"/>
          <w:szCs w:val="24"/>
          <w:lang w:eastAsia="ru-RU"/>
        </w:rPr>
        <w:br/>
      </w:r>
    </w:p>
    <w:p w14:paraId="4F414F0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Требования к порядку исполнения государственной функции</w:t>
      </w:r>
      <w:r w:rsidRPr="003E0E50">
        <w:rPr>
          <w:rFonts w:ascii="Arial" w:eastAsia="Times New Roman" w:hAnsi="Arial" w:cs="Arial"/>
          <w:color w:val="444444"/>
          <w:sz w:val="24"/>
          <w:szCs w:val="24"/>
          <w:lang w:eastAsia="ru-RU"/>
        </w:rPr>
        <w:br/>
      </w:r>
    </w:p>
    <w:p w14:paraId="17815BF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Порядок информирования об исполнении государственной функции</w:t>
      </w:r>
      <w:r w:rsidRPr="003E0E50">
        <w:rPr>
          <w:rFonts w:ascii="Arial" w:eastAsia="Times New Roman" w:hAnsi="Arial" w:cs="Arial"/>
          <w:color w:val="444444"/>
          <w:sz w:val="24"/>
          <w:szCs w:val="24"/>
          <w:lang w:eastAsia="ru-RU"/>
        </w:rPr>
        <w:br/>
      </w:r>
    </w:p>
    <w:p w14:paraId="58B1005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2.1. Информация о государственной функции предоставляется:</w:t>
      </w:r>
      <w:r w:rsidRPr="003E0E50">
        <w:rPr>
          <w:rFonts w:ascii="Arial" w:eastAsia="Times New Roman" w:hAnsi="Arial" w:cs="Arial"/>
          <w:color w:val="444444"/>
          <w:sz w:val="24"/>
          <w:szCs w:val="24"/>
          <w:lang w:eastAsia="ru-RU"/>
        </w:rPr>
        <w:br/>
      </w:r>
    </w:p>
    <w:p w14:paraId="1966267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через справочно-информационные правовые системы;</w:t>
      </w:r>
      <w:r w:rsidRPr="003E0E50">
        <w:rPr>
          <w:rFonts w:ascii="Arial" w:eastAsia="Times New Roman" w:hAnsi="Arial" w:cs="Arial"/>
          <w:color w:val="444444"/>
          <w:sz w:val="24"/>
          <w:szCs w:val="24"/>
          <w:lang w:eastAsia="ru-RU"/>
        </w:rPr>
        <w:br/>
      </w:r>
    </w:p>
    <w:p w14:paraId="7EDEE43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 портале органов государственной власти Тюменской области (адрес в Интернете http://www.admtyumen.ru/ );</w:t>
      </w:r>
      <w:r w:rsidRPr="003E0E50">
        <w:rPr>
          <w:rFonts w:ascii="Arial" w:eastAsia="Times New Roman" w:hAnsi="Arial" w:cs="Arial"/>
          <w:color w:val="444444"/>
          <w:sz w:val="24"/>
          <w:szCs w:val="24"/>
          <w:lang w:eastAsia="ru-RU"/>
        </w:rPr>
        <w:br/>
      </w:r>
    </w:p>
    <w:p w14:paraId="47E71B2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непосредственно в управлении государственного надзора Департамента;</w:t>
      </w:r>
      <w:r w:rsidRPr="003E0E50">
        <w:rPr>
          <w:rFonts w:ascii="Arial" w:eastAsia="Times New Roman" w:hAnsi="Arial" w:cs="Arial"/>
          <w:color w:val="444444"/>
          <w:sz w:val="24"/>
          <w:szCs w:val="24"/>
          <w:lang w:eastAsia="ru-RU"/>
        </w:rPr>
        <w:br/>
      </w:r>
    </w:p>
    <w:p w14:paraId="08089D8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посредством публикации в средствах массовой информации, издания информационных материалов (брошюр, буклетов и т.д.);</w:t>
      </w:r>
      <w:r w:rsidRPr="003E0E50">
        <w:rPr>
          <w:rFonts w:ascii="Arial" w:eastAsia="Times New Roman" w:hAnsi="Arial" w:cs="Arial"/>
          <w:color w:val="444444"/>
          <w:sz w:val="24"/>
          <w:szCs w:val="24"/>
          <w:lang w:eastAsia="ru-RU"/>
        </w:rPr>
        <w:br/>
      </w:r>
    </w:p>
    <w:p w14:paraId="4D90040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 использованием средств телефонной связи, электронного информирования (электронная почта).</w:t>
      </w:r>
      <w:r w:rsidRPr="003E0E50">
        <w:rPr>
          <w:rFonts w:ascii="Arial" w:eastAsia="Times New Roman" w:hAnsi="Arial" w:cs="Arial"/>
          <w:color w:val="444444"/>
          <w:sz w:val="24"/>
          <w:szCs w:val="24"/>
          <w:lang w:eastAsia="ru-RU"/>
        </w:rPr>
        <w:br/>
      </w:r>
    </w:p>
    <w:p w14:paraId="28F78564"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2.2. Сведения о местонахождении, контактных телефонах (телефонах для справок), Интернет-адресах, адресах электронной почты, графике работы департамента:</w:t>
      </w:r>
      <w:r w:rsidRPr="003E0E50">
        <w:rPr>
          <w:rFonts w:ascii="Arial" w:eastAsia="Times New Roman" w:hAnsi="Arial" w:cs="Arial"/>
          <w:color w:val="444444"/>
          <w:sz w:val="24"/>
          <w:szCs w:val="24"/>
          <w:lang w:eastAsia="ru-RU"/>
        </w:rPr>
        <w:br/>
      </w:r>
    </w:p>
    <w:p w14:paraId="3AC5290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625002 г.Тюмень, ул. Советская, дом 61.</w:t>
      </w:r>
      <w:r w:rsidRPr="003E0E50">
        <w:rPr>
          <w:rFonts w:ascii="Arial" w:eastAsia="Times New Roman" w:hAnsi="Arial" w:cs="Arial"/>
          <w:color w:val="444444"/>
          <w:sz w:val="24"/>
          <w:szCs w:val="24"/>
          <w:lang w:eastAsia="ru-RU"/>
        </w:rPr>
        <w:br/>
      </w:r>
    </w:p>
    <w:p w14:paraId="38C44B1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Контактный телефон: (3452) 55-60-43.</w:t>
      </w:r>
      <w:r w:rsidRPr="003E0E50">
        <w:rPr>
          <w:rFonts w:ascii="Arial" w:eastAsia="Times New Roman" w:hAnsi="Arial" w:cs="Arial"/>
          <w:color w:val="444444"/>
          <w:sz w:val="24"/>
          <w:szCs w:val="24"/>
          <w:lang w:eastAsia="ru-RU"/>
        </w:rPr>
        <w:br/>
      </w:r>
    </w:p>
    <w:p w14:paraId="5D8063E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Факс: (3452) 55-60-43.</w:t>
      </w:r>
      <w:r w:rsidRPr="003E0E50">
        <w:rPr>
          <w:rFonts w:ascii="Arial" w:eastAsia="Times New Roman" w:hAnsi="Arial" w:cs="Arial"/>
          <w:color w:val="444444"/>
          <w:sz w:val="24"/>
          <w:szCs w:val="24"/>
          <w:lang w:eastAsia="ru-RU"/>
        </w:rPr>
        <w:br/>
      </w:r>
    </w:p>
    <w:p w14:paraId="21856C83"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Адрес электронной почты: Dnec@72to.ru</w:t>
      </w:r>
      <w:r w:rsidRPr="003E0E50">
        <w:rPr>
          <w:rFonts w:ascii="Arial" w:eastAsia="Times New Roman" w:hAnsi="Arial" w:cs="Arial"/>
          <w:color w:val="444444"/>
          <w:sz w:val="24"/>
          <w:szCs w:val="24"/>
          <w:lang w:eastAsia="ru-RU"/>
        </w:rPr>
        <w:br/>
      </w:r>
    </w:p>
    <w:p w14:paraId="16A09E0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График работы: рабочие дни - понедельник - пятница;</w:t>
      </w:r>
      <w:r w:rsidRPr="003E0E50">
        <w:rPr>
          <w:rFonts w:ascii="Arial" w:eastAsia="Times New Roman" w:hAnsi="Arial" w:cs="Arial"/>
          <w:color w:val="444444"/>
          <w:sz w:val="24"/>
          <w:szCs w:val="24"/>
          <w:lang w:eastAsia="ru-RU"/>
        </w:rPr>
        <w:br/>
      </w:r>
    </w:p>
    <w:p w14:paraId="2ADB547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часы работы: 9.00 - 18.00 (пятница: 9.00 - 17.00),</w:t>
      </w:r>
      <w:r w:rsidRPr="003E0E50">
        <w:rPr>
          <w:rFonts w:ascii="Arial" w:eastAsia="Times New Roman" w:hAnsi="Arial" w:cs="Arial"/>
          <w:color w:val="444444"/>
          <w:sz w:val="24"/>
          <w:szCs w:val="24"/>
          <w:lang w:eastAsia="ru-RU"/>
        </w:rPr>
        <w:br/>
      </w:r>
    </w:p>
    <w:p w14:paraId="3B448F4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почтовые адреса для направления документов и обращений: 625000, г.Тюмень, ул. Володарского, 45.</w:t>
      </w:r>
      <w:r w:rsidRPr="003E0E50">
        <w:rPr>
          <w:rFonts w:ascii="Arial" w:eastAsia="Times New Roman" w:hAnsi="Arial" w:cs="Arial"/>
          <w:color w:val="444444"/>
          <w:sz w:val="24"/>
          <w:szCs w:val="24"/>
          <w:lang w:eastAsia="ru-RU"/>
        </w:rPr>
        <w:br/>
      </w:r>
    </w:p>
    <w:p w14:paraId="503A8C03"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2.3. Информация о процедуре исполнения государственной функции сообщается при личном или письменном обращении получателя государственной функции в Департамент, по номерам телефонов для справок, размещается на интернет-сайте Правительства Тюменской области, на информационных стендах Департамента.</w:t>
      </w:r>
      <w:r w:rsidRPr="003E0E50">
        <w:rPr>
          <w:rFonts w:ascii="Arial" w:eastAsia="Times New Roman" w:hAnsi="Arial" w:cs="Arial"/>
          <w:color w:val="444444"/>
          <w:sz w:val="24"/>
          <w:szCs w:val="24"/>
          <w:lang w:eastAsia="ru-RU"/>
        </w:rPr>
        <w:br/>
      </w:r>
    </w:p>
    <w:p w14:paraId="711A1F6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Информация о процедуре исполнения государственной функции предоставляется бесплатно.</w:t>
      </w:r>
      <w:r w:rsidRPr="003E0E50">
        <w:rPr>
          <w:rFonts w:ascii="Arial" w:eastAsia="Times New Roman" w:hAnsi="Arial" w:cs="Arial"/>
          <w:color w:val="444444"/>
          <w:sz w:val="24"/>
          <w:szCs w:val="24"/>
          <w:lang w:eastAsia="ru-RU"/>
        </w:rPr>
        <w:br/>
      </w:r>
    </w:p>
    <w:p w14:paraId="1233F48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2.4. Информирование получателей государственной функции о порядке исполнения государственной функции производится специалистами Департамента (при личном обращении, по телефону, письменно).</w:t>
      </w:r>
      <w:r w:rsidRPr="003E0E50">
        <w:rPr>
          <w:rFonts w:ascii="Arial" w:eastAsia="Times New Roman" w:hAnsi="Arial" w:cs="Arial"/>
          <w:color w:val="444444"/>
          <w:sz w:val="24"/>
          <w:szCs w:val="24"/>
          <w:lang w:eastAsia="ru-RU"/>
        </w:rPr>
        <w:br/>
      </w:r>
    </w:p>
    <w:p w14:paraId="6E39DDB3"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Время ожидания в очереди для получения от специалиста Департамента информации о процедуре исполнения государственной функции при личном обращении получателей государственной функции не должно превышать 10 минут.</w:t>
      </w:r>
      <w:r w:rsidRPr="003E0E50">
        <w:rPr>
          <w:rFonts w:ascii="Arial" w:eastAsia="Times New Roman" w:hAnsi="Arial" w:cs="Arial"/>
          <w:color w:val="444444"/>
          <w:sz w:val="24"/>
          <w:szCs w:val="24"/>
          <w:lang w:eastAsia="ru-RU"/>
        </w:rPr>
        <w:br/>
      </w:r>
    </w:p>
    <w:p w14:paraId="3CFB0E5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Письменные обращения получателей государственной функции о порядке исполнения государственной функции рассматриваются специалистами Департамента с учетом времени подготовки ответа получателям государственной функции в срок, не превышающий 30 дней с момента получения обращения.</w:t>
      </w:r>
      <w:r w:rsidRPr="003E0E50">
        <w:rPr>
          <w:rFonts w:ascii="Arial" w:eastAsia="Times New Roman" w:hAnsi="Arial" w:cs="Arial"/>
          <w:color w:val="444444"/>
          <w:sz w:val="24"/>
          <w:szCs w:val="24"/>
          <w:lang w:eastAsia="ru-RU"/>
        </w:rPr>
        <w:br/>
      </w:r>
    </w:p>
    <w:p w14:paraId="06630D2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2.5. При ответах на телефонные звонки и устные обращения специалисты Департамента подробно и в вежливой форме информируют обратившихся по интересующим их вопросам. Ответ на телефонный звонок должен содержать информацию о наименовании органа, в который позвонил гражданин, фамилии, имени, отчестве и должности работника, принявшего телефонный звонок.</w:t>
      </w:r>
      <w:r w:rsidRPr="003E0E50">
        <w:rPr>
          <w:rFonts w:ascii="Arial" w:eastAsia="Times New Roman" w:hAnsi="Arial" w:cs="Arial"/>
          <w:color w:val="444444"/>
          <w:sz w:val="24"/>
          <w:szCs w:val="24"/>
          <w:lang w:eastAsia="ru-RU"/>
        </w:rPr>
        <w:br/>
      </w:r>
    </w:p>
    <w:p w14:paraId="20FD802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Время разговора не должно превышать 10 минут.</w:t>
      </w:r>
      <w:r w:rsidRPr="003E0E50">
        <w:rPr>
          <w:rFonts w:ascii="Arial" w:eastAsia="Times New Roman" w:hAnsi="Arial" w:cs="Arial"/>
          <w:color w:val="444444"/>
          <w:sz w:val="24"/>
          <w:szCs w:val="24"/>
          <w:lang w:eastAsia="ru-RU"/>
        </w:rPr>
        <w:br/>
      </w:r>
    </w:p>
    <w:p w14:paraId="382ABF0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При невозможности специалиста, принявшего звонок, самостоятельно ответить на поставленные вопросы, телефонный звонок должен быть переадресован </w:t>
      </w:r>
      <w:r w:rsidRPr="003E0E50">
        <w:rPr>
          <w:rFonts w:ascii="Arial" w:eastAsia="Times New Roman" w:hAnsi="Arial" w:cs="Arial"/>
          <w:color w:val="444444"/>
          <w:sz w:val="24"/>
          <w:szCs w:val="24"/>
          <w:lang w:eastAsia="ru-RU"/>
        </w:rPr>
        <w:lastRenderedPageBreak/>
        <w:t>(переведен) на другое должностное лицо или обратившемуся гражданину должен быть сообщен телефонный номер, по которому можно получить необходимую информацию.</w:t>
      </w:r>
      <w:r w:rsidRPr="003E0E50">
        <w:rPr>
          <w:rFonts w:ascii="Arial" w:eastAsia="Times New Roman" w:hAnsi="Arial" w:cs="Arial"/>
          <w:color w:val="444444"/>
          <w:sz w:val="24"/>
          <w:szCs w:val="24"/>
          <w:lang w:eastAsia="ru-RU"/>
        </w:rPr>
        <w:br/>
      </w:r>
    </w:p>
    <w:p w14:paraId="5AEF150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2.6. На информационных стендах в помещении, предназначенном для приема документов с целью исполнения государственной функции, размещается следующая информация:</w:t>
      </w:r>
      <w:r w:rsidRPr="003E0E50">
        <w:rPr>
          <w:rFonts w:ascii="Arial" w:eastAsia="Times New Roman" w:hAnsi="Arial" w:cs="Arial"/>
          <w:color w:val="444444"/>
          <w:sz w:val="24"/>
          <w:szCs w:val="24"/>
          <w:lang w:eastAsia="ru-RU"/>
        </w:rPr>
        <w:br/>
      </w:r>
    </w:p>
    <w:p w14:paraId="2105C0A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месторасположение, график (режим) работы, номера телефонов, адреса Интернет-сайта и электронной почты департамента;</w:t>
      </w:r>
      <w:r w:rsidRPr="003E0E50">
        <w:rPr>
          <w:rFonts w:ascii="Arial" w:eastAsia="Times New Roman" w:hAnsi="Arial" w:cs="Arial"/>
          <w:color w:val="444444"/>
          <w:sz w:val="24"/>
          <w:szCs w:val="24"/>
          <w:lang w:eastAsia="ru-RU"/>
        </w:rPr>
        <w:br/>
      </w:r>
    </w:p>
    <w:p w14:paraId="74BD633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извлечения из законодательных и иных нормативных правовых актов, содержащих нормы, регулирующие деятельность по исполнению государственной функции;</w:t>
      </w:r>
      <w:r w:rsidRPr="003E0E50">
        <w:rPr>
          <w:rFonts w:ascii="Arial" w:eastAsia="Times New Roman" w:hAnsi="Arial" w:cs="Arial"/>
          <w:color w:val="444444"/>
          <w:sz w:val="24"/>
          <w:szCs w:val="24"/>
          <w:lang w:eastAsia="ru-RU"/>
        </w:rPr>
        <w:br/>
      </w:r>
    </w:p>
    <w:p w14:paraId="20953CC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блок-схемы и краткое описание порядка исполнения государственной функции;</w:t>
      </w:r>
      <w:r w:rsidRPr="003E0E50">
        <w:rPr>
          <w:rFonts w:ascii="Arial" w:eastAsia="Times New Roman" w:hAnsi="Arial" w:cs="Arial"/>
          <w:color w:val="444444"/>
          <w:sz w:val="24"/>
          <w:szCs w:val="24"/>
          <w:lang w:eastAsia="ru-RU"/>
        </w:rPr>
        <w:br/>
      </w:r>
    </w:p>
    <w:p w14:paraId="184996D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перечень получателей государственной функции;</w:t>
      </w:r>
      <w:r w:rsidRPr="003E0E50">
        <w:rPr>
          <w:rFonts w:ascii="Arial" w:eastAsia="Times New Roman" w:hAnsi="Arial" w:cs="Arial"/>
          <w:color w:val="444444"/>
          <w:sz w:val="24"/>
          <w:szCs w:val="24"/>
          <w:lang w:eastAsia="ru-RU"/>
        </w:rPr>
        <w:br/>
      </w:r>
    </w:p>
    <w:p w14:paraId="5A2D0D0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перечень документов, необходимых для исполнения государственной функции;</w:t>
      </w:r>
      <w:r w:rsidRPr="003E0E50">
        <w:rPr>
          <w:rFonts w:ascii="Arial" w:eastAsia="Times New Roman" w:hAnsi="Arial" w:cs="Arial"/>
          <w:color w:val="444444"/>
          <w:sz w:val="24"/>
          <w:szCs w:val="24"/>
          <w:lang w:eastAsia="ru-RU"/>
        </w:rPr>
        <w:br/>
      </w:r>
    </w:p>
    <w:p w14:paraId="0D5890B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основания отказа в исполнении государственной функции;</w:t>
      </w:r>
      <w:r w:rsidRPr="003E0E50">
        <w:rPr>
          <w:rFonts w:ascii="Arial" w:eastAsia="Times New Roman" w:hAnsi="Arial" w:cs="Arial"/>
          <w:color w:val="444444"/>
          <w:sz w:val="24"/>
          <w:szCs w:val="24"/>
          <w:lang w:eastAsia="ru-RU"/>
        </w:rPr>
        <w:br/>
      </w:r>
    </w:p>
    <w:p w14:paraId="19B5976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порядок обжалования решений, действий или бездействия должностных лиц, исполняющих государственную функцию.</w:t>
      </w:r>
      <w:r w:rsidRPr="003E0E50">
        <w:rPr>
          <w:rFonts w:ascii="Arial" w:eastAsia="Times New Roman" w:hAnsi="Arial" w:cs="Arial"/>
          <w:color w:val="444444"/>
          <w:sz w:val="24"/>
          <w:szCs w:val="24"/>
          <w:lang w:eastAsia="ru-RU"/>
        </w:rPr>
        <w:br/>
      </w:r>
    </w:p>
    <w:p w14:paraId="667DFDB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2.7. В любое рабочее время с момента приема заявления получатель и заявитель государственной функции имеют право на получение сведений о ходе исполнения государственной функции при помощи телефона, средств сети Интернет, электронной почты или посредством личного посещения Департамента.</w:t>
      </w:r>
    </w:p>
    <w:p w14:paraId="0A7C4C2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Сведения о размере платы за услуги организации (организаций), участвующей (участвующих) в исполнении государственной функции, взимаемой с лица, в отношении которого проводятся мероприятия по контролю</w:t>
      </w:r>
      <w:r w:rsidRPr="003E0E50">
        <w:rPr>
          <w:rFonts w:ascii="Arial" w:eastAsia="Times New Roman" w:hAnsi="Arial" w:cs="Arial"/>
          <w:color w:val="444444"/>
          <w:sz w:val="24"/>
          <w:szCs w:val="24"/>
          <w:lang w:eastAsia="ru-RU"/>
        </w:rPr>
        <w:br/>
      </w:r>
    </w:p>
    <w:p w14:paraId="5D8122E4"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Иные организации в исполнении государственной функции не участвуют, плата с природопользователей за проведение мероприятий в рамках исполнения государственной функции не взимается.</w:t>
      </w:r>
      <w:r w:rsidRPr="003E0E50">
        <w:rPr>
          <w:rFonts w:ascii="Arial" w:eastAsia="Times New Roman" w:hAnsi="Arial" w:cs="Arial"/>
          <w:color w:val="444444"/>
          <w:sz w:val="24"/>
          <w:szCs w:val="24"/>
          <w:lang w:eastAsia="ru-RU"/>
        </w:rPr>
        <w:br/>
      </w:r>
    </w:p>
    <w:p w14:paraId="3E2478A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Сроки исполнения государственной функции</w:t>
      </w:r>
      <w:r w:rsidRPr="003E0E50">
        <w:rPr>
          <w:rFonts w:ascii="Arial" w:eastAsia="Times New Roman" w:hAnsi="Arial" w:cs="Arial"/>
          <w:color w:val="444444"/>
          <w:sz w:val="24"/>
          <w:szCs w:val="24"/>
          <w:lang w:eastAsia="ru-RU"/>
        </w:rPr>
        <w:br/>
      </w:r>
    </w:p>
    <w:p w14:paraId="18360AE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2.8. Срок проведения каждой из проверок, не может превышать двадцать рабочих дней.</w:t>
      </w:r>
      <w:r w:rsidRPr="003E0E50">
        <w:rPr>
          <w:rFonts w:ascii="Arial" w:eastAsia="Times New Roman" w:hAnsi="Arial" w:cs="Arial"/>
          <w:color w:val="444444"/>
          <w:sz w:val="24"/>
          <w:szCs w:val="24"/>
          <w:lang w:eastAsia="ru-RU"/>
        </w:rPr>
        <w:br/>
      </w:r>
    </w:p>
    <w:p w14:paraId="6C4DA83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отношении одного субъекта малого предпринимательства общий срок проведения плановой выездной проверки не может превышать пятьдесят часов для малого предприятия и пятнадцать часов для микропредприятия в год.</w:t>
      </w:r>
      <w:r w:rsidRPr="003E0E50">
        <w:rPr>
          <w:rFonts w:ascii="Arial" w:eastAsia="Times New Roman" w:hAnsi="Arial" w:cs="Arial"/>
          <w:color w:val="444444"/>
          <w:sz w:val="24"/>
          <w:szCs w:val="24"/>
          <w:lang w:eastAsia="ru-RU"/>
        </w:rPr>
        <w:br/>
      </w:r>
    </w:p>
    <w:p w14:paraId="7A3A634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2.9.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должностного лица департамента, проводящего выездную плановую проверку, срок проведения выездной плановой проверки может быть продлен приказом департамента, но не </w:t>
      </w:r>
      <w:r w:rsidRPr="003E0E50">
        <w:rPr>
          <w:rFonts w:ascii="Arial" w:eastAsia="Times New Roman" w:hAnsi="Arial" w:cs="Arial"/>
          <w:color w:val="444444"/>
          <w:sz w:val="24"/>
          <w:szCs w:val="24"/>
          <w:lang w:eastAsia="ru-RU"/>
        </w:rPr>
        <w:lastRenderedPageBreak/>
        <w:t>более чем на двадцать рабочих дней.</w:t>
      </w:r>
      <w:r w:rsidRPr="003E0E50">
        <w:rPr>
          <w:rFonts w:ascii="Arial" w:eastAsia="Times New Roman" w:hAnsi="Arial" w:cs="Arial"/>
          <w:color w:val="444444"/>
          <w:sz w:val="24"/>
          <w:szCs w:val="24"/>
          <w:lang w:eastAsia="ru-RU"/>
        </w:rPr>
        <w:br/>
      </w:r>
    </w:p>
    <w:p w14:paraId="2D00526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2.10. Протокол об административном правонарушении составляется должностным лицом департамента немедленно после выявления совершения административного правонарушения.</w:t>
      </w:r>
      <w:r w:rsidRPr="003E0E50">
        <w:rPr>
          <w:rFonts w:ascii="Arial" w:eastAsia="Times New Roman" w:hAnsi="Arial" w:cs="Arial"/>
          <w:color w:val="444444"/>
          <w:sz w:val="24"/>
          <w:szCs w:val="24"/>
          <w:lang w:eastAsia="ru-RU"/>
        </w:rPr>
        <w:br/>
      </w:r>
    </w:p>
    <w:p w14:paraId="0066BDC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2.11. Если требуется дополнительное выяснение обстоятельств дела либо сведений о юридическом лице или индивидуальном предпринимателе (физическом лице), в отношении которых возбуждается дело об административном правонарушении, должностное лицо департамента составляет протокол об административном правонарушении в течение двух суток с момента выявления административного правонарушения.</w:t>
      </w:r>
      <w:r w:rsidRPr="003E0E50">
        <w:rPr>
          <w:rFonts w:ascii="Arial" w:eastAsia="Times New Roman" w:hAnsi="Arial" w:cs="Arial"/>
          <w:color w:val="444444"/>
          <w:sz w:val="24"/>
          <w:szCs w:val="24"/>
          <w:lang w:eastAsia="ru-RU"/>
        </w:rPr>
        <w:br/>
      </w:r>
    </w:p>
    <w:p w14:paraId="008BF64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2.12. Постановление по делу об административном правонарушении не может быть вынесено по истечении двух месяцев со дня совершения административного правонарушения. При длящемся административном правонарушении указанный срок начинает исчисляться со дня обнаружения административного правонарушения.</w:t>
      </w:r>
      <w:r w:rsidRPr="003E0E50">
        <w:rPr>
          <w:rFonts w:ascii="Arial" w:eastAsia="Times New Roman" w:hAnsi="Arial" w:cs="Arial"/>
          <w:color w:val="444444"/>
          <w:sz w:val="24"/>
          <w:szCs w:val="24"/>
          <w:lang w:eastAsia="ru-RU"/>
        </w:rPr>
        <w:br/>
      </w:r>
    </w:p>
    <w:p w14:paraId="1474D4D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2.13. Жалоба на постановление по делу об административном правонарушении рассматривается должностным лицом, уполномоченным на ее рассмотрение, в течение 10 рабочих дней со дня ее поступления со всеми материалами дела в департамент.</w:t>
      </w:r>
      <w:r w:rsidRPr="003E0E50">
        <w:rPr>
          <w:rFonts w:ascii="Arial" w:eastAsia="Times New Roman" w:hAnsi="Arial" w:cs="Arial"/>
          <w:color w:val="444444"/>
          <w:sz w:val="24"/>
          <w:szCs w:val="24"/>
          <w:lang w:eastAsia="ru-RU"/>
        </w:rPr>
        <w:br/>
      </w:r>
    </w:p>
    <w:p w14:paraId="611647C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 Состав, последовательность и сроки выполнения административных процедур, требования к порядку их выполнения</w:t>
      </w:r>
      <w:r w:rsidRPr="003E0E50">
        <w:rPr>
          <w:rFonts w:ascii="Arial" w:eastAsia="Times New Roman" w:hAnsi="Arial" w:cs="Arial"/>
          <w:color w:val="444444"/>
          <w:sz w:val="24"/>
          <w:szCs w:val="24"/>
          <w:lang w:eastAsia="ru-RU"/>
        </w:rPr>
        <w:br/>
      </w:r>
    </w:p>
    <w:p w14:paraId="2ECBC21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Исполнение государственной функции включает в себя следующие административные процедуры:</w:t>
      </w:r>
      <w:r w:rsidRPr="003E0E50">
        <w:rPr>
          <w:rFonts w:ascii="Arial" w:eastAsia="Times New Roman" w:hAnsi="Arial" w:cs="Arial"/>
          <w:color w:val="444444"/>
          <w:sz w:val="24"/>
          <w:szCs w:val="24"/>
          <w:lang w:eastAsia="ru-RU"/>
        </w:rPr>
        <w:br/>
      </w:r>
    </w:p>
    <w:p w14:paraId="59E25D7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а) организация плановой проверки (документарной, выездной);</w:t>
      </w:r>
      <w:r w:rsidRPr="003E0E50">
        <w:rPr>
          <w:rFonts w:ascii="Arial" w:eastAsia="Times New Roman" w:hAnsi="Arial" w:cs="Arial"/>
          <w:color w:val="444444"/>
          <w:sz w:val="24"/>
          <w:szCs w:val="24"/>
          <w:lang w:eastAsia="ru-RU"/>
        </w:rPr>
        <w:br/>
      </w:r>
    </w:p>
    <w:p w14:paraId="5C28D8B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б) организация внеплановой проверки (документарной, выездной);</w:t>
      </w:r>
      <w:r w:rsidRPr="003E0E50">
        <w:rPr>
          <w:rFonts w:ascii="Arial" w:eastAsia="Times New Roman" w:hAnsi="Arial" w:cs="Arial"/>
          <w:color w:val="444444"/>
          <w:sz w:val="24"/>
          <w:szCs w:val="24"/>
          <w:lang w:eastAsia="ru-RU"/>
        </w:rPr>
        <w:br/>
      </w:r>
    </w:p>
    <w:p w14:paraId="260F356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проведение плановой (внеплановой) проверки (документарной, выездной);</w:t>
      </w:r>
      <w:r w:rsidRPr="003E0E50">
        <w:rPr>
          <w:rFonts w:ascii="Arial" w:eastAsia="Times New Roman" w:hAnsi="Arial" w:cs="Arial"/>
          <w:color w:val="444444"/>
          <w:sz w:val="24"/>
          <w:szCs w:val="24"/>
          <w:lang w:eastAsia="ru-RU"/>
        </w:rPr>
        <w:br/>
      </w:r>
    </w:p>
    <w:p w14:paraId="307FB3F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г) оформление результатов плановой (внеплановой) проверки (документарной, выездной);</w:t>
      </w:r>
      <w:r w:rsidRPr="003E0E50">
        <w:rPr>
          <w:rFonts w:ascii="Arial" w:eastAsia="Times New Roman" w:hAnsi="Arial" w:cs="Arial"/>
          <w:color w:val="444444"/>
          <w:sz w:val="24"/>
          <w:szCs w:val="24"/>
          <w:lang w:eastAsia="ru-RU"/>
        </w:rPr>
        <w:br/>
      </w:r>
    </w:p>
    <w:p w14:paraId="2E27C98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 принятие мер в отношении фактов нарушений, выявленных при проведении проверки (документарной, выездной).</w:t>
      </w:r>
      <w:r w:rsidRPr="003E0E50">
        <w:rPr>
          <w:rFonts w:ascii="Arial" w:eastAsia="Times New Roman" w:hAnsi="Arial" w:cs="Arial"/>
          <w:color w:val="444444"/>
          <w:sz w:val="24"/>
          <w:szCs w:val="24"/>
          <w:lang w:eastAsia="ru-RU"/>
        </w:rPr>
        <w:br/>
      </w:r>
    </w:p>
    <w:p w14:paraId="476AD56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Должностные лица, ответственные за исполнение</w:t>
      </w:r>
      <w:r w:rsidRPr="003E0E50">
        <w:rPr>
          <w:rFonts w:ascii="Arial" w:eastAsia="Times New Roman" w:hAnsi="Arial" w:cs="Arial"/>
          <w:color w:val="444444"/>
          <w:sz w:val="24"/>
          <w:szCs w:val="24"/>
          <w:lang w:eastAsia="ru-RU"/>
        </w:rPr>
        <w:br/>
      </w:r>
    </w:p>
    <w:p w14:paraId="68897AF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государственной функции</w:t>
      </w:r>
      <w:r w:rsidRPr="003E0E50">
        <w:rPr>
          <w:rFonts w:ascii="Arial" w:eastAsia="Times New Roman" w:hAnsi="Arial" w:cs="Arial"/>
          <w:color w:val="444444"/>
          <w:sz w:val="24"/>
          <w:szCs w:val="24"/>
          <w:lang w:eastAsia="ru-RU"/>
        </w:rPr>
        <w:br/>
      </w:r>
    </w:p>
    <w:p w14:paraId="7D3FA94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Перечень должностных лиц департамента, осуществляющих региональный государственный экологический надзор и являющихся государственными инспекторами Тюменской области в области охраны природы, определяется в соответствии с распоряжением Правительства области от 26.12.2005 N 1210-рп "Об утверждении перечня должностных лиц, осуществляющих региональный </w:t>
      </w:r>
      <w:r w:rsidRPr="003E0E50">
        <w:rPr>
          <w:rFonts w:ascii="Arial" w:eastAsia="Times New Roman" w:hAnsi="Arial" w:cs="Arial"/>
          <w:color w:val="444444"/>
          <w:sz w:val="24"/>
          <w:szCs w:val="24"/>
          <w:lang w:eastAsia="ru-RU"/>
        </w:rPr>
        <w:lastRenderedPageBreak/>
        <w:t>государственный экологический надзор".</w:t>
      </w:r>
      <w:r w:rsidRPr="003E0E50">
        <w:rPr>
          <w:rFonts w:ascii="Arial" w:eastAsia="Times New Roman" w:hAnsi="Arial" w:cs="Arial"/>
          <w:color w:val="444444"/>
          <w:sz w:val="24"/>
          <w:szCs w:val="24"/>
          <w:lang w:eastAsia="ru-RU"/>
        </w:rPr>
        <w:br/>
      </w:r>
    </w:p>
    <w:p w14:paraId="0E4CF3B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Должностные лица департамента при исполнении своих должностных обязанностей в пределах своих полномочий имеют право в установленном порядке:</w:t>
      </w:r>
      <w:r w:rsidRPr="003E0E50">
        <w:rPr>
          <w:rFonts w:ascii="Arial" w:eastAsia="Times New Roman" w:hAnsi="Arial" w:cs="Arial"/>
          <w:color w:val="444444"/>
          <w:sz w:val="24"/>
          <w:szCs w:val="24"/>
          <w:lang w:eastAsia="ru-RU"/>
        </w:rPr>
        <w:br/>
      </w:r>
    </w:p>
    <w:p w14:paraId="392D6F1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посещать в целях проверки организации, независимо от форм собственности, находящиеся на территории Тюменской области, а также объекты, указанные в постановлении Правительства РФ от 31 марта 2009 года N 285 "О перечне объектов, подлежащих федеральному государственному экологическому контролю", за исключением объектов, подлежащих федеральному государственному экологическому надзору;</w:t>
      </w:r>
      <w:r w:rsidRPr="003E0E50">
        <w:rPr>
          <w:rFonts w:ascii="Arial" w:eastAsia="Times New Roman" w:hAnsi="Arial" w:cs="Arial"/>
          <w:color w:val="444444"/>
          <w:sz w:val="24"/>
          <w:szCs w:val="24"/>
          <w:lang w:eastAsia="ru-RU"/>
        </w:rPr>
        <w:br/>
      </w:r>
    </w:p>
    <w:p w14:paraId="1F0BC27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предъявлять требования и выдавать предписания юридическим и физическим лицам об устранении нарушения законодательства в области охраны окружающей среды и нарушений требований законодательства, выявленных при осуществлении регионального государственного экологического надзора;</w:t>
      </w:r>
      <w:r w:rsidRPr="003E0E50">
        <w:rPr>
          <w:rFonts w:ascii="Arial" w:eastAsia="Times New Roman" w:hAnsi="Arial" w:cs="Arial"/>
          <w:color w:val="444444"/>
          <w:sz w:val="24"/>
          <w:szCs w:val="24"/>
          <w:lang w:eastAsia="ru-RU"/>
        </w:rPr>
        <w:br/>
      </w:r>
    </w:p>
    <w:p w14:paraId="2130F5E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 привлекать к административной ответственности лиц, допустивших нарушение законодательства в сфере охраны окружающей среды;</w:t>
      </w:r>
      <w:r w:rsidRPr="003E0E50">
        <w:rPr>
          <w:rFonts w:ascii="Arial" w:eastAsia="Times New Roman" w:hAnsi="Arial" w:cs="Arial"/>
          <w:color w:val="444444"/>
          <w:sz w:val="24"/>
          <w:szCs w:val="24"/>
          <w:lang w:eastAsia="ru-RU"/>
        </w:rPr>
        <w:br/>
      </w:r>
    </w:p>
    <w:p w14:paraId="6E5747A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 осуществлять иные, определенные законодательством Российской Федерации полномочия.</w:t>
      </w:r>
      <w:r w:rsidRPr="003E0E50">
        <w:rPr>
          <w:rFonts w:ascii="Arial" w:eastAsia="Times New Roman" w:hAnsi="Arial" w:cs="Arial"/>
          <w:color w:val="444444"/>
          <w:sz w:val="24"/>
          <w:szCs w:val="24"/>
          <w:lang w:eastAsia="ru-RU"/>
        </w:rPr>
        <w:br/>
      </w:r>
    </w:p>
    <w:p w14:paraId="2563F71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Должностные лица обязаны:</w:t>
      </w:r>
      <w:r w:rsidRPr="003E0E50">
        <w:rPr>
          <w:rFonts w:ascii="Arial" w:eastAsia="Times New Roman" w:hAnsi="Arial" w:cs="Arial"/>
          <w:color w:val="444444"/>
          <w:sz w:val="24"/>
          <w:szCs w:val="24"/>
          <w:lang w:eastAsia="ru-RU"/>
        </w:rPr>
        <w:br/>
      </w:r>
    </w:p>
    <w:p w14:paraId="070AA36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предупреждать, выявлять и пресекать нарушения законодательства в области охраны окружающей среды;</w:t>
      </w:r>
      <w:r w:rsidRPr="003E0E50">
        <w:rPr>
          <w:rFonts w:ascii="Arial" w:eastAsia="Times New Roman" w:hAnsi="Arial" w:cs="Arial"/>
          <w:color w:val="444444"/>
          <w:sz w:val="24"/>
          <w:szCs w:val="24"/>
          <w:lang w:eastAsia="ru-RU"/>
        </w:rPr>
        <w:br/>
      </w:r>
    </w:p>
    <w:p w14:paraId="3E2B071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разъяснять нарушителям законодательство в области охраны окружающей среды, а также их права и обязанности;</w:t>
      </w:r>
      <w:r w:rsidRPr="003E0E50">
        <w:rPr>
          <w:rFonts w:ascii="Arial" w:eastAsia="Times New Roman" w:hAnsi="Arial" w:cs="Arial"/>
          <w:color w:val="444444"/>
          <w:sz w:val="24"/>
          <w:szCs w:val="24"/>
          <w:lang w:eastAsia="ru-RU"/>
        </w:rPr>
        <w:br/>
      </w:r>
    </w:p>
    <w:p w14:paraId="13BC26C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соблюдать требования законодательства.</w:t>
      </w:r>
      <w:r w:rsidRPr="003E0E50">
        <w:rPr>
          <w:rFonts w:ascii="Arial" w:eastAsia="Times New Roman" w:hAnsi="Arial" w:cs="Arial"/>
          <w:color w:val="444444"/>
          <w:sz w:val="24"/>
          <w:szCs w:val="24"/>
          <w:lang w:eastAsia="ru-RU"/>
        </w:rPr>
        <w:br/>
      </w:r>
    </w:p>
    <w:p w14:paraId="3428217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Последовательность административных действий при исполнении государственной функции</w:t>
      </w:r>
      <w:r w:rsidRPr="003E0E50">
        <w:rPr>
          <w:rFonts w:ascii="Arial" w:eastAsia="Times New Roman" w:hAnsi="Arial" w:cs="Arial"/>
          <w:color w:val="444444"/>
          <w:sz w:val="24"/>
          <w:szCs w:val="24"/>
          <w:lang w:eastAsia="ru-RU"/>
        </w:rPr>
        <w:br/>
      </w:r>
    </w:p>
    <w:p w14:paraId="0299B50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 Государственная функция осуществляется в форме плановых и внеплановых проверок, с соблюдением прав и законных интересов получателей государственной функции. Последовательность административных процедур представлена в виде блок - схемы (приложение N 1 к настоящему административному регламенту).</w:t>
      </w:r>
      <w:r w:rsidRPr="003E0E50">
        <w:rPr>
          <w:rFonts w:ascii="Arial" w:eastAsia="Times New Roman" w:hAnsi="Arial" w:cs="Arial"/>
          <w:color w:val="444444"/>
          <w:sz w:val="24"/>
          <w:szCs w:val="24"/>
          <w:lang w:eastAsia="ru-RU"/>
        </w:rPr>
        <w:br/>
      </w:r>
    </w:p>
    <w:p w14:paraId="5DC236E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Юридическими фактами, являющимися основаниями для осуществления проверок, являются:</w:t>
      </w:r>
      <w:r w:rsidRPr="003E0E50">
        <w:rPr>
          <w:rFonts w:ascii="Arial" w:eastAsia="Times New Roman" w:hAnsi="Arial" w:cs="Arial"/>
          <w:color w:val="444444"/>
          <w:sz w:val="24"/>
          <w:szCs w:val="24"/>
          <w:lang w:eastAsia="ru-RU"/>
        </w:rPr>
        <w:br/>
      </w:r>
    </w:p>
    <w:p w14:paraId="7EC18E64"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планы контрольно-надзорной деятельности, утверждаемые директором департамента;</w:t>
      </w:r>
      <w:r w:rsidRPr="003E0E50">
        <w:rPr>
          <w:rFonts w:ascii="Arial" w:eastAsia="Times New Roman" w:hAnsi="Arial" w:cs="Arial"/>
          <w:color w:val="444444"/>
          <w:sz w:val="24"/>
          <w:szCs w:val="24"/>
          <w:lang w:eastAsia="ru-RU"/>
        </w:rPr>
        <w:br/>
      </w:r>
    </w:p>
    <w:p w14:paraId="62808BE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жалобы и обращения физических и юридических лиц по вопросам нарушения законодательства в области охраны окружающей среды;</w:t>
      </w:r>
      <w:r w:rsidRPr="003E0E50">
        <w:rPr>
          <w:rFonts w:ascii="Arial" w:eastAsia="Times New Roman" w:hAnsi="Arial" w:cs="Arial"/>
          <w:color w:val="444444"/>
          <w:sz w:val="24"/>
          <w:szCs w:val="24"/>
          <w:lang w:eastAsia="ru-RU"/>
        </w:rPr>
        <w:br/>
      </w:r>
    </w:p>
    <w:p w14:paraId="7885488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3) обращения органов государственной власти и органов местного самоуправления по вопросам нарушения законодательства в области охраны окружающей среды;</w:t>
      </w:r>
      <w:r w:rsidRPr="003E0E50">
        <w:rPr>
          <w:rFonts w:ascii="Arial" w:eastAsia="Times New Roman" w:hAnsi="Arial" w:cs="Arial"/>
          <w:color w:val="444444"/>
          <w:sz w:val="24"/>
          <w:szCs w:val="24"/>
          <w:lang w:eastAsia="ru-RU"/>
        </w:rPr>
        <w:br/>
      </w:r>
    </w:p>
    <w:p w14:paraId="2C3C7B2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 акты судебных органов.</w:t>
      </w:r>
      <w:r w:rsidRPr="003E0E50">
        <w:rPr>
          <w:rFonts w:ascii="Arial" w:eastAsia="Times New Roman" w:hAnsi="Arial" w:cs="Arial"/>
          <w:color w:val="444444"/>
          <w:sz w:val="24"/>
          <w:szCs w:val="24"/>
          <w:lang w:eastAsia="ru-RU"/>
        </w:rPr>
        <w:br/>
      </w:r>
    </w:p>
    <w:p w14:paraId="274D307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 Мероприятия по осуществлению государственной функции проводятся на основании приказа о проведении проверки.</w:t>
      </w:r>
      <w:r w:rsidRPr="003E0E50">
        <w:rPr>
          <w:rFonts w:ascii="Arial" w:eastAsia="Times New Roman" w:hAnsi="Arial" w:cs="Arial"/>
          <w:color w:val="444444"/>
          <w:sz w:val="24"/>
          <w:szCs w:val="24"/>
          <w:lang w:eastAsia="ru-RU"/>
        </w:rPr>
        <w:br/>
      </w:r>
    </w:p>
    <w:p w14:paraId="5748AF33"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приказе (приложение N 2 к настоящему административному регламенту) указываются:</w:t>
      </w:r>
      <w:r w:rsidRPr="003E0E50">
        <w:rPr>
          <w:rFonts w:ascii="Arial" w:eastAsia="Times New Roman" w:hAnsi="Arial" w:cs="Arial"/>
          <w:color w:val="444444"/>
          <w:sz w:val="24"/>
          <w:szCs w:val="24"/>
          <w:lang w:eastAsia="ru-RU"/>
        </w:rPr>
        <w:br/>
      </w:r>
    </w:p>
    <w:p w14:paraId="1A76284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номер и дата приказа;</w:t>
      </w:r>
      <w:r w:rsidRPr="003E0E50">
        <w:rPr>
          <w:rFonts w:ascii="Arial" w:eastAsia="Times New Roman" w:hAnsi="Arial" w:cs="Arial"/>
          <w:color w:val="444444"/>
          <w:sz w:val="24"/>
          <w:szCs w:val="24"/>
          <w:lang w:eastAsia="ru-RU"/>
        </w:rPr>
        <w:br/>
      </w:r>
    </w:p>
    <w:p w14:paraId="41F4AD3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наименование органа регионального государственного экологического надзора;</w:t>
      </w:r>
      <w:r w:rsidRPr="003E0E50">
        <w:rPr>
          <w:rFonts w:ascii="Arial" w:eastAsia="Times New Roman" w:hAnsi="Arial" w:cs="Arial"/>
          <w:color w:val="444444"/>
          <w:sz w:val="24"/>
          <w:szCs w:val="24"/>
          <w:lang w:eastAsia="ru-RU"/>
        </w:rPr>
        <w:br/>
      </w:r>
    </w:p>
    <w:p w14:paraId="62A7283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фамилия, имя, отчество и должность лица (лиц), уполномоченного на проведение мероприятия по надзору;</w:t>
      </w:r>
      <w:r w:rsidRPr="003E0E50">
        <w:rPr>
          <w:rFonts w:ascii="Arial" w:eastAsia="Times New Roman" w:hAnsi="Arial" w:cs="Arial"/>
          <w:color w:val="444444"/>
          <w:sz w:val="24"/>
          <w:szCs w:val="24"/>
          <w:lang w:eastAsia="ru-RU"/>
        </w:rPr>
        <w:br/>
      </w:r>
    </w:p>
    <w:p w14:paraId="41BEE07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наименование, местонахождение юридического лица или фамилия, имя и отчество индивидуального предпринимателя (или физического лица), в отношении которых проводится мероприятие по надзору;</w:t>
      </w:r>
      <w:r w:rsidRPr="003E0E50">
        <w:rPr>
          <w:rFonts w:ascii="Arial" w:eastAsia="Times New Roman" w:hAnsi="Arial" w:cs="Arial"/>
          <w:color w:val="444444"/>
          <w:sz w:val="24"/>
          <w:szCs w:val="24"/>
          <w:lang w:eastAsia="ru-RU"/>
        </w:rPr>
        <w:br/>
      </w:r>
    </w:p>
    <w:p w14:paraId="52B6BD5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цель, задачи и предмет проводимого мероприятия по надзору;</w:t>
      </w:r>
      <w:r w:rsidRPr="003E0E50">
        <w:rPr>
          <w:rFonts w:ascii="Arial" w:eastAsia="Times New Roman" w:hAnsi="Arial" w:cs="Arial"/>
          <w:color w:val="444444"/>
          <w:sz w:val="24"/>
          <w:szCs w:val="24"/>
          <w:lang w:eastAsia="ru-RU"/>
        </w:rPr>
        <w:br/>
      </w:r>
    </w:p>
    <w:p w14:paraId="478B0A6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правовые основания проведения мероприятия по надзору, в том числе нормативные правовые акты, обязательные требования которых подлежат проверке;</w:t>
      </w:r>
      <w:r w:rsidRPr="003E0E50">
        <w:rPr>
          <w:rFonts w:ascii="Arial" w:eastAsia="Times New Roman" w:hAnsi="Arial" w:cs="Arial"/>
          <w:color w:val="444444"/>
          <w:sz w:val="24"/>
          <w:szCs w:val="24"/>
          <w:lang w:eastAsia="ru-RU"/>
        </w:rPr>
        <w:br/>
      </w:r>
    </w:p>
    <w:p w14:paraId="3C1AC9B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дата начала и окончания мероприятия по надзору.</w:t>
      </w:r>
      <w:r w:rsidRPr="003E0E50">
        <w:rPr>
          <w:rFonts w:ascii="Arial" w:eastAsia="Times New Roman" w:hAnsi="Arial" w:cs="Arial"/>
          <w:color w:val="444444"/>
          <w:sz w:val="24"/>
          <w:szCs w:val="24"/>
          <w:lang w:eastAsia="ru-RU"/>
        </w:rPr>
        <w:br/>
      </w:r>
    </w:p>
    <w:p w14:paraId="6AB84E9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3.3. При проведении проверок получатели государственной функции обязаны обеспечить присутствие руководителей, иных должностных лиц или уполномоченных представителей, ответственных за организацию и проведение мероприятий по выполнению обязательных требований.</w:t>
      </w:r>
      <w:r w:rsidRPr="003E0E50">
        <w:rPr>
          <w:rFonts w:ascii="Arial" w:eastAsia="Times New Roman" w:hAnsi="Arial" w:cs="Arial"/>
          <w:color w:val="444444"/>
          <w:sz w:val="24"/>
          <w:szCs w:val="24"/>
          <w:lang w:eastAsia="ru-RU"/>
        </w:rPr>
        <w:br/>
      </w:r>
    </w:p>
    <w:p w14:paraId="3BABAEA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3.4. Получатели государственной функции или их уполномоченные представители, допустившие нарушения обязательных требований в области охраны окружающей среды, необоснованно препятствующие проведению проверок, уклоняющиеся от проведения проверок и (или) не исполняющие в установленный срок предписаний департамента об устранении выявленных нарушений обязательных требований, несут ответственность в соответствии с законодательством Российской Федерации.</w:t>
      </w:r>
      <w:r w:rsidRPr="003E0E50">
        <w:rPr>
          <w:rFonts w:ascii="Arial" w:eastAsia="Times New Roman" w:hAnsi="Arial" w:cs="Arial"/>
          <w:color w:val="444444"/>
          <w:sz w:val="24"/>
          <w:szCs w:val="24"/>
          <w:lang w:eastAsia="ru-RU"/>
        </w:rPr>
        <w:br/>
      </w:r>
    </w:p>
    <w:p w14:paraId="4459090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Организация и проведение плановых проверок</w:t>
      </w:r>
      <w:r w:rsidRPr="003E0E50">
        <w:rPr>
          <w:rFonts w:ascii="Arial" w:eastAsia="Times New Roman" w:hAnsi="Arial" w:cs="Arial"/>
          <w:color w:val="444444"/>
          <w:sz w:val="24"/>
          <w:szCs w:val="24"/>
          <w:lang w:eastAsia="ru-RU"/>
        </w:rPr>
        <w:br/>
      </w:r>
    </w:p>
    <w:p w14:paraId="26BD084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3.5. Предметом плановой проверки является соблюдение получателем государственной функции в процессе осуществления деятельности обязательных требований,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3E0E50">
        <w:rPr>
          <w:rFonts w:ascii="Arial" w:eastAsia="Times New Roman" w:hAnsi="Arial" w:cs="Arial"/>
          <w:color w:val="444444"/>
          <w:sz w:val="24"/>
          <w:szCs w:val="24"/>
          <w:lang w:eastAsia="ru-RU"/>
        </w:rPr>
        <w:br/>
      </w:r>
    </w:p>
    <w:p w14:paraId="3CF3230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3.6. Плановые проверки проводятся не чаще чем один раз в три года.</w:t>
      </w:r>
      <w:r w:rsidRPr="003E0E50">
        <w:rPr>
          <w:rFonts w:ascii="Arial" w:eastAsia="Times New Roman" w:hAnsi="Arial" w:cs="Arial"/>
          <w:color w:val="444444"/>
          <w:sz w:val="24"/>
          <w:szCs w:val="24"/>
          <w:lang w:eastAsia="ru-RU"/>
        </w:rPr>
        <w:br/>
      </w:r>
    </w:p>
    <w:p w14:paraId="56935C7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3.7. Плановые проверки проводятся на основании разработанного департаментом плана осуществления регионального государственного экологического надзора, который утверждается директором департамента.</w:t>
      </w:r>
      <w:r w:rsidRPr="003E0E50">
        <w:rPr>
          <w:rFonts w:ascii="Arial" w:eastAsia="Times New Roman" w:hAnsi="Arial" w:cs="Arial"/>
          <w:color w:val="444444"/>
          <w:sz w:val="24"/>
          <w:szCs w:val="24"/>
          <w:lang w:eastAsia="ru-RU"/>
        </w:rPr>
        <w:br/>
      </w:r>
    </w:p>
    <w:p w14:paraId="6E503A44"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3.8. Основанием для включения плановой проверки в ежегодный план проведения плановых проверок является истечение трех лет со дня:</w:t>
      </w:r>
      <w:r w:rsidRPr="003E0E50">
        <w:rPr>
          <w:rFonts w:ascii="Arial" w:eastAsia="Times New Roman" w:hAnsi="Arial" w:cs="Arial"/>
          <w:color w:val="444444"/>
          <w:sz w:val="24"/>
          <w:szCs w:val="24"/>
          <w:lang w:eastAsia="ru-RU"/>
        </w:rPr>
        <w:br/>
      </w:r>
    </w:p>
    <w:p w14:paraId="16D8438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государственной регистрации получателя государственной функции;</w:t>
      </w:r>
      <w:r w:rsidRPr="003E0E50">
        <w:rPr>
          <w:rFonts w:ascii="Arial" w:eastAsia="Times New Roman" w:hAnsi="Arial" w:cs="Arial"/>
          <w:color w:val="444444"/>
          <w:sz w:val="24"/>
          <w:szCs w:val="24"/>
          <w:lang w:eastAsia="ru-RU"/>
        </w:rPr>
        <w:br/>
      </w:r>
    </w:p>
    <w:p w14:paraId="01A28EF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окончания проведения последней плановой проверки получателя государственной функции;</w:t>
      </w:r>
      <w:r w:rsidRPr="003E0E50">
        <w:rPr>
          <w:rFonts w:ascii="Arial" w:eastAsia="Times New Roman" w:hAnsi="Arial" w:cs="Arial"/>
          <w:color w:val="444444"/>
          <w:sz w:val="24"/>
          <w:szCs w:val="24"/>
          <w:lang w:eastAsia="ru-RU"/>
        </w:rPr>
        <w:br/>
      </w:r>
    </w:p>
    <w:p w14:paraId="54548C0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 начала осуществления получателем государственной функции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3E0E50">
        <w:rPr>
          <w:rFonts w:ascii="Arial" w:eastAsia="Times New Roman" w:hAnsi="Arial" w:cs="Arial"/>
          <w:color w:val="444444"/>
          <w:sz w:val="24"/>
          <w:szCs w:val="24"/>
          <w:lang w:eastAsia="ru-RU"/>
        </w:rPr>
        <w:br/>
      </w:r>
    </w:p>
    <w:p w14:paraId="4A8CB5A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3.9. Плановая проверка проводится в форме документарной проверки и (или) выездной проверки.</w:t>
      </w:r>
      <w:r w:rsidRPr="003E0E50">
        <w:rPr>
          <w:rFonts w:ascii="Arial" w:eastAsia="Times New Roman" w:hAnsi="Arial" w:cs="Arial"/>
          <w:color w:val="444444"/>
          <w:sz w:val="24"/>
          <w:szCs w:val="24"/>
          <w:lang w:eastAsia="ru-RU"/>
        </w:rPr>
        <w:br/>
      </w:r>
    </w:p>
    <w:p w14:paraId="13215CB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3.10. О проведении плановой проверки получатель государственной функции уведомляется департаментом не позднее чем в течение трех рабочих дней до начала ее проведения посредством направления копии распоряжения или приказа уполномоченного должностного лица департамента о начале проведения плановой проверки заказным почтовым отправлением с уведомлением о вручении или иным доступным способом.</w:t>
      </w:r>
      <w:r w:rsidRPr="003E0E50">
        <w:rPr>
          <w:rFonts w:ascii="Arial" w:eastAsia="Times New Roman" w:hAnsi="Arial" w:cs="Arial"/>
          <w:color w:val="444444"/>
          <w:sz w:val="24"/>
          <w:szCs w:val="24"/>
          <w:lang w:eastAsia="ru-RU"/>
        </w:rPr>
        <w:br/>
      </w:r>
    </w:p>
    <w:p w14:paraId="01EF00A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Организация и проведение внеплановых проверок</w:t>
      </w:r>
      <w:r w:rsidRPr="003E0E50">
        <w:rPr>
          <w:rFonts w:ascii="Arial" w:eastAsia="Times New Roman" w:hAnsi="Arial" w:cs="Arial"/>
          <w:color w:val="444444"/>
          <w:sz w:val="24"/>
          <w:szCs w:val="24"/>
          <w:lang w:eastAsia="ru-RU"/>
        </w:rPr>
        <w:br/>
      </w:r>
    </w:p>
    <w:p w14:paraId="48F79E5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3.11. Предметом внеплановой проверки является соблюдение получателем государственной функции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3E0E50">
        <w:rPr>
          <w:rFonts w:ascii="Arial" w:eastAsia="Times New Roman" w:hAnsi="Arial" w:cs="Arial"/>
          <w:color w:val="444444"/>
          <w:sz w:val="24"/>
          <w:szCs w:val="24"/>
          <w:lang w:eastAsia="ru-RU"/>
        </w:rPr>
        <w:br/>
      </w:r>
    </w:p>
    <w:p w14:paraId="5E81590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3.12. Основанием для проведения внеплановой проверки является:</w:t>
      </w:r>
      <w:r w:rsidRPr="003E0E50">
        <w:rPr>
          <w:rFonts w:ascii="Arial" w:eastAsia="Times New Roman" w:hAnsi="Arial" w:cs="Arial"/>
          <w:color w:val="444444"/>
          <w:sz w:val="24"/>
          <w:szCs w:val="24"/>
          <w:lang w:eastAsia="ru-RU"/>
        </w:rPr>
        <w:br/>
      </w:r>
    </w:p>
    <w:p w14:paraId="2340421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истечение срока исполнения получателем государственной функции ранее выданного предписания об устранении выявленного нарушения обязательных требований</w:t>
      </w:r>
      <w:r w:rsidRPr="003E0E50">
        <w:rPr>
          <w:rFonts w:ascii="Arial" w:eastAsia="Times New Roman" w:hAnsi="Arial" w:cs="Arial"/>
          <w:color w:val="444444"/>
          <w:sz w:val="24"/>
          <w:szCs w:val="24"/>
          <w:lang w:eastAsia="ru-RU"/>
        </w:rPr>
        <w:br/>
      </w:r>
    </w:p>
    <w:p w14:paraId="73347E8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2) поступление в департамент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w:t>
      </w:r>
      <w:r w:rsidRPr="003E0E50">
        <w:rPr>
          <w:rFonts w:ascii="Arial" w:eastAsia="Times New Roman" w:hAnsi="Arial" w:cs="Arial"/>
          <w:color w:val="444444"/>
          <w:sz w:val="24"/>
          <w:szCs w:val="24"/>
          <w:lang w:eastAsia="ru-RU"/>
        </w:rPr>
        <w:lastRenderedPageBreak/>
        <w:t>следующих фактах:</w:t>
      </w:r>
      <w:r w:rsidRPr="003E0E50">
        <w:rPr>
          <w:rFonts w:ascii="Arial" w:eastAsia="Times New Roman" w:hAnsi="Arial" w:cs="Arial"/>
          <w:color w:val="444444"/>
          <w:sz w:val="24"/>
          <w:szCs w:val="24"/>
          <w:lang w:eastAsia="ru-RU"/>
        </w:rPr>
        <w:br/>
      </w:r>
    </w:p>
    <w:p w14:paraId="3FE75C9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а)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sidRPr="003E0E50">
        <w:rPr>
          <w:rFonts w:ascii="Arial" w:eastAsia="Times New Roman" w:hAnsi="Arial" w:cs="Arial"/>
          <w:color w:val="444444"/>
          <w:sz w:val="24"/>
          <w:szCs w:val="24"/>
          <w:lang w:eastAsia="ru-RU"/>
        </w:rPr>
        <w:br/>
      </w:r>
    </w:p>
    <w:p w14:paraId="29D7A21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б)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sidRPr="003E0E50">
        <w:rPr>
          <w:rFonts w:ascii="Arial" w:eastAsia="Times New Roman" w:hAnsi="Arial" w:cs="Arial"/>
          <w:color w:val="444444"/>
          <w:sz w:val="24"/>
          <w:szCs w:val="24"/>
          <w:lang w:eastAsia="ru-RU"/>
        </w:rPr>
        <w:br/>
      </w:r>
    </w:p>
    <w:p w14:paraId="507102C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нарушение прав потребителей (в случае обращения граждан, права которых нарушены).</w:t>
      </w:r>
      <w:r w:rsidRPr="003E0E50">
        <w:rPr>
          <w:rFonts w:ascii="Arial" w:eastAsia="Times New Roman" w:hAnsi="Arial" w:cs="Arial"/>
          <w:color w:val="444444"/>
          <w:sz w:val="24"/>
          <w:szCs w:val="24"/>
          <w:lang w:eastAsia="ru-RU"/>
        </w:rPr>
        <w:br/>
      </w:r>
    </w:p>
    <w:p w14:paraId="1A8534C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3.13. Обращения и заявления, не позволяющие установить лицо, обратившееся в департамент, а также обращения и заявления, не содержащие сведений о фактах, указанных в пункте 3.12. административного регламента, не могут служить основанием для проведения внеплановой проверки.</w:t>
      </w:r>
      <w:r w:rsidRPr="003E0E50">
        <w:rPr>
          <w:rFonts w:ascii="Arial" w:eastAsia="Times New Roman" w:hAnsi="Arial" w:cs="Arial"/>
          <w:color w:val="444444"/>
          <w:sz w:val="24"/>
          <w:szCs w:val="24"/>
          <w:lang w:eastAsia="ru-RU"/>
        </w:rPr>
        <w:br/>
      </w:r>
    </w:p>
    <w:p w14:paraId="0346D35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3.14. Внеплановая проверка проводится в форме документарной проверки и (или) выездной проверки.</w:t>
      </w:r>
      <w:r w:rsidRPr="003E0E50">
        <w:rPr>
          <w:rFonts w:ascii="Arial" w:eastAsia="Times New Roman" w:hAnsi="Arial" w:cs="Arial"/>
          <w:color w:val="444444"/>
          <w:sz w:val="24"/>
          <w:szCs w:val="24"/>
          <w:lang w:eastAsia="ru-RU"/>
        </w:rPr>
        <w:br/>
      </w:r>
    </w:p>
    <w:p w14:paraId="4F26A604"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3.15. Внеплановая выездная проверка получателей государственной функции, относящихся в соответствии с законодательством Российской Федерации к субъектам малого или среднего предпринимательства, может быть проведена по основаниям, указанным в подпунктах "а" и "б" части 2 пункта 3.12. административного регламента, департаментом после согласования с органом прокуратуры по месту осуществления деятельности таких получателей государственной функции.</w:t>
      </w:r>
      <w:r w:rsidRPr="003E0E50">
        <w:rPr>
          <w:rFonts w:ascii="Arial" w:eastAsia="Times New Roman" w:hAnsi="Arial" w:cs="Arial"/>
          <w:color w:val="444444"/>
          <w:sz w:val="24"/>
          <w:szCs w:val="24"/>
          <w:lang w:eastAsia="ru-RU"/>
        </w:rPr>
        <w:br/>
      </w:r>
    </w:p>
    <w:p w14:paraId="18BBD98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3.16.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должностные лица департамента, ответственные за исполнение государственной функции вправе приступить к проведению внеплановой выездной проверки незамедлительно с извещением органов прокуратуры о проведении мероприятий по надзору посредством направления документов, в органы прокуратуры в течение двадцати четырех часов.</w:t>
      </w:r>
      <w:r w:rsidRPr="003E0E50">
        <w:rPr>
          <w:rFonts w:ascii="Arial" w:eastAsia="Times New Roman" w:hAnsi="Arial" w:cs="Arial"/>
          <w:color w:val="444444"/>
          <w:sz w:val="24"/>
          <w:szCs w:val="24"/>
          <w:lang w:eastAsia="ru-RU"/>
        </w:rPr>
        <w:br/>
      </w:r>
    </w:p>
    <w:p w14:paraId="7993B92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3.17. О проведении внеплановой выездной проверки, за исключением внеплановой выездной проверки, основания проведения которой указаны в части 2 пункта 3.12. административного регламента, получатель государственной функции уведомляется департаментом, не менее чем за двадцать четыре часа до начала ее проведения любым доступным способом.</w:t>
      </w:r>
      <w:r w:rsidRPr="003E0E50">
        <w:rPr>
          <w:rFonts w:ascii="Arial" w:eastAsia="Times New Roman" w:hAnsi="Arial" w:cs="Arial"/>
          <w:color w:val="444444"/>
          <w:sz w:val="24"/>
          <w:szCs w:val="24"/>
          <w:lang w:eastAsia="ru-RU"/>
        </w:rPr>
        <w:br/>
      </w:r>
    </w:p>
    <w:p w14:paraId="3332C2B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3.18. В случае если в результате деятельности получателя государственной функции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получателя </w:t>
      </w:r>
      <w:r w:rsidRPr="003E0E50">
        <w:rPr>
          <w:rFonts w:ascii="Arial" w:eastAsia="Times New Roman" w:hAnsi="Arial" w:cs="Arial"/>
          <w:color w:val="444444"/>
          <w:sz w:val="24"/>
          <w:szCs w:val="24"/>
          <w:lang w:eastAsia="ru-RU"/>
        </w:rPr>
        <w:lastRenderedPageBreak/>
        <w:t>государственной функции о начале проведения внеплановой выездной проверки не требуется.</w:t>
      </w:r>
      <w:r w:rsidRPr="003E0E50">
        <w:rPr>
          <w:rFonts w:ascii="Arial" w:eastAsia="Times New Roman" w:hAnsi="Arial" w:cs="Arial"/>
          <w:color w:val="444444"/>
          <w:sz w:val="24"/>
          <w:szCs w:val="24"/>
          <w:lang w:eastAsia="ru-RU"/>
        </w:rPr>
        <w:br/>
      </w:r>
    </w:p>
    <w:p w14:paraId="3D65C81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Организация и проведение документарной проверки</w:t>
      </w:r>
      <w:r w:rsidRPr="003E0E50">
        <w:rPr>
          <w:rFonts w:ascii="Arial" w:eastAsia="Times New Roman" w:hAnsi="Arial" w:cs="Arial"/>
          <w:color w:val="444444"/>
          <w:sz w:val="24"/>
          <w:szCs w:val="24"/>
          <w:lang w:eastAsia="ru-RU"/>
        </w:rPr>
        <w:br/>
      </w:r>
    </w:p>
    <w:p w14:paraId="04B9143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3.19. Предметом документарной проверки являются сведения, содержащиеся в документах получателя государственной функции устанавливающих их организационно-правовую форму, права и обязанности, в документах, используемых при осуществлении их деятельности и связанных с исполнением ими обязательных требований, а также исполнением предписаний и постановлений департамента.</w:t>
      </w:r>
      <w:r w:rsidRPr="003E0E50">
        <w:rPr>
          <w:rFonts w:ascii="Arial" w:eastAsia="Times New Roman" w:hAnsi="Arial" w:cs="Arial"/>
          <w:color w:val="444444"/>
          <w:sz w:val="24"/>
          <w:szCs w:val="24"/>
          <w:lang w:eastAsia="ru-RU"/>
        </w:rPr>
        <w:br/>
      </w:r>
    </w:p>
    <w:p w14:paraId="4B4A1664"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3.20. Организация документарной проверки (как плановой, так и внеплановой) осуществляется и проводится по месту нахождения департамента.</w:t>
      </w:r>
      <w:r w:rsidRPr="003E0E50">
        <w:rPr>
          <w:rFonts w:ascii="Arial" w:eastAsia="Times New Roman" w:hAnsi="Arial" w:cs="Arial"/>
          <w:color w:val="444444"/>
          <w:sz w:val="24"/>
          <w:szCs w:val="24"/>
          <w:lang w:eastAsia="ru-RU"/>
        </w:rPr>
        <w:br/>
      </w:r>
    </w:p>
    <w:p w14:paraId="7449D6F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3.21. В процессе проведения документарной проверки должностными лицами департамента в первую очередь рассматриваются документы получателя государственной функции, имеющиеся в распоряжении департамента,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осуществленных ранее в отношении этих получателей государственной функции мероприятий по надзору.</w:t>
      </w:r>
      <w:r w:rsidRPr="003E0E50">
        <w:rPr>
          <w:rFonts w:ascii="Arial" w:eastAsia="Times New Roman" w:hAnsi="Arial" w:cs="Arial"/>
          <w:color w:val="444444"/>
          <w:sz w:val="24"/>
          <w:szCs w:val="24"/>
          <w:lang w:eastAsia="ru-RU"/>
        </w:rPr>
        <w:br/>
      </w:r>
    </w:p>
    <w:p w14:paraId="4FC7A28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3.22. В случае если достоверность сведений, содержащихся в документах получателя государственной функции, имеющихся в распоряжении департамента вызывает обоснованные сомнения, либо эти сведения не позволяют оценить исполнение обязательных требований, департамент направляет в адрес получателя государственной функции мотивированный запрос с требованием представить иные необходимые для рассмотрения в ходе проведения документарной проверки документы.</w:t>
      </w:r>
      <w:r w:rsidRPr="003E0E50">
        <w:rPr>
          <w:rFonts w:ascii="Arial" w:eastAsia="Times New Roman" w:hAnsi="Arial" w:cs="Arial"/>
          <w:color w:val="444444"/>
          <w:sz w:val="24"/>
          <w:szCs w:val="24"/>
          <w:lang w:eastAsia="ru-RU"/>
        </w:rPr>
        <w:br/>
      </w:r>
    </w:p>
    <w:p w14:paraId="38B22FA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3.23. К запросу прилагается заверенная печатью копия распоряжения или приказа департамента о проведении документарной проверки.</w:t>
      </w:r>
      <w:r w:rsidRPr="003E0E50">
        <w:rPr>
          <w:rFonts w:ascii="Arial" w:eastAsia="Times New Roman" w:hAnsi="Arial" w:cs="Arial"/>
          <w:color w:val="444444"/>
          <w:sz w:val="24"/>
          <w:szCs w:val="24"/>
          <w:lang w:eastAsia="ru-RU"/>
        </w:rPr>
        <w:br/>
      </w:r>
    </w:p>
    <w:p w14:paraId="26DB6FD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3.24. Указанные в запросе документы представляются в виде копий, заверенных печатью (при ее наличии) и подписью получателя государственной функции или его уполномоченного представителя.</w:t>
      </w:r>
      <w:r w:rsidRPr="003E0E50">
        <w:rPr>
          <w:rFonts w:ascii="Arial" w:eastAsia="Times New Roman" w:hAnsi="Arial" w:cs="Arial"/>
          <w:color w:val="444444"/>
          <w:sz w:val="24"/>
          <w:szCs w:val="24"/>
          <w:lang w:eastAsia="ru-RU"/>
        </w:rPr>
        <w:br/>
      </w:r>
    </w:p>
    <w:p w14:paraId="4B5D5D5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3.25. В случае если в ходе документарной проверки выявлены ошибки и (или) противоречия в представленных получателем государственной функции документах либо несоответствие сведений, содержащихся в этих документах, сведениям, содержащимся в имеющихся в департаменте документах и (или) полученным в ходе осуществления мероприятий по надзору информация об этом направляется получателю государственной функции с требованием представить в течение десяти рабочих дней необходимые пояснения в письменной форме.</w:t>
      </w:r>
      <w:r w:rsidRPr="003E0E50">
        <w:rPr>
          <w:rFonts w:ascii="Arial" w:eastAsia="Times New Roman" w:hAnsi="Arial" w:cs="Arial"/>
          <w:color w:val="444444"/>
          <w:sz w:val="24"/>
          <w:szCs w:val="24"/>
          <w:lang w:eastAsia="ru-RU"/>
        </w:rPr>
        <w:br/>
      </w:r>
    </w:p>
    <w:p w14:paraId="57D2F08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3.26. Получатели государственной функции, представляющие в департамент пояснения относительно выявленных ошибок и (или) противоречий в представленных документах либо относительно несоответствия указанных в пункте 3.25. настоящего административного регламента сведений, вправе представить дополнительно в департамент документы, подтверждающие </w:t>
      </w:r>
      <w:r w:rsidRPr="003E0E50">
        <w:rPr>
          <w:rFonts w:ascii="Arial" w:eastAsia="Times New Roman" w:hAnsi="Arial" w:cs="Arial"/>
          <w:color w:val="444444"/>
          <w:sz w:val="24"/>
          <w:szCs w:val="24"/>
          <w:lang w:eastAsia="ru-RU"/>
        </w:rPr>
        <w:lastRenderedPageBreak/>
        <w:t>достоверность ранее представленных документов.</w:t>
      </w:r>
      <w:r w:rsidRPr="003E0E50">
        <w:rPr>
          <w:rFonts w:ascii="Arial" w:eastAsia="Times New Roman" w:hAnsi="Arial" w:cs="Arial"/>
          <w:color w:val="444444"/>
          <w:sz w:val="24"/>
          <w:szCs w:val="24"/>
          <w:lang w:eastAsia="ru-RU"/>
        </w:rPr>
        <w:br/>
      </w:r>
    </w:p>
    <w:p w14:paraId="52634D8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3.27. Должностное лицо, которое проводит документарную проверку, обязано рассмотреть представленные получателем государственной функции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будут установлены признаки нарушения обязательных требований, должностное лицо департамента вправе провести выездную проверку.</w:t>
      </w:r>
      <w:r w:rsidRPr="003E0E50">
        <w:rPr>
          <w:rFonts w:ascii="Arial" w:eastAsia="Times New Roman" w:hAnsi="Arial" w:cs="Arial"/>
          <w:color w:val="444444"/>
          <w:sz w:val="24"/>
          <w:szCs w:val="24"/>
          <w:lang w:eastAsia="ru-RU"/>
        </w:rPr>
        <w:br/>
      </w:r>
    </w:p>
    <w:p w14:paraId="46A21AF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Организация и проведение выездной проверки</w:t>
      </w:r>
      <w:r w:rsidRPr="003E0E50">
        <w:rPr>
          <w:rFonts w:ascii="Arial" w:eastAsia="Times New Roman" w:hAnsi="Arial" w:cs="Arial"/>
          <w:color w:val="444444"/>
          <w:sz w:val="24"/>
          <w:szCs w:val="24"/>
          <w:lang w:eastAsia="ru-RU"/>
        </w:rPr>
        <w:br/>
      </w:r>
    </w:p>
    <w:p w14:paraId="53F27224"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3.28. Предметом выездной проверки являются содержащиеся в документах получателя государственной функции сведения; состояние используемых указанными лицами при осуществлении деятельности территорий, зданий, строений, сооружений, помещений, оборудования, иных подобных объектов, транспортных средств; производимые и реализуемые получателем государственной функции товары (выполняемая работа, предоставляемые услуги) и принимаемые им меры по исполнению обязательных требований.</w:t>
      </w:r>
      <w:r w:rsidRPr="003E0E50">
        <w:rPr>
          <w:rFonts w:ascii="Arial" w:eastAsia="Times New Roman" w:hAnsi="Arial" w:cs="Arial"/>
          <w:color w:val="444444"/>
          <w:sz w:val="24"/>
          <w:szCs w:val="24"/>
          <w:lang w:eastAsia="ru-RU"/>
        </w:rPr>
        <w:br/>
      </w:r>
    </w:p>
    <w:p w14:paraId="1711B03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3.29. Выездная проверка (как плановая, так и внеплановая) проводится по месту нахождения получателя государственной функции и (или) по месту фактического осуществления его деятельности.</w:t>
      </w:r>
      <w:r w:rsidRPr="003E0E50">
        <w:rPr>
          <w:rFonts w:ascii="Arial" w:eastAsia="Times New Roman" w:hAnsi="Arial" w:cs="Arial"/>
          <w:color w:val="444444"/>
          <w:sz w:val="24"/>
          <w:szCs w:val="24"/>
          <w:lang w:eastAsia="ru-RU"/>
        </w:rPr>
        <w:br/>
      </w:r>
    </w:p>
    <w:p w14:paraId="1CA0E48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Осмотр принадлежащих получателю государственной функции территорий, помещений и находящихся там документов, осуществляется в присутствии представителя получателя государственной функции или его представителя.</w:t>
      </w:r>
      <w:r w:rsidRPr="003E0E50">
        <w:rPr>
          <w:rFonts w:ascii="Arial" w:eastAsia="Times New Roman" w:hAnsi="Arial" w:cs="Arial"/>
          <w:color w:val="444444"/>
          <w:sz w:val="24"/>
          <w:szCs w:val="24"/>
          <w:lang w:eastAsia="ru-RU"/>
        </w:rPr>
        <w:br/>
      </w:r>
    </w:p>
    <w:p w14:paraId="636ACBC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3.30. Выездная проверка проводится в случае, если при документарной проверке не представляется возможным:</w:t>
      </w:r>
      <w:r w:rsidRPr="003E0E50">
        <w:rPr>
          <w:rFonts w:ascii="Arial" w:eastAsia="Times New Roman" w:hAnsi="Arial" w:cs="Arial"/>
          <w:color w:val="444444"/>
          <w:sz w:val="24"/>
          <w:szCs w:val="24"/>
          <w:lang w:eastAsia="ru-RU"/>
        </w:rPr>
        <w:br/>
      </w:r>
    </w:p>
    <w:p w14:paraId="131883D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департамента документах получателя государственной функции;</w:t>
      </w:r>
      <w:r w:rsidRPr="003E0E50">
        <w:rPr>
          <w:rFonts w:ascii="Arial" w:eastAsia="Times New Roman" w:hAnsi="Arial" w:cs="Arial"/>
          <w:color w:val="444444"/>
          <w:sz w:val="24"/>
          <w:szCs w:val="24"/>
          <w:lang w:eastAsia="ru-RU"/>
        </w:rPr>
        <w:br/>
      </w:r>
    </w:p>
    <w:p w14:paraId="2E875E5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оценить соответствие деятельности получателя государственной функции обязательным требованиям без проведения соответствующих мероприятий по надзору.</w:t>
      </w:r>
      <w:r w:rsidRPr="003E0E50">
        <w:rPr>
          <w:rFonts w:ascii="Arial" w:eastAsia="Times New Roman" w:hAnsi="Arial" w:cs="Arial"/>
          <w:color w:val="444444"/>
          <w:sz w:val="24"/>
          <w:szCs w:val="24"/>
          <w:lang w:eastAsia="ru-RU"/>
        </w:rPr>
        <w:br/>
      </w:r>
    </w:p>
    <w:p w14:paraId="1A3B447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3.31. Выездная проверка начинается с предъявления служебного удостоверения должностными лицами департамента, осуществляющими региональный государственный экологический надзор, обязательного ознакомления руководителя или иного должностного лица получателя государственной функции (его уполномоченного представителя) с распоряжением или приказом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надзору, составом экспертов, представителями экспертных организаций, привлекаемых к выездной проверке, со сроками и с условиями ее проведения.</w:t>
      </w:r>
      <w:r w:rsidRPr="003E0E50">
        <w:rPr>
          <w:rFonts w:ascii="Arial" w:eastAsia="Times New Roman" w:hAnsi="Arial" w:cs="Arial"/>
          <w:color w:val="444444"/>
          <w:sz w:val="24"/>
          <w:szCs w:val="24"/>
          <w:lang w:eastAsia="ru-RU"/>
        </w:rPr>
        <w:br/>
      </w:r>
    </w:p>
    <w:p w14:paraId="6EBF462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3.32. Руководитель, иное должностное лицо получателя государственной функции (его уполномоченный представитель) обязаны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получателем государственной функции при осуществлении деятельности здания, строения, сооружения, помещения, к используемым получателем государственной функции оборудованию, иным подобным объектам, транспортным средствам и перевозимым им грузам.</w:t>
      </w:r>
      <w:r w:rsidRPr="003E0E50">
        <w:rPr>
          <w:rFonts w:ascii="Arial" w:eastAsia="Times New Roman" w:hAnsi="Arial" w:cs="Arial"/>
          <w:color w:val="444444"/>
          <w:sz w:val="24"/>
          <w:szCs w:val="24"/>
          <w:lang w:eastAsia="ru-RU"/>
        </w:rPr>
        <w:br/>
      </w:r>
    </w:p>
    <w:p w14:paraId="3AF4133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Порядок оформления результатов проверки</w:t>
      </w:r>
      <w:r w:rsidRPr="003E0E50">
        <w:rPr>
          <w:rFonts w:ascii="Arial" w:eastAsia="Times New Roman" w:hAnsi="Arial" w:cs="Arial"/>
          <w:color w:val="444444"/>
          <w:sz w:val="24"/>
          <w:szCs w:val="24"/>
          <w:lang w:eastAsia="ru-RU"/>
        </w:rPr>
        <w:br/>
      </w:r>
    </w:p>
    <w:p w14:paraId="40925AA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3.33. По результатам проверки должностными лицами департамента, проводящими проверку, составляется акт в двух экземплярах по установленной форме (приложение N 3 к настоящему административному регламенту).</w:t>
      </w:r>
      <w:r w:rsidRPr="003E0E50">
        <w:rPr>
          <w:rFonts w:ascii="Arial" w:eastAsia="Times New Roman" w:hAnsi="Arial" w:cs="Arial"/>
          <w:color w:val="444444"/>
          <w:sz w:val="24"/>
          <w:szCs w:val="24"/>
          <w:lang w:eastAsia="ru-RU"/>
        </w:rPr>
        <w:br/>
      </w:r>
    </w:p>
    <w:p w14:paraId="49ADB16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3.34. В акте проверки указываются:</w:t>
      </w:r>
    </w:p>
    <w:p w14:paraId="277BC7B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дата, время и место составления акта проверки;</w:t>
      </w:r>
      <w:r w:rsidRPr="003E0E50">
        <w:rPr>
          <w:rFonts w:ascii="Arial" w:eastAsia="Times New Roman" w:hAnsi="Arial" w:cs="Arial"/>
          <w:color w:val="444444"/>
          <w:sz w:val="24"/>
          <w:szCs w:val="24"/>
          <w:lang w:eastAsia="ru-RU"/>
        </w:rPr>
        <w:br/>
      </w:r>
    </w:p>
    <w:p w14:paraId="52A95E4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наименование органа регионального государственного экологического надзора;</w:t>
      </w:r>
      <w:r w:rsidRPr="003E0E50">
        <w:rPr>
          <w:rFonts w:ascii="Arial" w:eastAsia="Times New Roman" w:hAnsi="Arial" w:cs="Arial"/>
          <w:color w:val="444444"/>
          <w:sz w:val="24"/>
          <w:szCs w:val="24"/>
          <w:lang w:eastAsia="ru-RU"/>
        </w:rPr>
        <w:br/>
      </w:r>
    </w:p>
    <w:p w14:paraId="4693408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дата и номер распоряжения или приказа департамента;</w:t>
      </w:r>
      <w:r w:rsidRPr="003E0E50">
        <w:rPr>
          <w:rFonts w:ascii="Arial" w:eastAsia="Times New Roman" w:hAnsi="Arial" w:cs="Arial"/>
          <w:color w:val="444444"/>
          <w:sz w:val="24"/>
          <w:szCs w:val="24"/>
          <w:lang w:eastAsia="ru-RU"/>
        </w:rPr>
        <w:br/>
      </w:r>
    </w:p>
    <w:p w14:paraId="1A1F80B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фамилии, имена, отчества и должности должностного лица или должностных лиц, проводивших проверку;</w:t>
      </w:r>
      <w:r w:rsidRPr="003E0E50">
        <w:rPr>
          <w:rFonts w:ascii="Arial" w:eastAsia="Times New Roman" w:hAnsi="Arial" w:cs="Arial"/>
          <w:color w:val="444444"/>
          <w:sz w:val="24"/>
          <w:szCs w:val="24"/>
          <w:lang w:eastAsia="ru-RU"/>
        </w:rPr>
        <w:br/>
      </w:r>
    </w:p>
    <w:p w14:paraId="4599C81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наименование проверяемого получателя государственной функции, а также фамилия, имя, отчество и должность руководителя, иного должностного лица или уполномоченного представителя получателя государственной функции, присутствовавших при проведении проверки;</w:t>
      </w:r>
      <w:r w:rsidRPr="003E0E50">
        <w:rPr>
          <w:rFonts w:ascii="Arial" w:eastAsia="Times New Roman" w:hAnsi="Arial" w:cs="Arial"/>
          <w:color w:val="444444"/>
          <w:sz w:val="24"/>
          <w:szCs w:val="24"/>
          <w:lang w:eastAsia="ru-RU"/>
        </w:rPr>
        <w:br/>
      </w:r>
    </w:p>
    <w:p w14:paraId="379F065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дата, время, продолжительность и место проведения проверки;</w:t>
      </w:r>
      <w:r w:rsidRPr="003E0E50">
        <w:rPr>
          <w:rFonts w:ascii="Arial" w:eastAsia="Times New Roman" w:hAnsi="Arial" w:cs="Arial"/>
          <w:color w:val="444444"/>
          <w:sz w:val="24"/>
          <w:szCs w:val="24"/>
          <w:lang w:eastAsia="ru-RU"/>
        </w:rPr>
        <w:br/>
      </w:r>
    </w:p>
    <w:p w14:paraId="6AC3BAA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сведения о результатах проверки, в том числе о выявленных нарушениях обязательных требований, установленных правовыми актами, об их характере и о лицах, допустивших указанные нарушения;</w:t>
      </w:r>
      <w:r w:rsidRPr="003E0E50">
        <w:rPr>
          <w:rFonts w:ascii="Arial" w:eastAsia="Times New Roman" w:hAnsi="Arial" w:cs="Arial"/>
          <w:color w:val="444444"/>
          <w:sz w:val="24"/>
          <w:szCs w:val="24"/>
          <w:lang w:eastAsia="ru-RU"/>
        </w:rPr>
        <w:br/>
      </w:r>
    </w:p>
    <w:p w14:paraId="71DBB01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сведения об ознакомлении или отказе в ознакомлении с актом проверки получателя государственной функции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получателя государственной функции указанного журнала;</w:t>
      </w:r>
      <w:r w:rsidRPr="003E0E50">
        <w:rPr>
          <w:rFonts w:ascii="Arial" w:eastAsia="Times New Roman" w:hAnsi="Arial" w:cs="Arial"/>
          <w:color w:val="444444"/>
          <w:sz w:val="24"/>
          <w:szCs w:val="24"/>
          <w:lang w:eastAsia="ru-RU"/>
        </w:rPr>
        <w:br/>
      </w:r>
    </w:p>
    <w:p w14:paraId="13FE668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подписи должностного лица или должностных лиц, проводивших проверку.</w:t>
      </w:r>
      <w:r w:rsidRPr="003E0E50">
        <w:rPr>
          <w:rFonts w:ascii="Arial" w:eastAsia="Times New Roman" w:hAnsi="Arial" w:cs="Arial"/>
          <w:color w:val="444444"/>
          <w:sz w:val="24"/>
          <w:szCs w:val="24"/>
          <w:lang w:eastAsia="ru-RU"/>
        </w:rPr>
        <w:br/>
      </w:r>
    </w:p>
    <w:p w14:paraId="21AF0CC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3.35. Акт проверки оформляется непосредственно после ее завершения в двух экземплярах, один из которых с копиями приложений вручается получателю государственной функции (его уполномоченному представителю) под расписку об </w:t>
      </w:r>
      <w:r w:rsidRPr="003E0E50">
        <w:rPr>
          <w:rFonts w:ascii="Arial" w:eastAsia="Times New Roman" w:hAnsi="Arial" w:cs="Arial"/>
          <w:color w:val="444444"/>
          <w:sz w:val="24"/>
          <w:szCs w:val="24"/>
          <w:lang w:eastAsia="ru-RU"/>
        </w:rPr>
        <w:lastRenderedPageBreak/>
        <w:t>ознакомлении либо об отказе в ознакомлении с актом проверки. В случае отсутствия получателя государственной функции, а также в случае отказа проверяемого получателя государственной функции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департаменте.</w:t>
      </w:r>
      <w:r w:rsidRPr="003E0E50">
        <w:rPr>
          <w:rFonts w:ascii="Arial" w:eastAsia="Times New Roman" w:hAnsi="Arial" w:cs="Arial"/>
          <w:color w:val="444444"/>
          <w:sz w:val="24"/>
          <w:szCs w:val="24"/>
          <w:lang w:eastAsia="ru-RU"/>
        </w:rPr>
        <w:br/>
      </w:r>
    </w:p>
    <w:p w14:paraId="5388E9D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3.36.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надзору, и вручается получателю государственной функции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департаменте.</w:t>
      </w:r>
      <w:r w:rsidRPr="003E0E50">
        <w:rPr>
          <w:rFonts w:ascii="Arial" w:eastAsia="Times New Roman" w:hAnsi="Arial" w:cs="Arial"/>
          <w:color w:val="444444"/>
          <w:sz w:val="24"/>
          <w:szCs w:val="24"/>
          <w:lang w:eastAsia="ru-RU"/>
        </w:rPr>
        <w:br/>
      </w:r>
    </w:p>
    <w:p w14:paraId="467F602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3.37.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3E0E50">
        <w:rPr>
          <w:rFonts w:ascii="Arial" w:eastAsia="Times New Roman" w:hAnsi="Arial" w:cs="Arial"/>
          <w:color w:val="444444"/>
          <w:sz w:val="24"/>
          <w:szCs w:val="24"/>
          <w:lang w:eastAsia="ru-RU"/>
        </w:rPr>
        <w:br/>
      </w:r>
    </w:p>
    <w:p w14:paraId="1F99895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3.38. Получатели государственной функции обязаны вести журнал учета проверок, который должен быть прошит, пронумерован и удостоверен печатью получателя государственной функции.</w:t>
      </w:r>
      <w:r w:rsidRPr="003E0E50">
        <w:rPr>
          <w:rFonts w:ascii="Arial" w:eastAsia="Times New Roman" w:hAnsi="Arial" w:cs="Arial"/>
          <w:color w:val="444444"/>
          <w:sz w:val="24"/>
          <w:szCs w:val="24"/>
          <w:lang w:eastAsia="ru-RU"/>
        </w:rPr>
        <w:br/>
      </w:r>
    </w:p>
    <w:p w14:paraId="6036DD7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3.39. В журнале учета проверок должностными лицами департамента осуществляется запись о проведенной проверке, содержащая сведения о наименовании органа регионального государственного экологического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r w:rsidRPr="003E0E50">
        <w:rPr>
          <w:rFonts w:ascii="Arial" w:eastAsia="Times New Roman" w:hAnsi="Arial" w:cs="Arial"/>
          <w:color w:val="444444"/>
          <w:sz w:val="24"/>
          <w:szCs w:val="24"/>
          <w:lang w:eastAsia="ru-RU"/>
        </w:rPr>
        <w:br/>
      </w:r>
    </w:p>
    <w:p w14:paraId="33DC138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3.41. При отсутствии журнала учета проверок в акте проверки делается соответствующая запись.</w:t>
      </w:r>
      <w:r w:rsidRPr="003E0E50">
        <w:rPr>
          <w:rFonts w:ascii="Arial" w:eastAsia="Times New Roman" w:hAnsi="Arial" w:cs="Arial"/>
          <w:color w:val="444444"/>
          <w:sz w:val="24"/>
          <w:szCs w:val="24"/>
          <w:lang w:eastAsia="ru-RU"/>
        </w:rPr>
        <w:br/>
      </w:r>
    </w:p>
    <w:p w14:paraId="1CE5D2F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3.42. Получатели государственной функции,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департамент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получатель государственной функции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департамент.</w:t>
      </w:r>
      <w:r w:rsidRPr="003E0E50">
        <w:rPr>
          <w:rFonts w:ascii="Arial" w:eastAsia="Times New Roman" w:hAnsi="Arial" w:cs="Arial"/>
          <w:color w:val="444444"/>
          <w:sz w:val="24"/>
          <w:szCs w:val="24"/>
          <w:lang w:eastAsia="ru-RU"/>
        </w:rPr>
        <w:br/>
      </w:r>
    </w:p>
    <w:p w14:paraId="37DB656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3.43. Должностное лицо департамента, осуществляющее проверку в случае выявления административного правонарушения составляет протокол об административном правонарушении (приложение N 4 к настоящему </w:t>
      </w:r>
      <w:r w:rsidRPr="003E0E50">
        <w:rPr>
          <w:rFonts w:ascii="Arial" w:eastAsia="Times New Roman" w:hAnsi="Arial" w:cs="Arial"/>
          <w:color w:val="444444"/>
          <w:sz w:val="24"/>
          <w:szCs w:val="24"/>
          <w:lang w:eastAsia="ru-RU"/>
        </w:rPr>
        <w:lastRenderedPageBreak/>
        <w:t>административному регламенту) в порядке, установленном законодательством Российской Федерации об административных правонарушениях.</w:t>
      </w:r>
      <w:r w:rsidRPr="003E0E50">
        <w:rPr>
          <w:rFonts w:ascii="Arial" w:eastAsia="Times New Roman" w:hAnsi="Arial" w:cs="Arial"/>
          <w:color w:val="444444"/>
          <w:sz w:val="24"/>
          <w:szCs w:val="24"/>
          <w:lang w:eastAsia="ru-RU"/>
        </w:rPr>
        <w:br/>
      </w:r>
    </w:p>
    <w:p w14:paraId="76CD530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протоколе об административном правонарушении указываются дата и место его составления, должность, фамилия и инициалы лица, составившего протокол, сведения о лице, в отношении которого возбуждено дело об административном правонарушении, фамилии, имена, отчества, адреса места жительства свидетелей и потерпевших, если имеются свидетели и потерпевшие, место, время совершения и событие административного правонарушения, статья настоящего Кодекса или закона субъекта Российской Федерации, предусматривающая административную ответственность за данное административное правонарушение, объяснение получателя государственной функции (его законного представителя), в отношении которого возбуждено дело, иные сведения, необходимые для разрешения дела.</w:t>
      </w:r>
      <w:r w:rsidRPr="003E0E50">
        <w:rPr>
          <w:rFonts w:ascii="Arial" w:eastAsia="Times New Roman" w:hAnsi="Arial" w:cs="Arial"/>
          <w:color w:val="444444"/>
          <w:sz w:val="24"/>
          <w:szCs w:val="24"/>
          <w:lang w:eastAsia="ru-RU"/>
        </w:rPr>
        <w:br/>
      </w:r>
    </w:p>
    <w:p w14:paraId="3DF6A84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При составлении протокола об административном правонарушении получателю государственной функции (его законному представителю), в отношении которого возбуждено дело об административном правонарушении, а также иным участникам производства по делу разъясняются их права и обязанности, предусмотренные настоящим Кодексом, о чем делается запись в протоколе.</w:t>
      </w:r>
      <w:r w:rsidRPr="003E0E50">
        <w:rPr>
          <w:rFonts w:ascii="Arial" w:eastAsia="Times New Roman" w:hAnsi="Arial" w:cs="Arial"/>
          <w:color w:val="444444"/>
          <w:sz w:val="24"/>
          <w:szCs w:val="24"/>
          <w:lang w:eastAsia="ru-RU"/>
        </w:rPr>
        <w:br/>
      </w:r>
    </w:p>
    <w:p w14:paraId="3AA388E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Получателю государственной функции (его законному представителю), в отношении которых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содержанию протокола, которые прилагаются к протоколу.</w:t>
      </w:r>
      <w:r w:rsidRPr="003E0E50">
        <w:rPr>
          <w:rFonts w:ascii="Arial" w:eastAsia="Times New Roman" w:hAnsi="Arial" w:cs="Arial"/>
          <w:color w:val="444444"/>
          <w:sz w:val="24"/>
          <w:szCs w:val="24"/>
          <w:lang w:eastAsia="ru-RU"/>
        </w:rPr>
        <w:br/>
      </w:r>
    </w:p>
    <w:p w14:paraId="2EC72A0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3.44. По нарушениям, выявленным в ходе проведения проверки должностное лицо департамента, осуществляющее проверку выдает получателю государственной функции (его законному представителю) предписание об устранении нарушений требований законодательства (приложение N 5 к настоящему административному регламенту).</w:t>
      </w:r>
      <w:r w:rsidRPr="003E0E50">
        <w:rPr>
          <w:rFonts w:ascii="Arial" w:eastAsia="Times New Roman" w:hAnsi="Arial" w:cs="Arial"/>
          <w:color w:val="444444"/>
          <w:sz w:val="24"/>
          <w:szCs w:val="24"/>
          <w:lang w:eastAsia="ru-RU"/>
        </w:rPr>
        <w:br/>
      </w:r>
    </w:p>
    <w:p w14:paraId="29A540C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Ограничения при проведении проверок</w:t>
      </w:r>
      <w:r w:rsidRPr="003E0E50">
        <w:rPr>
          <w:rFonts w:ascii="Arial" w:eastAsia="Times New Roman" w:hAnsi="Arial" w:cs="Arial"/>
          <w:color w:val="444444"/>
          <w:sz w:val="24"/>
          <w:szCs w:val="24"/>
          <w:lang w:eastAsia="ru-RU"/>
        </w:rPr>
        <w:br/>
      </w:r>
    </w:p>
    <w:p w14:paraId="43B2655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3.45. При проведении проверки должностные лица департамента, осуществляющие проверку не вправе:</w:t>
      </w:r>
      <w:r w:rsidRPr="003E0E50">
        <w:rPr>
          <w:rFonts w:ascii="Arial" w:eastAsia="Times New Roman" w:hAnsi="Arial" w:cs="Arial"/>
          <w:color w:val="444444"/>
          <w:sz w:val="24"/>
          <w:szCs w:val="24"/>
          <w:lang w:eastAsia="ru-RU"/>
        </w:rPr>
        <w:br/>
      </w:r>
    </w:p>
    <w:p w14:paraId="2DE66EA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проверять выполнение обязательных требований, если проверка выполнения таких требований не относится к полномочиям департамента;</w:t>
      </w:r>
      <w:r w:rsidRPr="003E0E50">
        <w:rPr>
          <w:rFonts w:ascii="Arial" w:eastAsia="Times New Roman" w:hAnsi="Arial" w:cs="Arial"/>
          <w:color w:val="444444"/>
          <w:sz w:val="24"/>
          <w:szCs w:val="24"/>
          <w:lang w:eastAsia="ru-RU"/>
        </w:rPr>
        <w:br/>
      </w:r>
    </w:p>
    <w:p w14:paraId="7C30EC4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осуществлять плановую или внеплановую проверку в случае отсутствия при ее проведении получателя государственной функции (его уполномоченного представителя), за исключением случая проведения такой проверки при возникновении чрезвычайной ситуации, причинения вреда жизни, здоровью граждан, вреда животным, растениям, окружающей среде, безопасности государства;</w:t>
      </w:r>
      <w:r w:rsidRPr="003E0E50">
        <w:rPr>
          <w:rFonts w:ascii="Arial" w:eastAsia="Times New Roman" w:hAnsi="Arial" w:cs="Arial"/>
          <w:color w:val="444444"/>
          <w:sz w:val="24"/>
          <w:szCs w:val="24"/>
          <w:lang w:eastAsia="ru-RU"/>
        </w:rPr>
        <w:br/>
      </w:r>
    </w:p>
    <w:p w14:paraId="7BE4CB7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 требовать предоставления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w:t>
      </w:r>
      <w:r w:rsidRPr="003E0E50">
        <w:rPr>
          <w:rFonts w:ascii="Arial" w:eastAsia="Times New Roman" w:hAnsi="Arial" w:cs="Arial"/>
          <w:color w:val="444444"/>
          <w:sz w:val="24"/>
          <w:szCs w:val="24"/>
          <w:lang w:eastAsia="ru-RU"/>
        </w:rPr>
        <w:lastRenderedPageBreak/>
        <w:t>а также изымать оригиналы таких документов;</w:t>
      </w:r>
      <w:r w:rsidRPr="003E0E50">
        <w:rPr>
          <w:rFonts w:ascii="Arial" w:eastAsia="Times New Roman" w:hAnsi="Arial" w:cs="Arial"/>
          <w:color w:val="444444"/>
          <w:sz w:val="24"/>
          <w:szCs w:val="24"/>
          <w:lang w:eastAsia="ru-RU"/>
        </w:rPr>
        <w:br/>
      </w:r>
    </w:p>
    <w:p w14:paraId="135F4BB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нормативно-техническими документами и правилами и методами исследований, испытаний, измерений;</w:t>
      </w:r>
      <w:r w:rsidRPr="003E0E50">
        <w:rPr>
          <w:rFonts w:ascii="Arial" w:eastAsia="Times New Roman" w:hAnsi="Arial" w:cs="Arial"/>
          <w:color w:val="444444"/>
          <w:sz w:val="24"/>
          <w:szCs w:val="24"/>
          <w:lang w:eastAsia="ru-RU"/>
        </w:rPr>
        <w:br/>
      </w:r>
    </w:p>
    <w:p w14:paraId="49E83BB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3E0E50">
        <w:rPr>
          <w:rFonts w:ascii="Arial" w:eastAsia="Times New Roman" w:hAnsi="Arial" w:cs="Arial"/>
          <w:color w:val="444444"/>
          <w:sz w:val="24"/>
          <w:szCs w:val="24"/>
          <w:lang w:eastAsia="ru-RU"/>
        </w:rPr>
        <w:br/>
      </w:r>
    </w:p>
    <w:p w14:paraId="6D48AB7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превышать установленные сроки проведения проверки;</w:t>
      </w:r>
      <w:r w:rsidRPr="003E0E50">
        <w:rPr>
          <w:rFonts w:ascii="Arial" w:eastAsia="Times New Roman" w:hAnsi="Arial" w:cs="Arial"/>
          <w:color w:val="444444"/>
          <w:sz w:val="24"/>
          <w:szCs w:val="24"/>
          <w:lang w:eastAsia="ru-RU"/>
        </w:rPr>
        <w:br/>
      </w:r>
    </w:p>
    <w:p w14:paraId="17E693A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осуществлять выдачу получателями государственной функции предписаний или предложений о проведении за их счёт мероприятий по надзору.</w:t>
      </w:r>
      <w:r w:rsidRPr="003E0E50">
        <w:rPr>
          <w:rFonts w:ascii="Arial" w:eastAsia="Times New Roman" w:hAnsi="Arial" w:cs="Arial"/>
          <w:color w:val="444444"/>
          <w:sz w:val="24"/>
          <w:szCs w:val="24"/>
          <w:lang w:eastAsia="ru-RU"/>
        </w:rPr>
        <w:br/>
      </w:r>
    </w:p>
    <w:p w14:paraId="03BA3F2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Производство по делам об административных правонарушениях</w:t>
      </w:r>
      <w:r w:rsidRPr="003E0E50">
        <w:rPr>
          <w:rFonts w:ascii="Arial" w:eastAsia="Times New Roman" w:hAnsi="Arial" w:cs="Arial"/>
          <w:color w:val="444444"/>
          <w:sz w:val="24"/>
          <w:szCs w:val="24"/>
          <w:lang w:eastAsia="ru-RU"/>
        </w:rPr>
        <w:br/>
      </w:r>
    </w:p>
    <w:p w14:paraId="1B15E02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3.46. При выявлении нарушений законодательства Российской Федерации при осуществлении государственной функции или невыполнении в установленный срок законного предписания должностного лица департамента, осуществляющего государственную функцию, должностное лицо департамента возбуждает и рассматривает дела об административных правонарушениях, предусмотренных соответствующими статьями Кодекса Российской Федерации об административных правонарушениях.</w:t>
      </w:r>
      <w:r w:rsidRPr="003E0E50">
        <w:rPr>
          <w:rFonts w:ascii="Arial" w:eastAsia="Times New Roman" w:hAnsi="Arial" w:cs="Arial"/>
          <w:color w:val="444444"/>
          <w:sz w:val="24"/>
          <w:szCs w:val="24"/>
          <w:lang w:eastAsia="ru-RU"/>
        </w:rPr>
        <w:br/>
      </w:r>
    </w:p>
    <w:p w14:paraId="31455DB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3.47. Производство по делам об административных правонарушениях осуществляется в порядке, установленном Кодексом Российской Федерации об административных правонарушениях уполномоченными должностными лицами департамента, указанными в распоряжении Правительства области от 26.12.2005 N 1210-рп "Об утверждении перечня должностных лиц, осуществляющих региональный государственный экологический надзор".</w:t>
      </w:r>
    </w:p>
    <w:p w14:paraId="4D27E5C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3.48. По результатам рассмотрения дела об административном правонарушении может быть вынесено постановление:</w:t>
      </w:r>
      <w:r w:rsidRPr="003E0E50">
        <w:rPr>
          <w:rFonts w:ascii="Arial" w:eastAsia="Times New Roman" w:hAnsi="Arial" w:cs="Arial"/>
          <w:color w:val="444444"/>
          <w:sz w:val="24"/>
          <w:szCs w:val="24"/>
          <w:lang w:eastAsia="ru-RU"/>
        </w:rPr>
        <w:br/>
      </w:r>
    </w:p>
    <w:p w14:paraId="0EA6F00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о назначении административного наказания;</w:t>
      </w:r>
      <w:r w:rsidRPr="003E0E50">
        <w:rPr>
          <w:rFonts w:ascii="Arial" w:eastAsia="Times New Roman" w:hAnsi="Arial" w:cs="Arial"/>
          <w:color w:val="444444"/>
          <w:sz w:val="24"/>
          <w:szCs w:val="24"/>
          <w:lang w:eastAsia="ru-RU"/>
        </w:rPr>
        <w:br/>
      </w:r>
    </w:p>
    <w:p w14:paraId="3552926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о прекращении производства по делу об административном правонарушении.</w:t>
      </w:r>
      <w:r w:rsidRPr="003E0E50">
        <w:rPr>
          <w:rFonts w:ascii="Arial" w:eastAsia="Times New Roman" w:hAnsi="Arial" w:cs="Arial"/>
          <w:color w:val="444444"/>
          <w:sz w:val="24"/>
          <w:szCs w:val="24"/>
          <w:lang w:eastAsia="ru-RU"/>
        </w:rPr>
        <w:br/>
      </w:r>
    </w:p>
    <w:p w14:paraId="3BC8830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3.49. Постановление о прекращении производства по делу об административном правонарушении выносится в случае:</w:t>
      </w:r>
      <w:r w:rsidRPr="003E0E50">
        <w:rPr>
          <w:rFonts w:ascii="Arial" w:eastAsia="Times New Roman" w:hAnsi="Arial" w:cs="Arial"/>
          <w:color w:val="444444"/>
          <w:sz w:val="24"/>
          <w:szCs w:val="24"/>
          <w:lang w:eastAsia="ru-RU"/>
        </w:rPr>
        <w:br/>
      </w:r>
    </w:p>
    <w:p w14:paraId="1657105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наличия хотя бы одного из обстоятельств, исключающих производство по делу, предусмотренных Кодексом Российской Федерации об административных правонарушениях;</w:t>
      </w:r>
      <w:r w:rsidRPr="003E0E50">
        <w:rPr>
          <w:rFonts w:ascii="Arial" w:eastAsia="Times New Roman" w:hAnsi="Arial" w:cs="Arial"/>
          <w:color w:val="444444"/>
          <w:sz w:val="24"/>
          <w:szCs w:val="24"/>
          <w:lang w:eastAsia="ru-RU"/>
        </w:rPr>
        <w:br/>
      </w:r>
    </w:p>
    <w:p w14:paraId="251B867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 объявления устного замечания;</w:t>
      </w:r>
      <w:r w:rsidRPr="003E0E50">
        <w:rPr>
          <w:rFonts w:ascii="Arial" w:eastAsia="Times New Roman" w:hAnsi="Arial" w:cs="Arial"/>
          <w:color w:val="444444"/>
          <w:sz w:val="24"/>
          <w:szCs w:val="24"/>
          <w:lang w:eastAsia="ru-RU"/>
        </w:rPr>
        <w:br/>
      </w:r>
    </w:p>
    <w:p w14:paraId="2C0181E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прекращения производства по делу и передаче материалов дела прокурору, в орган предварительного следствия или в орган дознания в случае, если в действиях (бездействии) содержатся признаки преступления.</w:t>
      </w:r>
      <w:r w:rsidRPr="003E0E50">
        <w:rPr>
          <w:rFonts w:ascii="Arial" w:eastAsia="Times New Roman" w:hAnsi="Arial" w:cs="Arial"/>
          <w:color w:val="444444"/>
          <w:sz w:val="24"/>
          <w:szCs w:val="24"/>
          <w:lang w:eastAsia="ru-RU"/>
        </w:rPr>
        <w:br/>
      </w:r>
    </w:p>
    <w:p w14:paraId="50E1677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3.50. В постановлении по делу об административном правонарушении (приложение N 6 к настоящему административному регламенту) должны быть указаны:</w:t>
      </w:r>
      <w:r w:rsidRPr="003E0E50">
        <w:rPr>
          <w:rFonts w:ascii="Arial" w:eastAsia="Times New Roman" w:hAnsi="Arial" w:cs="Arial"/>
          <w:color w:val="444444"/>
          <w:sz w:val="24"/>
          <w:szCs w:val="24"/>
          <w:lang w:eastAsia="ru-RU"/>
        </w:rPr>
        <w:br/>
      </w:r>
    </w:p>
    <w:p w14:paraId="724C07D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а) должность, фамилия, имя, отчество должностного лица департамента, вынесшего постановление;</w:t>
      </w:r>
      <w:r w:rsidRPr="003E0E50">
        <w:rPr>
          <w:rFonts w:ascii="Arial" w:eastAsia="Times New Roman" w:hAnsi="Arial" w:cs="Arial"/>
          <w:color w:val="444444"/>
          <w:sz w:val="24"/>
          <w:szCs w:val="24"/>
          <w:lang w:eastAsia="ru-RU"/>
        </w:rPr>
        <w:br/>
      </w:r>
    </w:p>
    <w:p w14:paraId="69D4BBD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б) дата и место рассмотрения дела;</w:t>
      </w:r>
      <w:r w:rsidRPr="003E0E50">
        <w:rPr>
          <w:rFonts w:ascii="Arial" w:eastAsia="Times New Roman" w:hAnsi="Arial" w:cs="Arial"/>
          <w:color w:val="444444"/>
          <w:sz w:val="24"/>
          <w:szCs w:val="24"/>
          <w:lang w:eastAsia="ru-RU"/>
        </w:rPr>
        <w:br/>
      </w:r>
    </w:p>
    <w:p w14:paraId="2137C62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сведения о лице, в отношении которого рассмотрено дело;</w:t>
      </w:r>
      <w:r w:rsidRPr="003E0E50">
        <w:rPr>
          <w:rFonts w:ascii="Arial" w:eastAsia="Times New Roman" w:hAnsi="Arial" w:cs="Arial"/>
          <w:color w:val="444444"/>
          <w:sz w:val="24"/>
          <w:szCs w:val="24"/>
          <w:lang w:eastAsia="ru-RU"/>
        </w:rPr>
        <w:br/>
      </w:r>
    </w:p>
    <w:p w14:paraId="73B9C13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г) обстоятельства, установленные при рассмотрении дела;</w:t>
      </w:r>
      <w:r w:rsidRPr="003E0E50">
        <w:rPr>
          <w:rFonts w:ascii="Arial" w:eastAsia="Times New Roman" w:hAnsi="Arial" w:cs="Arial"/>
          <w:color w:val="444444"/>
          <w:sz w:val="24"/>
          <w:szCs w:val="24"/>
          <w:lang w:eastAsia="ru-RU"/>
        </w:rPr>
        <w:br/>
      </w:r>
    </w:p>
    <w:p w14:paraId="3835A51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 статья Кодекса Российской Федерации об административных правонарушениях, предусматривающая административную ответственность за совершение административного правонарушения, либо основания прекращения производства по делу;</w:t>
      </w:r>
      <w:r w:rsidRPr="003E0E50">
        <w:rPr>
          <w:rFonts w:ascii="Arial" w:eastAsia="Times New Roman" w:hAnsi="Arial" w:cs="Arial"/>
          <w:color w:val="444444"/>
          <w:sz w:val="24"/>
          <w:szCs w:val="24"/>
          <w:lang w:eastAsia="ru-RU"/>
        </w:rPr>
        <w:br/>
      </w:r>
    </w:p>
    <w:p w14:paraId="7D0BE61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е) мотивированное решение по делу;</w:t>
      </w:r>
      <w:r w:rsidRPr="003E0E50">
        <w:rPr>
          <w:rFonts w:ascii="Arial" w:eastAsia="Times New Roman" w:hAnsi="Arial" w:cs="Arial"/>
          <w:color w:val="444444"/>
          <w:sz w:val="24"/>
          <w:szCs w:val="24"/>
          <w:lang w:eastAsia="ru-RU"/>
        </w:rPr>
        <w:br/>
      </w:r>
    </w:p>
    <w:p w14:paraId="4C86955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ж) срок и порядок обжалования постановления.</w:t>
      </w:r>
      <w:r w:rsidRPr="003E0E50">
        <w:rPr>
          <w:rFonts w:ascii="Arial" w:eastAsia="Times New Roman" w:hAnsi="Arial" w:cs="Arial"/>
          <w:color w:val="444444"/>
          <w:sz w:val="24"/>
          <w:szCs w:val="24"/>
          <w:lang w:eastAsia="ru-RU"/>
        </w:rPr>
        <w:br/>
      </w:r>
    </w:p>
    <w:p w14:paraId="621BD8A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постановлении по делу об административном правонарушении должны быть решены вопросы об изъятых вещах и документах.</w:t>
      </w:r>
      <w:r w:rsidRPr="003E0E50">
        <w:rPr>
          <w:rFonts w:ascii="Arial" w:eastAsia="Times New Roman" w:hAnsi="Arial" w:cs="Arial"/>
          <w:color w:val="444444"/>
          <w:sz w:val="24"/>
          <w:szCs w:val="24"/>
          <w:lang w:eastAsia="ru-RU"/>
        </w:rPr>
        <w:br/>
      </w:r>
    </w:p>
    <w:p w14:paraId="6154A69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3.51. Постановление по делу об административном правонарушении подписывается должностным лицом, вынесшим постановление.</w:t>
      </w:r>
      <w:r w:rsidRPr="003E0E50">
        <w:rPr>
          <w:rFonts w:ascii="Arial" w:eastAsia="Times New Roman" w:hAnsi="Arial" w:cs="Arial"/>
          <w:color w:val="444444"/>
          <w:sz w:val="24"/>
          <w:szCs w:val="24"/>
          <w:lang w:eastAsia="ru-RU"/>
        </w:rPr>
        <w:br/>
      </w:r>
    </w:p>
    <w:p w14:paraId="0788A43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Постановление по делу об административном правонарушении объявляется немедленно по окончании рассмотрения дела.</w:t>
      </w:r>
      <w:r w:rsidRPr="003E0E50">
        <w:rPr>
          <w:rFonts w:ascii="Arial" w:eastAsia="Times New Roman" w:hAnsi="Arial" w:cs="Arial"/>
          <w:color w:val="444444"/>
          <w:sz w:val="24"/>
          <w:szCs w:val="24"/>
          <w:lang w:eastAsia="ru-RU"/>
        </w:rPr>
        <w:br/>
      </w:r>
    </w:p>
    <w:p w14:paraId="20116B6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Копия постановления по делу об административном правонарушении вручается под расписку получателю государственной функции (его законному представителю), в отношении которого оно вынесено, либо направляется посредством почтовой связи с уведомлением о вручении в течение трех дней со дня его вынесения.</w:t>
      </w:r>
      <w:r w:rsidRPr="003E0E50">
        <w:rPr>
          <w:rFonts w:ascii="Arial" w:eastAsia="Times New Roman" w:hAnsi="Arial" w:cs="Arial"/>
          <w:color w:val="444444"/>
          <w:sz w:val="24"/>
          <w:szCs w:val="24"/>
          <w:lang w:eastAsia="ru-RU"/>
        </w:rPr>
        <w:br/>
      </w:r>
    </w:p>
    <w:p w14:paraId="57527E4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3.52. Пересмотр постановлений и решений по делам об административных правонарушениях осуществляется в порядке, установленном Кодексом Российской Федерации об административных правонарушениях.</w:t>
      </w:r>
      <w:r w:rsidRPr="003E0E50">
        <w:rPr>
          <w:rFonts w:ascii="Arial" w:eastAsia="Times New Roman" w:hAnsi="Arial" w:cs="Arial"/>
          <w:color w:val="444444"/>
          <w:sz w:val="24"/>
          <w:szCs w:val="24"/>
          <w:lang w:eastAsia="ru-RU"/>
        </w:rPr>
        <w:br/>
      </w:r>
    </w:p>
    <w:p w14:paraId="12C3292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 Порядок и формы контроля за предоставлением государственной функции</w:t>
      </w:r>
      <w:r w:rsidRPr="003E0E50">
        <w:rPr>
          <w:rFonts w:ascii="Arial" w:eastAsia="Times New Roman" w:hAnsi="Arial" w:cs="Arial"/>
          <w:color w:val="444444"/>
          <w:sz w:val="24"/>
          <w:szCs w:val="24"/>
          <w:lang w:eastAsia="ru-RU"/>
        </w:rPr>
        <w:br/>
      </w:r>
    </w:p>
    <w:p w14:paraId="640FBD2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Порядок осуществления текущего контроля за соблюдением и исполнением должностными лицами уполномоченного органа положений административного регламента и иных нормативных правовых актов, устанавливающих требования к </w:t>
      </w:r>
      <w:r w:rsidRPr="003E0E50">
        <w:rPr>
          <w:rFonts w:ascii="Arial" w:eastAsia="Times New Roman" w:hAnsi="Arial" w:cs="Arial"/>
          <w:color w:val="444444"/>
          <w:sz w:val="24"/>
          <w:szCs w:val="24"/>
          <w:lang w:eastAsia="ru-RU"/>
        </w:rPr>
        <w:lastRenderedPageBreak/>
        <w:t>исполнению государственной функции, а также за принятием ими решений</w:t>
      </w:r>
      <w:r w:rsidRPr="003E0E50">
        <w:rPr>
          <w:rFonts w:ascii="Arial" w:eastAsia="Times New Roman" w:hAnsi="Arial" w:cs="Arial"/>
          <w:color w:val="444444"/>
          <w:sz w:val="24"/>
          <w:szCs w:val="24"/>
          <w:lang w:eastAsia="ru-RU"/>
        </w:rPr>
        <w:br/>
      </w:r>
    </w:p>
    <w:p w14:paraId="4AD93DA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4.1. Текущий контроль за соблюдением последовательности действий, определенных административными процедурами по исполнению государственной функции, положений настоящего административного регламента, нормативных правовых актов, определяющих порядок выполнения административных процедур, осуществляется руководителем уполномоченного органа, а также должностными лицами уполномоченного органа путем проведения проверок.</w:t>
      </w:r>
      <w:r w:rsidRPr="003E0E50">
        <w:rPr>
          <w:rFonts w:ascii="Arial" w:eastAsia="Times New Roman" w:hAnsi="Arial" w:cs="Arial"/>
          <w:color w:val="444444"/>
          <w:sz w:val="24"/>
          <w:szCs w:val="24"/>
          <w:lang w:eastAsia="ru-RU"/>
        </w:rPr>
        <w:br/>
      </w:r>
    </w:p>
    <w:p w14:paraId="0B1F863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4.2. По окончании проведения проверки разрабатывается план мероприятий по устранению выявленных недостатков, в порядке и срок, предусмотренные пунктом 4.7. настоящего административного регламента.</w:t>
      </w:r>
      <w:r w:rsidRPr="003E0E50">
        <w:rPr>
          <w:rFonts w:ascii="Arial" w:eastAsia="Times New Roman" w:hAnsi="Arial" w:cs="Arial"/>
          <w:color w:val="444444"/>
          <w:sz w:val="24"/>
          <w:szCs w:val="24"/>
          <w:lang w:eastAsia="ru-RU"/>
        </w:rPr>
        <w:br/>
      </w:r>
    </w:p>
    <w:p w14:paraId="536BBAB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4.3. Периодичность проведения проверок устанавливается правовым актом уполномоченного органа, но их проведение должно осуществляться не реже одного раза в квартал.</w:t>
      </w:r>
      <w:r w:rsidRPr="003E0E50">
        <w:rPr>
          <w:rFonts w:ascii="Arial" w:eastAsia="Times New Roman" w:hAnsi="Arial" w:cs="Arial"/>
          <w:color w:val="444444"/>
          <w:sz w:val="24"/>
          <w:szCs w:val="24"/>
          <w:lang w:eastAsia="ru-RU"/>
        </w:rPr>
        <w:br/>
      </w:r>
    </w:p>
    <w:p w14:paraId="66E6480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Порядок и периодичность осуществления плановых и внеплановых проверок полноты и качества исполнения государственной функции, в том числе порядок и формы контроля за полнотой и качеством исполнения государственной функции</w:t>
      </w:r>
      <w:r w:rsidRPr="003E0E50">
        <w:rPr>
          <w:rFonts w:ascii="Arial" w:eastAsia="Times New Roman" w:hAnsi="Arial" w:cs="Arial"/>
          <w:color w:val="444444"/>
          <w:sz w:val="24"/>
          <w:szCs w:val="24"/>
          <w:lang w:eastAsia="ru-RU"/>
        </w:rPr>
        <w:br/>
      </w:r>
    </w:p>
    <w:p w14:paraId="2B654C8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4.4. Проверки полноты и качества исполнения государственной функции осуществляются на основании правовых актов уполномоченного органа, посредством проведения плановых и внеплановых проверок.</w:t>
      </w:r>
      <w:r w:rsidRPr="003E0E50">
        <w:rPr>
          <w:rFonts w:ascii="Arial" w:eastAsia="Times New Roman" w:hAnsi="Arial" w:cs="Arial"/>
          <w:color w:val="444444"/>
          <w:sz w:val="24"/>
          <w:szCs w:val="24"/>
          <w:lang w:eastAsia="ru-RU"/>
        </w:rPr>
        <w:br/>
      </w:r>
    </w:p>
    <w:p w14:paraId="683645D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4.5. При проверке рассматриваются все вопросы, связанные с исполнением государственной функции (комплексные проверки), или отдельный вопрос, связанный с исполнением государственной функции (тематические проверки). Кроме того, основанием для проверки является обращение заявителя, содержащее жалобу на решения, действия (бездействие) должностных лиц уполномоченного органа.</w:t>
      </w:r>
      <w:r w:rsidRPr="003E0E50">
        <w:rPr>
          <w:rFonts w:ascii="Arial" w:eastAsia="Times New Roman" w:hAnsi="Arial" w:cs="Arial"/>
          <w:color w:val="444444"/>
          <w:sz w:val="24"/>
          <w:szCs w:val="24"/>
          <w:lang w:eastAsia="ru-RU"/>
        </w:rPr>
        <w:br/>
      </w:r>
    </w:p>
    <w:p w14:paraId="05221EA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4.6. Плановые проверки включают в себя контроль полноты и качества исполнения государственной функции, рассмотрение, принятие в пределах компетенции решений и подготовку ответов на обращения заявителей, содержащих жалобы на решения, действия (бездействие) должностных лиц уполномоченного органа.</w:t>
      </w:r>
      <w:r w:rsidRPr="003E0E50">
        <w:rPr>
          <w:rFonts w:ascii="Arial" w:eastAsia="Times New Roman" w:hAnsi="Arial" w:cs="Arial"/>
          <w:color w:val="444444"/>
          <w:sz w:val="24"/>
          <w:szCs w:val="24"/>
          <w:lang w:eastAsia="ru-RU"/>
        </w:rPr>
        <w:br/>
      </w:r>
    </w:p>
    <w:p w14:paraId="08FF96F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4.7. В течение 10 календарных дней со дня утверждения результатов проверки, должностными лицами уполномоченного органа разрабатывается план мероприятий по устранению выявленных недостатков, а также назначаются ответственные лица по контролю за их устранением.</w:t>
      </w:r>
      <w:r w:rsidRPr="003E0E50">
        <w:rPr>
          <w:rFonts w:ascii="Arial" w:eastAsia="Times New Roman" w:hAnsi="Arial" w:cs="Arial"/>
          <w:color w:val="444444"/>
          <w:sz w:val="24"/>
          <w:szCs w:val="24"/>
          <w:lang w:eastAsia="ru-RU"/>
        </w:rPr>
        <w:br/>
      </w:r>
    </w:p>
    <w:p w14:paraId="504F131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4.8. Мероприятия по устранению выявленных недостатков осуществляются должностными лицами уполномоченного органа в сроки, установленные правовым актом уполномоченного органа.</w:t>
      </w:r>
      <w:r w:rsidRPr="003E0E50">
        <w:rPr>
          <w:rFonts w:ascii="Arial" w:eastAsia="Times New Roman" w:hAnsi="Arial" w:cs="Arial"/>
          <w:color w:val="444444"/>
          <w:sz w:val="24"/>
          <w:szCs w:val="24"/>
          <w:lang w:eastAsia="ru-RU"/>
        </w:rPr>
        <w:br/>
      </w:r>
    </w:p>
    <w:p w14:paraId="049D1EC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Ответственность должностных лиц уполномоченного органа за решения и действия (бездействие), принимаемые (осуществляемые) ими в ходе исполнения государственной функции</w:t>
      </w:r>
      <w:r w:rsidRPr="003E0E50">
        <w:rPr>
          <w:rFonts w:ascii="Arial" w:eastAsia="Times New Roman" w:hAnsi="Arial" w:cs="Arial"/>
          <w:color w:val="444444"/>
          <w:sz w:val="24"/>
          <w:szCs w:val="24"/>
          <w:lang w:eastAsia="ru-RU"/>
        </w:rPr>
        <w:br/>
      </w:r>
    </w:p>
    <w:p w14:paraId="1AB2403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4.9. Должностные лица уполномоченного органа несут ответственность за соблюдение требований настоящего административного регламента.</w:t>
      </w:r>
      <w:r w:rsidRPr="003E0E50">
        <w:rPr>
          <w:rFonts w:ascii="Arial" w:eastAsia="Times New Roman" w:hAnsi="Arial" w:cs="Arial"/>
          <w:color w:val="444444"/>
          <w:sz w:val="24"/>
          <w:szCs w:val="24"/>
          <w:lang w:eastAsia="ru-RU"/>
        </w:rPr>
        <w:br/>
      </w:r>
    </w:p>
    <w:p w14:paraId="4357216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4.10. Руководители структурных подразделений уполномоченного органа, в которых осуществляются определенные административными процедурами действия, несут персональную ответственность за организацию работы специалистов, за соблюдение сроков и порядка оформления документов в ходе исполнения государственной функции.</w:t>
      </w:r>
      <w:r w:rsidRPr="003E0E50">
        <w:rPr>
          <w:rFonts w:ascii="Arial" w:eastAsia="Times New Roman" w:hAnsi="Arial" w:cs="Arial"/>
          <w:color w:val="444444"/>
          <w:sz w:val="24"/>
          <w:szCs w:val="24"/>
          <w:lang w:eastAsia="ru-RU"/>
        </w:rPr>
        <w:br/>
      </w:r>
    </w:p>
    <w:p w14:paraId="00A8491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4.11. Персональная ответственность должностных лиц уполномоченного органа закрепляется в их должностных регламентах в соответствии с требованиями законодательства Российской Федерации.</w:t>
      </w:r>
      <w:r w:rsidRPr="003E0E50">
        <w:rPr>
          <w:rFonts w:ascii="Arial" w:eastAsia="Times New Roman" w:hAnsi="Arial" w:cs="Arial"/>
          <w:color w:val="444444"/>
          <w:sz w:val="24"/>
          <w:szCs w:val="24"/>
          <w:lang w:eastAsia="ru-RU"/>
        </w:rPr>
        <w:br/>
      </w:r>
    </w:p>
    <w:p w14:paraId="530838A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4.12. Должностные лица уполномоченного органа несут ответственность в соответствии с законодательством Российской Федерации за:</w:t>
      </w:r>
      <w:r w:rsidRPr="003E0E50">
        <w:rPr>
          <w:rFonts w:ascii="Arial" w:eastAsia="Times New Roman" w:hAnsi="Arial" w:cs="Arial"/>
          <w:color w:val="444444"/>
          <w:sz w:val="24"/>
          <w:szCs w:val="24"/>
          <w:lang w:eastAsia="ru-RU"/>
        </w:rPr>
        <w:br/>
      </w:r>
    </w:p>
    <w:p w14:paraId="7D71C42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невыполнение требований настоящего административного регламента, неисполнение (ненадлежащее исполнение) своих должностных обязанностей, предусмотренных должностным регламентом, в пределах, определенных действующим трудовым законодательством Российской Федерации;</w:t>
      </w:r>
      <w:r w:rsidRPr="003E0E50">
        <w:rPr>
          <w:rFonts w:ascii="Arial" w:eastAsia="Times New Roman" w:hAnsi="Arial" w:cs="Arial"/>
          <w:color w:val="444444"/>
          <w:sz w:val="24"/>
          <w:szCs w:val="24"/>
          <w:lang w:eastAsia="ru-RU"/>
        </w:rPr>
        <w:br/>
      </w:r>
    </w:p>
    <w:p w14:paraId="107E993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злоупотребление должностными полномочиями.</w:t>
      </w:r>
      <w:r w:rsidRPr="003E0E50">
        <w:rPr>
          <w:rFonts w:ascii="Arial" w:eastAsia="Times New Roman" w:hAnsi="Arial" w:cs="Arial"/>
          <w:color w:val="444444"/>
          <w:sz w:val="24"/>
          <w:szCs w:val="24"/>
          <w:lang w:eastAsia="ru-RU"/>
        </w:rPr>
        <w:br/>
      </w:r>
    </w:p>
    <w:p w14:paraId="63C8511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Положения, характеризующие требования к порядку и формам контроля за исполнением государственной функции, в том числе со стороны граждан, их объединений и организаций</w:t>
      </w:r>
      <w:r w:rsidRPr="003E0E50">
        <w:rPr>
          <w:rFonts w:ascii="Arial" w:eastAsia="Times New Roman" w:hAnsi="Arial" w:cs="Arial"/>
          <w:color w:val="444444"/>
          <w:sz w:val="24"/>
          <w:szCs w:val="24"/>
          <w:lang w:eastAsia="ru-RU"/>
        </w:rPr>
        <w:br/>
      </w:r>
    </w:p>
    <w:p w14:paraId="16DC644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4.13. Контроль за исполнением административных процедур по исполнению государственной функции со стороны граждан осуществляется с использованием соответствующей информации, размещаемой на официальных сайтах в сети Интернет, в форме письменных и устных обращений в уполномоченный орган, а также обращений к руководителю уполномоченного органа в ходе проведения теле-, радиоэфиров, Интернет-конференций.</w:t>
      </w:r>
      <w:r w:rsidRPr="003E0E50">
        <w:rPr>
          <w:rFonts w:ascii="Arial" w:eastAsia="Times New Roman" w:hAnsi="Arial" w:cs="Arial"/>
          <w:color w:val="444444"/>
          <w:sz w:val="24"/>
          <w:szCs w:val="24"/>
          <w:lang w:eastAsia="ru-RU"/>
        </w:rPr>
        <w:br/>
      </w:r>
    </w:p>
    <w:p w14:paraId="1FFEFD9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5. Досудебный (внесудебный) порядок обжалования действий (бездействия) должностного лица, а также принимаемого им решения, осуществляемых (принятых) в ходе оказания государственной функции</w:t>
      </w:r>
      <w:r w:rsidRPr="003E0E50">
        <w:rPr>
          <w:rFonts w:ascii="Arial" w:eastAsia="Times New Roman" w:hAnsi="Arial" w:cs="Arial"/>
          <w:color w:val="444444"/>
          <w:sz w:val="24"/>
          <w:szCs w:val="24"/>
          <w:lang w:eastAsia="ru-RU"/>
        </w:rPr>
        <w:br/>
      </w:r>
    </w:p>
    <w:p w14:paraId="1453338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Информация для заявителей об их праве на досудебное (внесудебное) обжалование действий (бездействия) и решений, принятых (осуществляемых) в ходе исполнения государственной функции</w:t>
      </w:r>
      <w:r w:rsidRPr="003E0E50">
        <w:rPr>
          <w:rFonts w:ascii="Arial" w:eastAsia="Times New Roman" w:hAnsi="Arial" w:cs="Arial"/>
          <w:color w:val="444444"/>
          <w:sz w:val="24"/>
          <w:szCs w:val="24"/>
          <w:lang w:eastAsia="ru-RU"/>
        </w:rPr>
        <w:br/>
      </w:r>
    </w:p>
    <w:p w14:paraId="56EC287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5.1. Заявитель вправе обратиться с жалобой на действия (бездействие), решения, принятые (осуществляемые) в ходе исполнения государственной функции непосредственно к руководителю уполномоченного органа.</w:t>
      </w:r>
      <w:r w:rsidRPr="003E0E50">
        <w:rPr>
          <w:rFonts w:ascii="Arial" w:eastAsia="Times New Roman" w:hAnsi="Arial" w:cs="Arial"/>
          <w:color w:val="444444"/>
          <w:sz w:val="24"/>
          <w:szCs w:val="24"/>
          <w:lang w:eastAsia="ru-RU"/>
        </w:rPr>
        <w:br/>
      </w:r>
    </w:p>
    <w:p w14:paraId="3CDA45F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Заявитель, проверка которого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15 дней с даты получения акта проверки вправе представить в уполномоченный орган в письменной форме возражения в отношении акта проверки и (или) выданного предписания об устранении выявленных нарушений в целом или его отдельных </w:t>
      </w:r>
      <w:r w:rsidRPr="003E0E50">
        <w:rPr>
          <w:rFonts w:ascii="Arial" w:eastAsia="Times New Roman" w:hAnsi="Arial" w:cs="Arial"/>
          <w:color w:val="444444"/>
          <w:sz w:val="24"/>
          <w:szCs w:val="24"/>
          <w:lang w:eastAsia="ru-RU"/>
        </w:rPr>
        <w:lastRenderedPageBreak/>
        <w:t>положений. При этом заявитель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уполномоченный орган.</w:t>
      </w:r>
      <w:r w:rsidRPr="003E0E50">
        <w:rPr>
          <w:rFonts w:ascii="Arial" w:eastAsia="Times New Roman" w:hAnsi="Arial" w:cs="Arial"/>
          <w:color w:val="444444"/>
          <w:sz w:val="24"/>
          <w:szCs w:val="24"/>
          <w:lang w:eastAsia="ru-RU"/>
        </w:rPr>
        <w:br/>
      </w:r>
    </w:p>
    <w:p w14:paraId="1CB9CBB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Жалоба и прилагаемые к ней документы могут быть направлены заявителем в электронном виде.</w:t>
      </w:r>
      <w:r w:rsidRPr="003E0E50">
        <w:rPr>
          <w:rFonts w:ascii="Arial" w:eastAsia="Times New Roman" w:hAnsi="Arial" w:cs="Arial"/>
          <w:color w:val="444444"/>
          <w:sz w:val="24"/>
          <w:szCs w:val="24"/>
          <w:lang w:eastAsia="ru-RU"/>
        </w:rPr>
        <w:br/>
      </w:r>
    </w:p>
    <w:p w14:paraId="1EC85EC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Предмет досудебного (внесудебного) обжалования</w:t>
      </w:r>
      <w:r w:rsidRPr="003E0E50">
        <w:rPr>
          <w:rFonts w:ascii="Arial" w:eastAsia="Times New Roman" w:hAnsi="Arial" w:cs="Arial"/>
          <w:color w:val="444444"/>
          <w:sz w:val="24"/>
          <w:szCs w:val="24"/>
          <w:lang w:eastAsia="ru-RU"/>
        </w:rPr>
        <w:br/>
      </w:r>
    </w:p>
    <w:p w14:paraId="07E7EBF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5.2. Предметом досудебного (внесудебного) обжалования являются действия (бездействие), решения должностных лиц уполномоченного органа при исполнении государственной функции.</w:t>
      </w:r>
      <w:r w:rsidRPr="003E0E50">
        <w:rPr>
          <w:rFonts w:ascii="Arial" w:eastAsia="Times New Roman" w:hAnsi="Arial" w:cs="Arial"/>
          <w:color w:val="444444"/>
          <w:sz w:val="24"/>
          <w:szCs w:val="24"/>
          <w:lang w:eastAsia="ru-RU"/>
        </w:rPr>
        <w:br/>
      </w:r>
    </w:p>
    <w:p w14:paraId="6753C14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Исчерпывающий перечень оснований для приостановления рассмотрения жалобы и случаев, в которых ответ на жалобу не дается</w:t>
      </w:r>
      <w:r w:rsidRPr="003E0E50">
        <w:rPr>
          <w:rFonts w:ascii="Arial" w:eastAsia="Times New Roman" w:hAnsi="Arial" w:cs="Arial"/>
          <w:color w:val="444444"/>
          <w:sz w:val="24"/>
          <w:szCs w:val="24"/>
          <w:lang w:eastAsia="ru-RU"/>
        </w:rPr>
        <w:br/>
      </w:r>
    </w:p>
    <w:p w14:paraId="132BF37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5.3. В случае, если в письменном обращении не указаны фамилия заявителя, направившего обращение, 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3E0E50">
        <w:rPr>
          <w:rFonts w:ascii="Arial" w:eastAsia="Times New Roman" w:hAnsi="Arial" w:cs="Arial"/>
          <w:color w:val="444444"/>
          <w:sz w:val="24"/>
          <w:szCs w:val="24"/>
          <w:lang w:eastAsia="ru-RU"/>
        </w:rPr>
        <w:br/>
      </w:r>
    </w:p>
    <w:p w14:paraId="1827775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Обращение, в котором обжалуется судебное решение, в течение семи дней со дня регистрации возвращается заявителю, направившему обращение, с разъяснением порядка обжалования данного судебного решения.</w:t>
      </w:r>
      <w:r w:rsidRPr="003E0E50">
        <w:rPr>
          <w:rFonts w:ascii="Arial" w:eastAsia="Times New Roman" w:hAnsi="Arial" w:cs="Arial"/>
          <w:color w:val="444444"/>
          <w:sz w:val="24"/>
          <w:szCs w:val="24"/>
          <w:lang w:eastAsia="ru-RU"/>
        </w:rPr>
        <w:br/>
      </w:r>
    </w:p>
    <w:p w14:paraId="3D1B1CE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Уполномоченный орган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уполномоченного органа, а также членов его семьи, вправе оставить обращение без ответа по существу поставленных в нем вопросов и сообщить заявителю, направившему обращение, о недопустимости злоупотребления правом.</w:t>
      </w:r>
      <w:r w:rsidRPr="003E0E50">
        <w:rPr>
          <w:rFonts w:ascii="Arial" w:eastAsia="Times New Roman" w:hAnsi="Arial" w:cs="Arial"/>
          <w:color w:val="444444"/>
          <w:sz w:val="24"/>
          <w:szCs w:val="24"/>
          <w:lang w:eastAsia="ru-RU"/>
        </w:rPr>
        <w:br/>
      </w:r>
    </w:p>
    <w:p w14:paraId="543095E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заявителю, направившему обращение, если его фамилия и почтовый адрес поддаются прочтению.</w:t>
      </w:r>
      <w:r w:rsidRPr="003E0E50">
        <w:rPr>
          <w:rFonts w:ascii="Arial" w:eastAsia="Times New Roman" w:hAnsi="Arial" w:cs="Arial"/>
          <w:color w:val="444444"/>
          <w:sz w:val="24"/>
          <w:szCs w:val="24"/>
          <w:lang w:eastAsia="ru-RU"/>
        </w:rPr>
        <w:br/>
      </w:r>
    </w:p>
    <w:p w14:paraId="66F3531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В случае, если в письменном обращении заявителя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заместитель руководителя уполномоченного органа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этот же уполномоченный орган. О данном решении </w:t>
      </w:r>
      <w:r w:rsidRPr="003E0E50">
        <w:rPr>
          <w:rFonts w:ascii="Arial" w:eastAsia="Times New Roman" w:hAnsi="Arial" w:cs="Arial"/>
          <w:color w:val="444444"/>
          <w:sz w:val="24"/>
          <w:szCs w:val="24"/>
          <w:lang w:eastAsia="ru-RU"/>
        </w:rPr>
        <w:lastRenderedPageBreak/>
        <w:t>уведомляется заявитель, направивший обращение.</w:t>
      </w:r>
      <w:r w:rsidRPr="003E0E50">
        <w:rPr>
          <w:rFonts w:ascii="Arial" w:eastAsia="Times New Roman" w:hAnsi="Arial" w:cs="Arial"/>
          <w:color w:val="444444"/>
          <w:sz w:val="24"/>
          <w:szCs w:val="24"/>
          <w:lang w:eastAsia="ru-RU"/>
        </w:rPr>
        <w:br/>
      </w:r>
    </w:p>
    <w:p w14:paraId="1FC6D46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3E0E50">
        <w:rPr>
          <w:rFonts w:ascii="Arial" w:eastAsia="Times New Roman" w:hAnsi="Arial" w:cs="Arial"/>
          <w:color w:val="444444"/>
          <w:sz w:val="24"/>
          <w:szCs w:val="24"/>
          <w:lang w:eastAsia="ru-RU"/>
        </w:rPr>
        <w:br/>
      </w:r>
    </w:p>
    <w:p w14:paraId="29D008E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случае, 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уполномоченный орган.</w:t>
      </w:r>
      <w:r w:rsidRPr="003E0E50">
        <w:rPr>
          <w:rFonts w:ascii="Arial" w:eastAsia="Times New Roman" w:hAnsi="Arial" w:cs="Arial"/>
          <w:color w:val="444444"/>
          <w:sz w:val="24"/>
          <w:szCs w:val="24"/>
          <w:lang w:eastAsia="ru-RU"/>
        </w:rPr>
        <w:br/>
      </w:r>
    </w:p>
    <w:p w14:paraId="2CF16AD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Основания для начала процедуры досудебного (внесудебного) обжалования</w:t>
      </w:r>
    </w:p>
    <w:p w14:paraId="449BADE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5.4. Основанием для начала процедуры досудебного (внесудебного) обжалования является предъявление заявителем жалобы на действия (бездействие) должностных лиц уполномоченного органа.</w:t>
      </w:r>
      <w:r w:rsidRPr="003E0E50">
        <w:rPr>
          <w:rFonts w:ascii="Times New Roman" w:eastAsia="Times New Roman" w:hAnsi="Times New Roman" w:cs="Times New Roman"/>
          <w:sz w:val="24"/>
          <w:szCs w:val="24"/>
          <w:lang w:eastAsia="ru-RU"/>
        </w:rPr>
        <w:br/>
      </w:r>
    </w:p>
    <w:p w14:paraId="236BC99E"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Права заинтересованных лиц на получение информации и документов, необходимых для обоснования и рассмотрения жалобы</w:t>
      </w:r>
      <w:r w:rsidRPr="003E0E50">
        <w:rPr>
          <w:rFonts w:ascii="Times New Roman" w:eastAsia="Times New Roman" w:hAnsi="Times New Roman" w:cs="Times New Roman"/>
          <w:sz w:val="24"/>
          <w:szCs w:val="24"/>
          <w:lang w:eastAsia="ru-RU"/>
        </w:rPr>
        <w:br/>
      </w:r>
    </w:p>
    <w:p w14:paraId="7922838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5.5. Каждый заявитель имеет право получить, а должностные лица уполномоченного органа обязаны ему предоставить возможность ознакомления с документами и материалами, непосредственно затрагивающими его права и свободы, если нет установленных федеральным законом ограничений на информацию.</w:t>
      </w:r>
      <w:r w:rsidRPr="003E0E50">
        <w:rPr>
          <w:rFonts w:ascii="Times New Roman" w:eastAsia="Times New Roman" w:hAnsi="Times New Roman" w:cs="Times New Roman"/>
          <w:sz w:val="24"/>
          <w:szCs w:val="24"/>
          <w:lang w:eastAsia="ru-RU"/>
        </w:rPr>
        <w:br/>
      </w:r>
    </w:p>
    <w:p w14:paraId="3C1D60D6"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Органы государственной власти и должностные лица, которым может быть адресована жалоба заявителя в досудебном (внесудебном) порядке</w:t>
      </w:r>
      <w:r w:rsidRPr="003E0E50">
        <w:rPr>
          <w:rFonts w:ascii="Times New Roman" w:eastAsia="Times New Roman" w:hAnsi="Times New Roman" w:cs="Times New Roman"/>
          <w:sz w:val="24"/>
          <w:szCs w:val="24"/>
          <w:lang w:eastAsia="ru-RU"/>
        </w:rPr>
        <w:br/>
      </w:r>
    </w:p>
    <w:p w14:paraId="4E18B69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5.6. Жалоба на действия (бездействие) должностных лиц уполномоченного органа подается руководителю уполномоченного органа.</w:t>
      </w:r>
      <w:r w:rsidRPr="003E0E50">
        <w:rPr>
          <w:rFonts w:ascii="Times New Roman" w:eastAsia="Times New Roman" w:hAnsi="Times New Roman" w:cs="Times New Roman"/>
          <w:sz w:val="24"/>
          <w:szCs w:val="24"/>
          <w:lang w:eastAsia="ru-RU"/>
        </w:rPr>
        <w:br/>
      </w:r>
    </w:p>
    <w:p w14:paraId="2522090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Заявитель вправе обжаловать решения, принятые в ходе исполнения государственной функции, действия или бездействие должностных лиц уполномоченного органа заместителю Губернатора Тюменской области, курирующему деятельность уполномоченного органа.</w:t>
      </w:r>
      <w:r w:rsidRPr="003E0E50">
        <w:rPr>
          <w:rFonts w:ascii="Times New Roman" w:eastAsia="Times New Roman" w:hAnsi="Times New Roman" w:cs="Times New Roman"/>
          <w:sz w:val="24"/>
          <w:szCs w:val="24"/>
          <w:lang w:eastAsia="ru-RU"/>
        </w:rPr>
        <w:br/>
      </w:r>
    </w:p>
    <w:p w14:paraId="25C0947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Сроки рассмотрения жалобы</w:t>
      </w:r>
      <w:r w:rsidRPr="003E0E50">
        <w:rPr>
          <w:rFonts w:ascii="Times New Roman" w:eastAsia="Times New Roman" w:hAnsi="Times New Roman" w:cs="Times New Roman"/>
          <w:sz w:val="24"/>
          <w:szCs w:val="24"/>
          <w:lang w:eastAsia="ru-RU"/>
        </w:rPr>
        <w:br/>
      </w:r>
    </w:p>
    <w:p w14:paraId="680CE4BC"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5.7. Срок рассмотрения письменного обращения не должен превышать 15 дней со дня регистрации такого обращения.</w:t>
      </w:r>
      <w:r w:rsidRPr="003E0E50">
        <w:rPr>
          <w:rFonts w:ascii="Times New Roman" w:eastAsia="Times New Roman" w:hAnsi="Times New Roman" w:cs="Times New Roman"/>
          <w:sz w:val="24"/>
          <w:szCs w:val="24"/>
          <w:lang w:eastAsia="ru-RU"/>
        </w:rPr>
        <w:br/>
      </w:r>
    </w:p>
    <w:p w14:paraId="51AFE706"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При принятии решения о проведении проверки в соответствии с разделом 4 настоящего Регламента,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и материалов руководитель уполномоченного органа вправе продлить срок рассмотрения обращения не более чем на 30 дней, уведомив о продлении срока его рассмотрения заявителя.</w:t>
      </w:r>
      <w:r w:rsidRPr="003E0E50">
        <w:rPr>
          <w:rFonts w:ascii="Times New Roman" w:eastAsia="Times New Roman" w:hAnsi="Times New Roman" w:cs="Times New Roman"/>
          <w:sz w:val="24"/>
          <w:szCs w:val="24"/>
          <w:lang w:eastAsia="ru-RU"/>
        </w:rPr>
        <w:br/>
      </w:r>
    </w:p>
    <w:p w14:paraId="643EAC2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Результат досудебного (внесудебного) обжалования</w:t>
      </w:r>
      <w:r w:rsidRPr="003E0E50">
        <w:rPr>
          <w:rFonts w:ascii="Times New Roman" w:eastAsia="Times New Roman" w:hAnsi="Times New Roman" w:cs="Times New Roman"/>
          <w:sz w:val="24"/>
          <w:szCs w:val="24"/>
          <w:lang w:eastAsia="ru-RU"/>
        </w:rPr>
        <w:br/>
      </w:r>
    </w:p>
    <w:p w14:paraId="535ECE8C"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lastRenderedPageBreak/>
        <w:t>5.8. Результатом досудебного (внесудебного) обжалования является ответ заявителю от руководителя уполномоченного органа.</w:t>
      </w:r>
      <w:r w:rsidRPr="003E0E50">
        <w:rPr>
          <w:rFonts w:ascii="Times New Roman" w:eastAsia="Times New Roman" w:hAnsi="Times New Roman" w:cs="Times New Roman"/>
          <w:sz w:val="24"/>
          <w:szCs w:val="24"/>
          <w:lang w:eastAsia="ru-RU"/>
        </w:rPr>
        <w:br/>
      </w:r>
    </w:p>
    <w:p w14:paraId="7726B92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Если в результате рассмотрения доводы жалобы признаются обоснованными, то принимаются решения о восстановлении нарушенных прав заявителя и о применении мер ответственности к должностным лицам уполномоченного органа, допустившим нарушения в ходе исполнения государственной функции на основании настоящего Регламента, повлекшие за собой жалобу заявителя.</w:t>
      </w:r>
      <w:r w:rsidRPr="003E0E50">
        <w:rPr>
          <w:rFonts w:ascii="Times New Roman" w:eastAsia="Times New Roman" w:hAnsi="Times New Roman" w:cs="Times New Roman"/>
          <w:sz w:val="24"/>
          <w:szCs w:val="24"/>
          <w:lang w:eastAsia="ru-RU"/>
        </w:rPr>
        <w:br/>
      </w:r>
    </w:p>
    <w:p w14:paraId="239A2DBE"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Если в результате рассмотрения доводы жалобы признаются необоснованными, то принимаются решения о возвращении жалобы с указанием причин возвращения.</w:t>
      </w:r>
      <w:r w:rsidRPr="003E0E50">
        <w:rPr>
          <w:rFonts w:ascii="Times New Roman" w:eastAsia="Times New Roman" w:hAnsi="Times New Roman" w:cs="Times New Roman"/>
          <w:sz w:val="24"/>
          <w:szCs w:val="24"/>
          <w:lang w:eastAsia="ru-RU"/>
        </w:rPr>
        <w:br/>
      </w:r>
    </w:p>
    <w:p w14:paraId="6CD98F63"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Заявителю направляется сообщение о принятом решении в течение 3 рабочих дней со дня принятия решения.</w:t>
      </w:r>
      <w:r w:rsidRPr="003E0E50">
        <w:rPr>
          <w:rFonts w:ascii="Times New Roman" w:eastAsia="Times New Roman" w:hAnsi="Times New Roman" w:cs="Times New Roman"/>
          <w:sz w:val="24"/>
          <w:szCs w:val="24"/>
          <w:lang w:eastAsia="ru-RU"/>
        </w:rPr>
        <w:br/>
      </w:r>
    </w:p>
    <w:p w14:paraId="715EC019" w14:textId="77777777" w:rsidR="003E0E50" w:rsidRPr="003E0E50" w:rsidRDefault="003E0E50" w:rsidP="003E0E50">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3E0E50">
        <w:rPr>
          <w:rFonts w:ascii="Times New Roman" w:eastAsia="Times New Roman" w:hAnsi="Times New Roman" w:cs="Times New Roman"/>
          <w:b/>
          <w:bCs/>
          <w:sz w:val="24"/>
          <w:szCs w:val="24"/>
          <w:lang w:eastAsia="ru-RU"/>
        </w:rPr>
        <w:t>Приложение N 1</w:t>
      </w:r>
      <w:r w:rsidRPr="003E0E50">
        <w:rPr>
          <w:rFonts w:ascii="Times New Roman" w:eastAsia="Times New Roman" w:hAnsi="Times New Roman" w:cs="Times New Roman"/>
          <w:b/>
          <w:bCs/>
          <w:sz w:val="24"/>
          <w:szCs w:val="24"/>
          <w:lang w:eastAsia="ru-RU"/>
        </w:rPr>
        <w:br/>
        <w:t>к административному регламенту исполнения государственной функции по осуществлению контроля за соблюдением законодательства об экологической экспертизе</w:t>
      </w:r>
    </w:p>
    <w:p w14:paraId="5AFC7817" w14:textId="77777777" w:rsidR="003E0E50" w:rsidRPr="003E0E50" w:rsidRDefault="003E0E50" w:rsidP="003E0E50">
      <w:pPr>
        <w:spacing w:after="240" w:line="240" w:lineRule="auto"/>
        <w:jc w:val="center"/>
        <w:textAlignment w:val="baseline"/>
        <w:rPr>
          <w:rFonts w:ascii="Times New Roman" w:eastAsia="Times New Roman" w:hAnsi="Times New Roman" w:cs="Times New Roman"/>
          <w:b/>
          <w:bCs/>
          <w:sz w:val="24"/>
          <w:szCs w:val="24"/>
          <w:lang w:eastAsia="ru-RU"/>
        </w:rPr>
      </w:pPr>
      <w:r w:rsidRPr="003E0E50">
        <w:rPr>
          <w:rFonts w:ascii="Times New Roman" w:eastAsia="Times New Roman" w:hAnsi="Times New Roman" w:cs="Times New Roman"/>
          <w:b/>
          <w:bCs/>
          <w:sz w:val="24"/>
          <w:szCs w:val="24"/>
          <w:lang w:eastAsia="ru-RU"/>
        </w:rPr>
        <w:t>БЛОК-СХЕМА по организации и проведению проверок при исполнении государственной функции по осуществлению контроля за соблюдением законодательства об экологической экспертизе</w:t>
      </w:r>
    </w:p>
    <w:p w14:paraId="2297F1AF" w14:textId="77777777" w:rsidR="003E0E50" w:rsidRPr="003E0E50" w:rsidRDefault="003E0E50" w:rsidP="003E0E50">
      <w:pPr>
        <w:keepNext/>
        <w:keepLines/>
        <w:spacing w:after="240" w:line="276" w:lineRule="auto"/>
        <w:jc w:val="center"/>
        <w:textAlignment w:val="baseline"/>
        <w:outlineLvl w:val="3"/>
        <w:rPr>
          <w:rFonts w:ascii="Cambria" w:eastAsia="Times New Roman" w:hAnsi="Cambria" w:cs="Times New Roman"/>
          <w:b/>
          <w:bCs/>
          <w:i/>
          <w:iCs/>
          <w:color w:val="4472C4" w:themeColor="accent1"/>
        </w:rPr>
      </w:pPr>
      <w:r w:rsidRPr="003E0E50">
        <w:rPr>
          <w:rFonts w:ascii="Cambria" w:eastAsia="Times New Roman" w:hAnsi="Cambria" w:cs="Times New Roman"/>
          <w:b/>
          <w:bCs/>
          <w:i/>
          <w:iCs/>
          <w:color w:val="4472C4" w:themeColor="accent1"/>
        </w:rPr>
        <w:t>I. При проведении плановых проверок</w:t>
      </w:r>
    </w:p>
    <w:p w14:paraId="3A1F8C8F"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p>
    <w:p w14:paraId="67601673"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r w:rsidRPr="003E0E50">
        <w:rPr>
          <w:rFonts w:ascii="Times New Roman" w:eastAsia="Times New Roman" w:hAnsi="Times New Roman" w:cs="Times New Roman"/>
          <w:sz w:val="24"/>
          <w:szCs w:val="24"/>
          <w:lang w:eastAsia="ru-RU"/>
        </w:rPr>
        <w:br/>
      </w:r>
    </w:p>
    <w:p w14:paraId="6C4A2513"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Ежегодный план    ¦</w:t>
      </w:r>
    </w:p>
    <w:p w14:paraId="737D27EF"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проведения плановых ¦</w:t>
      </w:r>
    </w:p>
    <w:p w14:paraId="2371FA88"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проверок      ¦</w:t>
      </w:r>
    </w:p>
    <w:p w14:paraId="66A4ECE0"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L--T----------------T--</w:t>
      </w:r>
    </w:p>
    <w:p w14:paraId="6020336D"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w:t>
      </w:r>
    </w:p>
    <w:p w14:paraId="4E61C592"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p>
    <w:p w14:paraId="17E55E3D"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V V</w:t>
      </w:r>
      <w:r w:rsidRPr="003E0E50">
        <w:rPr>
          <w:rFonts w:ascii="Times New Roman" w:eastAsia="Times New Roman" w:hAnsi="Times New Roman" w:cs="Times New Roman"/>
          <w:sz w:val="24"/>
          <w:szCs w:val="24"/>
          <w:lang w:eastAsia="ru-RU"/>
        </w:rPr>
        <w:br/>
      </w:r>
    </w:p>
    <w:p w14:paraId="555D08B9"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 ------------------------¬</w:t>
      </w:r>
      <w:r w:rsidRPr="003E0E50">
        <w:rPr>
          <w:rFonts w:ascii="Times New Roman" w:eastAsia="Times New Roman" w:hAnsi="Times New Roman" w:cs="Times New Roman"/>
          <w:sz w:val="24"/>
          <w:szCs w:val="24"/>
          <w:lang w:eastAsia="ru-RU"/>
        </w:rPr>
        <w:br/>
      </w:r>
    </w:p>
    <w:p w14:paraId="6D2494BE"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Документарная проверка ¦ и (или) ¦   Выездная проверка   ¦</w:t>
      </w:r>
    </w:p>
    <w:p w14:paraId="2F6B40AC"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L---------------------T---- L--T---------------------</w:t>
      </w:r>
    </w:p>
    <w:p w14:paraId="409CE5DE"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w:t>
      </w:r>
    </w:p>
    <w:p w14:paraId="5E2B5841"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p>
    <w:p w14:paraId="3FE590F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V V</w:t>
      </w:r>
      <w:r w:rsidRPr="003E0E50">
        <w:rPr>
          <w:rFonts w:ascii="Times New Roman" w:eastAsia="Times New Roman" w:hAnsi="Times New Roman" w:cs="Times New Roman"/>
          <w:sz w:val="24"/>
          <w:szCs w:val="24"/>
          <w:lang w:eastAsia="ru-RU"/>
        </w:rPr>
        <w:br/>
      </w:r>
    </w:p>
    <w:p w14:paraId="64F6A439"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r w:rsidRPr="003E0E50">
        <w:rPr>
          <w:rFonts w:ascii="Times New Roman" w:eastAsia="Times New Roman" w:hAnsi="Times New Roman" w:cs="Times New Roman"/>
          <w:sz w:val="24"/>
          <w:szCs w:val="24"/>
          <w:lang w:eastAsia="ru-RU"/>
        </w:rPr>
        <w:br/>
      </w:r>
    </w:p>
    <w:p w14:paraId="650718C3"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Подготовка к проведению проверки:    ¦</w:t>
      </w:r>
    </w:p>
    <w:p w14:paraId="5C4DECEB"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Приказ департамента недропользования и  ¦</w:t>
      </w:r>
    </w:p>
    <w:p w14:paraId="3486EBC8"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экологии Тюменской области        ¦</w:t>
      </w:r>
    </w:p>
    <w:p w14:paraId="37102D86" w14:textId="77777777" w:rsidR="003E0E50" w:rsidRPr="003E0E50" w:rsidRDefault="003E0E50" w:rsidP="003E0E50">
      <w:pPr>
        <w:spacing w:after="0" w:line="240" w:lineRule="auto"/>
        <w:textAlignment w:val="baseline"/>
        <w:rPr>
          <w:rFonts w:ascii="Courier New" w:eastAsia="Times New Roman" w:hAnsi="Courier New" w:cs="Courier New"/>
          <w:spacing w:val="-18"/>
          <w:sz w:val="24"/>
          <w:szCs w:val="24"/>
          <w:lang w:eastAsia="ru-RU"/>
        </w:rPr>
      </w:pPr>
      <w:r w:rsidRPr="003E0E50">
        <w:rPr>
          <w:rFonts w:ascii="Courier New" w:eastAsia="Times New Roman" w:hAnsi="Courier New" w:cs="Courier New"/>
          <w:spacing w:val="-18"/>
          <w:sz w:val="24"/>
          <w:szCs w:val="24"/>
          <w:lang w:eastAsia="ru-RU"/>
        </w:rPr>
        <w:t>¦          о проведении проверки.         ¦</w:t>
      </w:r>
    </w:p>
    <w:p w14:paraId="02AF4DAB"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Уведомление проверяемого лица      ¦</w:t>
      </w:r>
    </w:p>
    <w:p w14:paraId="1A434063"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w:t>
      </w:r>
    </w:p>
    <w:p w14:paraId="2109D05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108A50D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254BA9D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V</w:t>
      </w:r>
      <w:r w:rsidRPr="003E0E50">
        <w:rPr>
          <w:rFonts w:ascii="Arial" w:eastAsia="Times New Roman" w:hAnsi="Arial" w:cs="Arial"/>
          <w:color w:val="444444"/>
          <w:sz w:val="24"/>
          <w:szCs w:val="24"/>
          <w:lang w:eastAsia="ru-RU"/>
        </w:rPr>
        <w:br/>
      </w:r>
    </w:p>
    <w:p w14:paraId="62BF41E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5E4FCF26"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Проведение документарной  ¦</w:t>
      </w:r>
    </w:p>
    <w:p w14:paraId="36CAC04B"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и (или) выездной проверки ¦</w:t>
      </w:r>
    </w:p>
    <w:p w14:paraId="1B3FCEC5"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w:t>
      </w:r>
    </w:p>
    <w:p w14:paraId="79EC270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73A1C14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1F80D8A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V</w:t>
      </w:r>
      <w:r w:rsidRPr="003E0E50">
        <w:rPr>
          <w:rFonts w:ascii="Arial" w:eastAsia="Times New Roman" w:hAnsi="Arial" w:cs="Arial"/>
          <w:color w:val="444444"/>
          <w:sz w:val="24"/>
          <w:szCs w:val="24"/>
          <w:lang w:eastAsia="ru-RU"/>
        </w:rPr>
        <w:br/>
      </w:r>
    </w:p>
    <w:p w14:paraId="2D051F8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3896ED69"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Акт проверки: оформление  ¦</w:t>
      </w:r>
    </w:p>
    <w:p w14:paraId="111EA28C"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ознакомление, подписание  ¦</w:t>
      </w:r>
    </w:p>
    <w:p w14:paraId="5F4EA0AF"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w:t>
      </w:r>
    </w:p>
    <w:p w14:paraId="667752E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0AB384D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23FCE72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V</w:t>
      </w:r>
      <w:r w:rsidRPr="003E0E50">
        <w:rPr>
          <w:rFonts w:ascii="Arial" w:eastAsia="Times New Roman" w:hAnsi="Arial" w:cs="Arial"/>
          <w:color w:val="444444"/>
          <w:sz w:val="24"/>
          <w:szCs w:val="24"/>
          <w:lang w:eastAsia="ru-RU"/>
        </w:rPr>
        <w:br/>
      </w:r>
    </w:p>
    <w:p w14:paraId="383DA1D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2F764537"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¦Принятие решений по результатам проверки: вынесение предписания,¦</w:t>
      </w:r>
    </w:p>
    <w:p w14:paraId="674A2AD7"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предъявление требования; возбуждение административного дела,  ¦</w:t>
      </w:r>
    </w:p>
    <w:p w14:paraId="235A6E79"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направление материалов проверки в правоохранительные органы,  ¦</w:t>
      </w:r>
    </w:p>
    <w:p w14:paraId="5F4CCECE"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подготовка иска о возмещении ущерба               ¦</w:t>
      </w:r>
    </w:p>
    <w:p w14:paraId="20A68D2E"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w:t>
      </w:r>
    </w:p>
    <w:p w14:paraId="3082D71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268305E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0B85E8E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V</w:t>
      </w:r>
      <w:r w:rsidRPr="003E0E50">
        <w:rPr>
          <w:rFonts w:ascii="Arial" w:eastAsia="Times New Roman" w:hAnsi="Arial" w:cs="Arial"/>
          <w:color w:val="444444"/>
          <w:sz w:val="24"/>
          <w:szCs w:val="24"/>
          <w:lang w:eastAsia="ru-RU"/>
        </w:rPr>
        <w:br/>
      </w:r>
    </w:p>
    <w:p w14:paraId="2B45918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26EDDD0A"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Контроль за исполнением решений, ¦</w:t>
      </w:r>
    </w:p>
    <w:p w14:paraId="0E45840E"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принятых по результатам проверки ¦</w:t>
      </w:r>
    </w:p>
    <w:p w14:paraId="1BE7C22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250F834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L-----------------------------------</w:t>
      </w:r>
      <w:r w:rsidRPr="003E0E50">
        <w:rPr>
          <w:rFonts w:ascii="Arial" w:eastAsia="Times New Roman" w:hAnsi="Arial" w:cs="Arial"/>
          <w:color w:val="444444"/>
          <w:sz w:val="24"/>
          <w:szCs w:val="24"/>
          <w:lang w:eastAsia="ru-RU"/>
        </w:rPr>
        <w:br/>
      </w:r>
    </w:p>
    <w:p w14:paraId="5F2BBDA4" w14:textId="77777777" w:rsidR="003E0E50" w:rsidRPr="003E0E50" w:rsidRDefault="003E0E50" w:rsidP="003E0E50">
      <w:pPr>
        <w:keepNext/>
        <w:keepLines/>
        <w:shd w:val="clear" w:color="auto" w:fill="FFFFFF"/>
        <w:spacing w:after="240" w:line="276" w:lineRule="auto"/>
        <w:jc w:val="center"/>
        <w:textAlignment w:val="baseline"/>
        <w:outlineLvl w:val="3"/>
        <w:rPr>
          <w:rFonts w:ascii="Arial" w:eastAsia="Times New Roman" w:hAnsi="Arial" w:cs="Arial"/>
          <w:b/>
          <w:bCs/>
          <w:i/>
          <w:iCs/>
          <w:color w:val="444444"/>
        </w:rPr>
      </w:pPr>
      <w:r w:rsidRPr="003E0E50">
        <w:rPr>
          <w:rFonts w:ascii="Arial" w:eastAsia="Times New Roman" w:hAnsi="Arial" w:cs="Arial"/>
          <w:b/>
          <w:bCs/>
          <w:i/>
          <w:iCs/>
          <w:color w:val="444444"/>
        </w:rPr>
        <w:t>II. При проведении внеплановой проверки</w:t>
      </w:r>
    </w:p>
    <w:p w14:paraId="2C1712A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0C341F0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4696775A"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Внеплановая проверка¦</w:t>
      </w:r>
    </w:p>
    <w:p w14:paraId="156D998E"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L--T----------------T--</w:t>
      </w:r>
    </w:p>
    <w:p w14:paraId="28A8989B"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w:t>
      </w:r>
    </w:p>
    <w:p w14:paraId="66F338B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1BD4A0F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V V</w:t>
      </w:r>
      <w:r w:rsidRPr="003E0E50">
        <w:rPr>
          <w:rFonts w:ascii="Arial" w:eastAsia="Times New Roman" w:hAnsi="Arial" w:cs="Arial"/>
          <w:color w:val="444444"/>
          <w:sz w:val="24"/>
          <w:szCs w:val="24"/>
          <w:lang w:eastAsia="ru-RU"/>
        </w:rPr>
        <w:br/>
      </w:r>
    </w:p>
    <w:p w14:paraId="4730430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w:t>
      </w:r>
      <w:r w:rsidRPr="003E0E50">
        <w:rPr>
          <w:rFonts w:ascii="Arial" w:eastAsia="Times New Roman" w:hAnsi="Arial" w:cs="Arial"/>
          <w:color w:val="444444"/>
          <w:sz w:val="24"/>
          <w:szCs w:val="24"/>
          <w:lang w:eastAsia="ru-RU"/>
        </w:rPr>
        <w:br/>
      </w:r>
    </w:p>
    <w:p w14:paraId="218843D4"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Документарная проверка  ¦ и (или) ¦  Выездная проверка   ¦</w:t>
      </w:r>
    </w:p>
    <w:p w14:paraId="039EDF28"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 L-T---------------------</w:t>
      </w:r>
    </w:p>
    <w:p w14:paraId="00E3AB6C"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w:t>
      </w:r>
    </w:p>
    <w:p w14:paraId="3933EFF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1889337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V V</w:t>
      </w:r>
      <w:r w:rsidRPr="003E0E50">
        <w:rPr>
          <w:rFonts w:ascii="Arial" w:eastAsia="Times New Roman" w:hAnsi="Arial" w:cs="Arial"/>
          <w:color w:val="444444"/>
          <w:sz w:val="24"/>
          <w:szCs w:val="24"/>
          <w:lang w:eastAsia="ru-RU"/>
        </w:rPr>
        <w:br/>
      </w:r>
    </w:p>
    <w:p w14:paraId="6287462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7A9B004F"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Подготовка к проведению проверки:    ¦</w:t>
      </w:r>
    </w:p>
    <w:p w14:paraId="2767D51B"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Приказ департамента недропользования и  ¦</w:t>
      </w:r>
    </w:p>
    <w:p w14:paraId="556730C4"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экологии Тюменской области оия    ¦</w:t>
      </w:r>
    </w:p>
    <w:p w14:paraId="72C6C5BD"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о проведении проверки.         ¦</w:t>
      </w:r>
    </w:p>
    <w:p w14:paraId="4E9CCB23"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Уведомление проверяемого лица      ¦</w:t>
      </w:r>
    </w:p>
    <w:p w14:paraId="7029D1B5"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w:t>
      </w:r>
    </w:p>
    <w:p w14:paraId="0F5EFE5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4A505DE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082EF19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¦Заявление о согласовании проведения¦</w:t>
      </w:r>
      <w:r w:rsidRPr="003E0E50">
        <w:rPr>
          <w:rFonts w:ascii="Arial" w:eastAsia="Times New Roman" w:hAnsi="Arial" w:cs="Arial"/>
          <w:color w:val="444444"/>
          <w:sz w:val="24"/>
          <w:szCs w:val="24"/>
          <w:lang w:eastAsia="ru-RU"/>
        </w:rPr>
        <w:br/>
      </w:r>
    </w:p>
    <w:p w14:paraId="0BF5CCD9"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Проведение внеплановой  ¦        ¦   внеплановой выездной проверки   ¦</w:t>
      </w:r>
    </w:p>
    <w:p w14:paraId="6FC068C3"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документарной проверки, ¦ L-----------T------------------------</w:t>
      </w:r>
    </w:p>
    <w:p w14:paraId="437FE911"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внеплановой проверки    ¦                    ¦</w:t>
      </w:r>
    </w:p>
    <w:p w14:paraId="1D1CFE21"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исполнения предписаний  ¦                    ¦</w:t>
      </w:r>
    </w:p>
    <w:p w14:paraId="7C4E005E"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 ¦</w:t>
      </w:r>
    </w:p>
    <w:p w14:paraId="577101D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255FAFE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V</w:t>
      </w:r>
      <w:r w:rsidRPr="003E0E50">
        <w:rPr>
          <w:rFonts w:ascii="Arial" w:eastAsia="Times New Roman" w:hAnsi="Arial" w:cs="Arial"/>
          <w:color w:val="444444"/>
          <w:sz w:val="24"/>
          <w:szCs w:val="24"/>
          <w:lang w:eastAsia="ru-RU"/>
        </w:rPr>
        <w:br/>
      </w:r>
    </w:p>
    <w:p w14:paraId="62EB155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w:t>
      </w:r>
      <w:r w:rsidRPr="003E0E50">
        <w:rPr>
          <w:rFonts w:ascii="Arial" w:eastAsia="Times New Roman" w:hAnsi="Arial" w:cs="Arial"/>
          <w:color w:val="444444"/>
          <w:sz w:val="24"/>
          <w:szCs w:val="24"/>
          <w:lang w:eastAsia="ru-RU"/>
        </w:rPr>
        <w:br/>
      </w:r>
    </w:p>
    <w:p w14:paraId="6F9F8DB0"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         Решение прокурора         ¦</w:t>
      </w:r>
    </w:p>
    <w:p w14:paraId="570B9145"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L----T--------------------T----------</w:t>
      </w:r>
    </w:p>
    <w:p w14:paraId="71D0F97A"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                    ¦</w:t>
      </w:r>
    </w:p>
    <w:p w14:paraId="78FFAF5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03F747F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V V</w:t>
      </w:r>
      <w:r w:rsidRPr="003E0E50">
        <w:rPr>
          <w:rFonts w:ascii="Arial" w:eastAsia="Times New Roman" w:hAnsi="Arial" w:cs="Arial"/>
          <w:color w:val="444444"/>
          <w:sz w:val="24"/>
          <w:szCs w:val="24"/>
          <w:lang w:eastAsia="ru-RU"/>
        </w:rPr>
        <w:br/>
      </w:r>
    </w:p>
    <w:p w14:paraId="408FDB9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 ------------------¬</w:t>
      </w:r>
      <w:r w:rsidRPr="003E0E50">
        <w:rPr>
          <w:rFonts w:ascii="Arial" w:eastAsia="Times New Roman" w:hAnsi="Arial" w:cs="Arial"/>
          <w:color w:val="444444"/>
          <w:sz w:val="24"/>
          <w:szCs w:val="24"/>
          <w:lang w:eastAsia="ru-RU"/>
        </w:rPr>
        <w:br/>
      </w:r>
    </w:p>
    <w:p w14:paraId="69E71C8B"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 О согласовании  ¦         ¦    Об отказе    ¦</w:t>
      </w:r>
    </w:p>
    <w:p w14:paraId="623EFCA7"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   проведения    ¦         ¦  в согласовании ¦</w:t>
      </w:r>
    </w:p>
    <w:p w14:paraId="256F6BAF"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   внеплановой   ¦         ¦   проведения    ¦</w:t>
      </w:r>
    </w:p>
    <w:p w14:paraId="3E82EA52"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¦выездной проверки¦         ¦  внеплановой    ¦</w:t>
      </w:r>
    </w:p>
    <w:p w14:paraId="3F642C26"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                 ¦         ¦выездной проверки¦</w:t>
      </w:r>
    </w:p>
    <w:p w14:paraId="00FE77EA"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L--------T--------- L------------------</w:t>
      </w:r>
    </w:p>
    <w:p w14:paraId="3D4AF1C6"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w:t>
      </w:r>
    </w:p>
    <w:p w14:paraId="7F2A016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09840AB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V V</w:t>
      </w:r>
      <w:r w:rsidRPr="003E0E50">
        <w:rPr>
          <w:rFonts w:ascii="Arial" w:eastAsia="Times New Roman" w:hAnsi="Arial" w:cs="Arial"/>
          <w:color w:val="444444"/>
          <w:sz w:val="24"/>
          <w:szCs w:val="24"/>
          <w:lang w:eastAsia="ru-RU"/>
        </w:rPr>
        <w:br/>
      </w:r>
    </w:p>
    <w:p w14:paraId="299B903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w:t>
      </w:r>
      <w:r w:rsidRPr="003E0E50">
        <w:rPr>
          <w:rFonts w:ascii="Arial" w:eastAsia="Times New Roman" w:hAnsi="Arial" w:cs="Arial"/>
          <w:color w:val="444444"/>
          <w:sz w:val="24"/>
          <w:szCs w:val="24"/>
          <w:lang w:eastAsia="ru-RU"/>
        </w:rPr>
        <w:br/>
      </w:r>
    </w:p>
    <w:p w14:paraId="4FF7FB8C"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lastRenderedPageBreak/>
        <w:t>¦  Акт проверки  ¦&lt;-----+Проведение внеплановой¦</w:t>
      </w:r>
    </w:p>
    <w:p w14:paraId="777A0FD5"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      ¦  выездной проверки   ¦</w:t>
      </w:r>
    </w:p>
    <w:p w14:paraId="20BE66C0"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 L-----------------------</w:t>
      </w:r>
    </w:p>
    <w:p w14:paraId="43789DB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0546E6F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0C16A29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V</w:t>
      </w:r>
      <w:r w:rsidRPr="003E0E50">
        <w:rPr>
          <w:rFonts w:ascii="Arial" w:eastAsia="Times New Roman" w:hAnsi="Arial" w:cs="Arial"/>
          <w:color w:val="444444"/>
          <w:sz w:val="24"/>
          <w:szCs w:val="24"/>
          <w:lang w:eastAsia="ru-RU"/>
        </w:rPr>
        <w:br/>
      </w:r>
    </w:p>
    <w:p w14:paraId="5B692C9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6CDF6DBF"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¦Принятие решения по результатам внеплановой проверки:¦</w:t>
      </w:r>
    </w:p>
    <w:p w14:paraId="528225A2"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вынесение предписания, предъявление требования;    ¦</w:t>
      </w:r>
    </w:p>
    <w:p w14:paraId="65EA8B65"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возбуждение административного дела, направление   ¦</w:t>
      </w:r>
    </w:p>
    <w:p w14:paraId="71F28FD5"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материалов проверки в правоохранительные органы,   ¦</w:t>
      </w:r>
    </w:p>
    <w:p w14:paraId="0184DF09"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          подготовка иска о возмещении ущерба        ¦</w:t>
      </w:r>
    </w:p>
    <w:p w14:paraId="616D0B19"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L----------T-------------------------------------------</w:t>
      </w:r>
    </w:p>
    <w:p w14:paraId="2F4FAC1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1E89531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154521F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V</w:t>
      </w:r>
      <w:r w:rsidRPr="003E0E50">
        <w:rPr>
          <w:rFonts w:ascii="Arial" w:eastAsia="Times New Roman" w:hAnsi="Arial" w:cs="Arial"/>
          <w:color w:val="444444"/>
          <w:sz w:val="24"/>
          <w:szCs w:val="24"/>
          <w:lang w:eastAsia="ru-RU"/>
        </w:rPr>
        <w:br/>
      </w:r>
    </w:p>
    <w:p w14:paraId="1835230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w:t>
      </w:r>
      <w:r w:rsidRPr="003E0E50">
        <w:rPr>
          <w:rFonts w:ascii="Arial" w:eastAsia="Times New Roman" w:hAnsi="Arial" w:cs="Arial"/>
          <w:color w:val="444444"/>
          <w:sz w:val="24"/>
          <w:szCs w:val="24"/>
          <w:lang w:eastAsia="ru-RU"/>
        </w:rPr>
        <w:br/>
      </w:r>
    </w:p>
    <w:p w14:paraId="498D87A7"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¦Контроль за исполнением решений,¦</w:t>
      </w:r>
    </w:p>
    <w:p w14:paraId="5599EFC7" w14:textId="77777777" w:rsidR="003E0E50" w:rsidRPr="003E0E50" w:rsidRDefault="003E0E50" w:rsidP="003E0E50">
      <w:pPr>
        <w:spacing w:after="0" w:line="240" w:lineRule="auto"/>
        <w:textAlignment w:val="baseline"/>
        <w:rPr>
          <w:rFonts w:ascii="Courier New" w:eastAsia="Times New Roman" w:hAnsi="Courier New" w:cs="Courier New"/>
          <w:color w:val="444444"/>
          <w:spacing w:val="-18"/>
          <w:sz w:val="24"/>
          <w:szCs w:val="24"/>
          <w:lang w:eastAsia="ru-RU"/>
        </w:rPr>
      </w:pPr>
      <w:r w:rsidRPr="003E0E50">
        <w:rPr>
          <w:rFonts w:ascii="Courier New" w:eastAsia="Times New Roman" w:hAnsi="Courier New" w:cs="Courier New"/>
          <w:color w:val="444444"/>
          <w:spacing w:val="-18"/>
          <w:sz w:val="24"/>
          <w:szCs w:val="24"/>
          <w:lang w:eastAsia="ru-RU"/>
        </w:rPr>
        <w:t>¦принятых по результатам проверки¦</w:t>
      </w:r>
    </w:p>
    <w:p w14:paraId="0D90848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p>
    <w:p w14:paraId="7C3903B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L---------------------------------</w:t>
      </w:r>
      <w:r w:rsidRPr="003E0E50">
        <w:rPr>
          <w:rFonts w:ascii="Arial" w:eastAsia="Times New Roman" w:hAnsi="Arial" w:cs="Arial"/>
          <w:color w:val="444444"/>
          <w:sz w:val="24"/>
          <w:szCs w:val="24"/>
          <w:lang w:eastAsia="ru-RU"/>
        </w:rPr>
        <w:br/>
      </w:r>
    </w:p>
    <w:p w14:paraId="325040B3" w14:textId="77777777" w:rsidR="003E0E50" w:rsidRPr="003E0E50" w:rsidRDefault="003E0E50" w:rsidP="003E0E50">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3E0E50">
        <w:rPr>
          <w:rFonts w:ascii="Times New Roman" w:eastAsia="Times New Roman" w:hAnsi="Times New Roman" w:cs="Times New Roman"/>
          <w:b/>
          <w:bCs/>
          <w:sz w:val="24"/>
          <w:szCs w:val="24"/>
          <w:lang w:eastAsia="ru-RU"/>
        </w:rPr>
        <w:t>Приложение N 2</w:t>
      </w:r>
      <w:r w:rsidRPr="003E0E50">
        <w:rPr>
          <w:rFonts w:ascii="Times New Roman" w:eastAsia="Times New Roman" w:hAnsi="Times New Roman" w:cs="Times New Roman"/>
          <w:b/>
          <w:bCs/>
          <w:sz w:val="24"/>
          <w:szCs w:val="24"/>
          <w:lang w:eastAsia="ru-RU"/>
        </w:rPr>
        <w:br/>
        <w:t>к административному регламенту исполнения государственной функции по осуществлению контроля за соблюдением законодательства об экологической экспертизе</w:t>
      </w:r>
    </w:p>
    <w:p w14:paraId="4BCED5F0"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ПРИКАЗ Департамента недропользования и экологии Тюменской области</w:t>
      </w:r>
    </w:p>
    <w:tbl>
      <w:tblPr>
        <w:tblW w:w="0" w:type="auto"/>
        <w:tblCellMar>
          <w:left w:w="0" w:type="dxa"/>
          <w:right w:w="0" w:type="dxa"/>
        </w:tblCellMar>
        <w:tblLook w:val="04A0" w:firstRow="1" w:lastRow="0" w:firstColumn="1" w:lastColumn="0" w:noHBand="0" w:noVBand="1"/>
      </w:tblPr>
      <w:tblGrid>
        <w:gridCol w:w="1817"/>
        <w:gridCol w:w="6042"/>
        <w:gridCol w:w="1496"/>
      </w:tblGrid>
      <w:tr w:rsidR="003E0E50" w:rsidRPr="003E0E50" w14:paraId="340F9307" w14:textId="77777777" w:rsidTr="003E0E50">
        <w:trPr>
          <w:trHeight w:val="15"/>
        </w:trPr>
        <w:tc>
          <w:tcPr>
            <w:tcW w:w="2033" w:type="dxa"/>
            <w:hideMark/>
          </w:tcPr>
          <w:p w14:paraId="58F239E5"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8131" w:type="dxa"/>
            <w:hideMark/>
          </w:tcPr>
          <w:p w14:paraId="5FA3DAA2"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663" w:type="dxa"/>
            <w:hideMark/>
          </w:tcPr>
          <w:p w14:paraId="2C076DE4"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4F2C5DE8" w14:textId="77777777" w:rsidTr="003E0E50">
        <w:tc>
          <w:tcPr>
            <w:tcW w:w="2033" w:type="dxa"/>
            <w:tcMar>
              <w:top w:w="0" w:type="dxa"/>
              <w:left w:w="149" w:type="dxa"/>
              <w:bottom w:w="0" w:type="dxa"/>
              <w:right w:w="149" w:type="dxa"/>
            </w:tcMar>
            <w:hideMark/>
          </w:tcPr>
          <w:p w14:paraId="54884D2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о проведении</w:t>
            </w:r>
          </w:p>
        </w:tc>
        <w:tc>
          <w:tcPr>
            <w:tcW w:w="8131" w:type="dxa"/>
            <w:tcMar>
              <w:top w:w="0" w:type="dxa"/>
              <w:left w:w="149" w:type="dxa"/>
              <w:bottom w:w="0" w:type="dxa"/>
              <w:right w:w="149" w:type="dxa"/>
            </w:tcMar>
            <w:hideMark/>
          </w:tcPr>
          <w:p w14:paraId="0C04DAAA"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1663" w:type="dxa"/>
            <w:tcMar>
              <w:top w:w="0" w:type="dxa"/>
              <w:left w:w="149" w:type="dxa"/>
              <w:bottom w:w="0" w:type="dxa"/>
              <w:right w:w="149" w:type="dxa"/>
            </w:tcMar>
            <w:hideMark/>
          </w:tcPr>
          <w:p w14:paraId="31456B26"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проверки</w:t>
            </w:r>
          </w:p>
        </w:tc>
      </w:tr>
      <w:tr w:rsidR="003E0E50" w:rsidRPr="003E0E50" w14:paraId="5AD39D8C" w14:textId="77777777" w:rsidTr="003E0E50">
        <w:tc>
          <w:tcPr>
            <w:tcW w:w="2033" w:type="dxa"/>
            <w:tcMar>
              <w:top w:w="0" w:type="dxa"/>
              <w:left w:w="149" w:type="dxa"/>
              <w:bottom w:w="0" w:type="dxa"/>
              <w:right w:w="149" w:type="dxa"/>
            </w:tcMar>
            <w:hideMark/>
          </w:tcPr>
          <w:p w14:paraId="741B6399"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8131" w:type="dxa"/>
            <w:tcMar>
              <w:top w:w="0" w:type="dxa"/>
              <w:left w:w="149" w:type="dxa"/>
              <w:bottom w:w="0" w:type="dxa"/>
              <w:right w:w="149" w:type="dxa"/>
            </w:tcMar>
            <w:hideMark/>
          </w:tcPr>
          <w:p w14:paraId="59C8C803"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(плановой/внеплановой, документарной/выездной)</w:t>
            </w:r>
          </w:p>
        </w:tc>
        <w:tc>
          <w:tcPr>
            <w:tcW w:w="1663" w:type="dxa"/>
            <w:tcMar>
              <w:top w:w="0" w:type="dxa"/>
              <w:left w:w="149" w:type="dxa"/>
              <w:bottom w:w="0" w:type="dxa"/>
              <w:right w:w="149" w:type="dxa"/>
            </w:tcMar>
            <w:hideMark/>
          </w:tcPr>
          <w:p w14:paraId="06ADF66E"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r>
    </w:tbl>
    <w:p w14:paraId="034FD78F"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юридического лица, индивидуального предпринимателя</w:t>
      </w:r>
    </w:p>
    <w:tbl>
      <w:tblPr>
        <w:tblW w:w="0" w:type="auto"/>
        <w:tblCellMar>
          <w:left w:w="0" w:type="dxa"/>
          <w:right w:w="0" w:type="dxa"/>
        </w:tblCellMar>
        <w:tblLook w:val="04A0" w:firstRow="1" w:lastRow="0" w:firstColumn="1" w:lastColumn="0" w:noHBand="0" w:noVBand="1"/>
      </w:tblPr>
      <w:tblGrid>
        <w:gridCol w:w="554"/>
        <w:gridCol w:w="554"/>
        <w:gridCol w:w="405"/>
        <w:gridCol w:w="2402"/>
        <w:gridCol w:w="924"/>
      </w:tblGrid>
      <w:tr w:rsidR="003E0E50" w:rsidRPr="003E0E50" w14:paraId="2AE52A34" w14:textId="77777777" w:rsidTr="003E0E50">
        <w:trPr>
          <w:trHeight w:val="15"/>
        </w:trPr>
        <w:tc>
          <w:tcPr>
            <w:tcW w:w="554" w:type="dxa"/>
            <w:hideMark/>
          </w:tcPr>
          <w:p w14:paraId="290D384E"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hideMark/>
          </w:tcPr>
          <w:p w14:paraId="7B35DA62"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5C07CE79"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2402" w:type="dxa"/>
            <w:hideMark/>
          </w:tcPr>
          <w:p w14:paraId="3288CEF3"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924" w:type="dxa"/>
            <w:hideMark/>
          </w:tcPr>
          <w:p w14:paraId="457815B2"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2D3CB968" w14:textId="77777777" w:rsidTr="003E0E50">
        <w:tc>
          <w:tcPr>
            <w:tcW w:w="554" w:type="dxa"/>
            <w:tcMar>
              <w:top w:w="0" w:type="dxa"/>
              <w:left w:w="149" w:type="dxa"/>
              <w:bottom w:w="0" w:type="dxa"/>
              <w:right w:w="149" w:type="dxa"/>
            </w:tcMar>
            <w:hideMark/>
          </w:tcPr>
          <w:p w14:paraId="3490CCE1"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от “</w:t>
            </w:r>
          </w:p>
        </w:tc>
        <w:tc>
          <w:tcPr>
            <w:tcW w:w="554" w:type="dxa"/>
            <w:tcMar>
              <w:top w:w="0" w:type="dxa"/>
              <w:left w:w="149" w:type="dxa"/>
              <w:bottom w:w="0" w:type="dxa"/>
              <w:right w:w="149" w:type="dxa"/>
            </w:tcMar>
            <w:hideMark/>
          </w:tcPr>
          <w:p w14:paraId="3210B239"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4592106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2402" w:type="dxa"/>
            <w:tcMar>
              <w:top w:w="0" w:type="dxa"/>
              <w:left w:w="149" w:type="dxa"/>
              <w:bottom w:w="0" w:type="dxa"/>
              <w:right w:w="149" w:type="dxa"/>
            </w:tcMar>
            <w:hideMark/>
          </w:tcPr>
          <w:p w14:paraId="0F8CBF4D"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924" w:type="dxa"/>
            <w:tcMar>
              <w:top w:w="0" w:type="dxa"/>
              <w:left w:w="149" w:type="dxa"/>
              <w:bottom w:w="0" w:type="dxa"/>
              <w:right w:w="149" w:type="dxa"/>
            </w:tcMar>
            <w:hideMark/>
          </w:tcPr>
          <w:p w14:paraId="2593AC10"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г. N</w:t>
            </w:r>
          </w:p>
        </w:tc>
      </w:tr>
    </w:tbl>
    <w:p w14:paraId="0DA18B39"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1. Провести проверку в отношении</w:t>
      </w:r>
      <w:r w:rsidRPr="003E0E50">
        <w:rPr>
          <w:rFonts w:ascii="Times New Roman" w:eastAsia="Times New Roman" w:hAnsi="Times New Roman" w:cs="Times New Roman"/>
          <w:sz w:val="24"/>
          <w:szCs w:val="24"/>
          <w:lang w:eastAsia="ru-RU"/>
        </w:rPr>
        <w:br/>
      </w:r>
    </w:p>
    <w:p w14:paraId="0966C547"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(наименование юридического лица, фамилия, имя, отчество (последнее - при наличии) индивидуального предпринимателя)</w:t>
      </w:r>
      <w:r w:rsidRPr="003E0E50">
        <w:rPr>
          <w:rFonts w:ascii="Times New Roman" w:eastAsia="Times New Roman" w:hAnsi="Times New Roman" w:cs="Times New Roman"/>
          <w:sz w:val="24"/>
          <w:szCs w:val="24"/>
          <w:lang w:eastAsia="ru-RU"/>
        </w:rPr>
        <w:br/>
      </w:r>
    </w:p>
    <w:p w14:paraId="46AAF7C7"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2. Место нахождения:</w:t>
      </w:r>
      <w:r w:rsidRPr="003E0E50">
        <w:rPr>
          <w:rFonts w:ascii="Times New Roman" w:eastAsia="Times New Roman" w:hAnsi="Times New Roman" w:cs="Times New Roman"/>
          <w:sz w:val="24"/>
          <w:szCs w:val="24"/>
          <w:lang w:eastAsia="ru-RU"/>
        </w:rPr>
        <w:br/>
      </w:r>
    </w:p>
    <w:p w14:paraId="27F075F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(юридического лица (их филиалов, представительств, обособленных структурных подразделений) или место жительства индивидуального предпринимателя и место(а) фактического осуществления им деятельности)</w:t>
      </w:r>
      <w:r w:rsidRPr="003E0E50">
        <w:rPr>
          <w:rFonts w:ascii="Times New Roman" w:eastAsia="Times New Roman" w:hAnsi="Times New Roman" w:cs="Times New Roman"/>
          <w:sz w:val="24"/>
          <w:szCs w:val="24"/>
          <w:lang w:eastAsia="ru-RU"/>
        </w:rPr>
        <w:br/>
      </w:r>
    </w:p>
    <w:p w14:paraId="4EEA7B6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3. Назначить лицом(ми), уполномоченным(ми) на проведение проверки:</w:t>
      </w:r>
      <w:r w:rsidRPr="003E0E50">
        <w:rPr>
          <w:rFonts w:ascii="Times New Roman" w:eastAsia="Times New Roman" w:hAnsi="Times New Roman" w:cs="Times New Roman"/>
          <w:sz w:val="24"/>
          <w:szCs w:val="24"/>
          <w:lang w:eastAsia="ru-RU"/>
        </w:rPr>
        <w:br/>
      </w:r>
    </w:p>
    <w:p w14:paraId="148D86EC"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lastRenderedPageBreak/>
        <w:t>(фамилия, имя, отчество (последнее - при наличии), должность должностного лица (должностных лиц), уполномоченного(ых) на проведение проверки)</w:t>
      </w:r>
      <w:r w:rsidRPr="003E0E50">
        <w:rPr>
          <w:rFonts w:ascii="Times New Roman" w:eastAsia="Times New Roman" w:hAnsi="Times New Roman" w:cs="Times New Roman"/>
          <w:sz w:val="24"/>
          <w:szCs w:val="24"/>
          <w:lang w:eastAsia="ru-RU"/>
        </w:rPr>
        <w:br/>
      </w:r>
    </w:p>
    <w:p w14:paraId="147DD76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4. Привлечь к проведению проверки в качестве экспертов, представителей экспертных организаций следующих лиц:</w:t>
      </w:r>
      <w:r w:rsidRPr="003E0E50">
        <w:rPr>
          <w:rFonts w:ascii="Times New Roman" w:eastAsia="Times New Roman" w:hAnsi="Times New Roman" w:cs="Times New Roman"/>
          <w:sz w:val="24"/>
          <w:szCs w:val="24"/>
          <w:lang w:eastAsia="ru-RU"/>
        </w:rPr>
        <w:br/>
      </w:r>
    </w:p>
    <w:p w14:paraId="3ABDC28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(фамилия, имя, отчество (последнее - при наличии), должности привлекаемых к проведению проверки экспертов и (или) наименование экспертной организации с указанием реквизитов свидетельства об аккредитации и наименования органа по аккредитации, выдавшего свидетельство об аккредитации)</w:t>
      </w:r>
      <w:r w:rsidRPr="003E0E50">
        <w:rPr>
          <w:rFonts w:ascii="Times New Roman" w:eastAsia="Times New Roman" w:hAnsi="Times New Roman" w:cs="Times New Roman"/>
          <w:sz w:val="24"/>
          <w:szCs w:val="24"/>
          <w:lang w:eastAsia="ru-RU"/>
        </w:rPr>
        <w:br/>
      </w:r>
    </w:p>
    <w:p w14:paraId="1CDC26F5"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5. Установить, что:</w:t>
      </w:r>
      <w:r w:rsidRPr="003E0E50">
        <w:rPr>
          <w:rFonts w:ascii="Times New Roman" w:eastAsia="Times New Roman" w:hAnsi="Times New Roman" w:cs="Times New Roman"/>
          <w:sz w:val="24"/>
          <w:szCs w:val="24"/>
          <w:lang w:eastAsia="ru-RU"/>
        </w:rPr>
        <w:br/>
      </w:r>
    </w:p>
    <w:p w14:paraId="44CF5926"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настоящая проверка проводится с целью:</w:t>
      </w:r>
      <w:r w:rsidRPr="003E0E50">
        <w:rPr>
          <w:rFonts w:ascii="Times New Roman" w:eastAsia="Times New Roman" w:hAnsi="Times New Roman" w:cs="Times New Roman"/>
          <w:sz w:val="24"/>
          <w:szCs w:val="24"/>
          <w:lang w:eastAsia="ru-RU"/>
        </w:rPr>
        <w:br/>
      </w:r>
    </w:p>
    <w:p w14:paraId="619BDFF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При установлении целей проводимой проверки указывается следующая информация:</w:t>
      </w:r>
      <w:r w:rsidRPr="003E0E50">
        <w:rPr>
          <w:rFonts w:ascii="Times New Roman" w:eastAsia="Times New Roman" w:hAnsi="Times New Roman" w:cs="Times New Roman"/>
          <w:sz w:val="24"/>
          <w:szCs w:val="24"/>
          <w:lang w:eastAsia="ru-RU"/>
        </w:rPr>
        <w:br/>
      </w:r>
    </w:p>
    <w:p w14:paraId="33EC0CC7"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а) в случае проведения плановой проверки:</w:t>
      </w:r>
      <w:r w:rsidRPr="003E0E50">
        <w:rPr>
          <w:rFonts w:ascii="Times New Roman" w:eastAsia="Times New Roman" w:hAnsi="Times New Roman" w:cs="Times New Roman"/>
          <w:sz w:val="24"/>
          <w:szCs w:val="24"/>
          <w:lang w:eastAsia="ru-RU"/>
        </w:rPr>
        <w:br/>
      </w:r>
    </w:p>
    <w:p w14:paraId="01B3066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 ссылка на утвержденный ежегодный план проведения плановых проверок;</w:t>
      </w:r>
      <w:r w:rsidRPr="003E0E50">
        <w:rPr>
          <w:rFonts w:ascii="Times New Roman" w:eastAsia="Times New Roman" w:hAnsi="Times New Roman" w:cs="Times New Roman"/>
          <w:sz w:val="24"/>
          <w:szCs w:val="24"/>
          <w:lang w:eastAsia="ru-RU"/>
        </w:rPr>
        <w:br/>
      </w:r>
    </w:p>
    <w:p w14:paraId="4C09B4FF"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б) в случае проведения внеплановой выездной проверки:</w:t>
      </w:r>
      <w:r w:rsidRPr="003E0E50">
        <w:rPr>
          <w:rFonts w:ascii="Times New Roman" w:eastAsia="Times New Roman" w:hAnsi="Times New Roman" w:cs="Times New Roman"/>
          <w:sz w:val="24"/>
          <w:szCs w:val="24"/>
          <w:lang w:eastAsia="ru-RU"/>
        </w:rPr>
        <w:br/>
      </w:r>
    </w:p>
    <w:p w14:paraId="2B718616"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 реквизиты ранее выданного проверяемому лицу предписания об устранении выявленного нарушения, срок для исполнения которого истек;</w:t>
      </w:r>
      <w:r w:rsidRPr="003E0E50">
        <w:rPr>
          <w:rFonts w:ascii="Times New Roman" w:eastAsia="Times New Roman" w:hAnsi="Times New Roman" w:cs="Times New Roman"/>
          <w:sz w:val="24"/>
          <w:szCs w:val="24"/>
          <w:lang w:eastAsia="ru-RU"/>
        </w:rPr>
        <w:br/>
      </w:r>
    </w:p>
    <w:p w14:paraId="3D31D69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 реквизиты обращений и заявлений граждан, юридических лиц, индивидуальных предпринимателей, поступивших в Департамент недропользования и экологии Тюменской области;</w:t>
      </w:r>
      <w:r w:rsidRPr="003E0E50">
        <w:rPr>
          <w:rFonts w:ascii="Times New Roman" w:eastAsia="Times New Roman" w:hAnsi="Times New Roman" w:cs="Times New Roman"/>
          <w:sz w:val="24"/>
          <w:szCs w:val="24"/>
          <w:lang w:eastAsia="ru-RU"/>
        </w:rPr>
        <w:br/>
      </w:r>
    </w:p>
    <w:p w14:paraId="3C02BF4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 реквизиты приказа директора Департамента недропользования и экологии Тюменской области, изданного в соответствии с поручениями Президента Российской Федерации, Правительства Российской Федерации;</w:t>
      </w:r>
      <w:r w:rsidRPr="003E0E50">
        <w:rPr>
          <w:rFonts w:ascii="Times New Roman" w:eastAsia="Times New Roman" w:hAnsi="Times New Roman" w:cs="Times New Roman"/>
          <w:sz w:val="24"/>
          <w:szCs w:val="24"/>
          <w:lang w:eastAsia="ru-RU"/>
        </w:rPr>
        <w:br/>
      </w:r>
    </w:p>
    <w:p w14:paraId="50706E11"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 реквизиты требования прокурора о проведении внеплановой проверки в рамках надзора за исполнением законов и реквизиты прилагаемых к требованию материалов и обращений;</w:t>
      </w:r>
      <w:r w:rsidRPr="003E0E50">
        <w:rPr>
          <w:rFonts w:ascii="Times New Roman" w:eastAsia="Times New Roman" w:hAnsi="Times New Roman" w:cs="Times New Roman"/>
          <w:sz w:val="24"/>
          <w:szCs w:val="24"/>
          <w:lang w:eastAsia="ru-RU"/>
        </w:rPr>
        <w:br/>
      </w:r>
    </w:p>
    <w:p w14:paraId="043B5E4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в) в случае проведения внеплановой выездной проверки, которая подлежит согласованию органами прокуратуры, но в целях принятия неотложных мер должна быть проведена незамедлительно в связи с причинением вреда либо нарушением проверяемых требований, если такое причинение вреда либо нарушение требований обнаружено непосредственно в момент его совершения:</w:t>
      </w:r>
      <w:r w:rsidRPr="003E0E50">
        <w:rPr>
          <w:rFonts w:ascii="Times New Roman" w:eastAsia="Times New Roman" w:hAnsi="Times New Roman" w:cs="Times New Roman"/>
          <w:sz w:val="24"/>
          <w:szCs w:val="24"/>
          <w:lang w:eastAsia="ru-RU"/>
        </w:rPr>
        <w:br/>
      </w:r>
    </w:p>
    <w:p w14:paraId="749C133E"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 реквизиты прилагаемой копии документа (рапорта, докладной записки и другие), представленного должностным лицом, обнаружившим нарушение;</w:t>
      </w:r>
      <w:r w:rsidRPr="003E0E50">
        <w:rPr>
          <w:rFonts w:ascii="Times New Roman" w:eastAsia="Times New Roman" w:hAnsi="Times New Roman" w:cs="Times New Roman"/>
          <w:sz w:val="24"/>
          <w:szCs w:val="24"/>
          <w:lang w:eastAsia="ru-RU"/>
        </w:rPr>
        <w:br/>
      </w:r>
    </w:p>
    <w:p w14:paraId="229B28BD"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задачами настоящей проверки являются:</w:t>
      </w:r>
      <w:r w:rsidRPr="003E0E50">
        <w:rPr>
          <w:rFonts w:ascii="Times New Roman" w:eastAsia="Times New Roman" w:hAnsi="Times New Roman" w:cs="Times New Roman"/>
          <w:sz w:val="24"/>
          <w:szCs w:val="24"/>
          <w:lang w:eastAsia="ru-RU"/>
        </w:rPr>
        <w:br/>
      </w:r>
    </w:p>
    <w:p w14:paraId="35768DD6"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6. Предметом настоящей проверки является (отметить нужное):</w:t>
      </w:r>
      <w:r w:rsidRPr="003E0E50">
        <w:rPr>
          <w:rFonts w:ascii="Times New Roman" w:eastAsia="Times New Roman" w:hAnsi="Times New Roman" w:cs="Times New Roman"/>
          <w:sz w:val="24"/>
          <w:szCs w:val="24"/>
          <w:lang w:eastAsia="ru-RU"/>
        </w:rPr>
        <w:br/>
      </w:r>
    </w:p>
    <w:p w14:paraId="202C26E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lastRenderedPageBreak/>
        <w:t>соблюдение обязательных требований или требований, установленных нормативными правовыми актами;</w:t>
      </w:r>
      <w:r w:rsidRPr="003E0E50">
        <w:rPr>
          <w:rFonts w:ascii="Times New Roman" w:eastAsia="Times New Roman" w:hAnsi="Times New Roman" w:cs="Times New Roman"/>
          <w:sz w:val="24"/>
          <w:szCs w:val="24"/>
          <w:lang w:eastAsia="ru-RU"/>
        </w:rPr>
        <w:br/>
      </w:r>
    </w:p>
    <w:p w14:paraId="58DD55C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3E0E50">
        <w:rPr>
          <w:rFonts w:ascii="Times New Roman" w:eastAsia="Times New Roman" w:hAnsi="Times New Roman" w:cs="Times New Roman"/>
          <w:sz w:val="24"/>
          <w:szCs w:val="24"/>
          <w:lang w:eastAsia="ru-RU"/>
        </w:rPr>
        <w:br/>
      </w:r>
    </w:p>
    <w:p w14:paraId="3E311979"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выполнение предписаний Департамента недропользования и экологии Тюменской области;</w:t>
      </w:r>
      <w:r w:rsidRPr="003E0E50">
        <w:rPr>
          <w:rFonts w:ascii="Times New Roman" w:eastAsia="Times New Roman" w:hAnsi="Times New Roman" w:cs="Times New Roman"/>
          <w:sz w:val="24"/>
          <w:szCs w:val="24"/>
          <w:lang w:eastAsia="ru-RU"/>
        </w:rPr>
        <w:br/>
      </w:r>
    </w:p>
    <w:p w14:paraId="7CAB10C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проведение мероприятий:</w:t>
      </w:r>
      <w:r w:rsidRPr="003E0E50">
        <w:rPr>
          <w:rFonts w:ascii="Times New Roman" w:eastAsia="Times New Roman" w:hAnsi="Times New Roman" w:cs="Times New Roman"/>
          <w:sz w:val="24"/>
          <w:szCs w:val="24"/>
          <w:lang w:eastAsia="ru-RU"/>
        </w:rPr>
        <w:br/>
      </w:r>
    </w:p>
    <w:p w14:paraId="49B033C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 предотвращению причинения вреда жизни, здоровью граждан, вреда животным, растениям, окружающей среде;</w:t>
      </w:r>
      <w:r w:rsidRPr="003E0E50">
        <w:rPr>
          <w:rFonts w:ascii="Times New Roman" w:eastAsia="Times New Roman" w:hAnsi="Times New Roman" w:cs="Times New Roman"/>
          <w:sz w:val="24"/>
          <w:szCs w:val="24"/>
          <w:lang w:eastAsia="ru-RU"/>
        </w:rPr>
        <w:br/>
      </w:r>
    </w:p>
    <w:p w14:paraId="07BF5933"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 предупреждению возникновения чрезвычайных ситуаций природного и техногенного характера;</w:t>
      </w:r>
      <w:r w:rsidRPr="003E0E50">
        <w:rPr>
          <w:rFonts w:ascii="Times New Roman" w:eastAsia="Times New Roman" w:hAnsi="Times New Roman" w:cs="Times New Roman"/>
          <w:sz w:val="24"/>
          <w:szCs w:val="24"/>
          <w:lang w:eastAsia="ru-RU"/>
        </w:rPr>
        <w:br/>
      </w:r>
    </w:p>
    <w:p w14:paraId="52CDAF5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 обеспечению безопасности государства;</w:t>
      </w:r>
      <w:r w:rsidRPr="003E0E50">
        <w:rPr>
          <w:rFonts w:ascii="Arial" w:eastAsia="Times New Roman" w:hAnsi="Arial" w:cs="Arial"/>
          <w:color w:val="444444"/>
          <w:sz w:val="24"/>
          <w:szCs w:val="24"/>
          <w:lang w:eastAsia="ru-RU"/>
        </w:rPr>
        <w:br/>
      </w:r>
    </w:p>
    <w:p w14:paraId="37CBED0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 ликвидации последствий причинения такого вреда.</w:t>
      </w:r>
      <w:r w:rsidRPr="003E0E50">
        <w:rPr>
          <w:rFonts w:ascii="Arial" w:eastAsia="Times New Roman" w:hAnsi="Arial" w:cs="Arial"/>
          <w:color w:val="444444"/>
          <w:sz w:val="24"/>
          <w:szCs w:val="24"/>
          <w:lang w:eastAsia="ru-RU"/>
        </w:rPr>
        <w:br/>
      </w:r>
    </w:p>
    <w:p w14:paraId="2550F24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7. Срок проведения проверки:</w:t>
      </w:r>
      <w:r w:rsidRPr="003E0E50">
        <w:rPr>
          <w:rFonts w:ascii="Arial" w:eastAsia="Times New Roman" w:hAnsi="Arial" w:cs="Arial"/>
          <w:color w:val="444444"/>
          <w:sz w:val="24"/>
          <w:szCs w:val="24"/>
          <w:lang w:eastAsia="ru-RU"/>
        </w:rPr>
        <w:br/>
      </w:r>
    </w:p>
    <w:p w14:paraId="2D6B1AE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К проведению проверки приступить</w:t>
      </w:r>
    </w:p>
    <w:tbl>
      <w:tblPr>
        <w:tblW w:w="0" w:type="auto"/>
        <w:tblCellMar>
          <w:left w:w="0" w:type="dxa"/>
          <w:right w:w="0" w:type="dxa"/>
        </w:tblCellMar>
        <w:tblLook w:val="04A0" w:firstRow="1" w:lastRow="0" w:firstColumn="1" w:lastColumn="0" w:noHBand="0" w:noVBand="1"/>
      </w:tblPr>
      <w:tblGrid>
        <w:gridCol w:w="554"/>
        <w:gridCol w:w="370"/>
        <w:gridCol w:w="405"/>
        <w:gridCol w:w="1663"/>
        <w:gridCol w:w="554"/>
        <w:gridCol w:w="554"/>
        <w:gridCol w:w="457"/>
      </w:tblGrid>
      <w:tr w:rsidR="003E0E50" w:rsidRPr="003E0E50" w14:paraId="0E260BC7" w14:textId="77777777" w:rsidTr="003E0E50">
        <w:trPr>
          <w:trHeight w:val="15"/>
        </w:trPr>
        <w:tc>
          <w:tcPr>
            <w:tcW w:w="554" w:type="dxa"/>
            <w:hideMark/>
          </w:tcPr>
          <w:p w14:paraId="00F407F5" w14:textId="77777777" w:rsidR="003E0E50" w:rsidRPr="003E0E50" w:rsidRDefault="003E0E50" w:rsidP="003E0E50">
            <w:pPr>
              <w:spacing w:after="200" w:line="276" w:lineRule="auto"/>
              <w:rPr>
                <w:rFonts w:ascii="Arial" w:eastAsia="Times New Roman" w:hAnsi="Arial" w:cs="Arial"/>
                <w:color w:val="444444"/>
                <w:sz w:val="24"/>
                <w:szCs w:val="24"/>
                <w:lang w:eastAsia="ru-RU"/>
              </w:rPr>
            </w:pPr>
          </w:p>
        </w:tc>
        <w:tc>
          <w:tcPr>
            <w:tcW w:w="370" w:type="dxa"/>
            <w:hideMark/>
          </w:tcPr>
          <w:p w14:paraId="2CE1F508"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73820221"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663" w:type="dxa"/>
            <w:hideMark/>
          </w:tcPr>
          <w:p w14:paraId="5D98A99B"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44AF7A0C"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1AE9F6ED"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1CB2B066"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361197A7" w14:textId="77777777" w:rsidTr="003E0E50">
        <w:tc>
          <w:tcPr>
            <w:tcW w:w="554" w:type="dxa"/>
            <w:tcMar>
              <w:top w:w="0" w:type="dxa"/>
              <w:left w:w="149" w:type="dxa"/>
              <w:bottom w:w="0" w:type="dxa"/>
              <w:right w:w="149" w:type="dxa"/>
            </w:tcMar>
            <w:hideMark/>
          </w:tcPr>
          <w:p w14:paraId="649E9926"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с “</w:t>
            </w:r>
          </w:p>
        </w:tc>
        <w:tc>
          <w:tcPr>
            <w:tcW w:w="370" w:type="dxa"/>
            <w:tcMar>
              <w:top w:w="0" w:type="dxa"/>
              <w:left w:w="149" w:type="dxa"/>
              <w:bottom w:w="0" w:type="dxa"/>
              <w:right w:w="149" w:type="dxa"/>
            </w:tcMar>
            <w:hideMark/>
          </w:tcPr>
          <w:p w14:paraId="33662810"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711BBECF"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1663" w:type="dxa"/>
            <w:tcMar>
              <w:top w:w="0" w:type="dxa"/>
              <w:left w:w="149" w:type="dxa"/>
              <w:bottom w:w="0" w:type="dxa"/>
              <w:right w:w="149" w:type="dxa"/>
            </w:tcMar>
            <w:hideMark/>
          </w:tcPr>
          <w:p w14:paraId="5073F299"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0B2ECAE6"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20</w:t>
            </w:r>
          </w:p>
        </w:tc>
        <w:tc>
          <w:tcPr>
            <w:tcW w:w="554" w:type="dxa"/>
            <w:tcMar>
              <w:top w:w="0" w:type="dxa"/>
              <w:left w:w="149" w:type="dxa"/>
              <w:bottom w:w="0" w:type="dxa"/>
              <w:right w:w="149" w:type="dxa"/>
            </w:tcMar>
            <w:hideMark/>
          </w:tcPr>
          <w:p w14:paraId="1D2AA1F0"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07933980"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г.</w:t>
            </w:r>
          </w:p>
        </w:tc>
      </w:tr>
    </w:tbl>
    <w:p w14:paraId="5BF3A55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Проверку окончить не позднее</w:t>
      </w:r>
    </w:p>
    <w:tbl>
      <w:tblPr>
        <w:tblW w:w="0" w:type="auto"/>
        <w:tblCellMar>
          <w:left w:w="0" w:type="dxa"/>
          <w:right w:w="0" w:type="dxa"/>
        </w:tblCellMar>
        <w:tblLook w:val="04A0" w:firstRow="1" w:lastRow="0" w:firstColumn="1" w:lastColumn="0" w:noHBand="0" w:noVBand="1"/>
      </w:tblPr>
      <w:tblGrid>
        <w:gridCol w:w="405"/>
        <w:gridCol w:w="554"/>
        <w:gridCol w:w="405"/>
        <w:gridCol w:w="1848"/>
        <w:gridCol w:w="554"/>
        <w:gridCol w:w="370"/>
        <w:gridCol w:w="457"/>
      </w:tblGrid>
      <w:tr w:rsidR="003E0E50" w:rsidRPr="003E0E50" w14:paraId="07DE80CF" w14:textId="77777777" w:rsidTr="003E0E50">
        <w:trPr>
          <w:trHeight w:val="15"/>
        </w:trPr>
        <w:tc>
          <w:tcPr>
            <w:tcW w:w="185" w:type="dxa"/>
            <w:hideMark/>
          </w:tcPr>
          <w:p w14:paraId="2D1A622E" w14:textId="77777777" w:rsidR="003E0E50" w:rsidRPr="003E0E50" w:rsidRDefault="003E0E50" w:rsidP="003E0E50">
            <w:pPr>
              <w:spacing w:after="200" w:line="276" w:lineRule="auto"/>
              <w:rPr>
                <w:rFonts w:ascii="Arial" w:eastAsia="Times New Roman" w:hAnsi="Arial" w:cs="Arial"/>
                <w:color w:val="444444"/>
                <w:sz w:val="24"/>
                <w:szCs w:val="24"/>
                <w:lang w:eastAsia="ru-RU"/>
              </w:rPr>
            </w:pPr>
          </w:p>
        </w:tc>
        <w:tc>
          <w:tcPr>
            <w:tcW w:w="554" w:type="dxa"/>
            <w:hideMark/>
          </w:tcPr>
          <w:p w14:paraId="6835504E"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85" w:type="dxa"/>
            <w:hideMark/>
          </w:tcPr>
          <w:p w14:paraId="6056B91E"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848" w:type="dxa"/>
            <w:hideMark/>
          </w:tcPr>
          <w:p w14:paraId="7A08AC9B"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39D2A80D"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6185CA5F"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64B17B92"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44FCF7C6" w14:textId="77777777" w:rsidTr="003E0E50">
        <w:tc>
          <w:tcPr>
            <w:tcW w:w="185" w:type="dxa"/>
            <w:tcMar>
              <w:top w:w="0" w:type="dxa"/>
              <w:left w:w="149" w:type="dxa"/>
              <w:bottom w:w="0" w:type="dxa"/>
              <w:right w:w="149" w:type="dxa"/>
            </w:tcMar>
            <w:hideMark/>
          </w:tcPr>
          <w:p w14:paraId="7E0046D5"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554" w:type="dxa"/>
            <w:tcMar>
              <w:top w:w="0" w:type="dxa"/>
              <w:left w:w="149" w:type="dxa"/>
              <w:bottom w:w="0" w:type="dxa"/>
              <w:right w:w="149" w:type="dxa"/>
            </w:tcMar>
            <w:hideMark/>
          </w:tcPr>
          <w:p w14:paraId="6BAA5E13"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185" w:type="dxa"/>
            <w:tcMar>
              <w:top w:w="0" w:type="dxa"/>
              <w:left w:w="149" w:type="dxa"/>
              <w:bottom w:w="0" w:type="dxa"/>
              <w:right w:w="149" w:type="dxa"/>
            </w:tcMar>
            <w:hideMark/>
          </w:tcPr>
          <w:p w14:paraId="01E7F31F"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1848" w:type="dxa"/>
            <w:tcMar>
              <w:top w:w="0" w:type="dxa"/>
              <w:left w:w="149" w:type="dxa"/>
              <w:bottom w:w="0" w:type="dxa"/>
              <w:right w:w="149" w:type="dxa"/>
            </w:tcMar>
            <w:hideMark/>
          </w:tcPr>
          <w:p w14:paraId="3A669540"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0C787972"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20</w:t>
            </w:r>
          </w:p>
        </w:tc>
        <w:tc>
          <w:tcPr>
            <w:tcW w:w="370" w:type="dxa"/>
            <w:tcMar>
              <w:top w:w="0" w:type="dxa"/>
              <w:left w:w="149" w:type="dxa"/>
              <w:bottom w:w="0" w:type="dxa"/>
              <w:right w:w="149" w:type="dxa"/>
            </w:tcMar>
            <w:hideMark/>
          </w:tcPr>
          <w:p w14:paraId="04D7AF95"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61779E33"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г.</w:t>
            </w:r>
          </w:p>
        </w:tc>
      </w:tr>
    </w:tbl>
    <w:p w14:paraId="37BA3A5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8. Правовые основания проведения проверки:</w:t>
      </w:r>
      <w:r w:rsidRPr="003E0E50">
        <w:rPr>
          <w:rFonts w:ascii="Arial" w:eastAsia="Times New Roman" w:hAnsi="Arial" w:cs="Arial"/>
          <w:color w:val="444444"/>
          <w:sz w:val="24"/>
          <w:szCs w:val="24"/>
          <w:lang w:eastAsia="ru-RU"/>
        </w:rPr>
        <w:br/>
      </w:r>
    </w:p>
    <w:p w14:paraId="7E5C625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(ссылка на положение нормативного правового акта, в соответствии с которым осуществляется проверка; ссылка на положения (нормативных) правовых актов, устанавливающих требования, которые являются предметом проверки)</w:t>
      </w:r>
      <w:r w:rsidRPr="003E0E50">
        <w:rPr>
          <w:rFonts w:ascii="Arial" w:eastAsia="Times New Roman" w:hAnsi="Arial" w:cs="Arial"/>
          <w:color w:val="444444"/>
          <w:sz w:val="24"/>
          <w:szCs w:val="24"/>
          <w:lang w:eastAsia="ru-RU"/>
        </w:rPr>
        <w:br/>
      </w:r>
    </w:p>
    <w:p w14:paraId="393645F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9. В процессе проверки провести следующие мероприятия, необходимые для достижения целей и задач проведения проверки: ________________________________________________________</w:t>
      </w:r>
      <w:r w:rsidRPr="003E0E50">
        <w:rPr>
          <w:rFonts w:ascii="Arial" w:eastAsia="Times New Roman" w:hAnsi="Arial" w:cs="Arial"/>
          <w:color w:val="444444"/>
          <w:sz w:val="24"/>
          <w:szCs w:val="24"/>
          <w:lang w:eastAsia="ru-RU"/>
        </w:rPr>
        <w:br/>
      </w:r>
    </w:p>
    <w:p w14:paraId="7226761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10. Перечень административных регламентов по осуществлению регионального государственного экологического надзора:</w:t>
      </w:r>
      <w:r w:rsidRPr="003E0E50">
        <w:rPr>
          <w:rFonts w:ascii="Arial" w:eastAsia="Times New Roman" w:hAnsi="Arial" w:cs="Arial"/>
          <w:color w:val="444444"/>
          <w:sz w:val="24"/>
          <w:szCs w:val="24"/>
          <w:lang w:eastAsia="ru-RU"/>
        </w:rPr>
        <w:br/>
      </w:r>
    </w:p>
    <w:p w14:paraId="488CF8A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 указанием наименований, номеров и дат их принятия)</w:t>
      </w:r>
      <w:r w:rsidRPr="003E0E50">
        <w:rPr>
          <w:rFonts w:ascii="Arial" w:eastAsia="Times New Roman" w:hAnsi="Arial" w:cs="Arial"/>
          <w:color w:val="444444"/>
          <w:sz w:val="24"/>
          <w:szCs w:val="24"/>
          <w:lang w:eastAsia="ru-RU"/>
        </w:rPr>
        <w:br/>
      </w:r>
    </w:p>
    <w:p w14:paraId="632C877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11.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3E0E50">
        <w:rPr>
          <w:rFonts w:ascii="Arial" w:eastAsia="Times New Roman" w:hAnsi="Arial" w:cs="Arial"/>
          <w:color w:val="444444"/>
          <w:sz w:val="24"/>
          <w:szCs w:val="24"/>
          <w:lang w:eastAsia="ru-RU"/>
        </w:rPr>
        <w:br/>
      </w:r>
    </w:p>
    <w:p w14:paraId="3E55EE2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(должность, фамилия, инициалы руководителя, заместителя руководителя Департамента недропользования и экологии Тюменской области, издавшего приказ о проведении проверки)</w:t>
      </w:r>
      <w:r w:rsidRPr="003E0E50">
        <w:rPr>
          <w:rFonts w:ascii="Arial" w:eastAsia="Times New Roman" w:hAnsi="Arial" w:cs="Arial"/>
          <w:color w:val="444444"/>
          <w:sz w:val="24"/>
          <w:szCs w:val="24"/>
          <w:lang w:eastAsia="ru-RU"/>
        </w:rPr>
        <w:br/>
      </w:r>
    </w:p>
    <w:p w14:paraId="019DDC5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(подпись, заверенная печатью)</w:t>
      </w:r>
      <w:r w:rsidRPr="003E0E50">
        <w:rPr>
          <w:rFonts w:ascii="Arial" w:eastAsia="Times New Roman" w:hAnsi="Arial" w:cs="Arial"/>
          <w:color w:val="444444"/>
          <w:sz w:val="24"/>
          <w:szCs w:val="24"/>
          <w:lang w:eastAsia="ru-RU"/>
        </w:rPr>
        <w:br/>
      </w:r>
    </w:p>
    <w:p w14:paraId="201A690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(фамилия, имя, отчество (последнее - при наличии) и должность должностного лица, непосредственно подготовившего проект приказа, контактный телефон, электронный адрес (при наличии))</w:t>
      </w:r>
      <w:r w:rsidRPr="003E0E50">
        <w:rPr>
          <w:rFonts w:ascii="Arial" w:eastAsia="Times New Roman" w:hAnsi="Arial" w:cs="Arial"/>
          <w:color w:val="444444"/>
          <w:sz w:val="24"/>
          <w:szCs w:val="24"/>
          <w:lang w:eastAsia="ru-RU"/>
        </w:rPr>
        <w:br/>
      </w:r>
    </w:p>
    <w:p w14:paraId="303BAAE0" w14:textId="77777777" w:rsidR="003E0E50" w:rsidRPr="003E0E50" w:rsidRDefault="003E0E50" w:rsidP="003E0E50">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3E0E50">
        <w:rPr>
          <w:rFonts w:ascii="Arial" w:eastAsia="Times New Roman" w:hAnsi="Arial" w:cs="Arial"/>
          <w:b/>
          <w:bCs/>
          <w:color w:val="444444"/>
          <w:sz w:val="24"/>
          <w:szCs w:val="24"/>
          <w:lang w:eastAsia="ru-RU"/>
        </w:rPr>
        <w:t>Приложение N 3</w:t>
      </w:r>
      <w:r w:rsidRPr="003E0E50">
        <w:rPr>
          <w:rFonts w:ascii="Arial" w:eastAsia="Times New Roman" w:hAnsi="Arial" w:cs="Arial"/>
          <w:b/>
          <w:bCs/>
          <w:color w:val="444444"/>
          <w:sz w:val="24"/>
          <w:szCs w:val="24"/>
          <w:lang w:eastAsia="ru-RU"/>
        </w:rPr>
        <w:br/>
        <w:t>к административному регламенту исполнения государственной функции по осуществлению контроля за соблюдением законодательства об экологической экспертизе</w:t>
      </w:r>
    </w:p>
    <w:tbl>
      <w:tblPr>
        <w:tblW w:w="0" w:type="auto"/>
        <w:tblCellMar>
          <w:left w:w="0" w:type="dxa"/>
          <w:right w:w="0" w:type="dxa"/>
        </w:tblCellMar>
        <w:tblLook w:val="04A0" w:firstRow="1" w:lastRow="0" w:firstColumn="1" w:lastColumn="0" w:noHBand="0" w:noVBand="1"/>
      </w:tblPr>
      <w:tblGrid>
        <w:gridCol w:w="3147"/>
        <w:gridCol w:w="3006"/>
        <w:gridCol w:w="343"/>
        <w:gridCol w:w="405"/>
        <w:gridCol w:w="1107"/>
        <w:gridCol w:w="547"/>
        <w:gridCol w:w="343"/>
        <w:gridCol w:w="457"/>
      </w:tblGrid>
      <w:tr w:rsidR="003E0E50" w:rsidRPr="003E0E50" w14:paraId="255E3966" w14:textId="77777777" w:rsidTr="003E0E50">
        <w:trPr>
          <w:trHeight w:val="15"/>
        </w:trPr>
        <w:tc>
          <w:tcPr>
            <w:tcW w:w="4250" w:type="dxa"/>
            <w:hideMark/>
          </w:tcPr>
          <w:p w14:paraId="7C173258" w14:textId="77777777" w:rsidR="003E0E50" w:rsidRPr="003E0E50" w:rsidRDefault="003E0E50" w:rsidP="003E0E50">
            <w:pPr>
              <w:spacing w:after="200" w:line="276" w:lineRule="auto"/>
              <w:rPr>
                <w:rFonts w:ascii="Arial" w:eastAsia="Times New Roman" w:hAnsi="Arial" w:cs="Arial"/>
                <w:b/>
                <w:bCs/>
                <w:color w:val="444444"/>
                <w:sz w:val="24"/>
                <w:szCs w:val="24"/>
                <w:lang w:eastAsia="ru-RU"/>
              </w:rPr>
            </w:pPr>
          </w:p>
        </w:tc>
        <w:tc>
          <w:tcPr>
            <w:tcW w:w="4805" w:type="dxa"/>
            <w:hideMark/>
          </w:tcPr>
          <w:p w14:paraId="20F34FCC"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3148FDAE"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5838DB5E"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663" w:type="dxa"/>
            <w:hideMark/>
          </w:tcPr>
          <w:p w14:paraId="18449937"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1AB69452"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6964D040"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5B960582"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6FB015A1" w14:textId="77777777" w:rsidTr="003E0E50">
        <w:tc>
          <w:tcPr>
            <w:tcW w:w="4250" w:type="dxa"/>
            <w:tcMar>
              <w:top w:w="0" w:type="dxa"/>
              <w:left w:w="149" w:type="dxa"/>
              <w:bottom w:w="0" w:type="dxa"/>
              <w:right w:w="149" w:type="dxa"/>
            </w:tcMar>
            <w:hideMark/>
          </w:tcPr>
          <w:p w14:paraId="2ACCCA7C"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4805" w:type="dxa"/>
            <w:tcMar>
              <w:top w:w="0" w:type="dxa"/>
              <w:left w:w="149" w:type="dxa"/>
              <w:bottom w:w="0" w:type="dxa"/>
              <w:right w:w="149" w:type="dxa"/>
            </w:tcMar>
            <w:hideMark/>
          </w:tcPr>
          <w:p w14:paraId="0D80B50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370" w:type="dxa"/>
            <w:tcMar>
              <w:top w:w="0" w:type="dxa"/>
              <w:left w:w="149" w:type="dxa"/>
              <w:bottom w:w="0" w:type="dxa"/>
              <w:right w:w="149" w:type="dxa"/>
            </w:tcMar>
            <w:hideMark/>
          </w:tcPr>
          <w:p w14:paraId="1DAD1640"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143B46C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1663" w:type="dxa"/>
            <w:tcMar>
              <w:top w:w="0" w:type="dxa"/>
              <w:left w:w="149" w:type="dxa"/>
              <w:bottom w:w="0" w:type="dxa"/>
              <w:right w:w="149" w:type="dxa"/>
            </w:tcMar>
            <w:hideMark/>
          </w:tcPr>
          <w:p w14:paraId="41171C9B"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2EB137C2"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20</w:t>
            </w:r>
          </w:p>
        </w:tc>
        <w:tc>
          <w:tcPr>
            <w:tcW w:w="370" w:type="dxa"/>
            <w:tcMar>
              <w:top w:w="0" w:type="dxa"/>
              <w:left w:w="149" w:type="dxa"/>
              <w:bottom w:w="0" w:type="dxa"/>
              <w:right w:w="149" w:type="dxa"/>
            </w:tcMar>
            <w:hideMark/>
          </w:tcPr>
          <w:p w14:paraId="5FB4D1F6"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36E7A4F5"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г.</w:t>
            </w:r>
          </w:p>
        </w:tc>
      </w:tr>
      <w:tr w:rsidR="003E0E50" w:rsidRPr="003E0E50" w14:paraId="21B0ED07" w14:textId="77777777" w:rsidTr="003E0E50">
        <w:tc>
          <w:tcPr>
            <w:tcW w:w="4250" w:type="dxa"/>
            <w:tcMar>
              <w:top w:w="0" w:type="dxa"/>
              <w:left w:w="149" w:type="dxa"/>
              <w:bottom w:w="0" w:type="dxa"/>
              <w:right w:w="149" w:type="dxa"/>
            </w:tcMar>
            <w:hideMark/>
          </w:tcPr>
          <w:p w14:paraId="513ABE65"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(место составления акта)</w:t>
            </w:r>
          </w:p>
        </w:tc>
        <w:tc>
          <w:tcPr>
            <w:tcW w:w="4805" w:type="dxa"/>
            <w:tcMar>
              <w:top w:w="0" w:type="dxa"/>
              <w:left w:w="149" w:type="dxa"/>
              <w:bottom w:w="0" w:type="dxa"/>
              <w:right w:w="149" w:type="dxa"/>
            </w:tcMar>
            <w:hideMark/>
          </w:tcPr>
          <w:p w14:paraId="55A6FABD"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696" w:type="dxa"/>
            <w:gridSpan w:val="6"/>
            <w:tcMar>
              <w:top w:w="0" w:type="dxa"/>
              <w:left w:w="149" w:type="dxa"/>
              <w:bottom w:w="0" w:type="dxa"/>
              <w:right w:w="149" w:type="dxa"/>
            </w:tcMar>
            <w:hideMark/>
          </w:tcPr>
          <w:p w14:paraId="01EDFA8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(дата составления акта)</w:t>
            </w:r>
          </w:p>
        </w:tc>
      </w:tr>
    </w:tbl>
    <w:p w14:paraId="1B81F32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(время составления акта)</w:t>
      </w:r>
      <w:r w:rsidRPr="003E0E50">
        <w:rPr>
          <w:rFonts w:ascii="Arial" w:eastAsia="Times New Roman" w:hAnsi="Arial" w:cs="Arial"/>
          <w:color w:val="444444"/>
          <w:sz w:val="24"/>
          <w:szCs w:val="24"/>
          <w:lang w:eastAsia="ru-RU"/>
        </w:rPr>
        <w:br/>
      </w:r>
    </w:p>
    <w:p w14:paraId="635AB05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АКТ ПРОВЕРКИ Департаментом недропользования и экологии Тюменской области юридического или физического лица, индивидуального предпринимателя</w:t>
      </w:r>
    </w:p>
    <w:tbl>
      <w:tblPr>
        <w:tblW w:w="0" w:type="auto"/>
        <w:tblCellMar>
          <w:left w:w="0" w:type="dxa"/>
          <w:right w:w="0" w:type="dxa"/>
        </w:tblCellMar>
        <w:tblLook w:val="04A0" w:firstRow="1" w:lastRow="0" w:firstColumn="1" w:lastColumn="0" w:noHBand="0" w:noVBand="1"/>
      </w:tblPr>
      <w:tblGrid>
        <w:gridCol w:w="472"/>
      </w:tblGrid>
      <w:tr w:rsidR="003E0E50" w:rsidRPr="003E0E50" w14:paraId="29DBB3E6" w14:textId="77777777" w:rsidTr="003E0E50">
        <w:trPr>
          <w:trHeight w:val="15"/>
        </w:trPr>
        <w:tc>
          <w:tcPr>
            <w:tcW w:w="370" w:type="dxa"/>
            <w:hideMark/>
          </w:tcPr>
          <w:p w14:paraId="292C76F1" w14:textId="77777777" w:rsidR="003E0E50" w:rsidRPr="003E0E50" w:rsidRDefault="003E0E50" w:rsidP="003E0E50">
            <w:pPr>
              <w:spacing w:after="200" w:line="276" w:lineRule="auto"/>
              <w:rPr>
                <w:rFonts w:ascii="Arial" w:eastAsia="Times New Roman" w:hAnsi="Arial" w:cs="Arial"/>
                <w:color w:val="444444"/>
                <w:sz w:val="24"/>
                <w:szCs w:val="24"/>
                <w:lang w:eastAsia="ru-RU"/>
              </w:rPr>
            </w:pPr>
          </w:p>
        </w:tc>
      </w:tr>
      <w:tr w:rsidR="003E0E50" w:rsidRPr="003E0E50" w14:paraId="1CA30744" w14:textId="77777777" w:rsidTr="003E0E50">
        <w:tc>
          <w:tcPr>
            <w:tcW w:w="370" w:type="dxa"/>
            <w:tcMar>
              <w:top w:w="0" w:type="dxa"/>
              <w:left w:w="149" w:type="dxa"/>
              <w:bottom w:w="0" w:type="dxa"/>
              <w:right w:w="149" w:type="dxa"/>
            </w:tcMar>
            <w:hideMark/>
          </w:tcPr>
          <w:p w14:paraId="6C9148CE"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N</w:t>
            </w:r>
          </w:p>
        </w:tc>
      </w:tr>
    </w:tbl>
    <w:p w14:paraId="355A7C1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 адресу/адресам:</w:t>
      </w:r>
      <w:r w:rsidRPr="003E0E50">
        <w:rPr>
          <w:rFonts w:ascii="Arial" w:eastAsia="Times New Roman" w:hAnsi="Arial" w:cs="Arial"/>
          <w:color w:val="444444"/>
          <w:sz w:val="24"/>
          <w:szCs w:val="24"/>
          <w:lang w:eastAsia="ru-RU"/>
        </w:rPr>
        <w:br/>
      </w:r>
    </w:p>
    <w:p w14:paraId="6B56732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(место проведения проверки)</w:t>
      </w:r>
      <w:r w:rsidRPr="003E0E50">
        <w:rPr>
          <w:rFonts w:ascii="Arial" w:eastAsia="Times New Roman" w:hAnsi="Arial" w:cs="Arial"/>
          <w:color w:val="444444"/>
          <w:sz w:val="24"/>
          <w:szCs w:val="24"/>
          <w:lang w:eastAsia="ru-RU"/>
        </w:rPr>
        <w:br/>
      </w:r>
    </w:p>
    <w:p w14:paraId="6E8BF32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 основании:</w:t>
      </w:r>
      <w:r w:rsidRPr="003E0E50">
        <w:rPr>
          <w:rFonts w:ascii="Arial" w:eastAsia="Times New Roman" w:hAnsi="Arial" w:cs="Arial"/>
          <w:color w:val="444444"/>
          <w:sz w:val="24"/>
          <w:szCs w:val="24"/>
          <w:lang w:eastAsia="ru-RU"/>
        </w:rPr>
        <w:br/>
      </w:r>
    </w:p>
    <w:p w14:paraId="09FD3A7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(вид документа с указанием реквизитов (номер, дата))</w:t>
      </w:r>
      <w:r w:rsidRPr="003E0E50">
        <w:rPr>
          <w:rFonts w:ascii="Arial" w:eastAsia="Times New Roman" w:hAnsi="Arial" w:cs="Arial"/>
          <w:color w:val="444444"/>
          <w:sz w:val="24"/>
          <w:szCs w:val="24"/>
          <w:lang w:eastAsia="ru-RU"/>
        </w:rPr>
        <w:br/>
      </w:r>
    </w:p>
    <w:p w14:paraId="52B828A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была проведена проверка в отношении:</w:t>
      </w:r>
      <w:r w:rsidRPr="003E0E50">
        <w:rPr>
          <w:rFonts w:ascii="Arial" w:eastAsia="Times New Roman" w:hAnsi="Arial" w:cs="Arial"/>
          <w:color w:val="444444"/>
          <w:sz w:val="24"/>
          <w:szCs w:val="24"/>
          <w:lang w:eastAsia="ru-RU"/>
        </w:rPr>
        <w:br/>
      </w:r>
    </w:p>
    <w:p w14:paraId="7DFCE84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(плановая/внеплановая, документарная/выездная)</w:t>
      </w:r>
      <w:r w:rsidRPr="003E0E50">
        <w:rPr>
          <w:rFonts w:ascii="Arial" w:eastAsia="Times New Roman" w:hAnsi="Arial" w:cs="Arial"/>
          <w:color w:val="444444"/>
          <w:sz w:val="24"/>
          <w:szCs w:val="24"/>
          <w:lang w:eastAsia="ru-RU"/>
        </w:rPr>
        <w:br/>
      </w:r>
    </w:p>
    <w:p w14:paraId="6A67186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(наименование юридического лица, фамилия, имя, отчество (последнее - при наличии) индивидуального предпринимателя)</w:t>
      </w:r>
      <w:r w:rsidRPr="003E0E50">
        <w:rPr>
          <w:rFonts w:ascii="Arial" w:eastAsia="Times New Roman" w:hAnsi="Arial" w:cs="Arial"/>
          <w:color w:val="444444"/>
          <w:sz w:val="24"/>
          <w:szCs w:val="24"/>
          <w:lang w:eastAsia="ru-RU"/>
        </w:rPr>
        <w:br/>
      </w:r>
    </w:p>
    <w:p w14:paraId="101FD49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Дата и время проведения проверки:</w:t>
      </w:r>
    </w:p>
    <w:tbl>
      <w:tblPr>
        <w:tblW w:w="0" w:type="auto"/>
        <w:tblCellMar>
          <w:left w:w="0" w:type="dxa"/>
          <w:right w:w="0" w:type="dxa"/>
        </w:tblCellMar>
        <w:tblLook w:val="04A0" w:firstRow="1" w:lastRow="0" w:firstColumn="1" w:lastColumn="0" w:noHBand="0" w:noVBand="1"/>
      </w:tblPr>
      <w:tblGrid>
        <w:gridCol w:w="406"/>
        <w:gridCol w:w="359"/>
        <w:gridCol w:w="406"/>
        <w:gridCol w:w="559"/>
        <w:gridCol w:w="538"/>
        <w:gridCol w:w="358"/>
        <w:gridCol w:w="478"/>
        <w:gridCol w:w="358"/>
        <w:gridCol w:w="692"/>
        <w:gridCol w:w="358"/>
        <w:gridCol w:w="841"/>
        <w:gridCol w:w="358"/>
        <w:gridCol w:w="702"/>
        <w:gridCol w:w="318"/>
        <w:gridCol w:w="2624"/>
      </w:tblGrid>
      <w:tr w:rsidR="003E0E50" w:rsidRPr="003E0E50" w14:paraId="2D61D408" w14:textId="77777777" w:rsidTr="003E0E50">
        <w:trPr>
          <w:trHeight w:val="15"/>
        </w:trPr>
        <w:tc>
          <w:tcPr>
            <w:tcW w:w="185" w:type="dxa"/>
            <w:hideMark/>
          </w:tcPr>
          <w:p w14:paraId="302BDFBA" w14:textId="77777777" w:rsidR="003E0E50" w:rsidRPr="003E0E50" w:rsidRDefault="003E0E50" w:rsidP="003E0E50">
            <w:pPr>
              <w:spacing w:after="200" w:line="276" w:lineRule="auto"/>
              <w:rPr>
                <w:rFonts w:ascii="Arial" w:eastAsia="Times New Roman" w:hAnsi="Arial" w:cs="Arial"/>
                <w:color w:val="444444"/>
                <w:sz w:val="24"/>
                <w:szCs w:val="24"/>
                <w:lang w:eastAsia="ru-RU"/>
              </w:rPr>
            </w:pPr>
          </w:p>
        </w:tc>
        <w:tc>
          <w:tcPr>
            <w:tcW w:w="554" w:type="dxa"/>
            <w:hideMark/>
          </w:tcPr>
          <w:p w14:paraId="1E32BCDC"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1B84190B"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478" w:type="dxa"/>
            <w:hideMark/>
          </w:tcPr>
          <w:p w14:paraId="35C17BA9"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5AB1D2DE"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72F36BA2"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7F750FA6"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48E63F6D"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441C16A2"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049D1D1F"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109" w:type="dxa"/>
            <w:hideMark/>
          </w:tcPr>
          <w:p w14:paraId="1A72E0B1"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4422A325"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739" w:type="dxa"/>
            <w:hideMark/>
          </w:tcPr>
          <w:p w14:paraId="7FD988CC"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5761E974"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511" w:type="dxa"/>
            <w:hideMark/>
          </w:tcPr>
          <w:p w14:paraId="6245DDFB"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3EF18367" w14:textId="77777777" w:rsidTr="003E0E50">
        <w:tc>
          <w:tcPr>
            <w:tcW w:w="185" w:type="dxa"/>
            <w:tcMar>
              <w:top w:w="0" w:type="dxa"/>
              <w:left w:w="149" w:type="dxa"/>
              <w:bottom w:w="0" w:type="dxa"/>
              <w:right w:w="149" w:type="dxa"/>
            </w:tcMar>
            <w:hideMark/>
          </w:tcPr>
          <w:p w14:paraId="1D0FF553"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554" w:type="dxa"/>
            <w:tcMar>
              <w:top w:w="0" w:type="dxa"/>
              <w:left w:w="149" w:type="dxa"/>
              <w:bottom w:w="0" w:type="dxa"/>
              <w:right w:w="149" w:type="dxa"/>
            </w:tcMar>
            <w:hideMark/>
          </w:tcPr>
          <w:p w14:paraId="08433065"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14A451DC"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1478" w:type="dxa"/>
            <w:tcMar>
              <w:top w:w="0" w:type="dxa"/>
              <w:left w:w="149" w:type="dxa"/>
              <w:bottom w:w="0" w:type="dxa"/>
              <w:right w:w="149" w:type="dxa"/>
            </w:tcMar>
            <w:hideMark/>
          </w:tcPr>
          <w:p w14:paraId="7EE51D1D"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369AEA9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20</w:t>
            </w:r>
          </w:p>
        </w:tc>
        <w:tc>
          <w:tcPr>
            <w:tcW w:w="554" w:type="dxa"/>
            <w:tcMar>
              <w:top w:w="0" w:type="dxa"/>
              <w:left w:w="149" w:type="dxa"/>
              <w:bottom w:w="0" w:type="dxa"/>
              <w:right w:w="149" w:type="dxa"/>
            </w:tcMar>
            <w:hideMark/>
          </w:tcPr>
          <w:p w14:paraId="70261225"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7F93023C"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г. с</w:t>
            </w:r>
          </w:p>
        </w:tc>
        <w:tc>
          <w:tcPr>
            <w:tcW w:w="554" w:type="dxa"/>
            <w:tcMar>
              <w:top w:w="0" w:type="dxa"/>
              <w:left w:w="149" w:type="dxa"/>
              <w:bottom w:w="0" w:type="dxa"/>
              <w:right w:w="149" w:type="dxa"/>
            </w:tcMar>
            <w:hideMark/>
          </w:tcPr>
          <w:p w14:paraId="45C9AE1C"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65293AD1"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час.</w:t>
            </w:r>
          </w:p>
        </w:tc>
        <w:tc>
          <w:tcPr>
            <w:tcW w:w="554" w:type="dxa"/>
            <w:tcMar>
              <w:top w:w="0" w:type="dxa"/>
              <w:left w:w="149" w:type="dxa"/>
              <w:bottom w:w="0" w:type="dxa"/>
              <w:right w:w="149" w:type="dxa"/>
            </w:tcMar>
            <w:hideMark/>
          </w:tcPr>
          <w:p w14:paraId="79C24B2C"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1109" w:type="dxa"/>
            <w:tcMar>
              <w:top w:w="0" w:type="dxa"/>
              <w:left w:w="149" w:type="dxa"/>
              <w:bottom w:w="0" w:type="dxa"/>
              <w:right w:w="149" w:type="dxa"/>
            </w:tcMar>
            <w:hideMark/>
          </w:tcPr>
          <w:p w14:paraId="2DCAE2B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мин. до</w:t>
            </w:r>
          </w:p>
        </w:tc>
        <w:tc>
          <w:tcPr>
            <w:tcW w:w="554" w:type="dxa"/>
            <w:tcMar>
              <w:top w:w="0" w:type="dxa"/>
              <w:left w:w="149" w:type="dxa"/>
              <w:bottom w:w="0" w:type="dxa"/>
              <w:right w:w="149" w:type="dxa"/>
            </w:tcMar>
            <w:hideMark/>
          </w:tcPr>
          <w:p w14:paraId="5B68CA44"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739" w:type="dxa"/>
            <w:tcMar>
              <w:top w:w="0" w:type="dxa"/>
              <w:left w:w="149" w:type="dxa"/>
              <w:bottom w:w="0" w:type="dxa"/>
              <w:right w:w="149" w:type="dxa"/>
            </w:tcMar>
            <w:hideMark/>
          </w:tcPr>
          <w:p w14:paraId="5E24849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час.</w:t>
            </w:r>
          </w:p>
        </w:tc>
        <w:tc>
          <w:tcPr>
            <w:tcW w:w="370" w:type="dxa"/>
            <w:tcMar>
              <w:top w:w="0" w:type="dxa"/>
              <w:left w:w="149" w:type="dxa"/>
              <w:bottom w:w="0" w:type="dxa"/>
              <w:right w:w="149" w:type="dxa"/>
            </w:tcMar>
            <w:hideMark/>
          </w:tcPr>
          <w:p w14:paraId="39FF98A8"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511" w:type="dxa"/>
            <w:tcMar>
              <w:top w:w="0" w:type="dxa"/>
              <w:left w:w="149" w:type="dxa"/>
              <w:bottom w:w="0" w:type="dxa"/>
              <w:right w:w="149" w:type="dxa"/>
            </w:tcMar>
            <w:hideMark/>
          </w:tcPr>
          <w:p w14:paraId="1D902BE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мин. Продолжительность</w:t>
            </w:r>
          </w:p>
        </w:tc>
      </w:tr>
      <w:tr w:rsidR="003E0E50" w:rsidRPr="003E0E50" w14:paraId="59F064BF" w14:textId="77777777" w:rsidTr="003E0E50">
        <w:trPr>
          <w:trHeight w:val="15"/>
        </w:trPr>
        <w:tc>
          <w:tcPr>
            <w:tcW w:w="185" w:type="dxa"/>
            <w:hideMark/>
          </w:tcPr>
          <w:p w14:paraId="524AE6A0"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hideMark/>
          </w:tcPr>
          <w:p w14:paraId="1E7E6AA8"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370" w:type="dxa"/>
            <w:hideMark/>
          </w:tcPr>
          <w:p w14:paraId="72CE8366"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1478" w:type="dxa"/>
            <w:hideMark/>
          </w:tcPr>
          <w:p w14:paraId="7793CE1F"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370" w:type="dxa"/>
            <w:hideMark/>
          </w:tcPr>
          <w:p w14:paraId="7C577504"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554" w:type="dxa"/>
            <w:hideMark/>
          </w:tcPr>
          <w:p w14:paraId="42312119"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554" w:type="dxa"/>
            <w:hideMark/>
          </w:tcPr>
          <w:p w14:paraId="71CFA5A7"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554" w:type="dxa"/>
            <w:hideMark/>
          </w:tcPr>
          <w:p w14:paraId="4612F53F"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554" w:type="dxa"/>
            <w:hideMark/>
          </w:tcPr>
          <w:p w14:paraId="60575C35"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554" w:type="dxa"/>
            <w:hideMark/>
          </w:tcPr>
          <w:p w14:paraId="127953CB"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1109" w:type="dxa"/>
            <w:hideMark/>
          </w:tcPr>
          <w:p w14:paraId="539053DC"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554" w:type="dxa"/>
            <w:hideMark/>
          </w:tcPr>
          <w:p w14:paraId="62EDF2D7"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739" w:type="dxa"/>
            <w:hideMark/>
          </w:tcPr>
          <w:p w14:paraId="5D8A0CBA"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370" w:type="dxa"/>
            <w:hideMark/>
          </w:tcPr>
          <w:p w14:paraId="1417279F"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3511" w:type="dxa"/>
            <w:hideMark/>
          </w:tcPr>
          <w:p w14:paraId="5757AF64" w14:textId="77777777" w:rsidR="003E0E50" w:rsidRPr="003E0E50" w:rsidRDefault="003E0E50" w:rsidP="003E0E50">
            <w:pPr>
              <w:spacing w:after="0" w:line="276" w:lineRule="auto"/>
              <w:rPr>
                <w:rFonts w:ascii="Calibri" w:eastAsia="Calibri" w:hAnsi="Calibri" w:cs="Times New Roman"/>
                <w:sz w:val="20"/>
                <w:szCs w:val="20"/>
                <w:lang w:eastAsia="ru-RU"/>
              </w:rPr>
            </w:pPr>
          </w:p>
        </w:tc>
      </w:tr>
      <w:tr w:rsidR="003E0E50" w:rsidRPr="003E0E50" w14:paraId="17F0B344" w14:textId="77777777" w:rsidTr="003E0E50">
        <w:tc>
          <w:tcPr>
            <w:tcW w:w="185" w:type="dxa"/>
            <w:tcMar>
              <w:top w:w="0" w:type="dxa"/>
              <w:left w:w="149" w:type="dxa"/>
              <w:bottom w:w="0" w:type="dxa"/>
              <w:right w:w="149" w:type="dxa"/>
            </w:tcMar>
            <w:hideMark/>
          </w:tcPr>
          <w:p w14:paraId="7655CFEC"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554" w:type="dxa"/>
            <w:tcMar>
              <w:top w:w="0" w:type="dxa"/>
              <w:left w:w="149" w:type="dxa"/>
              <w:bottom w:w="0" w:type="dxa"/>
              <w:right w:w="149" w:type="dxa"/>
            </w:tcMar>
            <w:hideMark/>
          </w:tcPr>
          <w:p w14:paraId="55167716"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59E365A0"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1478" w:type="dxa"/>
            <w:tcMar>
              <w:top w:w="0" w:type="dxa"/>
              <w:left w:w="149" w:type="dxa"/>
              <w:bottom w:w="0" w:type="dxa"/>
              <w:right w:w="149" w:type="dxa"/>
            </w:tcMar>
            <w:hideMark/>
          </w:tcPr>
          <w:p w14:paraId="03BE94C7"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415E4E1D"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20</w:t>
            </w:r>
          </w:p>
        </w:tc>
        <w:tc>
          <w:tcPr>
            <w:tcW w:w="554" w:type="dxa"/>
            <w:tcMar>
              <w:top w:w="0" w:type="dxa"/>
              <w:left w:w="149" w:type="dxa"/>
              <w:bottom w:w="0" w:type="dxa"/>
              <w:right w:w="149" w:type="dxa"/>
            </w:tcMar>
            <w:hideMark/>
          </w:tcPr>
          <w:p w14:paraId="59E794BC"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2441E736"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г. с</w:t>
            </w:r>
          </w:p>
        </w:tc>
        <w:tc>
          <w:tcPr>
            <w:tcW w:w="554" w:type="dxa"/>
            <w:tcMar>
              <w:top w:w="0" w:type="dxa"/>
              <w:left w:w="149" w:type="dxa"/>
              <w:bottom w:w="0" w:type="dxa"/>
              <w:right w:w="149" w:type="dxa"/>
            </w:tcMar>
            <w:hideMark/>
          </w:tcPr>
          <w:p w14:paraId="0F4FC036"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018D96F0"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час.</w:t>
            </w:r>
          </w:p>
        </w:tc>
        <w:tc>
          <w:tcPr>
            <w:tcW w:w="554" w:type="dxa"/>
            <w:tcMar>
              <w:top w:w="0" w:type="dxa"/>
              <w:left w:w="149" w:type="dxa"/>
              <w:bottom w:w="0" w:type="dxa"/>
              <w:right w:w="149" w:type="dxa"/>
            </w:tcMar>
            <w:hideMark/>
          </w:tcPr>
          <w:p w14:paraId="2FE414F5"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1109" w:type="dxa"/>
            <w:tcMar>
              <w:top w:w="0" w:type="dxa"/>
              <w:left w:w="149" w:type="dxa"/>
              <w:bottom w:w="0" w:type="dxa"/>
              <w:right w:w="149" w:type="dxa"/>
            </w:tcMar>
            <w:hideMark/>
          </w:tcPr>
          <w:p w14:paraId="5C04D571"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мин. до</w:t>
            </w:r>
          </w:p>
        </w:tc>
        <w:tc>
          <w:tcPr>
            <w:tcW w:w="554" w:type="dxa"/>
            <w:tcMar>
              <w:top w:w="0" w:type="dxa"/>
              <w:left w:w="149" w:type="dxa"/>
              <w:bottom w:w="0" w:type="dxa"/>
              <w:right w:w="149" w:type="dxa"/>
            </w:tcMar>
            <w:hideMark/>
          </w:tcPr>
          <w:p w14:paraId="407D3E9C"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739" w:type="dxa"/>
            <w:tcMar>
              <w:top w:w="0" w:type="dxa"/>
              <w:left w:w="149" w:type="dxa"/>
              <w:bottom w:w="0" w:type="dxa"/>
              <w:right w:w="149" w:type="dxa"/>
            </w:tcMar>
            <w:hideMark/>
          </w:tcPr>
          <w:p w14:paraId="1FD7ADB5"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час.</w:t>
            </w:r>
          </w:p>
        </w:tc>
        <w:tc>
          <w:tcPr>
            <w:tcW w:w="370" w:type="dxa"/>
            <w:tcMar>
              <w:top w:w="0" w:type="dxa"/>
              <w:left w:w="149" w:type="dxa"/>
              <w:bottom w:w="0" w:type="dxa"/>
              <w:right w:w="149" w:type="dxa"/>
            </w:tcMar>
            <w:hideMark/>
          </w:tcPr>
          <w:p w14:paraId="302FB3B9"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511" w:type="dxa"/>
            <w:tcMar>
              <w:top w:w="0" w:type="dxa"/>
              <w:left w:w="149" w:type="dxa"/>
              <w:bottom w:w="0" w:type="dxa"/>
              <w:right w:w="149" w:type="dxa"/>
            </w:tcMar>
            <w:hideMark/>
          </w:tcPr>
          <w:p w14:paraId="310E982D"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мин. Продолжительность</w:t>
            </w:r>
          </w:p>
        </w:tc>
      </w:tr>
    </w:tbl>
    <w:p w14:paraId="081A050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(заполняется в случае проведения проверок филиалов, представительств, обособленных структурных подразделений юридического лица или при осуществлении деятельности индивидуального предпринимателя по нескольким адресам)</w:t>
      </w:r>
      <w:r w:rsidRPr="003E0E50">
        <w:rPr>
          <w:rFonts w:ascii="Arial" w:eastAsia="Times New Roman" w:hAnsi="Arial" w:cs="Arial"/>
          <w:color w:val="444444"/>
          <w:sz w:val="24"/>
          <w:szCs w:val="24"/>
          <w:lang w:eastAsia="ru-RU"/>
        </w:rPr>
        <w:br/>
      </w:r>
    </w:p>
    <w:p w14:paraId="693FC8C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Общая продолжительность проверки:</w:t>
      </w:r>
      <w:r w:rsidRPr="003E0E50">
        <w:rPr>
          <w:rFonts w:ascii="Arial" w:eastAsia="Times New Roman" w:hAnsi="Arial" w:cs="Arial"/>
          <w:color w:val="444444"/>
          <w:sz w:val="24"/>
          <w:szCs w:val="24"/>
          <w:lang w:eastAsia="ru-RU"/>
        </w:rPr>
        <w:br/>
      </w:r>
    </w:p>
    <w:p w14:paraId="4F05DE4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(рабочих дней/часов)</w:t>
      </w:r>
      <w:r w:rsidRPr="003E0E50">
        <w:rPr>
          <w:rFonts w:ascii="Arial" w:eastAsia="Times New Roman" w:hAnsi="Arial" w:cs="Arial"/>
          <w:color w:val="444444"/>
          <w:sz w:val="24"/>
          <w:szCs w:val="24"/>
          <w:lang w:eastAsia="ru-RU"/>
        </w:rPr>
        <w:br/>
      </w:r>
    </w:p>
    <w:p w14:paraId="2F2CD97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Акт составлен Департаментом недропользования и экологии Тюменской области.</w:t>
      </w:r>
      <w:r w:rsidRPr="003E0E50">
        <w:rPr>
          <w:rFonts w:ascii="Arial" w:eastAsia="Times New Roman" w:hAnsi="Arial" w:cs="Arial"/>
          <w:color w:val="444444"/>
          <w:sz w:val="24"/>
          <w:szCs w:val="24"/>
          <w:lang w:eastAsia="ru-RU"/>
        </w:rPr>
        <w:br/>
      </w:r>
    </w:p>
    <w:p w14:paraId="669F0F8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 копией распоряжения/приказа о проведении проверки ознакомлен(ы): (заполняется при проведении выездной проверки)</w:t>
      </w:r>
      <w:r w:rsidRPr="003E0E50">
        <w:rPr>
          <w:rFonts w:ascii="Arial" w:eastAsia="Times New Roman" w:hAnsi="Arial" w:cs="Arial"/>
          <w:color w:val="444444"/>
          <w:sz w:val="24"/>
          <w:szCs w:val="24"/>
          <w:lang w:eastAsia="ru-RU"/>
        </w:rPr>
        <w:br/>
      </w:r>
    </w:p>
    <w:p w14:paraId="7F24A14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(фамилии, инициалы, подпись, дата, время)</w:t>
      </w:r>
      <w:r w:rsidRPr="003E0E50">
        <w:rPr>
          <w:rFonts w:ascii="Arial" w:eastAsia="Times New Roman" w:hAnsi="Arial" w:cs="Arial"/>
          <w:color w:val="444444"/>
          <w:sz w:val="24"/>
          <w:szCs w:val="24"/>
          <w:lang w:eastAsia="ru-RU"/>
        </w:rPr>
        <w:br/>
      </w:r>
    </w:p>
    <w:p w14:paraId="3B4D550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Дата и номер решения прокурора (его заместителя) о согласовании проведения проверки:</w:t>
      </w:r>
      <w:r w:rsidRPr="003E0E50">
        <w:rPr>
          <w:rFonts w:ascii="Arial" w:eastAsia="Times New Roman" w:hAnsi="Arial" w:cs="Arial"/>
          <w:color w:val="444444"/>
          <w:sz w:val="24"/>
          <w:szCs w:val="24"/>
          <w:lang w:eastAsia="ru-RU"/>
        </w:rPr>
        <w:br/>
      </w:r>
    </w:p>
    <w:p w14:paraId="20C3B4C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(заполняется в случае необходимости согласования проверки с органами прокуратуры)</w:t>
      </w:r>
      <w:r w:rsidRPr="003E0E50">
        <w:rPr>
          <w:rFonts w:ascii="Arial" w:eastAsia="Times New Roman" w:hAnsi="Arial" w:cs="Arial"/>
          <w:color w:val="444444"/>
          <w:sz w:val="24"/>
          <w:szCs w:val="24"/>
          <w:lang w:eastAsia="ru-RU"/>
        </w:rPr>
        <w:br/>
      </w:r>
    </w:p>
    <w:p w14:paraId="0EFBEC5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Лицо(а), проводившее проверку:</w:t>
      </w:r>
      <w:r w:rsidRPr="003E0E50">
        <w:rPr>
          <w:rFonts w:ascii="Arial" w:eastAsia="Times New Roman" w:hAnsi="Arial" w:cs="Arial"/>
          <w:color w:val="444444"/>
          <w:sz w:val="24"/>
          <w:szCs w:val="24"/>
          <w:lang w:eastAsia="ru-RU"/>
        </w:rPr>
        <w:br/>
      </w:r>
    </w:p>
    <w:p w14:paraId="71A6DDE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(фамилия, имя, отчество (последнее - при наличии), должность должностного лица (должностных лиц), проводившего(их) проверку; в случае привлечения к участию в проверке экспертов, экспертных организаций указываются фамилии, имена, отчества (последнее – при наличии), должности экспертов и/или наименования экспертных организаций с указанием реквизитов свидетельства об аккредитации и наименование органа по аккредитации, выдавшего свидетельство)</w:t>
      </w:r>
      <w:r w:rsidRPr="003E0E50">
        <w:rPr>
          <w:rFonts w:ascii="Arial" w:eastAsia="Times New Roman" w:hAnsi="Arial" w:cs="Arial"/>
          <w:color w:val="444444"/>
          <w:sz w:val="24"/>
          <w:szCs w:val="24"/>
          <w:lang w:eastAsia="ru-RU"/>
        </w:rPr>
        <w:br/>
      </w:r>
    </w:p>
    <w:p w14:paraId="299CFE3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При проведении проверки присутствовали:</w:t>
      </w:r>
      <w:r w:rsidRPr="003E0E50">
        <w:rPr>
          <w:rFonts w:ascii="Arial" w:eastAsia="Times New Roman" w:hAnsi="Arial" w:cs="Arial"/>
          <w:color w:val="444444"/>
          <w:sz w:val="24"/>
          <w:szCs w:val="24"/>
          <w:lang w:eastAsia="ru-RU"/>
        </w:rPr>
        <w:br/>
      </w:r>
    </w:p>
    <w:p w14:paraId="06D1E03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(фамилия, имя, отчество (последнее - при наличии), должность руководителя, иного должностного лица (должностных лиц) или уполномоченного представителя юридического лица, уполномоченного представителя индивидуального предпринимателя, уполномоченного представителя саморегулируемой организации (в случае проведения проверки члена саморегулируемой организации), присутствовавших при проведении мероприятий по проверке)</w:t>
      </w:r>
      <w:r w:rsidRPr="003E0E50">
        <w:rPr>
          <w:rFonts w:ascii="Arial" w:eastAsia="Times New Roman" w:hAnsi="Arial" w:cs="Arial"/>
          <w:color w:val="444444"/>
          <w:sz w:val="24"/>
          <w:szCs w:val="24"/>
          <w:lang w:eastAsia="ru-RU"/>
        </w:rPr>
        <w:br/>
      </w:r>
    </w:p>
    <w:p w14:paraId="3C92B1E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ходе проведения проверки:</w:t>
      </w:r>
      <w:r w:rsidRPr="003E0E50">
        <w:rPr>
          <w:rFonts w:ascii="Arial" w:eastAsia="Times New Roman" w:hAnsi="Arial" w:cs="Arial"/>
          <w:color w:val="444444"/>
          <w:sz w:val="24"/>
          <w:szCs w:val="24"/>
          <w:lang w:eastAsia="ru-RU"/>
        </w:rPr>
        <w:br/>
      </w:r>
    </w:p>
    <w:p w14:paraId="62C0FA8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выявлены нарушения обязательных требований или требований, установленных нормативными правовыми актами (с указанием положений (нормативных) правовых актов):</w:t>
      </w:r>
      <w:r w:rsidRPr="003E0E50">
        <w:rPr>
          <w:rFonts w:ascii="Arial" w:eastAsia="Times New Roman" w:hAnsi="Arial" w:cs="Arial"/>
          <w:color w:val="444444"/>
          <w:sz w:val="24"/>
          <w:szCs w:val="24"/>
          <w:lang w:eastAsia="ru-RU"/>
        </w:rPr>
        <w:br/>
      </w:r>
    </w:p>
    <w:p w14:paraId="2057418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 указанием характера нарушений; лиц, допустивших нарушения)</w:t>
      </w:r>
      <w:r w:rsidRPr="003E0E50">
        <w:rPr>
          <w:rFonts w:ascii="Arial" w:eastAsia="Times New Roman" w:hAnsi="Arial" w:cs="Arial"/>
          <w:color w:val="444444"/>
          <w:sz w:val="24"/>
          <w:szCs w:val="24"/>
          <w:lang w:eastAsia="ru-RU"/>
        </w:rPr>
        <w:br/>
      </w:r>
    </w:p>
    <w:p w14:paraId="4E793B3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выявлены факты невыполнения предписаний Департамента недропользования и экологии Тюменской области (с указанием реквизитов выданных предписаний):</w:t>
      </w:r>
      <w:r w:rsidRPr="003E0E50">
        <w:rPr>
          <w:rFonts w:ascii="Arial" w:eastAsia="Times New Roman" w:hAnsi="Arial" w:cs="Arial"/>
          <w:color w:val="444444"/>
          <w:sz w:val="24"/>
          <w:szCs w:val="24"/>
          <w:lang w:eastAsia="ru-RU"/>
        </w:rPr>
        <w:br/>
      </w:r>
    </w:p>
    <w:p w14:paraId="1BE0C9A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нарушений не выявлено</w:t>
      </w:r>
      <w:r w:rsidRPr="003E0E50">
        <w:rPr>
          <w:rFonts w:ascii="Arial" w:eastAsia="Times New Roman" w:hAnsi="Arial" w:cs="Arial"/>
          <w:color w:val="444444"/>
          <w:sz w:val="24"/>
          <w:szCs w:val="24"/>
          <w:lang w:eastAsia="ru-RU"/>
        </w:rPr>
        <w:br/>
      </w:r>
    </w:p>
    <w:p w14:paraId="19A3DE8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Запись в Журнал учета проверок юридического лица, индивидуального предпринимателя, проводимых Департаментом недропользования и экологии Тюменской области внесена (заполняется при проведении выездной проверки):</w:t>
      </w:r>
    </w:p>
    <w:tbl>
      <w:tblPr>
        <w:tblW w:w="0" w:type="auto"/>
        <w:tblCellMar>
          <w:left w:w="0" w:type="dxa"/>
          <w:right w:w="0" w:type="dxa"/>
        </w:tblCellMar>
        <w:tblLook w:val="04A0" w:firstRow="1" w:lastRow="0" w:firstColumn="1" w:lastColumn="0" w:noHBand="0" w:noVBand="1"/>
      </w:tblPr>
      <w:tblGrid>
        <w:gridCol w:w="3550"/>
        <w:gridCol w:w="740"/>
        <w:gridCol w:w="5065"/>
      </w:tblGrid>
      <w:tr w:rsidR="003E0E50" w:rsidRPr="003E0E50" w14:paraId="284212A9" w14:textId="77777777" w:rsidTr="003E0E50">
        <w:trPr>
          <w:trHeight w:val="15"/>
        </w:trPr>
        <w:tc>
          <w:tcPr>
            <w:tcW w:w="4250" w:type="dxa"/>
            <w:hideMark/>
          </w:tcPr>
          <w:p w14:paraId="3E9C03D5" w14:textId="77777777" w:rsidR="003E0E50" w:rsidRPr="003E0E50" w:rsidRDefault="003E0E50" w:rsidP="003E0E50">
            <w:pPr>
              <w:spacing w:after="200" w:line="276" w:lineRule="auto"/>
              <w:rPr>
                <w:rFonts w:ascii="Arial" w:eastAsia="Times New Roman" w:hAnsi="Arial" w:cs="Arial"/>
                <w:color w:val="444444"/>
                <w:sz w:val="24"/>
                <w:szCs w:val="24"/>
                <w:lang w:eastAsia="ru-RU"/>
              </w:rPr>
            </w:pPr>
          </w:p>
        </w:tc>
        <w:tc>
          <w:tcPr>
            <w:tcW w:w="924" w:type="dxa"/>
            <w:hideMark/>
          </w:tcPr>
          <w:p w14:paraId="024BDDB8"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6283" w:type="dxa"/>
            <w:hideMark/>
          </w:tcPr>
          <w:p w14:paraId="33859F6E"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23643B21" w14:textId="77777777" w:rsidTr="003E0E50">
        <w:tc>
          <w:tcPr>
            <w:tcW w:w="4250" w:type="dxa"/>
            <w:tcMar>
              <w:top w:w="0" w:type="dxa"/>
              <w:left w:w="149" w:type="dxa"/>
              <w:bottom w:w="0" w:type="dxa"/>
              <w:right w:w="149" w:type="dxa"/>
            </w:tcMar>
            <w:hideMark/>
          </w:tcPr>
          <w:p w14:paraId="09D2A3C1"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924" w:type="dxa"/>
            <w:tcMar>
              <w:top w:w="0" w:type="dxa"/>
              <w:left w:w="149" w:type="dxa"/>
              <w:bottom w:w="0" w:type="dxa"/>
              <w:right w:w="149" w:type="dxa"/>
            </w:tcMar>
            <w:hideMark/>
          </w:tcPr>
          <w:p w14:paraId="70E0EC17"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6283" w:type="dxa"/>
            <w:tcMar>
              <w:top w:w="0" w:type="dxa"/>
              <w:left w:w="149" w:type="dxa"/>
              <w:bottom w:w="0" w:type="dxa"/>
              <w:right w:w="149" w:type="dxa"/>
            </w:tcMar>
            <w:hideMark/>
          </w:tcPr>
          <w:p w14:paraId="7FCE2B68"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36C640E5" w14:textId="77777777" w:rsidTr="003E0E50">
        <w:tc>
          <w:tcPr>
            <w:tcW w:w="4250" w:type="dxa"/>
            <w:tcMar>
              <w:top w:w="0" w:type="dxa"/>
              <w:left w:w="149" w:type="dxa"/>
              <w:bottom w:w="0" w:type="dxa"/>
              <w:right w:w="149" w:type="dxa"/>
            </w:tcMar>
            <w:hideMark/>
          </w:tcPr>
          <w:p w14:paraId="573D2EB0"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(подпись проверяющего)</w:t>
            </w:r>
          </w:p>
        </w:tc>
        <w:tc>
          <w:tcPr>
            <w:tcW w:w="924" w:type="dxa"/>
            <w:tcMar>
              <w:top w:w="0" w:type="dxa"/>
              <w:left w:w="149" w:type="dxa"/>
              <w:bottom w:w="0" w:type="dxa"/>
              <w:right w:w="149" w:type="dxa"/>
            </w:tcMar>
            <w:hideMark/>
          </w:tcPr>
          <w:p w14:paraId="6134FDA3"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6283" w:type="dxa"/>
            <w:tcMar>
              <w:top w:w="0" w:type="dxa"/>
              <w:left w:w="149" w:type="dxa"/>
              <w:bottom w:w="0" w:type="dxa"/>
              <w:right w:w="149" w:type="dxa"/>
            </w:tcMar>
            <w:hideMark/>
          </w:tcPr>
          <w:p w14:paraId="48F33F0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(подпись уполномоченного представителя юридического лица, индивидуального предпринимателя, его уполномоченного представителя)</w:t>
            </w:r>
          </w:p>
        </w:tc>
      </w:tr>
    </w:tbl>
    <w:p w14:paraId="6EB457F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Журнал учета проверок юридического лица, индивидуального предпринимателя, проводимых Департаментом недропользования и экологии Тюменской области отсутствует (заполняется при проведении выездной проверки):</w:t>
      </w:r>
    </w:p>
    <w:tbl>
      <w:tblPr>
        <w:tblW w:w="0" w:type="auto"/>
        <w:tblCellMar>
          <w:left w:w="0" w:type="dxa"/>
          <w:right w:w="0" w:type="dxa"/>
        </w:tblCellMar>
        <w:tblLook w:val="04A0" w:firstRow="1" w:lastRow="0" w:firstColumn="1" w:lastColumn="0" w:noHBand="0" w:noVBand="1"/>
      </w:tblPr>
      <w:tblGrid>
        <w:gridCol w:w="3550"/>
        <w:gridCol w:w="740"/>
        <w:gridCol w:w="5065"/>
      </w:tblGrid>
      <w:tr w:rsidR="003E0E50" w:rsidRPr="003E0E50" w14:paraId="2A1A3881" w14:textId="77777777" w:rsidTr="003E0E50">
        <w:trPr>
          <w:trHeight w:val="15"/>
        </w:trPr>
        <w:tc>
          <w:tcPr>
            <w:tcW w:w="3550" w:type="dxa"/>
            <w:hideMark/>
          </w:tcPr>
          <w:p w14:paraId="17A0C46E" w14:textId="77777777" w:rsidR="003E0E50" w:rsidRPr="003E0E50" w:rsidRDefault="003E0E50" w:rsidP="003E0E50">
            <w:pPr>
              <w:spacing w:after="200" w:line="276" w:lineRule="auto"/>
              <w:rPr>
                <w:rFonts w:ascii="Arial" w:eastAsia="Times New Roman" w:hAnsi="Arial" w:cs="Arial"/>
                <w:color w:val="444444"/>
                <w:sz w:val="24"/>
                <w:szCs w:val="24"/>
                <w:lang w:eastAsia="ru-RU"/>
              </w:rPr>
            </w:pPr>
          </w:p>
        </w:tc>
        <w:tc>
          <w:tcPr>
            <w:tcW w:w="740" w:type="dxa"/>
            <w:hideMark/>
          </w:tcPr>
          <w:p w14:paraId="0D9C6DEE"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065" w:type="dxa"/>
            <w:hideMark/>
          </w:tcPr>
          <w:p w14:paraId="4531FF41"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496CD3F5" w14:textId="77777777" w:rsidTr="003E0E50">
        <w:tc>
          <w:tcPr>
            <w:tcW w:w="3550" w:type="dxa"/>
            <w:tcMar>
              <w:top w:w="0" w:type="dxa"/>
              <w:left w:w="149" w:type="dxa"/>
              <w:bottom w:w="0" w:type="dxa"/>
              <w:right w:w="149" w:type="dxa"/>
            </w:tcMar>
            <w:hideMark/>
          </w:tcPr>
          <w:p w14:paraId="4AF6892D"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740" w:type="dxa"/>
            <w:tcMar>
              <w:top w:w="0" w:type="dxa"/>
              <w:left w:w="149" w:type="dxa"/>
              <w:bottom w:w="0" w:type="dxa"/>
              <w:right w:w="149" w:type="dxa"/>
            </w:tcMar>
            <w:hideMark/>
          </w:tcPr>
          <w:p w14:paraId="6EF954CB"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065" w:type="dxa"/>
            <w:tcMar>
              <w:top w:w="0" w:type="dxa"/>
              <w:left w:w="149" w:type="dxa"/>
              <w:bottom w:w="0" w:type="dxa"/>
              <w:right w:w="149" w:type="dxa"/>
            </w:tcMar>
            <w:hideMark/>
          </w:tcPr>
          <w:p w14:paraId="6E36DA97"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7F53CF50" w14:textId="77777777" w:rsidTr="003E0E50">
        <w:tc>
          <w:tcPr>
            <w:tcW w:w="3550" w:type="dxa"/>
            <w:tcMar>
              <w:top w:w="0" w:type="dxa"/>
              <w:left w:w="149" w:type="dxa"/>
              <w:bottom w:w="0" w:type="dxa"/>
              <w:right w:w="149" w:type="dxa"/>
            </w:tcMar>
            <w:hideMark/>
          </w:tcPr>
          <w:p w14:paraId="6F0C36A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(подпись проверяющего)</w:t>
            </w:r>
          </w:p>
        </w:tc>
        <w:tc>
          <w:tcPr>
            <w:tcW w:w="740" w:type="dxa"/>
            <w:tcMar>
              <w:top w:w="0" w:type="dxa"/>
              <w:left w:w="149" w:type="dxa"/>
              <w:bottom w:w="0" w:type="dxa"/>
              <w:right w:w="149" w:type="dxa"/>
            </w:tcMar>
            <w:hideMark/>
          </w:tcPr>
          <w:p w14:paraId="42992D36"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065" w:type="dxa"/>
            <w:tcMar>
              <w:top w:w="0" w:type="dxa"/>
              <w:left w:w="149" w:type="dxa"/>
              <w:bottom w:w="0" w:type="dxa"/>
              <w:right w:w="149" w:type="dxa"/>
            </w:tcMar>
            <w:hideMark/>
          </w:tcPr>
          <w:p w14:paraId="09683F5F"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 xml:space="preserve">(подпись уполномоченного представителя юридического лица, индивидуального </w:t>
            </w:r>
            <w:r w:rsidRPr="003E0E50">
              <w:rPr>
                <w:rFonts w:ascii="Times New Roman" w:eastAsia="Times New Roman" w:hAnsi="Times New Roman" w:cs="Times New Roman"/>
                <w:sz w:val="24"/>
                <w:szCs w:val="24"/>
                <w:lang w:eastAsia="ru-RU"/>
              </w:rPr>
              <w:lastRenderedPageBreak/>
              <w:t>предпринимателя, его уполномоченного представителя)</w:t>
            </w:r>
          </w:p>
        </w:tc>
      </w:tr>
    </w:tbl>
    <w:p w14:paraId="4D452BE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lastRenderedPageBreak/>
        <w:t>Прилагаемые к акту документы:</w:t>
      </w:r>
      <w:r w:rsidRPr="003E0E50">
        <w:rPr>
          <w:rFonts w:ascii="Times New Roman" w:eastAsia="Times New Roman" w:hAnsi="Times New Roman" w:cs="Times New Roman"/>
          <w:sz w:val="24"/>
          <w:szCs w:val="24"/>
          <w:lang w:eastAsia="ru-RU"/>
        </w:rPr>
        <w:br/>
      </w:r>
    </w:p>
    <w:p w14:paraId="71B2B9F3"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Подписи лиц, проводивших проверку:</w:t>
      </w:r>
      <w:r w:rsidRPr="003E0E50">
        <w:rPr>
          <w:rFonts w:ascii="Times New Roman" w:eastAsia="Times New Roman" w:hAnsi="Times New Roman" w:cs="Times New Roman"/>
          <w:sz w:val="24"/>
          <w:szCs w:val="24"/>
          <w:lang w:eastAsia="ru-RU"/>
        </w:rPr>
        <w:br/>
      </w:r>
    </w:p>
    <w:p w14:paraId="70948879"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С актом проверки ознакомлен(а), копию акта со всеми приложениями получил(а):</w:t>
      </w:r>
      <w:r w:rsidRPr="003E0E50">
        <w:rPr>
          <w:rFonts w:ascii="Times New Roman" w:eastAsia="Times New Roman" w:hAnsi="Times New Roman" w:cs="Times New Roman"/>
          <w:sz w:val="24"/>
          <w:szCs w:val="24"/>
          <w:lang w:eastAsia="ru-RU"/>
        </w:rPr>
        <w:br/>
      </w:r>
    </w:p>
    <w:p w14:paraId="0D448B10"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(фамилия, имя, отчество (последнее - при наличии), должность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w:t>
      </w:r>
    </w:p>
    <w:tbl>
      <w:tblPr>
        <w:tblW w:w="0" w:type="auto"/>
        <w:tblCellMar>
          <w:left w:w="0" w:type="dxa"/>
          <w:right w:w="0" w:type="dxa"/>
        </w:tblCellMar>
        <w:tblLook w:val="04A0" w:firstRow="1" w:lastRow="0" w:firstColumn="1" w:lastColumn="0" w:noHBand="0" w:noVBand="1"/>
      </w:tblPr>
      <w:tblGrid>
        <w:gridCol w:w="405"/>
        <w:gridCol w:w="554"/>
        <w:gridCol w:w="405"/>
        <w:gridCol w:w="1848"/>
        <w:gridCol w:w="538"/>
        <w:gridCol w:w="554"/>
        <w:gridCol w:w="457"/>
      </w:tblGrid>
      <w:tr w:rsidR="003E0E50" w:rsidRPr="003E0E50" w14:paraId="0963B2B6" w14:textId="77777777" w:rsidTr="003E0E50">
        <w:trPr>
          <w:trHeight w:val="15"/>
        </w:trPr>
        <w:tc>
          <w:tcPr>
            <w:tcW w:w="185" w:type="dxa"/>
            <w:hideMark/>
          </w:tcPr>
          <w:p w14:paraId="19979718"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554" w:type="dxa"/>
            <w:hideMark/>
          </w:tcPr>
          <w:p w14:paraId="678C229F"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85" w:type="dxa"/>
            <w:hideMark/>
          </w:tcPr>
          <w:p w14:paraId="061922BB"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848" w:type="dxa"/>
            <w:hideMark/>
          </w:tcPr>
          <w:p w14:paraId="0D5601CE"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378FF335"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28721B03"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3C830500"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59B7DE69" w14:textId="77777777" w:rsidTr="003E0E50">
        <w:tc>
          <w:tcPr>
            <w:tcW w:w="185" w:type="dxa"/>
            <w:tcMar>
              <w:top w:w="0" w:type="dxa"/>
              <w:left w:w="149" w:type="dxa"/>
              <w:bottom w:w="0" w:type="dxa"/>
              <w:right w:w="149" w:type="dxa"/>
            </w:tcMar>
            <w:hideMark/>
          </w:tcPr>
          <w:p w14:paraId="50CB9E33"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554" w:type="dxa"/>
            <w:tcMar>
              <w:top w:w="0" w:type="dxa"/>
              <w:left w:w="149" w:type="dxa"/>
              <w:bottom w:w="0" w:type="dxa"/>
              <w:right w:w="149" w:type="dxa"/>
            </w:tcMar>
            <w:hideMark/>
          </w:tcPr>
          <w:p w14:paraId="2E80D934"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185" w:type="dxa"/>
            <w:tcMar>
              <w:top w:w="0" w:type="dxa"/>
              <w:left w:w="149" w:type="dxa"/>
              <w:bottom w:w="0" w:type="dxa"/>
              <w:right w:w="149" w:type="dxa"/>
            </w:tcMar>
            <w:hideMark/>
          </w:tcPr>
          <w:p w14:paraId="20196F18"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w:t>
            </w:r>
          </w:p>
        </w:tc>
        <w:tc>
          <w:tcPr>
            <w:tcW w:w="1848" w:type="dxa"/>
            <w:tcMar>
              <w:top w:w="0" w:type="dxa"/>
              <w:left w:w="149" w:type="dxa"/>
              <w:bottom w:w="0" w:type="dxa"/>
              <w:right w:w="149" w:type="dxa"/>
            </w:tcMar>
            <w:hideMark/>
          </w:tcPr>
          <w:p w14:paraId="0AC79EF9"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272A733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20</w:t>
            </w:r>
          </w:p>
        </w:tc>
        <w:tc>
          <w:tcPr>
            <w:tcW w:w="554" w:type="dxa"/>
            <w:tcMar>
              <w:top w:w="0" w:type="dxa"/>
              <w:left w:w="149" w:type="dxa"/>
              <w:bottom w:w="0" w:type="dxa"/>
              <w:right w:w="149" w:type="dxa"/>
            </w:tcMar>
            <w:hideMark/>
          </w:tcPr>
          <w:p w14:paraId="22933776" w14:textId="77777777" w:rsidR="003E0E50" w:rsidRPr="003E0E50" w:rsidRDefault="003E0E50" w:rsidP="003E0E50">
            <w:pPr>
              <w:spacing w:after="200" w:line="276" w:lineRule="auto"/>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04C376F9"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г.</w:t>
            </w:r>
          </w:p>
        </w:tc>
      </w:tr>
    </w:tbl>
    <w:p w14:paraId="7DDC4592"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(подпись)</w:t>
      </w:r>
      <w:r w:rsidRPr="003E0E50">
        <w:rPr>
          <w:rFonts w:ascii="Times New Roman" w:eastAsia="Times New Roman" w:hAnsi="Times New Roman" w:cs="Times New Roman"/>
          <w:sz w:val="24"/>
          <w:szCs w:val="24"/>
          <w:lang w:eastAsia="ru-RU"/>
        </w:rPr>
        <w:br/>
      </w:r>
    </w:p>
    <w:p w14:paraId="0665F3A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Пометка об отказе ознакомления с актом проверки:</w:t>
      </w:r>
      <w:r w:rsidRPr="003E0E50">
        <w:rPr>
          <w:rFonts w:ascii="Times New Roman" w:eastAsia="Times New Roman" w:hAnsi="Times New Roman" w:cs="Times New Roman"/>
          <w:sz w:val="24"/>
          <w:szCs w:val="24"/>
          <w:lang w:eastAsia="ru-RU"/>
        </w:rPr>
        <w:br/>
      </w:r>
    </w:p>
    <w:p w14:paraId="1041A3E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(подпись уполномоченного должностного лица (лиц), проводившего проверку)</w:t>
      </w:r>
      <w:r w:rsidRPr="003E0E50">
        <w:rPr>
          <w:rFonts w:ascii="Times New Roman" w:eastAsia="Times New Roman" w:hAnsi="Times New Roman" w:cs="Times New Roman"/>
          <w:sz w:val="24"/>
          <w:szCs w:val="24"/>
          <w:lang w:eastAsia="ru-RU"/>
        </w:rPr>
        <w:br/>
      </w:r>
    </w:p>
    <w:p w14:paraId="41392138" w14:textId="77777777" w:rsidR="003E0E50" w:rsidRPr="003E0E50" w:rsidRDefault="003E0E50" w:rsidP="003E0E50">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3E0E50">
        <w:rPr>
          <w:rFonts w:ascii="Times New Roman" w:eastAsia="Times New Roman" w:hAnsi="Times New Roman" w:cs="Times New Roman"/>
          <w:b/>
          <w:bCs/>
          <w:sz w:val="24"/>
          <w:szCs w:val="24"/>
          <w:lang w:eastAsia="ru-RU"/>
        </w:rPr>
        <w:t>Приложение N 4</w:t>
      </w:r>
      <w:r w:rsidRPr="003E0E50">
        <w:rPr>
          <w:rFonts w:ascii="Times New Roman" w:eastAsia="Times New Roman" w:hAnsi="Times New Roman" w:cs="Times New Roman"/>
          <w:b/>
          <w:bCs/>
          <w:sz w:val="24"/>
          <w:szCs w:val="24"/>
          <w:lang w:eastAsia="ru-RU"/>
        </w:rPr>
        <w:br/>
        <w:t>к административному регламенту исполнения государственной функции по осуществлению контроля за соблюдением законодательства об экологической экспертизе</w:t>
      </w:r>
    </w:p>
    <w:p w14:paraId="47BC2E72"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p>
    <w:p w14:paraId="194EA1BC"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ПРОТОКОЛ</w:t>
      </w:r>
      <w:r w:rsidRPr="003E0E50">
        <w:rPr>
          <w:rFonts w:ascii="Times New Roman" w:eastAsia="Times New Roman" w:hAnsi="Times New Roman" w:cs="Times New Roman"/>
          <w:sz w:val="24"/>
          <w:szCs w:val="24"/>
          <w:lang w:eastAsia="ru-RU"/>
        </w:rPr>
        <w:br/>
      </w:r>
    </w:p>
    <w:p w14:paraId="789F665C"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об административном правонарушении</w:t>
      </w:r>
      <w:r w:rsidRPr="003E0E50">
        <w:rPr>
          <w:rFonts w:ascii="Times New Roman" w:eastAsia="Times New Roman" w:hAnsi="Times New Roman" w:cs="Times New Roman"/>
          <w:sz w:val="24"/>
          <w:szCs w:val="24"/>
          <w:lang w:eastAsia="ru-RU"/>
        </w:rPr>
        <w:br/>
      </w:r>
    </w:p>
    <w:p w14:paraId="1626D90D"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_______________ ______________</w:t>
      </w:r>
      <w:r w:rsidRPr="003E0E50">
        <w:rPr>
          <w:rFonts w:ascii="Times New Roman" w:eastAsia="Times New Roman" w:hAnsi="Times New Roman" w:cs="Times New Roman"/>
          <w:sz w:val="24"/>
          <w:szCs w:val="24"/>
          <w:lang w:eastAsia="ru-RU"/>
        </w:rPr>
        <w:br/>
      </w:r>
    </w:p>
    <w:p w14:paraId="6B61847D"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(дата, время составления) (место составления)</w:t>
      </w:r>
      <w:r w:rsidRPr="003E0E50">
        <w:rPr>
          <w:rFonts w:ascii="Times New Roman" w:eastAsia="Times New Roman" w:hAnsi="Times New Roman" w:cs="Times New Roman"/>
          <w:sz w:val="24"/>
          <w:szCs w:val="24"/>
          <w:lang w:eastAsia="ru-RU"/>
        </w:rPr>
        <w:br/>
      </w:r>
    </w:p>
    <w:p w14:paraId="1724952A"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Протокол составлен____________________________________________________</w:t>
      </w:r>
      <w:r w:rsidRPr="003E0E50">
        <w:rPr>
          <w:rFonts w:ascii="Times New Roman" w:eastAsia="Times New Roman" w:hAnsi="Times New Roman" w:cs="Times New Roman"/>
          <w:sz w:val="24"/>
          <w:szCs w:val="24"/>
          <w:lang w:eastAsia="ru-RU"/>
        </w:rPr>
        <w:br/>
      </w:r>
    </w:p>
    <w:p w14:paraId="717B3982"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(Ф.И.О. должностного лица Департамента недропользования и экологии,</w:t>
      </w:r>
      <w:r w:rsidRPr="003E0E50">
        <w:rPr>
          <w:rFonts w:ascii="Times New Roman" w:eastAsia="Times New Roman" w:hAnsi="Times New Roman" w:cs="Times New Roman"/>
          <w:sz w:val="24"/>
          <w:szCs w:val="24"/>
          <w:lang w:eastAsia="ru-RU"/>
        </w:rPr>
        <w:br/>
      </w:r>
    </w:p>
    <w:p w14:paraId="1F5A147C"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Тюменской области, должность, номер служебного удостоверения, кем и когда выдано)</w:t>
      </w:r>
      <w:r w:rsidRPr="003E0E50">
        <w:rPr>
          <w:rFonts w:ascii="Times New Roman" w:eastAsia="Times New Roman" w:hAnsi="Times New Roman" w:cs="Times New Roman"/>
          <w:sz w:val="24"/>
          <w:szCs w:val="24"/>
          <w:lang w:eastAsia="ru-RU"/>
        </w:rPr>
        <w:br/>
      </w:r>
    </w:p>
    <w:p w14:paraId="5DD08E05"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____________________________________________________________________</w:t>
      </w:r>
      <w:r w:rsidRPr="003E0E50">
        <w:rPr>
          <w:rFonts w:ascii="Times New Roman" w:eastAsia="Times New Roman" w:hAnsi="Times New Roman" w:cs="Times New Roman"/>
          <w:sz w:val="24"/>
          <w:szCs w:val="24"/>
          <w:lang w:eastAsia="ru-RU"/>
        </w:rPr>
        <w:br/>
      </w:r>
    </w:p>
    <w:p w14:paraId="24E53FC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При осуществлении проверки деятельности_____________________________________</w:t>
      </w:r>
      <w:r w:rsidRPr="003E0E50">
        <w:rPr>
          <w:rFonts w:ascii="Times New Roman" w:eastAsia="Times New Roman" w:hAnsi="Times New Roman" w:cs="Times New Roman"/>
          <w:sz w:val="24"/>
          <w:szCs w:val="24"/>
          <w:lang w:eastAsia="ru-RU"/>
        </w:rPr>
        <w:br/>
      </w:r>
    </w:p>
    <w:p w14:paraId="09CC15E7"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__________________________________________________________________________</w:t>
      </w:r>
      <w:r w:rsidRPr="003E0E50">
        <w:rPr>
          <w:rFonts w:ascii="Times New Roman" w:eastAsia="Times New Roman" w:hAnsi="Times New Roman" w:cs="Times New Roman"/>
          <w:sz w:val="24"/>
          <w:szCs w:val="24"/>
          <w:lang w:eastAsia="ru-RU"/>
        </w:rPr>
        <w:br/>
      </w:r>
    </w:p>
    <w:p w14:paraId="7570EE45"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В присутствии:_____________________________________________________________</w:t>
      </w:r>
      <w:r w:rsidRPr="003E0E50">
        <w:rPr>
          <w:rFonts w:ascii="Times New Roman" w:eastAsia="Times New Roman" w:hAnsi="Times New Roman" w:cs="Times New Roman"/>
          <w:sz w:val="24"/>
          <w:szCs w:val="24"/>
          <w:lang w:eastAsia="ru-RU"/>
        </w:rPr>
        <w:br/>
      </w:r>
    </w:p>
    <w:p w14:paraId="0871C57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В отношении:__________________________________________________________</w:t>
      </w:r>
      <w:r w:rsidRPr="003E0E50">
        <w:rPr>
          <w:rFonts w:ascii="Times New Roman" w:eastAsia="Times New Roman" w:hAnsi="Times New Roman" w:cs="Times New Roman"/>
          <w:sz w:val="24"/>
          <w:szCs w:val="24"/>
          <w:lang w:eastAsia="ru-RU"/>
        </w:rPr>
        <w:br/>
      </w:r>
    </w:p>
    <w:p w14:paraId="0FB1AF4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(для физических лиц - Ф.И.О., дата и место рождения, адрес проживания, паспортные</w:t>
      </w:r>
      <w:r w:rsidRPr="003E0E50">
        <w:rPr>
          <w:rFonts w:ascii="Times New Roman" w:eastAsia="Times New Roman" w:hAnsi="Times New Roman" w:cs="Times New Roman"/>
          <w:sz w:val="24"/>
          <w:szCs w:val="24"/>
          <w:lang w:eastAsia="ru-RU"/>
        </w:rPr>
        <w:br/>
      </w:r>
    </w:p>
    <w:p w14:paraId="2E9D844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____________________________________________________________________</w:t>
      </w:r>
      <w:r w:rsidRPr="003E0E50">
        <w:rPr>
          <w:rFonts w:ascii="Times New Roman" w:eastAsia="Times New Roman" w:hAnsi="Times New Roman" w:cs="Times New Roman"/>
          <w:sz w:val="24"/>
          <w:szCs w:val="24"/>
          <w:lang w:eastAsia="ru-RU"/>
        </w:rPr>
        <w:br/>
      </w:r>
    </w:p>
    <w:p w14:paraId="6BE8FAC0"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lastRenderedPageBreak/>
        <w:t>данные, место работы и должность; для юридических лиц - наименование, юридический и почтовый адрес,</w:t>
      </w:r>
      <w:r w:rsidRPr="003E0E50">
        <w:rPr>
          <w:rFonts w:ascii="Times New Roman" w:eastAsia="Times New Roman" w:hAnsi="Times New Roman" w:cs="Times New Roman"/>
          <w:sz w:val="24"/>
          <w:szCs w:val="24"/>
          <w:lang w:eastAsia="ru-RU"/>
        </w:rPr>
        <w:br/>
      </w:r>
    </w:p>
    <w:p w14:paraId="63E878D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____________________________________________________________________</w:t>
      </w:r>
      <w:r w:rsidRPr="003E0E50">
        <w:rPr>
          <w:rFonts w:ascii="Times New Roman" w:eastAsia="Times New Roman" w:hAnsi="Times New Roman" w:cs="Times New Roman"/>
          <w:sz w:val="24"/>
          <w:szCs w:val="24"/>
          <w:lang w:eastAsia="ru-RU"/>
        </w:rPr>
        <w:br/>
      </w:r>
    </w:p>
    <w:p w14:paraId="687152FB"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сведения о регистрации, банковские реквизиты, ФИО руководителя,</w:t>
      </w:r>
      <w:r w:rsidRPr="003E0E50">
        <w:rPr>
          <w:rFonts w:ascii="Times New Roman" w:eastAsia="Times New Roman" w:hAnsi="Times New Roman" w:cs="Times New Roman"/>
          <w:sz w:val="24"/>
          <w:szCs w:val="24"/>
          <w:lang w:eastAsia="ru-RU"/>
        </w:rPr>
        <w:br/>
      </w:r>
    </w:p>
    <w:p w14:paraId="5E8956D3"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____________________________________________________________________</w:t>
      </w:r>
      <w:r w:rsidRPr="003E0E50">
        <w:rPr>
          <w:rFonts w:ascii="Times New Roman" w:eastAsia="Times New Roman" w:hAnsi="Times New Roman" w:cs="Times New Roman"/>
          <w:sz w:val="24"/>
          <w:szCs w:val="24"/>
          <w:lang w:eastAsia="ru-RU"/>
        </w:rPr>
        <w:br/>
      </w:r>
    </w:p>
    <w:p w14:paraId="55D4CF37"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документ, удостоверяющий служебное положение)</w:t>
      </w:r>
      <w:r w:rsidRPr="003E0E50">
        <w:rPr>
          <w:rFonts w:ascii="Times New Roman" w:eastAsia="Times New Roman" w:hAnsi="Times New Roman" w:cs="Times New Roman"/>
          <w:sz w:val="24"/>
          <w:szCs w:val="24"/>
          <w:lang w:eastAsia="ru-RU"/>
        </w:rPr>
        <w:br/>
      </w:r>
    </w:p>
    <w:p w14:paraId="601E66C4" w14:textId="77777777" w:rsidR="003E0E50" w:rsidRPr="003E0E50" w:rsidRDefault="003E0E50" w:rsidP="003E0E50">
      <w:pPr>
        <w:spacing w:after="0" w:line="240"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____________________________________________________________________</w:t>
      </w:r>
      <w:r w:rsidRPr="003E0E50">
        <w:rPr>
          <w:rFonts w:ascii="Times New Roman" w:eastAsia="Times New Roman" w:hAnsi="Times New Roman" w:cs="Times New Roman"/>
          <w:sz w:val="24"/>
          <w:szCs w:val="24"/>
          <w:lang w:eastAsia="ru-RU"/>
        </w:rPr>
        <w:br/>
      </w:r>
    </w:p>
    <w:p w14:paraId="09595BB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присутствии свидетелей (если имеются):</w:t>
      </w:r>
      <w:r w:rsidRPr="003E0E50">
        <w:rPr>
          <w:rFonts w:ascii="Arial" w:eastAsia="Times New Roman" w:hAnsi="Arial" w:cs="Arial"/>
          <w:color w:val="444444"/>
          <w:sz w:val="24"/>
          <w:szCs w:val="24"/>
          <w:lang w:eastAsia="ru-RU"/>
        </w:rPr>
        <w:br/>
      </w:r>
    </w:p>
    <w:p w14:paraId="44209EF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__________________________________________________________________</w:t>
      </w:r>
      <w:r w:rsidRPr="003E0E50">
        <w:rPr>
          <w:rFonts w:ascii="Arial" w:eastAsia="Times New Roman" w:hAnsi="Arial" w:cs="Arial"/>
          <w:color w:val="444444"/>
          <w:sz w:val="24"/>
          <w:szCs w:val="24"/>
          <w:lang w:eastAsia="ru-RU"/>
        </w:rPr>
        <w:br/>
      </w:r>
    </w:p>
    <w:p w14:paraId="327F9D5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паспортные данные, адрес места жительства, телефон)</w:t>
      </w:r>
      <w:r w:rsidRPr="003E0E50">
        <w:rPr>
          <w:rFonts w:ascii="Arial" w:eastAsia="Times New Roman" w:hAnsi="Arial" w:cs="Arial"/>
          <w:color w:val="444444"/>
          <w:sz w:val="24"/>
          <w:szCs w:val="24"/>
          <w:lang w:eastAsia="ru-RU"/>
        </w:rPr>
        <w:br/>
      </w:r>
    </w:p>
    <w:p w14:paraId="64C3AEC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w:t>
      </w:r>
      <w:r w:rsidRPr="003E0E50">
        <w:rPr>
          <w:rFonts w:ascii="Arial" w:eastAsia="Times New Roman" w:hAnsi="Arial" w:cs="Arial"/>
          <w:color w:val="444444"/>
          <w:sz w:val="24"/>
          <w:szCs w:val="24"/>
          <w:lang w:eastAsia="ru-RU"/>
        </w:rPr>
        <w:br/>
      </w:r>
    </w:p>
    <w:p w14:paraId="4214ED8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__________________________________________________________________</w:t>
      </w:r>
      <w:r w:rsidRPr="003E0E50">
        <w:rPr>
          <w:rFonts w:ascii="Arial" w:eastAsia="Times New Roman" w:hAnsi="Arial" w:cs="Arial"/>
          <w:color w:val="444444"/>
          <w:sz w:val="24"/>
          <w:szCs w:val="24"/>
          <w:lang w:eastAsia="ru-RU"/>
        </w:rPr>
        <w:br/>
      </w:r>
    </w:p>
    <w:p w14:paraId="37E8F05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паспортные данные, адрес места жительства, телефон)</w:t>
      </w:r>
      <w:r w:rsidRPr="003E0E50">
        <w:rPr>
          <w:rFonts w:ascii="Arial" w:eastAsia="Times New Roman" w:hAnsi="Arial" w:cs="Arial"/>
          <w:color w:val="444444"/>
          <w:sz w:val="24"/>
          <w:szCs w:val="24"/>
          <w:lang w:eastAsia="ru-RU"/>
        </w:rPr>
        <w:br/>
      </w:r>
    </w:p>
    <w:p w14:paraId="7E5A12F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w:t>
      </w:r>
      <w:r w:rsidRPr="003E0E50">
        <w:rPr>
          <w:rFonts w:ascii="Arial" w:eastAsia="Times New Roman" w:hAnsi="Arial" w:cs="Arial"/>
          <w:color w:val="444444"/>
          <w:sz w:val="24"/>
          <w:szCs w:val="24"/>
          <w:lang w:eastAsia="ru-RU"/>
        </w:rPr>
        <w:br/>
      </w:r>
    </w:p>
    <w:p w14:paraId="6095D51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Совершенное правонарушение:_______________________________________________</w:t>
      </w:r>
      <w:r w:rsidRPr="003E0E50">
        <w:rPr>
          <w:rFonts w:ascii="Arial" w:eastAsia="Times New Roman" w:hAnsi="Arial" w:cs="Arial"/>
          <w:color w:val="444444"/>
          <w:sz w:val="24"/>
          <w:szCs w:val="24"/>
          <w:lang w:eastAsia="ru-RU"/>
        </w:rPr>
        <w:br/>
      </w:r>
    </w:p>
    <w:p w14:paraId="6F1C7A8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w:t>
      </w:r>
      <w:r w:rsidRPr="003E0E50">
        <w:rPr>
          <w:rFonts w:ascii="Arial" w:eastAsia="Times New Roman" w:hAnsi="Arial" w:cs="Arial"/>
          <w:color w:val="444444"/>
          <w:sz w:val="24"/>
          <w:szCs w:val="24"/>
          <w:lang w:eastAsia="ru-RU"/>
        </w:rPr>
        <w:br/>
      </w:r>
    </w:p>
    <w:p w14:paraId="3296004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w:t>
      </w:r>
      <w:r w:rsidRPr="003E0E50">
        <w:rPr>
          <w:rFonts w:ascii="Arial" w:eastAsia="Times New Roman" w:hAnsi="Arial" w:cs="Arial"/>
          <w:color w:val="444444"/>
          <w:sz w:val="24"/>
          <w:szCs w:val="24"/>
          <w:lang w:eastAsia="ru-RU"/>
        </w:rPr>
        <w:br/>
      </w:r>
    </w:p>
    <w:p w14:paraId="3F94D53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w:t>
      </w:r>
      <w:r w:rsidRPr="003E0E50">
        <w:rPr>
          <w:rFonts w:ascii="Arial" w:eastAsia="Times New Roman" w:hAnsi="Arial" w:cs="Arial"/>
          <w:color w:val="444444"/>
          <w:sz w:val="24"/>
          <w:szCs w:val="24"/>
          <w:lang w:eastAsia="ru-RU"/>
        </w:rPr>
        <w:br/>
      </w:r>
    </w:p>
    <w:p w14:paraId="4BC3A43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w:t>
      </w:r>
      <w:r w:rsidRPr="003E0E50">
        <w:rPr>
          <w:rFonts w:ascii="Arial" w:eastAsia="Times New Roman" w:hAnsi="Arial" w:cs="Arial"/>
          <w:color w:val="444444"/>
          <w:sz w:val="24"/>
          <w:szCs w:val="24"/>
          <w:lang w:eastAsia="ru-RU"/>
        </w:rPr>
        <w:br/>
      </w:r>
    </w:p>
    <w:p w14:paraId="2B80F0DC"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____________________________________________________________________________________________________________________________________________________________________________________________________________</w:t>
      </w:r>
      <w:r w:rsidRPr="003E0E50">
        <w:rPr>
          <w:rFonts w:ascii="Arial" w:eastAsia="Times New Roman" w:hAnsi="Arial" w:cs="Arial"/>
          <w:color w:val="444444"/>
          <w:sz w:val="24"/>
          <w:szCs w:val="24"/>
          <w:lang w:eastAsia="ru-RU"/>
        </w:rPr>
        <w:br/>
      </w:r>
    </w:p>
    <w:p w14:paraId="0CA4F7F3"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Таким образом, _______________________________________________________</w:t>
      </w:r>
      <w:r w:rsidRPr="003E0E50">
        <w:rPr>
          <w:rFonts w:ascii="Arial" w:eastAsia="Times New Roman" w:hAnsi="Arial" w:cs="Arial"/>
          <w:color w:val="444444"/>
          <w:sz w:val="24"/>
          <w:szCs w:val="24"/>
          <w:lang w:eastAsia="ru-RU"/>
        </w:rPr>
        <w:br/>
      </w:r>
    </w:p>
    <w:p w14:paraId="2FC8D874"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физического лица, либо наименование юридического лица,</w:t>
      </w:r>
      <w:r w:rsidRPr="003E0E50">
        <w:rPr>
          <w:rFonts w:ascii="Arial" w:eastAsia="Times New Roman" w:hAnsi="Arial" w:cs="Arial"/>
          <w:color w:val="444444"/>
          <w:sz w:val="24"/>
          <w:szCs w:val="24"/>
          <w:lang w:eastAsia="ru-RU"/>
        </w:rPr>
        <w:br/>
      </w:r>
    </w:p>
    <w:p w14:paraId="4724B64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w:t>
      </w:r>
      <w:r w:rsidRPr="003E0E50">
        <w:rPr>
          <w:rFonts w:ascii="Arial" w:eastAsia="Times New Roman" w:hAnsi="Arial" w:cs="Arial"/>
          <w:color w:val="444444"/>
          <w:sz w:val="24"/>
          <w:szCs w:val="24"/>
          <w:lang w:eastAsia="ru-RU"/>
        </w:rPr>
        <w:br/>
      </w:r>
    </w:p>
    <w:p w14:paraId="667291D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отношении которых возбуждено дело об административном правонарушении)</w:t>
      </w:r>
      <w:r w:rsidRPr="003E0E50">
        <w:rPr>
          <w:rFonts w:ascii="Arial" w:eastAsia="Times New Roman" w:hAnsi="Arial" w:cs="Arial"/>
          <w:color w:val="444444"/>
          <w:sz w:val="24"/>
          <w:szCs w:val="24"/>
          <w:lang w:eastAsia="ru-RU"/>
        </w:rPr>
        <w:br/>
      </w:r>
    </w:p>
    <w:p w14:paraId="5451FE8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совершено административное правонарушение, ответственность за которое предусмотрена частью ____ статьи ______КоАП РФ.</w:t>
      </w:r>
      <w:r w:rsidRPr="003E0E50">
        <w:rPr>
          <w:rFonts w:ascii="Arial" w:eastAsia="Times New Roman" w:hAnsi="Arial" w:cs="Arial"/>
          <w:color w:val="444444"/>
          <w:sz w:val="24"/>
          <w:szCs w:val="24"/>
          <w:lang w:eastAsia="ru-RU"/>
        </w:rPr>
        <w:br/>
      </w:r>
    </w:p>
    <w:p w14:paraId="689F8DC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Учитывая вышеизложенное и на основании ст.28.2 </w:t>
      </w:r>
      <w:r w:rsidRPr="003E0E50">
        <w:rPr>
          <w:rFonts w:ascii="Arial" w:eastAsia="Times New Roman" w:hAnsi="Arial" w:cs="Arial"/>
          <w:color w:val="3451A0"/>
          <w:sz w:val="24"/>
          <w:szCs w:val="24"/>
          <w:u w:val="single"/>
          <w:lang w:eastAsia="ru-RU"/>
        </w:rPr>
        <w:t>КоАП РФ</w:t>
      </w:r>
      <w:r w:rsidRPr="003E0E50">
        <w:rPr>
          <w:rFonts w:ascii="Arial" w:eastAsia="Times New Roman" w:hAnsi="Arial" w:cs="Arial"/>
          <w:color w:val="444444"/>
          <w:sz w:val="24"/>
          <w:szCs w:val="24"/>
          <w:lang w:eastAsia="ru-RU"/>
        </w:rPr>
        <w:t> в присутствии (отсутствии) лица, в отношении которого возбуждено дело об административном правонарушении (его законного представителя)</w:t>
      </w:r>
      <w:r w:rsidRPr="003E0E50">
        <w:rPr>
          <w:rFonts w:ascii="Arial" w:eastAsia="Times New Roman" w:hAnsi="Arial" w:cs="Arial"/>
          <w:color w:val="444444"/>
          <w:sz w:val="24"/>
          <w:szCs w:val="24"/>
          <w:lang w:eastAsia="ru-RU"/>
        </w:rPr>
        <w:br/>
      </w:r>
    </w:p>
    <w:p w14:paraId="4C0F500E"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____________________________________________________________________________________________________________________________________________________ составлен настоящий протокол.</w:t>
      </w:r>
      <w:r w:rsidRPr="003E0E50">
        <w:rPr>
          <w:rFonts w:ascii="Arial" w:eastAsia="Times New Roman" w:hAnsi="Arial" w:cs="Arial"/>
          <w:color w:val="444444"/>
          <w:sz w:val="24"/>
          <w:szCs w:val="24"/>
          <w:lang w:eastAsia="ru-RU"/>
        </w:rPr>
        <w:br/>
      </w:r>
    </w:p>
    <w:p w14:paraId="027F027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лицу, в отношении которого возбуждено дело об административном правонарушении, разъяснены его права и обязанности, предусмотренные статьями 24.2-24.4, 25.1, 25.4 и 30.1 </w:t>
      </w:r>
      <w:r w:rsidRPr="003E0E50">
        <w:rPr>
          <w:rFonts w:ascii="Arial" w:eastAsia="Times New Roman" w:hAnsi="Arial" w:cs="Arial"/>
          <w:color w:val="3451A0"/>
          <w:sz w:val="24"/>
          <w:szCs w:val="24"/>
          <w:u w:val="single"/>
          <w:lang w:eastAsia="ru-RU"/>
        </w:rPr>
        <w:t>КоАП РФ</w:t>
      </w:r>
      <w:r w:rsidRPr="003E0E50">
        <w:rPr>
          <w:rFonts w:ascii="Arial" w:eastAsia="Times New Roman" w:hAnsi="Arial" w:cs="Arial"/>
          <w:color w:val="444444"/>
          <w:sz w:val="24"/>
          <w:szCs w:val="24"/>
          <w:lang w:eastAsia="ru-RU"/>
        </w:rPr>
        <w:br/>
      </w:r>
    </w:p>
    <w:p w14:paraId="5D8ED08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w:t>
      </w:r>
      <w:r w:rsidRPr="003E0E50">
        <w:rPr>
          <w:rFonts w:ascii="Arial" w:eastAsia="Times New Roman" w:hAnsi="Arial" w:cs="Arial"/>
          <w:color w:val="444444"/>
          <w:sz w:val="24"/>
          <w:szCs w:val="24"/>
          <w:lang w:eastAsia="ru-RU"/>
        </w:rPr>
        <w:br/>
      </w:r>
    </w:p>
    <w:p w14:paraId="4AE3569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подпись)</w:t>
      </w:r>
      <w:r w:rsidRPr="003E0E50">
        <w:rPr>
          <w:rFonts w:ascii="Arial" w:eastAsia="Times New Roman" w:hAnsi="Arial" w:cs="Arial"/>
          <w:color w:val="444444"/>
          <w:sz w:val="24"/>
          <w:szCs w:val="24"/>
          <w:lang w:eastAsia="ru-RU"/>
        </w:rPr>
        <w:br/>
      </w:r>
    </w:p>
    <w:p w14:paraId="0E7EA80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Свидетелям разъяснены их права и обязанности, предусмотренные статьями 24.2-24.4, 25.6 </w:t>
      </w:r>
      <w:r w:rsidRPr="003E0E50">
        <w:rPr>
          <w:rFonts w:ascii="Arial" w:eastAsia="Times New Roman" w:hAnsi="Arial" w:cs="Arial"/>
          <w:color w:val="3451A0"/>
          <w:sz w:val="24"/>
          <w:szCs w:val="24"/>
          <w:u w:val="single"/>
          <w:lang w:eastAsia="ru-RU"/>
        </w:rPr>
        <w:t>КоАП РФ</w:t>
      </w:r>
      <w:r w:rsidRPr="003E0E50">
        <w:rPr>
          <w:rFonts w:ascii="Arial" w:eastAsia="Times New Roman" w:hAnsi="Arial" w:cs="Arial"/>
          <w:color w:val="444444"/>
          <w:sz w:val="24"/>
          <w:szCs w:val="24"/>
          <w:lang w:eastAsia="ru-RU"/>
        </w:rPr>
        <w:t>, ст.51 </w:t>
      </w:r>
      <w:r w:rsidRPr="003E0E50">
        <w:rPr>
          <w:rFonts w:ascii="Arial" w:eastAsia="Times New Roman" w:hAnsi="Arial" w:cs="Arial"/>
          <w:color w:val="3451A0"/>
          <w:sz w:val="24"/>
          <w:szCs w:val="24"/>
          <w:u w:val="single"/>
          <w:lang w:eastAsia="ru-RU"/>
        </w:rPr>
        <w:t>Конституции РФ</w:t>
      </w:r>
      <w:r w:rsidRPr="003E0E50">
        <w:rPr>
          <w:rFonts w:ascii="Arial" w:eastAsia="Times New Roman" w:hAnsi="Arial" w:cs="Arial"/>
          <w:color w:val="444444"/>
          <w:sz w:val="24"/>
          <w:szCs w:val="24"/>
          <w:lang w:eastAsia="ru-RU"/>
        </w:rPr>
        <w:br/>
      </w:r>
    </w:p>
    <w:p w14:paraId="2C007945"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w:t>
      </w:r>
      <w:r w:rsidRPr="003E0E50">
        <w:rPr>
          <w:rFonts w:ascii="Arial" w:eastAsia="Times New Roman" w:hAnsi="Arial" w:cs="Arial"/>
          <w:color w:val="444444"/>
          <w:sz w:val="24"/>
          <w:szCs w:val="24"/>
          <w:lang w:eastAsia="ru-RU"/>
        </w:rPr>
        <w:br/>
      </w:r>
    </w:p>
    <w:p w14:paraId="2939216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подпись)</w:t>
      </w:r>
      <w:r w:rsidRPr="003E0E50">
        <w:rPr>
          <w:rFonts w:ascii="Arial" w:eastAsia="Times New Roman" w:hAnsi="Arial" w:cs="Arial"/>
          <w:color w:val="444444"/>
          <w:sz w:val="24"/>
          <w:szCs w:val="24"/>
          <w:lang w:eastAsia="ru-RU"/>
        </w:rPr>
        <w:br/>
      </w:r>
    </w:p>
    <w:p w14:paraId="0FC38EB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w:t>
      </w:r>
      <w:r w:rsidRPr="003E0E50">
        <w:rPr>
          <w:rFonts w:ascii="Arial" w:eastAsia="Times New Roman" w:hAnsi="Arial" w:cs="Arial"/>
          <w:color w:val="444444"/>
          <w:sz w:val="24"/>
          <w:szCs w:val="24"/>
          <w:lang w:eastAsia="ru-RU"/>
        </w:rPr>
        <w:br/>
      </w:r>
    </w:p>
    <w:p w14:paraId="5C46C69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подпись)</w:t>
      </w:r>
      <w:r w:rsidRPr="003E0E50">
        <w:rPr>
          <w:rFonts w:ascii="Arial" w:eastAsia="Times New Roman" w:hAnsi="Arial" w:cs="Arial"/>
          <w:color w:val="444444"/>
          <w:sz w:val="24"/>
          <w:szCs w:val="24"/>
          <w:lang w:eastAsia="ru-RU"/>
        </w:rPr>
        <w:br/>
      </w:r>
    </w:p>
    <w:p w14:paraId="223D6CF8"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Объяснения лица, в отношении которого возбуждено дело об административном правонарушении:</w:t>
      </w:r>
      <w:r w:rsidRPr="003E0E50">
        <w:rPr>
          <w:rFonts w:ascii="Arial" w:eastAsia="Times New Roman" w:hAnsi="Arial" w:cs="Arial"/>
          <w:color w:val="444444"/>
          <w:sz w:val="24"/>
          <w:szCs w:val="24"/>
          <w:lang w:eastAsia="ru-RU"/>
        </w:rPr>
        <w:br/>
      </w:r>
    </w:p>
    <w:p w14:paraId="298A1EF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32D2BE6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59DF32A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62A65A0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22D97F7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0CFBAA7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Протокол мною прочитан. Записано правильно, дополнений и замечаний не поступило/поступило (ненужное вычеркнуть) ____________________________________</w:t>
      </w:r>
      <w:r w:rsidRPr="003E0E50">
        <w:rPr>
          <w:rFonts w:ascii="Arial" w:eastAsia="Times New Roman" w:hAnsi="Arial" w:cs="Arial"/>
          <w:color w:val="444444"/>
          <w:sz w:val="24"/>
          <w:szCs w:val="24"/>
          <w:lang w:eastAsia="ru-RU"/>
        </w:rPr>
        <w:br/>
      </w:r>
    </w:p>
    <w:p w14:paraId="2DC632A0"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__________________________________________________________________________</w:t>
      </w:r>
      <w:r w:rsidRPr="003E0E50">
        <w:rPr>
          <w:rFonts w:ascii="Arial" w:eastAsia="Times New Roman" w:hAnsi="Arial" w:cs="Arial"/>
          <w:color w:val="444444"/>
          <w:sz w:val="24"/>
          <w:szCs w:val="24"/>
          <w:lang w:eastAsia="ru-RU"/>
        </w:rPr>
        <w:br/>
      </w:r>
    </w:p>
    <w:p w14:paraId="2790F6D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(если имеются, то какие именно)</w:t>
      </w:r>
      <w:r w:rsidRPr="003E0E50">
        <w:rPr>
          <w:rFonts w:ascii="Arial" w:eastAsia="Times New Roman" w:hAnsi="Arial" w:cs="Arial"/>
          <w:color w:val="444444"/>
          <w:sz w:val="24"/>
          <w:szCs w:val="24"/>
          <w:lang w:eastAsia="ru-RU"/>
        </w:rPr>
        <w:br/>
      </w:r>
    </w:p>
    <w:p w14:paraId="7F5AAAAF"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__________________________________</w:t>
      </w:r>
      <w:r w:rsidRPr="003E0E50">
        <w:rPr>
          <w:rFonts w:ascii="Arial" w:eastAsia="Times New Roman" w:hAnsi="Arial" w:cs="Arial"/>
          <w:color w:val="444444"/>
          <w:sz w:val="24"/>
          <w:szCs w:val="24"/>
          <w:lang w:eastAsia="ru-RU"/>
        </w:rPr>
        <w:br/>
      </w:r>
    </w:p>
    <w:p w14:paraId="54530332"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подпись)</w:t>
      </w:r>
      <w:r w:rsidRPr="003E0E50">
        <w:rPr>
          <w:rFonts w:ascii="Arial" w:eastAsia="Times New Roman" w:hAnsi="Arial" w:cs="Arial"/>
          <w:color w:val="444444"/>
          <w:sz w:val="24"/>
          <w:szCs w:val="24"/>
          <w:lang w:eastAsia="ru-RU"/>
        </w:rPr>
        <w:br/>
      </w:r>
    </w:p>
    <w:p w14:paraId="0FAE6651"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Подписи свидетелей:</w:t>
      </w:r>
      <w:r w:rsidRPr="003E0E50">
        <w:rPr>
          <w:rFonts w:ascii="Arial" w:eastAsia="Times New Roman" w:hAnsi="Arial" w:cs="Arial"/>
          <w:color w:val="444444"/>
          <w:sz w:val="24"/>
          <w:szCs w:val="24"/>
          <w:lang w:eastAsia="ru-RU"/>
        </w:rPr>
        <w:br/>
      </w:r>
    </w:p>
    <w:p w14:paraId="3097DA0A"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w:t>
      </w:r>
      <w:r w:rsidRPr="003E0E50">
        <w:rPr>
          <w:rFonts w:ascii="Arial" w:eastAsia="Times New Roman" w:hAnsi="Arial" w:cs="Arial"/>
          <w:color w:val="444444"/>
          <w:sz w:val="24"/>
          <w:szCs w:val="24"/>
          <w:lang w:eastAsia="ru-RU"/>
        </w:rPr>
        <w:br/>
      </w:r>
    </w:p>
    <w:p w14:paraId="4C94765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подпись)</w:t>
      </w:r>
      <w:r w:rsidRPr="003E0E50">
        <w:rPr>
          <w:rFonts w:ascii="Arial" w:eastAsia="Times New Roman" w:hAnsi="Arial" w:cs="Arial"/>
          <w:color w:val="444444"/>
          <w:sz w:val="24"/>
          <w:szCs w:val="24"/>
          <w:lang w:eastAsia="ru-RU"/>
        </w:rPr>
        <w:br/>
      </w:r>
    </w:p>
    <w:p w14:paraId="768CD719"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w:t>
      </w:r>
      <w:r w:rsidRPr="003E0E50">
        <w:rPr>
          <w:rFonts w:ascii="Arial" w:eastAsia="Times New Roman" w:hAnsi="Arial" w:cs="Arial"/>
          <w:color w:val="444444"/>
          <w:sz w:val="24"/>
          <w:szCs w:val="24"/>
          <w:lang w:eastAsia="ru-RU"/>
        </w:rPr>
        <w:br/>
      </w:r>
    </w:p>
    <w:p w14:paraId="1424BEB7"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подпись)</w:t>
      </w:r>
      <w:r w:rsidRPr="003E0E50">
        <w:rPr>
          <w:rFonts w:ascii="Arial" w:eastAsia="Times New Roman" w:hAnsi="Arial" w:cs="Arial"/>
          <w:color w:val="444444"/>
          <w:sz w:val="24"/>
          <w:szCs w:val="24"/>
          <w:lang w:eastAsia="ru-RU"/>
        </w:rPr>
        <w:br/>
      </w:r>
    </w:p>
    <w:p w14:paraId="60B523DB"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Копию протокола получил ___________________________________</w:t>
      </w:r>
      <w:r w:rsidRPr="003E0E50">
        <w:rPr>
          <w:rFonts w:ascii="Arial" w:eastAsia="Times New Roman" w:hAnsi="Arial" w:cs="Arial"/>
          <w:color w:val="444444"/>
          <w:sz w:val="24"/>
          <w:szCs w:val="24"/>
          <w:lang w:eastAsia="ru-RU"/>
        </w:rPr>
        <w:br/>
      </w:r>
    </w:p>
    <w:p w14:paraId="202D7D4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подпись)</w:t>
      </w:r>
      <w:r w:rsidRPr="003E0E50">
        <w:rPr>
          <w:rFonts w:ascii="Arial" w:eastAsia="Times New Roman" w:hAnsi="Arial" w:cs="Arial"/>
          <w:color w:val="444444"/>
          <w:sz w:val="24"/>
          <w:szCs w:val="24"/>
          <w:lang w:eastAsia="ru-RU"/>
        </w:rPr>
        <w:br/>
      </w:r>
    </w:p>
    <w:p w14:paraId="0C2CA64D"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Подпись должностного лица, составившего протокол _____________________</w:t>
      </w:r>
      <w:r w:rsidRPr="003E0E50">
        <w:rPr>
          <w:rFonts w:ascii="Arial" w:eastAsia="Times New Roman" w:hAnsi="Arial" w:cs="Arial"/>
          <w:color w:val="444444"/>
          <w:sz w:val="24"/>
          <w:szCs w:val="24"/>
          <w:lang w:eastAsia="ru-RU"/>
        </w:rPr>
        <w:br/>
      </w:r>
    </w:p>
    <w:p w14:paraId="27F49BB6" w14:textId="77777777" w:rsidR="003E0E50" w:rsidRPr="003E0E50" w:rsidRDefault="003E0E50" w:rsidP="003E0E50">
      <w:pPr>
        <w:shd w:val="clear" w:color="auto" w:fill="FFFFFF"/>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подпись)</w:t>
      </w:r>
      <w:r w:rsidRPr="003E0E50">
        <w:rPr>
          <w:rFonts w:ascii="Arial" w:eastAsia="Times New Roman" w:hAnsi="Arial" w:cs="Arial"/>
          <w:color w:val="444444"/>
          <w:sz w:val="24"/>
          <w:szCs w:val="24"/>
          <w:lang w:eastAsia="ru-RU"/>
        </w:rPr>
        <w:br/>
      </w:r>
    </w:p>
    <w:p w14:paraId="6E065062" w14:textId="77777777" w:rsidR="003E0E50" w:rsidRPr="003E0E50" w:rsidRDefault="003E0E50" w:rsidP="003E0E50">
      <w:pPr>
        <w:spacing w:after="240" w:line="240" w:lineRule="auto"/>
        <w:jc w:val="right"/>
        <w:textAlignment w:val="baseline"/>
        <w:outlineLvl w:val="2"/>
        <w:rPr>
          <w:rFonts w:ascii="Arial" w:eastAsia="Times New Roman" w:hAnsi="Arial" w:cs="Arial"/>
          <w:b/>
          <w:bCs/>
          <w:color w:val="444444"/>
          <w:sz w:val="24"/>
          <w:szCs w:val="24"/>
          <w:lang w:eastAsia="ru-RU"/>
        </w:rPr>
      </w:pPr>
      <w:r w:rsidRPr="003E0E50">
        <w:rPr>
          <w:rFonts w:ascii="Arial" w:eastAsia="Times New Roman" w:hAnsi="Arial" w:cs="Arial"/>
          <w:b/>
          <w:bCs/>
          <w:color w:val="444444"/>
          <w:sz w:val="24"/>
          <w:szCs w:val="24"/>
          <w:lang w:eastAsia="ru-RU"/>
        </w:rPr>
        <w:t>Приложение N 5</w:t>
      </w:r>
      <w:r w:rsidRPr="003E0E50">
        <w:rPr>
          <w:rFonts w:ascii="Arial" w:eastAsia="Times New Roman" w:hAnsi="Arial" w:cs="Arial"/>
          <w:b/>
          <w:bCs/>
          <w:color w:val="444444"/>
          <w:sz w:val="24"/>
          <w:szCs w:val="24"/>
          <w:lang w:eastAsia="ru-RU"/>
        </w:rPr>
        <w:br/>
        <w:t>к административному регламенту исполнения государственной функции по осуществлению контроля за соблюдением законодательства об экологической экспертизе</w:t>
      </w:r>
    </w:p>
    <w:p w14:paraId="0346B37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p>
    <w:p w14:paraId="4A5EC8F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ПРЕДПИСАНИЕ N</w:t>
      </w:r>
      <w:r w:rsidRPr="003E0E50">
        <w:rPr>
          <w:rFonts w:ascii="Arial" w:eastAsia="Times New Roman" w:hAnsi="Arial" w:cs="Arial"/>
          <w:color w:val="444444"/>
          <w:sz w:val="24"/>
          <w:szCs w:val="24"/>
          <w:lang w:eastAsia="ru-RU"/>
        </w:rPr>
        <w:br/>
      </w:r>
    </w:p>
    <w:p w14:paraId="3151BB6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ОБ УСТРАНЕНИИ НАРУШЕНИЙ ЗАКОНОДАТЕЛЬСТВА, ВЫЯВЛЕННЫХ В РЕЗУЛЬТАТЕ ПРОВЕРКИ</w:t>
      </w:r>
      <w:r w:rsidRPr="003E0E50">
        <w:rPr>
          <w:rFonts w:ascii="Arial" w:eastAsia="Times New Roman" w:hAnsi="Arial" w:cs="Arial"/>
          <w:color w:val="444444"/>
          <w:sz w:val="24"/>
          <w:szCs w:val="24"/>
          <w:lang w:eastAsia="ru-RU"/>
        </w:rPr>
        <w:br/>
      </w:r>
    </w:p>
    <w:p w14:paraId="278F23F4"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 основании акта проведения проверки соблюдения природоохранного законодательства</w:t>
      </w:r>
    </w:p>
    <w:tbl>
      <w:tblPr>
        <w:tblW w:w="0" w:type="auto"/>
        <w:tblCellMar>
          <w:left w:w="0" w:type="dxa"/>
          <w:right w:w="0" w:type="dxa"/>
        </w:tblCellMar>
        <w:tblLook w:val="04A0" w:firstRow="1" w:lastRow="0" w:firstColumn="1" w:lastColumn="0" w:noHBand="0" w:noVBand="1"/>
      </w:tblPr>
      <w:tblGrid>
        <w:gridCol w:w="554"/>
        <w:gridCol w:w="2587"/>
        <w:gridCol w:w="554"/>
        <w:gridCol w:w="924"/>
        <w:gridCol w:w="469"/>
      </w:tblGrid>
      <w:tr w:rsidR="003E0E50" w:rsidRPr="003E0E50" w14:paraId="6DD7BCD5" w14:textId="77777777" w:rsidTr="003E0E50">
        <w:trPr>
          <w:trHeight w:val="15"/>
        </w:trPr>
        <w:tc>
          <w:tcPr>
            <w:tcW w:w="554" w:type="dxa"/>
            <w:hideMark/>
          </w:tcPr>
          <w:p w14:paraId="396310B2" w14:textId="77777777" w:rsidR="003E0E50" w:rsidRPr="003E0E50" w:rsidRDefault="003E0E50" w:rsidP="003E0E50">
            <w:pPr>
              <w:spacing w:after="200" w:line="276" w:lineRule="auto"/>
              <w:rPr>
                <w:rFonts w:ascii="Arial" w:eastAsia="Calibri" w:hAnsi="Arial" w:cs="Arial"/>
                <w:color w:val="444444"/>
              </w:rPr>
            </w:pPr>
          </w:p>
        </w:tc>
        <w:tc>
          <w:tcPr>
            <w:tcW w:w="2587" w:type="dxa"/>
            <w:hideMark/>
          </w:tcPr>
          <w:p w14:paraId="28845A54"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54" w:type="dxa"/>
            <w:hideMark/>
          </w:tcPr>
          <w:p w14:paraId="7889FDF0"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924" w:type="dxa"/>
            <w:hideMark/>
          </w:tcPr>
          <w:p w14:paraId="60DFCD95"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370" w:type="dxa"/>
            <w:hideMark/>
          </w:tcPr>
          <w:p w14:paraId="04DEAE77"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027ACB6F" w14:textId="77777777" w:rsidTr="003E0E50">
        <w:tc>
          <w:tcPr>
            <w:tcW w:w="554" w:type="dxa"/>
            <w:tcMar>
              <w:top w:w="0" w:type="dxa"/>
              <w:left w:w="149" w:type="dxa"/>
              <w:bottom w:w="0" w:type="dxa"/>
              <w:right w:w="149" w:type="dxa"/>
            </w:tcMar>
            <w:hideMark/>
          </w:tcPr>
          <w:p w14:paraId="08741AAA"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от</w:t>
            </w:r>
          </w:p>
        </w:tc>
        <w:tc>
          <w:tcPr>
            <w:tcW w:w="2587" w:type="dxa"/>
            <w:tcMar>
              <w:top w:w="0" w:type="dxa"/>
              <w:left w:w="149" w:type="dxa"/>
              <w:bottom w:w="0" w:type="dxa"/>
              <w:right w:w="149" w:type="dxa"/>
            </w:tcMar>
            <w:hideMark/>
          </w:tcPr>
          <w:p w14:paraId="692F92CB" w14:textId="77777777" w:rsidR="003E0E50" w:rsidRPr="003E0E50" w:rsidRDefault="003E0E50" w:rsidP="003E0E50">
            <w:pPr>
              <w:spacing w:after="200" w:line="276" w:lineRule="auto"/>
              <w:rPr>
                <w:rFonts w:ascii="Calibri" w:eastAsia="Calibri" w:hAnsi="Calibri" w:cs="Times New Roman"/>
              </w:rPr>
            </w:pPr>
          </w:p>
        </w:tc>
        <w:tc>
          <w:tcPr>
            <w:tcW w:w="554" w:type="dxa"/>
            <w:tcMar>
              <w:top w:w="0" w:type="dxa"/>
              <w:left w:w="149" w:type="dxa"/>
              <w:bottom w:w="0" w:type="dxa"/>
              <w:right w:w="149" w:type="dxa"/>
            </w:tcMar>
            <w:hideMark/>
          </w:tcPr>
          <w:p w14:paraId="611F67EF"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N</w:t>
            </w:r>
          </w:p>
        </w:tc>
        <w:tc>
          <w:tcPr>
            <w:tcW w:w="924" w:type="dxa"/>
            <w:tcMar>
              <w:top w:w="0" w:type="dxa"/>
              <w:left w:w="149" w:type="dxa"/>
              <w:bottom w:w="0" w:type="dxa"/>
              <w:right w:w="149" w:type="dxa"/>
            </w:tcMar>
            <w:hideMark/>
          </w:tcPr>
          <w:p w14:paraId="0CE33523" w14:textId="77777777" w:rsidR="003E0E50" w:rsidRPr="003E0E50" w:rsidRDefault="003E0E50" w:rsidP="003E0E50">
            <w:pPr>
              <w:spacing w:after="200" w:line="276" w:lineRule="auto"/>
              <w:rPr>
                <w:rFonts w:ascii="Calibri" w:eastAsia="Calibri" w:hAnsi="Calibri" w:cs="Times New Roman"/>
              </w:rPr>
            </w:pPr>
          </w:p>
        </w:tc>
        <w:tc>
          <w:tcPr>
            <w:tcW w:w="370" w:type="dxa"/>
            <w:tcMar>
              <w:top w:w="0" w:type="dxa"/>
              <w:left w:w="149" w:type="dxa"/>
              <w:bottom w:w="0" w:type="dxa"/>
              <w:right w:w="149" w:type="dxa"/>
            </w:tcMar>
            <w:hideMark/>
          </w:tcPr>
          <w:p w14:paraId="037A361E"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я,</w:t>
            </w:r>
          </w:p>
        </w:tc>
      </w:tr>
    </w:tbl>
    <w:p w14:paraId="3BDB0D1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должностного лица</w:t>
      </w:r>
      <w:r w:rsidRPr="003E0E50">
        <w:rPr>
          <w:rFonts w:ascii="Arial" w:eastAsia="Times New Roman" w:hAnsi="Arial" w:cs="Arial"/>
          <w:color w:val="444444"/>
          <w:sz w:val="24"/>
          <w:szCs w:val="24"/>
          <w:lang w:eastAsia="ru-RU"/>
        </w:rPr>
        <w:br/>
      </w:r>
    </w:p>
    <w:p w14:paraId="5D91BB7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Департамента недропользования и экологии Тюменской области,</w:t>
      </w:r>
      <w:r w:rsidRPr="003E0E50">
        <w:rPr>
          <w:rFonts w:ascii="Arial" w:eastAsia="Times New Roman" w:hAnsi="Arial" w:cs="Arial"/>
          <w:color w:val="444444"/>
          <w:sz w:val="24"/>
          <w:szCs w:val="24"/>
          <w:lang w:eastAsia="ru-RU"/>
        </w:rPr>
        <w:br/>
      </w:r>
    </w:p>
    <w:p w14:paraId="3AD1B71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должность, номер служебного удостоверения, кем и когда выдано)</w:t>
      </w:r>
      <w:r w:rsidRPr="003E0E50">
        <w:rPr>
          <w:rFonts w:ascii="Arial" w:eastAsia="Times New Roman" w:hAnsi="Arial" w:cs="Arial"/>
          <w:color w:val="444444"/>
          <w:sz w:val="24"/>
          <w:szCs w:val="24"/>
          <w:lang w:eastAsia="ru-RU"/>
        </w:rPr>
        <w:br/>
      </w:r>
    </w:p>
    <w:p w14:paraId="1A69FF0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ПРЕДПИСЫВАЮ</w:t>
      </w:r>
      <w:r w:rsidRPr="003E0E50">
        <w:rPr>
          <w:rFonts w:ascii="Arial" w:eastAsia="Times New Roman" w:hAnsi="Arial" w:cs="Arial"/>
          <w:color w:val="444444"/>
          <w:sz w:val="24"/>
          <w:szCs w:val="24"/>
          <w:lang w:eastAsia="ru-RU"/>
        </w:rPr>
        <w:br/>
      </w:r>
    </w:p>
    <w:p w14:paraId="6F691A7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гражданина (индивидуального предпринимателя) или наименование юр. лица, которому выдается предписание)</w:t>
      </w:r>
    </w:p>
    <w:tbl>
      <w:tblPr>
        <w:tblW w:w="0" w:type="auto"/>
        <w:tblCellMar>
          <w:left w:w="0" w:type="dxa"/>
          <w:right w:w="0" w:type="dxa"/>
        </w:tblCellMar>
        <w:tblLook w:val="04A0" w:firstRow="1" w:lastRow="0" w:firstColumn="1" w:lastColumn="0" w:noHBand="0" w:noVBand="1"/>
      </w:tblPr>
      <w:tblGrid>
        <w:gridCol w:w="1061"/>
        <w:gridCol w:w="4782"/>
        <w:gridCol w:w="1504"/>
        <w:gridCol w:w="2008"/>
      </w:tblGrid>
      <w:tr w:rsidR="003E0E50" w:rsidRPr="003E0E50" w14:paraId="3CF5EF9B" w14:textId="77777777" w:rsidTr="003E0E50">
        <w:trPr>
          <w:trHeight w:val="15"/>
        </w:trPr>
        <w:tc>
          <w:tcPr>
            <w:tcW w:w="1294" w:type="dxa"/>
            <w:hideMark/>
          </w:tcPr>
          <w:p w14:paraId="2E2A05AD" w14:textId="77777777" w:rsidR="003E0E50" w:rsidRPr="003E0E50" w:rsidRDefault="003E0E50" w:rsidP="003E0E50">
            <w:pPr>
              <w:spacing w:after="200" w:line="276" w:lineRule="auto"/>
              <w:rPr>
                <w:rFonts w:ascii="Arial" w:eastAsia="Calibri" w:hAnsi="Arial" w:cs="Arial"/>
                <w:color w:val="444444"/>
              </w:rPr>
            </w:pPr>
          </w:p>
        </w:tc>
        <w:tc>
          <w:tcPr>
            <w:tcW w:w="6468" w:type="dxa"/>
            <w:hideMark/>
          </w:tcPr>
          <w:p w14:paraId="1D2896CA"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478" w:type="dxa"/>
            <w:hideMark/>
          </w:tcPr>
          <w:p w14:paraId="392D8E29"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2218" w:type="dxa"/>
            <w:hideMark/>
          </w:tcPr>
          <w:p w14:paraId="23B39F60"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6C63E489" w14:textId="77777777" w:rsidTr="003E0E50">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5DCF5"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N п/п</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A8011"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Содержание предписания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FD694"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Срок исполнения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7D3C4"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Основание вынесения предписания **</w:t>
            </w:r>
          </w:p>
        </w:tc>
      </w:tr>
      <w:tr w:rsidR="003E0E50" w:rsidRPr="003E0E50" w14:paraId="1F64C20F" w14:textId="77777777" w:rsidTr="003E0E50">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34FE8"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D6619"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2BFB8"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1F299"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4</w:t>
            </w:r>
          </w:p>
        </w:tc>
      </w:tr>
      <w:tr w:rsidR="003E0E50" w:rsidRPr="003E0E50" w14:paraId="1A3ED4FC" w14:textId="77777777" w:rsidTr="003E0E50">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57131" w14:textId="77777777" w:rsidR="003E0E50" w:rsidRPr="003E0E50" w:rsidRDefault="003E0E50" w:rsidP="003E0E50">
            <w:pPr>
              <w:spacing w:after="200" w:line="276" w:lineRule="auto"/>
              <w:rPr>
                <w:rFonts w:ascii="Calibri" w:eastAsia="Calibri" w:hAnsi="Calibri" w:cs="Times New Roman"/>
              </w:rPr>
            </w:pP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46A65"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29FCC" w14:textId="77777777" w:rsidR="003E0E50" w:rsidRPr="003E0E50" w:rsidRDefault="003E0E50" w:rsidP="003E0E50">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93FBC" w14:textId="77777777" w:rsidR="003E0E50" w:rsidRPr="003E0E50" w:rsidRDefault="003E0E50" w:rsidP="003E0E50">
            <w:pPr>
              <w:spacing w:after="0" w:line="276" w:lineRule="auto"/>
              <w:rPr>
                <w:rFonts w:ascii="Calibri" w:eastAsia="Calibri" w:hAnsi="Calibri" w:cs="Times New Roman"/>
                <w:sz w:val="20"/>
                <w:szCs w:val="20"/>
                <w:lang w:eastAsia="ru-RU"/>
              </w:rPr>
            </w:pPr>
          </w:p>
        </w:tc>
      </w:tr>
    </w:tbl>
    <w:p w14:paraId="777D782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Предписание может быть обжаловано в установленном законом порядке. Обжалование не приостанавливает исполнение настоящего предписания.</w:t>
      </w:r>
      <w:r w:rsidRPr="003E0E50">
        <w:rPr>
          <w:rFonts w:ascii="Arial" w:eastAsia="Times New Roman" w:hAnsi="Arial" w:cs="Arial"/>
          <w:color w:val="444444"/>
          <w:sz w:val="24"/>
          <w:szCs w:val="24"/>
          <w:lang w:eastAsia="ru-RU"/>
        </w:rPr>
        <w:br/>
      </w:r>
    </w:p>
    <w:p w14:paraId="23782BC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Лицо, которому выдано предписание, обязано направить информацию о выполнении пунктов настоящего предписания в Департамент недропользования и экологии Тюменской области</w:t>
      </w:r>
    </w:p>
    <w:tbl>
      <w:tblPr>
        <w:tblW w:w="0" w:type="auto"/>
        <w:tblCellMar>
          <w:left w:w="0" w:type="dxa"/>
          <w:right w:w="0" w:type="dxa"/>
        </w:tblCellMar>
        <w:tblLook w:val="04A0" w:firstRow="1" w:lastRow="0" w:firstColumn="1" w:lastColumn="0" w:noHBand="0" w:noVBand="1"/>
      </w:tblPr>
      <w:tblGrid>
        <w:gridCol w:w="1379"/>
        <w:gridCol w:w="623"/>
        <w:gridCol w:w="7353"/>
      </w:tblGrid>
      <w:tr w:rsidR="003E0E50" w:rsidRPr="003E0E50" w14:paraId="07C5531E" w14:textId="77777777" w:rsidTr="003E0E50">
        <w:trPr>
          <w:trHeight w:val="15"/>
        </w:trPr>
        <w:tc>
          <w:tcPr>
            <w:tcW w:w="1478" w:type="dxa"/>
            <w:hideMark/>
          </w:tcPr>
          <w:p w14:paraId="5433DABD" w14:textId="77777777" w:rsidR="003E0E50" w:rsidRPr="003E0E50" w:rsidRDefault="003E0E50" w:rsidP="003E0E50">
            <w:pPr>
              <w:spacing w:after="200" w:line="276" w:lineRule="auto"/>
              <w:rPr>
                <w:rFonts w:ascii="Arial" w:eastAsia="Calibri" w:hAnsi="Arial" w:cs="Arial"/>
                <w:color w:val="444444"/>
              </w:rPr>
            </w:pPr>
          </w:p>
        </w:tc>
        <w:tc>
          <w:tcPr>
            <w:tcW w:w="739" w:type="dxa"/>
            <w:hideMark/>
          </w:tcPr>
          <w:p w14:paraId="645B6B03"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9240" w:type="dxa"/>
            <w:hideMark/>
          </w:tcPr>
          <w:p w14:paraId="22253094"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18909C8B" w14:textId="77777777" w:rsidTr="003E0E50">
        <w:tc>
          <w:tcPr>
            <w:tcW w:w="1478" w:type="dxa"/>
            <w:tcMar>
              <w:top w:w="0" w:type="dxa"/>
              <w:left w:w="149" w:type="dxa"/>
              <w:bottom w:w="0" w:type="dxa"/>
              <w:right w:w="149" w:type="dxa"/>
            </w:tcMar>
            <w:hideMark/>
          </w:tcPr>
          <w:p w14:paraId="381265F7"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не позднее</w:t>
            </w:r>
          </w:p>
        </w:tc>
        <w:tc>
          <w:tcPr>
            <w:tcW w:w="739" w:type="dxa"/>
            <w:tcMar>
              <w:top w:w="0" w:type="dxa"/>
              <w:left w:w="149" w:type="dxa"/>
              <w:bottom w:w="0" w:type="dxa"/>
              <w:right w:w="149" w:type="dxa"/>
            </w:tcMar>
            <w:hideMark/>
          </w:tcPr>
          <w:p w14:paraId="34DE73D2" w14:textId="77777777" w:rsidR="003E0E50" w:rsidRPr="003E0E50" w:rsidRDefault="003E0E50" w:rsidP="003E0E50">
            <w:pPr>
              <w:spacing w:after="200" w:line="276" w:lineRule="auto"/>
              <w:rPr>
                <w:rFonts w:ascii="Calibri" w:eastAsia="Calibri" w:hAnsi="Calibri" w:cs="Times New Roman"/>
              </w:rPr>
            </w:pPr>
          </w:p>
        </w:tc>
        <w:tc>
          <w:tcPr>
            <w:tcW w:w="9240" w:type="dxa"/>
            <w:tcMar>
              <w:top w:w="0" w:type="dxa"/>
              <w:left w:w="149" w:type="dxa"/>
              <w:bottom w:w="0" w:type="dxa"/>
              <w:right w:w="149" w:type="dxa"/>
            </w:tcMar>
            <w:hideMark/>
          </w:tcPr>
          <w:p w14:paraId="550E16E1"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дней по истечении срока выполнения соответствующих пунктов</w:t>
            </w:r>
          </w:p>
        </w:tc>
      </w:tr>
    </w:tbl>
    <w:p w14:paraId="7ED23C1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предписания.</w:t>
      </w:r>
      <w:r w:rsidRPr="003E0E50">
        <w:rPr>
          <w:rFonts w:ascii="Arial" w:eastAsia="Times New Roman" w:hAnsi="Arial" w:cs="Arial"/>
          <w:color w:val="444444"/>
          <w:sz w:val="24"/>
          <w:szCs w:val="24"/>
          <w:lang w:eastAsia="ru-RU"/>
        </w:rPr>
        <w:br/>
      </w:r>
    </w:p>
    <w:p w14:paraId="62571B2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Подпись должностного лица:</w:t>
      </w:r>
    </w:p>
    <w:tbl>
      <w:tblPr>
        <w:tblW w:w="0" w:type="auto"/>
        <w:tblCellMar>
          <w:left w:w="0" w:type="dxa"/>
          <w:right w:w="0" w:type="dxa"/>
        </w:tblCellMar>
        <w:tblLook w:val="04A0" w:firstRow="1" w:lastRow="0" w:firstColumn="1" w:lastColumn="0" w:noHBand="0" w:noVBand="1"/>
      </w:tblPr>
      <w:tblGrid>
        <w:gridCol w:w="4205"/>
        <w:gridCol w:w="914"/>
        <w:gridCol w:w="4236"/>
      </w:tblGrid>
      <w:tr w:rsidR="003E0E50" w:rsidRPr="003E0E50" w14:paraId="421BC8E7" w14:textId="77777777" w:rsidTr="003E0E50">
        <w:trPr>
          <w:trHeight w:val="15"/>
        </w:trPr>
        <w:tc>
          <w:tcPr>
            <w:tcW w:w="5174" w:type="dxa"/>
            <w:hideMark/>
          </w:tcPr>
          <w:p w14:paraId="42B9DCB8" w14:textId="77777777" w:rsidR="003E0E50" w:rsidRPr="003E0E50" w:rsidRDefault="003E0E50" w:rsidP="003E0E50">
            <w:pPr>
              <w:spacing w:after="200" w:line="276" w:lineRule="auto"/>
              <w:rPr>
                <w:rFonts w:ascii="Arial" w:eastAsia="Calibri" w:hAnsi="Arial" w:cs="Arial"/>
                <w:color w:val="444444"/>
              </w:rPr>
            </w:pPr>
          </w:p>
        </w:tc>
        <w:tc>
          <w:tcPr>
            <w:tcW w:w="1109" w:type="dxa"/>
            <w:hideMark/>
          </w:tcPr>
          <w:p w14:paraId="6F555D1A"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174" w:type="dxa"/>
            <w:hideMark/>
          </w:tcPr>
          <w:p w14:paraId="38E19B9E"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4E8B01D1" w14:textId="77777777" w:rsidTr="003E0E50">
        <w:tc>
          <w:tcPr>
            <w:tcW w:w="5174" w:type="dxa"/>
            <w:tcMar>
              <w:top w:w="0" w:type="dxa"/>
              <w:left w:w="149" w:type="dxa"/>
              <w:bottom w:w="0" w:type="dxa"/>
              <w:right w:w="149" w:type="dxa"/>
            </w:tcMar>
            <w:hideMark/>
          </w:tcPr>
          <w:p w14:paraId="3EF70ADA"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109" w:type="dxa"/>
            <w:tcMar>
              <w:top w:w="0" w:type="dxa"/>
              <w:left w:w="149" w:type="dxa"/>
              <w:bottom w:w="0" w:type="dxa"/>
              <w:right w:w="149" w:type="dxa"/>
            </w:tcMar>
            <w:hideMark/>
          </w:tcPr>
          <w:p w14:paraId="26682B3B"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174" w:type="dxa"/>
            <w:tcMar>
              <w:top w:w="0" w:type="dxa"/>
              <w:left w:w="149" w:type="dxa"/>
              <w:bottom w:w="0" w:type="dxa"/>
              <w:right w:w="149" w:type="dxa"/>
            </w:tcMar>
            <w:hideMark/>
          </w:tcPr>
          <w:p w14:paraId="054F4EB4"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6BED30C6" w14:textId="77777777" w:rsidTr="003E0E50">
        <w:tc>
          <w:tcPr>
            <w:tcW w:w="5174" w:type="dxa"/>
            <w:tcMar>
              <w:top w:w="0" w:type="dxa"/>
              <w:left w:w="149" w:type="dxa"/>
              <w:bottom w:w="0" w:type="dxa"/>
              <w:right w:w="149" w:type="dxa"/>
            </w:tcMar>
            <w:hideMark/>
          </w:tcPr>
          <w:p w14:paraId="45D19221"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(Ф.И.О.)</w:t>
            </w:r>
          </w:p>
        </w:tc>
        <w:tc>
          <w:tcPr>
            <w:tcW w:w="1109" w:type="dxa"/>
            <w:tcMar>
              <w:top w:w="0" w:type="dxa"/>
              <w:left w:w="149" w:type="dxa"/>
              <w:bottom w:w="0" w:type="dxa"/>
              <w:right w:w="149" w:type="dxa"/>
            </w:tcMar>
            <w:hideMark/>
          </w:tcPr>
          <w:p w14:paraId="13DFE8B6" w14:textId="77777777" w:rsidR="003E0E50" w:rsidRPr="003E0E50" w:rsidRDefault="003E0E50" w:rsidP="003E0E50">
            <w:pPr>
              <w:spacing w:after="200" w:line="276" w:lineRule="auto"/>
              <w:rPr>
                <w:rFonts w:ascii="Calibri" w:eastAsia="Calibri" w:hAnsi="Calibri" w:cs="Times New Roman"/>
              </w:rPr>
            </w:pPr>
          </w:p>
        </w:tc>
        <w:tc>
          <w:tcPr>
            <w:tcW w:w="5174" w:type="dxa"/>
            <w:tcMar>
              <w:top w:w="0" w:type="dxa"/>
              <w:left w:w="149" w:type="dxa"/>
              <w:bottom w:w="0" w:type="dxa"/>
              <w:right w:w="149" w:type="dxa"/>
            </w:tcMar>
            <w:hideMark/>
          </w:tcPr>
          <w:p w14:paraId="0FEF571A"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(подпись)</w:t>
            </w:r>
          </w:p>
        </w:tc>
      </w:tr>
    </w:tbl>
    <w:p w14:paraId="0574FBD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Предписание получено:</w:t>
      </w:r>
    </w:p>
    <w:tbl>
      <w:tblPr>
        <w:tblW w:w="0" w:type="auto"/>
        <w:tblCellMar>
          <w:left w:w="0" w:type="dxa"/>
          <w:right w:w="0" w:type="dxa"/>
        </w:tblCellMar>
        <w:tblLook w:val="04A0" w:firstRow="1" w:lastRow="0" w:firstColumn="1" w:lastColumn="0" w:noHBand="0" w:noVBand="1"/>
      </w:tblPr>
      <w:tblGrid>
        <w:gridCol w:w="4250"/>
        <w:gridCol w:w="855"/>
        <w:gridCol w:w="4250"/>
      </w:tblGrid>
      <w:tr w:rsidR="003E0E50" w:rsidRPr="003E0E50" w14:paraId="4FBD1C29" w14:textId="77777777" w:rsidTr="003E0E50">
        <w:trPr>
          <w:trHeight w:val="15"/>
        </w:trPr>
        <w:tc>
          <w:tcPr>
            <w:tcW w:w="5174" w:type="dxa"/>
            <w:hideMark/>
          </w:tcPr>
          <w:p w14:paraId="73EE2DC3" w14:textId="77777777" w:rsidR="003E0E50" w:rsidRPr="003E0E50" w:rsidRDefault="003E0E50" w:rsidP="003E0E50">
            <w:pPr>
              <w:spacing w:after="200" w:line="276" w:lineRule="auto"/>
              <w:rPr>
                <w:rFonts w:ascii="Arial" w:eastAsia="Calibri" w:hAnsi="Arial" w:cs="Arial"/>
                <w:color w:val="444444"/>
              </w:rPr>
            </w:pPr>
          </w:p>
        </w:tc>
        <w:tc>
          <w:tcPr>
            <w:tcW w:w="1109" w:type="dxa"/>
            <w:hideMark/>
          </w:tcPr>
          <w:p w14:paraId="135E76B2"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174" w:type="dxa"/>
            <w:hideMark/>
          </w:tcPr>
          <w:p w14:paraId="29FC5106"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1EA5C8C2" w14:textId="77777777" w:rsidTr="003E0E50">
        <w:tc>
          <w:tcPr>
            <w:tcW w:w="5174" w:type="dxa"/>
            <w:tcMar>
              <w:top w:w="0" w:type="dxa"/>
              <w:left w:w="149" w:type="dxa"/>
              <w:bottom w:w="0" w:type="dxa"/>
              <w:right w:w="149" w:type="dxa"/>
            </w:tcMar>
            <w:hideMark/>
          </w:tcPr>
          <w:p w14:paraId="24EE2797"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1109" w:type="dxa"/>
            <w:tcMar>
              <w:top w:w="0" w:type="dxa"/>
              <w:left w:w="149" w:type="dxa"/>
              <w:bottom w:w="0" w:type="dxa"/>
              <w:right w:w="149" w:type="dxa"/>
            </w:tcMar>
            <w:hideMark/>
          </w:tcPr>
          <w:p w14:paraId="5F718566" w14:textId="77777777" w:rsidR="003E0E50" w:rsidRPr="003E0E50" w:rsidRDefault="003E0E50" w:rsidP="003E0E50">
            <w:pPr>
              <w:spacing w:after="200" w:line="276" w:lineRule="auto"/>
              <w:rPr>
                <w:rFonts w:ascii="Calibri" w:eastAsia="Calibri" w:hAnsi="Calibri" w:cs="Times New Roman"/>
                <w:sz w:val="20"/>
                <w:szCs w:val="20"/>
                <w:lang w:eastAsia="ru-RU"/>
              </w:rPr>
            </w:pPr>
          </w:p>
        </w:tc>
        <w:tc>
          <w:tcPr>
            <w:tcW w:w="5174" w:type="dxa"/>
            <w:tcMar>
              <w:top w:w="0" w:type="dxa"/>
              <w:left w:w="149" w:type="dxa"/>
              <w:bottom w:w="0" w:type="dxa"/>
              <w:right w:w="149" w:type="dxa"/>
            </w:tcMar>
            <w:hideMark/>
          </w:tcPr>
          <w:p w14:paraId="21178714" w14:textId="77777777" w:rsidR="003E0E50" w:rsidRPr="003E0E50" w:rsidRDefault="003E0E50" w:rsidP="003E0E50">
            <w:pPr>
              <w:spacing w:after="200" w:line="276" w:lineRule="auto"/>
              <w:rPr>
                <w:rFonts w:ascii="Calibri" w:eastAsia="Calibri" w:hAnsi="Calibri" w:cs="Times New Roman"/>
                <w:sz w:val="20"/>
                <w:szCs w:val="20"/>
                <w:lang w:eastAsia="ru-RU"/>
              </w:rPr>
            </w:pPr>
          </w:p>
        </w:tc>
      </w:tr>
      <w:tr w:rsidR="003E0E50" w:rsidRPr="003E0E50" w14:paraId="0A175410" w14:textId="77777777" w:rsidTr="003E0E50">
        <w:tc>
          <w:tcPr>
            <w:tcW w:w="5174" w:type="dxa"/>
            <w:tcMar>
              <w:top w:w="0" w:type="dxa"/>
              <w:left w:w="149" w:type="dxa"/>
              <w:bottom w:w="0" w:type="dxa"/>
              <w:right w:w="149" w:type="dxa"/>
            </w:tcMar>
            <w:hideMark/>
          </w:tcPr>
          <w:p w14:paraId="591380AF"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(Ф.И.О. гражданина (индивидуального предпринимателя), уполномоченного представителя юридического лица)</w:t>
            </w:r>
          </w:p>
        </w:tc>
        <w:tc>
          <w:tcPr>
            <w:tcW w:w="1109" w:type="dxa"/>
            <w:tcMar>
              <w:top w:w="0" w:type="dxa"/>
              <w:left w:w="149" w:type="dxa"/>
              <w:bottom w:w="0" w:type="dxa"/>
              <w:right w:w="149" w:type="dxa"/>
            </w:tcMar>
            <w:hideMark/>
          </w:tcPr>
          <w:p w14:paraId="5C3C9AFB" w14:textId="77777777" w:rsidR="003E0E50" w:rsidRPr="003E0E50" w:rsidRDefault="003E0E50" w:rsidP="003E0E50">
            <w:pPr>
              <w:spacing w:after="200" w:line="276" w:lineRule="auto"/>
              <w:rPr>
                <w:rFonts w:ascii="Calibri" w:eastAsia="Calibri" w:hAnsi="Calibri" w:cs="Times New Roman"/>
              </w:rPr>
            </w:pPr>
          </w:p>
        </w:tc>
        <w:tc>
          <w:tcPr>
            <w:tcW w:w="5174" w:type="dxa"/>
            <w:tcMar>
              <w:top w:w="0" w:type="dxa"/>
              <w:left w:w="149" w:type="dxa"/>
              <w:bottom w:w="0" w:type="dxa"/>
              <w:right w:w="149" w:type="dxa"/>
            </w:tcMar>
            <w:hideMark/>
          </w:tcPr>
          <w:p w14:paraId="1C126E1F" w14:textId="77777777" w:rsidR="003E0E50" w:rsidRPr="003E0E50" w:rsidRDefault="003E0E50" w:rsidP="003E0E50">
            <w:pPr>
              <w:spacing w:after="0" w:line="276" w:lineRule="auto"/>
              <w:textAlignment w:val="baseline"/>
              <w:rPr>
                <w:rFonts w:ascii="Times New Roman" w:eastAsia="Times New Roman" w:hAnsi="Times New Roman" w:cs="Times New Roman"/>
                <w:sz w:val="24"/>
                <w:szCs w:val="24"/>
                <w:lang w:eastAsia="ru-RU"/>
              </w:rPr>
            </w:pPr>
            <w:r w:rsidRPr="003E0E50">
              <w:rPr>
                <w:rFonts w:ascii="Times New Roman" w:eastAsia="Times New Roman" w:hAnsi="Times New Roman" w:cs="Times New Roman"/>
                <w:sz w:val="24"/>
                <w:szCs w:val="24"/>
                <w:lang w:eastAsia="ru-RU"/>
              </w:rPr>
              <w:t>(подпись гражданина (индивидуального предпринимателя), уполномоченного представителя юридического лица)</w:t>
            </w:r>
          </w:p>
        </w:tc>
      </w:tr>
    </w:tbl>
    <w:p w14:paraId="3C009127" w14:textId="77777777" w:rsidR="003E0E50" w:rsidRPr="003E0E50" w:rsidRDefault="003E0E50" w:rsidP="003E0E50">
      <w:pPr>
        <w:keepNext/>
        <w:keepLines/>
        <w:spacing w:after="240" w:line="276" w:lineRule="auto"/>
        <w:jc w:val="center"/>
        <w:textAlignment w:val="baseline"/>
        <w:outlineLvl w:val="3"/>
        <w:rPr>
          <w:rFonts w:ascii="Arial" w:eastAsia="Times New Roman" w:hAnsi="Arial" w:cs="Arial"/>
          <w:b/>
          <w:bCs/>
          <w:i/>
          <w:iCs/>
          <w:color w:val="444444"/>
        </w:rPr>
      </w:pPr>
      <w:r w:rsidRPr="003E0E50">
        <w:rPr>
          <w:rFonts w:ascii="Arial" w:eastAsia="Times New Roman" w:hAnsi="Arial" w:cs="Arial"/>
          <w:b/>
          <w:bCs/>
          <w:i/>
          <w:iCs/>
          <w:color w:val="444444"/>
        </w:rPr>
        <w:t>Приложение N 6 к административному регламенту исполнения государственной функции по осуществлению контроля за соблюдением законодательства об экологической экспертизе</w:t>
      </w:r>
    </w:p>
    <w:p w14:paraId="7CCD468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p>
    <w:p w14:paraId="6A16ABB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ПОСТАНОВЛЕНИЕ</w:t>
      </w:r>
      <w:r w:rsidRPr="003E0E50">
        <w:rPr>
          <w:rFonts w:ascii="Arial" w:eastAsia="Times New Roman" w:hAnsi="Arial" w:cs="Arial"/>
          <w:color w:val="444444"/>
          <w:sz w:val="24"/>
          <w:szCs w:val="24"/>
          <w:lang w:eastAsia="ru-RU"/>
        </w:rPr>
        <w:br/>
      </w:r>
    </w:p>
    <w:p w14:paraId="02C55D4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 назначении административного наказания</w:t>
      </w:r>
      <w:r w:rsidRPr="003E0E50">
        <w:rPr>
          <w:rFonts w:ascii="Arial" w:eastAsia="Times New Roman" w:hAnsi="Arial" w:cs="Arial"/>
          <w:color w:val="444444"/>
          <w:sz w:val="24"/>
          <w:szCs w:val="24"/>
          <w:lang w:eastAsia="ru-RU"/>
        </w:rPr>
        <w:br/>
      </w:r>
    </w:p>
    <w:p w14:paraId="68981434"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 _______________</w:t>
      </w:r>
      <w:r w:rsidRPr="003E0E50">
        <w:rPr>
          <w:rFonts w:ascii="Arial" w:eastAsia="Times New Roman" w:hAnsi="Arial" w:cs="Arial"/>
          <w:color w:val="444444"/>
          <w:sz w:val="24"/>
          <w:szCs w:val="24"/>
          <w:lang w:eastAsia="ru-RU"/>
        </w:rPr>
        <w:br/>
      </w:r>
    </w:p>
    <w:p w14:paraId="2D4BFD9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(дата, время составления) (место рассмотрения дела)</w:t>
      </w:r>
      <w:r w:rsidRPr="003E0E50">
        <w:rPr>
          <w:rFonts w:ascii="Arial" w:eastAsia="Times New Roman" w:hAnsi="Arial" w:cs="Arial"/>
          <w:color w:val="444444"/>
          <w:sz w:val="24"/>
          <w:szCs w:val="24"/>
          <w:lang w:eastAsia="ru-RU"/>
        </w:rPr>
        <w:br/>
      </w:r>
    </w:p>
    <w:p w14:paraId="574B52A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7FAECC9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должностного лица Департамента недропользования и экологии,</w:t>
      </w:r>
      <w:r w:rsidRPr="003E0E50">
        <w:rPr>
          <w:rFonts w:ascii="Arial" w:eastAsia="Times New Roman" w:hAnsi="Arial" w:cs="Arial"/>
          <w:color w:val="444444"/>
          <w:sz w:val="24"/>
          <w:szCs w:val="24"/>
          <w:lang w:eastAsia="ru-RU"/>
        </w:rPr>
        <w:br/>
      </w:r>
    </w:p>
    <w:p w14:paraId="6FEBF40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Тюменской области, должность, номер служебного удостоверения, кем и когда выдано)</w:t>
      </w:r>
      <w:r w:rsidRPr="003E0E50">
        <w:rPr>
          <w:rFonts w:ascii="Arial" w:eastAsia="Times New Roman" w:hAnsi="Arial" w:cs="Arial"/>
          <w:color w:val="444444"/>
          <w:sz w:val="24"/>
          <w:szCs w:val="24"/>
          <w:lang w:eastAsia="ru-RU"/>
        </w:rPr>
        <w:br/>
      </w:r>
    </w:p>
    <w:p w14:paraId="49FE9B4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47978C5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присутствии (отсутствии) ___________________________________________</w:t>
      </w:r>
      <w:r w:rsidRPr="003E0E50">
        <w:rPr>
          <w:rFonts w:ascii="Arial" w:eastAsia="Times New Roman" w:hAnsi="Arial" w:cs="Arial"/>
          <w:color w:val="444444"/>
          <w:sz w:val="24"/>
          <w:szCs w:val="24"/>
          <w:lang w:eastAsia="ru-RU"/>
        </w:rPr>
        <w:br/>
      </w:r>
    </w:p>
    <w:p w14:paraId="1BEFE37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(Ф.И.О. должностного лица, гражданина (паспортные данные), законного представителя ________________________________________________________________</w:t>
      </w:r>
      <w:r w:rsidRPr="003E0E50">
        <w:rPr>
          <w:rFonts w:ascii="Arial" w:eastAsia="Times New Roman" w:hAnsi="Arial" w:cs="Arial"/>
          <w:color w:val="444444"/>
          <w:sz w:val="24"/>
          <w:szCs w:val="24"/>
          <w:lang w:eastAsia="ru-RU"/>
        </w:rPr>
        <w:br/>
      </w:r>
    </w:p>
    <w:p w14:paraId="5CF6EBE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ю/л, с указанием документа, подтверждающего полномочия; в отсутствие)</w:t>
      </w:r>
      <w:r w:rsidRPr="003E0E50">
        <w:rPr>
          <w:rFonts w:ascii="Arial" w:eastAsia="Times New Roman" w:hAnsi="Arial" w:cs="Arial"/>
          <w:color w:val="444444"/>
          <w:sz w:val="24"/>
          <w:szCs w:val="24"/>
          <w:lang w:eastAsia="ru-RU"/>
        </w:rPr>
        <w:br/>
      </w:r>
    </w:p>
    <w:p w14:paraId="07C3FCC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Рассмотрев материалы дела об административном правонарушении по ч. _ ст. __</w:t>
      </w:r>
      <w:r w:rsidRPr="003E0E50">
        <w:rPr>
          <w:rFonts w:ascii="Arial" w:eastAsia="Times New Roman" w:hAnsi="Arial" w:cs="Arial"/>
          <w:color w:val="444444"/>
          <w:sz w:val="24"/>
          <w:szCs w:val="24"/>
          <w:lang w:eastAsia="ru-RU"/>
        </w:rPr>
        <w:br/>
      </w:r>
    </w:p>
    <w:p w14:paraId="04C5BA5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КоАП РФ______________________________________________________________</w:t>
      </w:r>
      <w:r w:rsidRPr="003E0E50">
        <w:rPr>
          <w:rFonts w:ascii="Arial" w:eastAsia="Times New Roman" w:hAnsi="Arial" w:cs="Arial"/>
          <w:color w:val="444444"/>
          <w:sz w:val="24"/>
          <w:szCs w:val="24"/>
          <w:lang w:eastAsia="ru-RU"/>
        </w:rPr>
        <w:br/>
      </w:r>
    </w:p>
    <w:p w14:paraId="308B2142"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(указываются номер и дата протокола, акта проверки и других материалов</w:t>
      </w:r>
      <w:r w:rsidRPr="003E0E50">
        <w:rPr>
          <w:rFonts w:ascii="Arial" w:eastAsia="Times New Roman" w:hAnsi="Arial" w:cs="Arial"/>
          <w:color w:val="444444"/>
          <w:sz w:val="24"/>
          <w:szCs w:val="24"/>
          <w:lang w:eastAsia="ru-RU"/>
        </w:rPr>
        <w:br/>
      </w:r>
    </w:p>
    <w:p w14:paraId="64879F8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420064A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дела об административном правонарушении)</w:t>
      </w:r>
      <w:r w:rsidRPr="003E0E50">
        <w:rPr>
          <w:rFonts w:ascii="Arial" w:eastAsia="Times New Roman" w:hAnsi="Arial" w:cs="Arial"/>
          <w:color w:val="444444"/>
          <w:sz w:val="24"/>
          <w:szCs w:val="24"/>
          <w:lang w:eastAsia="ru-RU"/>
        </w:rPr>
        <w:br/>
      </w:r>
    </w:p>
    <w:p w14:paraId="2422F7C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 отношении:_____________________________________________________</w:t>
      </w:r>
      <w:r w:rsidRPr="003E0E50">
        <w:rPr>
          <w:rFonts w:ascii="Arial" w:eastAsia="Times New Roman" w:hAnsi="Arial" w:cs="Arial"/>
          <w:color w:val="444444"/>
          <w:sz w:val="24"/>
          <w:szCs w:val="24"/>
          <w:lang w:eastAsia="ru-RU"/>
        </w:rPr>
        <w:br/>
      </w:r>
    </w:p>
    <w:p w14:paraId="6C881FD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(для ф/л - Ф.И.О. паспортные данные, место работы и должность</w:t>
      </w:r>
      <w:r w:rsidRPr="003E0E50">
        <w:rPr>
          <w:rFonts w:ascii="Arial" w:eastAsia="Times New Roman" w:hAnsi="Arial" w:cs="Arial"/>
          <w:color w:val="444444"/>
          <w:sz w:val="24"/>
          <w:szCs w:val="24"/>
          <w:lang w:eastAsia="ru-RU"/>
        </w:rPr>
        <w:br/>
      </w:r>
    </w:p>
    <w:p w14:paraId="3D3BB003"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35DC42A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для ю/л - наименование, юридический и почтовый адрес,</w:t>
      </w:r>
      <w:r w:rsidRPr="003E0E50">
        <w:rPr>
          <w:rFonts w:ascii="Arial" w:eastAsia="Times New Roman" w:hAnsi="Arial" w:cs="Arial"/>
          <w:color w:val="444444"/>
          <w:sz w:val="24"/>
          <w:szCs w:val="24"/>
          <w:lang w:eastAsia="ru-RU"/>
        </w:rPr>
        <w:br/>
      </w:r>
    </w:p>
    <w:p w14:paraId="5DF4BE4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1135896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сведения о регистрации, банковские реквизиты, ФИО руководителя,</w:t>
      </w:r>
      <w:r w:rsidRPr="003E0E50">
        <w:rPr>
          <w:rFonts w:ascii="Arial" w:eastAsia="Times New Roman" w:hAnsi="Arial" w:cs="Arial"/>
          <w:color w:val="444444"/>
          <w:sz w:val="24"/>
          <w:szCs w:val="24"/>
          <w:lang w:eastAsia="ru-RU"/>
        </w:rPr>
        <w:br/>
      </w:r>
    </w:p>
    <w:p w14:paraId="4DE62BA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1225BF0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документ, удостоверяющий служебное положение)</w:t>
      </w:r>
      <w:r w:rsidRPr="003E0E50">
        <w:rPr>
          <w:rFonts w:ascii="Arial" w:eastAsia="Times New Roman" w:hAnsi="Arial" w:cs="Arial"/>
          <w:color w:val="444444"/>
          <w:sz w:val="24"/>
          <w:szCs w:val="24"/>
          <w:lang w:eastAsia="ru-RU"/>
        </w:rPr>
        <w:br/>
      </w:r>
    </w:p>
    <w:p w14:paraId="4D1F023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w:t>
      </w:r>
      <w:r w:rsidRPr="003E0E50">
        <w:rPr>
          <w:rFonts w:ascii="Arial" w:eastAsia="Times New Roman" w:hAnsi="Arial" w:cs="Arial"/>
          <w:color w:val="444444"/>
          <w:sz w:val="24"/>
          <w:szCs w:val="24"/>
          <w:lang w:eastAsia="ru-RU"/>
        </w:rPr>
        <w:br/>
      </w:r>
    </w:p>
    <w:p w14:paraId="39A5673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УСТАНОВИЛ:</w:t>
      </w:r>
      <w:r w:rsidRPr="003E0E50">
        <w:rPr>
          <w:rFonts w:ascii="Arial" w:eastAsia="Times New Roman" w:hAnsi="Arial" w:cs="Arial"/>
          <w:color w:val="444444"/>
          <w:sz w:val="24"/>
          <w:szCs w:val="24"/>
          <w:lang w:eastAsia="ru-RU"/>
        </w:rPr>
        <w:br/>
      </w:r>
    </w:p>
    <w:p w14:paraId="1975F51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5D481EB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(указываются обстоятельства, установленные при</w:t>
      </w:r>
      <w:r w:rsidRPr="003E0E50">
        <w:rPr>
          <w:rFonts w:ascii="Arial" w:eastAsia="Times New Roman" w:hAnsi="Arial" w:cs="Arial"/>
          <w:color w:val="444444"/>
          <w:sz w:val="24"/>
          <w:szCs w:val="24"/>
          <w:lang w:eastAsia="ru-RU"/>
        </w:rPr>
        <w:br/>
      </w:r>
    </w:p>
    <w:p w14:paraId="32D0190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745C9EEB"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рассмотрении адм. дела, имеющие значение для правильного разрешения дела;</w:t>
      </w:r>
      <w:r w:rsidRPr="003E0E50">
        <w:rPr>
          <w:rFonts w:ascii="Arial" w:eastAsia="Times New Roman" w:hAnsi="Arial" w:cs="Arial"/>
          <w:color w:val="444444"/>
          <w:sz w:val="24"/>
          <w:szCs w:val="24"/>
          <w:lang w:eastAsia="ru-RU"/>
        </w:rPr>
        <w:br/>
      </w:r>
    </w:p>
    <w:p w14:paraId="20498FD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w:t>
      </w:r>
      <w:r w:rsidRPr="003E0E50">
        <w:rPr>
          <w:rFonts w:ascii="Arial" w:eastAsia="Times New Roman" w:hAnsi="Arial" w:cs="Arial"/>
          <w:color w:val="444444"/>
          <w:sz w:val="24"/>
          <w:szCs w:val="24"/>
          <w:lang w:eastAsia="ru-RU"/>
        </w:rPr>
        <w:br/>
      </w:r>
    </w:p>
    <w:p w14:paraId="4120D9B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обстоятельства, смягчающие и отягчающие ответственность;</w:t>
      </w:r>
      <w:r w:rsidRPr="003E0E50">
        <w:rPr>
          <w:rFonts w:ascii="Arial" w:eastAsia="Times New Roman" w:hAnsi="Arial" w:cs="Arial"/>
          <w:color w:val="444444"/>
          <w:sz w:val="24"/>
          <w:szCs w:val="24"/>
          <w:lang w:eastAsia="ru-RU"/>
        </w:rPr>
        <w:br/>
      </w:r>
    </w:p>
    <w:p w14:paraId="244E1A4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______________________________________________________________________</w:t>
      </w:r>
      <w:r w:rsidRPr="003E0E50">
        <w:rPr>
          <w:rFonts w:ascii="Arial" w:eastAsia="Times New Roman" w:hAnsi="Arial" w:cs="Arial"/>
          <w:color w:val="444444"/>
          <w:sz w:val="24"/>
          <w:szCs w:val="24"/>
          <w:lang w:eastAsia="ru-RU"/>
        </w:rPr>
        <w:br/>
      </w:r>
    </w:p>
    <w:p w14:paraId="6353D25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статьи Законодательства РФ которые нарушены, статья КоАП РФ предусматривающая ответственность)</w:t>
      </w:r>
      <w:r w:rsidRPr="003E0E50">
        <w:rPr>
          <w:rFonts w:ascii="Arial" w:eastAsia="Times New Roman" w:hAnsi="Arial" w:cs="Arial"/>
          <w:color w:val="444444"/>
          <w:sz w:val="24"/>
          <w:szCs w:val="24"/>
          <w:lang w:eastAsia="ru-RU"/>
        </w:rPr>
        <w:br/>
      </w:r>
    </w:p>
    <w:p w14:paraId="21BA242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______________________________________________________________________</w:t>
      </w:r>
      <w:r w:rsidRPr="003E0E50">
        <w:rPr>
          <w:rFonts w:ascii="Arial" w:eastAsia="Times New Roman" w:hAnsi="Arial" w:cs="Arial"/>
          <w:color w:val="444444"/>
          <w:sz w:val="24"/>
          <w:szCs w:val="24"/>
          <w:lang w:eastAsia="ru-RU"/>
        </w:rPr>
        <w:br/>
      </w:r>
    </w:p>
    <w:p w14:paraId="7D0AF63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на основании изложенного и руководствуясь________________________________</w:t>
      </w:r>
      <w:r w:rsidRPr="003E0E50">
        <w:rPr>
          <w:rFonts w:ascii="Arial" w:eastAsia="Times New Roman" w:hAnsi="Arial" w:cs="Arial"/>
          <w:color w:val="444444"/>
          <w:sz w:val="24"/>
          <w:szCs w:val="24"/>
          <w:lang w:eastAsia="ru-RU"/>
        </w:rPr>
        <w:br/>
      </w:r>
    </w:p>
    <w:p w14:paraId="28947F5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(статья КоАП РФ (ст.ст. 23.22.1, 23.23.1, 23.29)</w:t>
      </w:r>
      <w:r w:rsidRPr="003E0E50">
        <w:rPr>
          <w:rFonts w:ascii="Arial" w:eastAsia="Times New Roman" w:hAnsi="Arial" w:cs="Arial"/>
          <w:color w:val="444444"/>
          <w:sz w:val="24"/>
          <w:szCs w:val="24"/>
          <w:lang w:eastAsia="ru-RU"/>
        </w:rPr>
        <w:br/>
      </w:r>
    </w:p>
    <w:p w14:paraId="63E5DAA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 1 ч. 1 ст. 29.9 КоАП РФ, ст. 29.10 КоАП РФ</w:t>
      </w:r>
      <w:r w:rsidRPr="003E0E50">
        <w:rPr>
          <w:rFonts w:ascii="Arial" w:eastAsia="Times New Roman" w:hAnsi="Arial" w:cs="Arial"/>
          <w:color w:val="444444"/>
          <w:sz w:val="24"/>
          <w:szCs w:val="24"/>
          <w:lang w:eastAsia="ru-RU"/>
        </w:rPr>
        <w:br/>
      </w:r>
    </w:p>
    <w:p w14:paraId="0403609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lastRenderedPageBreak/>
        <w:t>ПОСТАНОВИЛ:</w:t>
      </w:r>
      <w:r w:rsidRPr="003E0E50">
        <w:rPr>
          <w:rFonts w:ascii="Arial" w:eastAsia="Times New Roman" w:hAnsi="Arial" w:cs="Arial"/>
          <w:color w:val="444444"/>
          <w:sz w:val="24"/>
          <w:szCs w:val="24"/>
          <w:lang w:eastAsia="ru-RU"/>
        </w:rPr>
        <w:br/>
      </w:r>
    </w:p>
    <w:p w14:paraId="109E363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1. Признать___________________________________________________________</w:t>
      </w:r>
      <w:r w:rsidRPr="003E0E50">
        <w:rPr>
          <w:rFonts w:ascii="Arial" w:eastAsia="Times New Roman" w:hAnsi="Arial" w:cs="Arial"/>
          <w:color w:val="444444"/>
          <w:sz w:val="24"/>
          <w:szCs w:val="24"/>
          <w:lang w:eastAsia="ru-RU"/>
        </w:rPr>
        <w:br/>
      </w:r>
    </w:p>
    <w:p w14:paraId="2093756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(для ф/л - Ф.И.О. паспортные данные, место работы и должность для ю/л - наименование,</w:t>
      </w:r>
      <w:r w:rsidRPr="003E0E50">
        <w:rPr>
          <w:rFonts w:ascii="Arial" w:eastAsia="Times New Roman" w:hAnsi="Arial" w:cs="Arial"/>
          <w:color w:val="444444"/>
          <w:sz w:val="24"/>
          <w:szCs w:val="24"/>
          <w:lang w:eastAsia="ru-RU"/>
        </w:rPr>
        <w:br/>
      </w:r>
    </w:p>
    <w:p w14:paraId="540C204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__________________________________________________________________________</w:t>
      </w:r>
      <w:r w:rsidRPr="003E0E50">
        <w:rPr>
          <w:rFonts w:ascii="Arial" w:eastAsia="Times New Roman" w:hAnsi="Arial" w:cs="Arial"/>
          <w:color w:val="444444"/>
          <w:sz w:val="24"/>
          <w:szCs w:val="24"/>
          <w:lang w:eastAsia="ru-RU"/>
        </w:rPr>
        <w:br/>
      </w:r>
    </w:p>
    <w:p w14:paraId="703F032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юр. и почтовый адрес, сведения о регистрации, банковские реквизиты, ФИО руководителя,</w:t>
      </w:r>
      <w:r w:rsidRPr="003E0E50">
        <w:rPr>
          <w:rFonts w:ascii="Arial" w:eastAsia="Times New Roman" w:hAnsi="Arial" w:cs="Arial"/>
          <w:color w:val="444444"/>
          <w:sz w:val="24"/>
          <w:szCs w:val="24"/>
          <w:lang w:eastAsia="ru-RU"/>
        </w:rPr>
        <w:br/>
      </w:r>
    </w:p>
    <w:p w14:paraId="3C69EF2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__________________________________________________________________________</w:t>
      </w:r>
      <w:r w:rsidRPr="003E0E50">
        <w:rPr>
          <w:rFonts w:ascii="Arial" w:eastAsia="Times New Roman" w:hAnsi="Arial" w:cs="Arial"/>
          <w:color w:val="444444"/>
          <w:sz w:val="24"/>
          <w:szCs w:val="24"/>
          <w:lang w:eastAsia="ru-RU"/>
        </w:rPr>
        <w:br/>
      </w:r>
    </w:p>
    <w:p w14:paraId="470967BD"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документ, удостоверяющий служебное положение)</w:t>
      </w:r>
      <w:r w:rsidRPr="003E0E50">
        <w:rPr>
          <w:rFonts w:ascii="Arial" w:eastAsia="Times New Roman" w:hAnsi="Arial" w:cs="Arial"/>
          <w:color w:val="444444"/>
          <w:sz w:val="24"/>
          <w:szCs w:val="24"/>
          <w:lang w:eastAsia="ru-RU"/>
        </w:rPr>
        <w:br/>
      </w:r>
    </w:p>
    <w:p w14:paraId="4EDDA80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виновным в совершении административного правонарушения, ответственность за которое предусмотрена____________________________</w:t>
      </w:r>
      <w:r w:rsidRPr="003E0E50">
        <w:rPr>
          <w:rFonts w:ascii="Arial" w:eastAsia="Times New Roman" w:hAnsi="Arial" w:cs="Arial"/>
          <w:color w:val="444444"/>
          <w:sz w:val="24"/>
          <w:szCs w:val="24"/>
          <w:lang w:eastAsia="ru-RU"/>
        </w:rPr>
        <w:br/>
      </w:r>
    </w:p>
    <w:p w14:paraId="28851E98"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статья КоАП РФ предусм. ответственность</w:t>
      </w:r>
      <w:r w:rsidRPr="003E0E50">
        <w:rPr>
          <w:rFonts w:ascii="Arial" w:eastAsia="Times New Roman" w:hAnsi="Arial" w:cs="Arial"/>
          <w:color w:val="444444"/>
          <w:sz w:val="24"/>
          <w:szCs w:val="24"/>
          <w:lang w:eastAsia="ru-RU"/>
        </w:rPr>
        <w:br/>
      </w:r>
    </w:p>
    <w:p w14:paraId="15F36A3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2. Назначить административное наказание в виде штрафа в размере_______________</w:t>
      </w:r>
      <w:r w:rsidRPr="003E0E50">
        <w:rPr>
          <w:rFonts w:ascii="Arial" w:eastAsia="Times New Roman" w:hAnsi="Arial" w:cs="Arial"/>
          <w:color w:val="444444"/>
          <w:sz w:val="24"/>
          <w:szCs w:val="24"/>
          <w:lang w:eastAsia="ru-RU"/>
        </w:rPr>
        <w:br/>
      </w:r>
    </w:p>
    <w:p w14:paraId="363E6DEA"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__________________________________________________________________________</w:t>
      </w:r>
      <w:r w:rsidRPr="003E0E50">
        <w:rPr>
          <w:rFonts w:ascii="Arial" w:eastAsia="Times New Roman" w:hAnsi="Arial" w:cs="Arial"/>
          <w:color w:val="444444"/>
          <w:sz w:val="24"/>
          <w:szCs w:val="24"/>
          <w:lang w:eastAsia="ru-RU"/>
        </w:rPr>
        <w:br/>
      </w:r>
    </w:p>
    <w:p w14:paraId="140B6AC0"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(цифрами и прописью)</w:t>
      </w:r>
      <w:r w:rsidRPr="003E0E50">
        <w:rPr>
          <w:rFonts w:ascii="Arial" w:eastAsia="Times New Roman" w:hAnsi="Arial" w:cs="Arial"/>
          <w:color w:val="444444"/>
          <w:sz w:val="24"/>
          <w:szCs w:val="24"/>
          <w:lang w:eastAsia="ru-RU"/>
        </w:rPr>
        <w:br/>
      </w:r>
    </w:p>
    <w:p w14:paraId="150AF8D5"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административный штраф должен быть внесен на счет___________________________</w:t>
      </w:r>
      <w:r w:rsidRPr="003E0E50">
        <w:rPr>
          <w:rFonts w:ascii="Arial" w:eastAsia="Times New Roman" w:hAnsi="Arial" w:cs="Arial"/>
          <w:color w:val="444444"/>
          <w:sz w:val="24"/>
          <w:szCs w:val="24"/>
          <w:lang w:eastAsia="ru-RU"/>
        </w:rPr>
        <w:br/>
      </w:r>
    </w:p>
    <w:p w14:paraId="60F8B5E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(указываются банковские реквизиты для зачисления штрафа)</w:t>
      </w:r>
      <w:r w:rsidRPr="003E0E50">
        <w:rPr>
          <w:rFonts w:ascii="Arial" w:eastAsia="Times New Roman" w:hAnsi="Arial" w:cs="Arial"/>
          <w:color w:val="444444"/>
          <w:sz w:val="24"/>
          <w:szCs w:val="24"/>
          <w:lang w:eastAsia="ru-RU"/>
        </w:rPr>
        <w:br/>
      </w:r>
    </w:p>
    <w:p w14:paraId="406662E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не позднее 30 дней со дня вступления настоящего Постановления в законную силу либо со дня истечения срока отсрочки или срока рассрочки, предусмотренных ст. 31.5 КоАП РФ.</w:t>
      </w:r>
      <w:r w:rsidRPr="003E0E50">
        <w:rPr>
          <w:rFonts w:ascii="Arial" w:eastAsia="Times New Roman" w:hAnsi="Arial" w:cs="Arial"/>
          <w:color w:val="444444"/>
          <w:sz w:val="24"/>
          <w:szCs w:val="24"/>
          <w:lang w:eastAsia="ru-RU"/>
        </w:rPr>
        <w:br/>
      </w:r>
    </w:p>
    <w:p w14:paraId="32ED6D3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Копию документа, свидетельствующего об уплате административного штрафа, в соответствии со ст.32.2 КоАП РФ направлять по адресу: ______________________________________________________________________</w:t>
      </w:r>
      <w:r w:rsidRPr="003E0E50">
        <w:rPr>
          <w:rFonts w:ascii="Arial" w:eastAsia="Times New Roman" w:hAnsi="Arial" w:cs="Arial"/>
          <w:color w:val="444444"/>
          <w:sz w:val="24"/>
          <w:szCs w:val="24"/>
          <w:lang w:eastAsia="ru-RU"/>
        </w:rPr>
        <w:br/>
      </w:r>
    </w:p>
    <w:p w14:paraId="5984D33E"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При отсутствии документа, свидетельствующего об уплате административного штрафа, материалы дела будут направлены судебному приставу-исполнителю для взыскания суммы административного штрафа в порядке, предусмотренном федеральным законодательством.</w:t>
      </w:r>
      <w:r w:rsidRPr="003E0E50">
        <w:rPr>
          <w:rFonts w:ascii="Arial" w:eastAsia="Times New Roman" w:hAnsi="Arial" w:cs="Arial"/>
          <w:color w:val="444444"/>
          <w:sz w:val="24"/>
          <w:szCs w:val="24"/>
          <w:lang w:eastAsia="ru-RU"/>
        </w:rPr>
        <w:br/>
      </w:r>
    </w:p>
    <w:p w14:paraId="57A8C4B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xml:space="preserve">За неуплату административного штрафа в срок предусмотрено наложение административного штрафа в двукратном размере суммы неуплаченного административного штрафа либо административный арест на срок до пятнадцати </w:t>
      </w:r>
      <w:r w:rsidRPr="003E0E50">
        <w:rPr>
          <w:rFonts w:ascii="Arial" w:eastAsia="Times New Roman" w:hAnsi="Arial" w:cs="Arial"/>
          <w:color w:val="444444"/>
          <w:sz w:val="24"/>
          <w:szCs w:val="24"/>
          <w:lang w:eastAsia="ru-RU"/>
        </w:rPr>
        <w:lastRenderedPageBreak/>
        <w:t>суток (ч.1 ст.20.25 КоАП РФ).</w:t>
      </w:r>
      <w:r w:rsidRPr="003E0E50">
        <w:rPr>
          <w:rFonts w:ascii="Arial" w:eastAsia="Times New Roman" w:hAnsi="Arial" w:cs="Arial"/>
          <w:color w:val="444444"/>
          <w:sz w:val="24"/>
          <w:szCs w:val="24"/>
          <w:lang w:eastAsia="ru-RU"/>
        </w:rPr>
        <w:br/>
      </w:r>
    </w:p>
    <w:p w14:paraId="008EABF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Постановление по делу об административном правонарушении может быть обжаловано в течение 10 суток со дня вручения или получения копии постановления в соответствии со ст.30.1 КоАП РФ.</w:t>
      </w:r>
      <w:r w:rsidRPr="003E0E50">
        <w:rPr>
          <w:rFonts w:ascii="Arial" w:eastAsia="Times New Roman" w:hAnsi="Arial" w:cs="Arial"/>
          <w:color w:val="444444"/>
          <w:sz w:val="24"/>
          <w:szCs w:val="24"/>
          <w:lang w:eastAsia="ru-RU"/>
        </w:rPr>
        <w:br/>
      </w:r>
    </w:p>
    <w:p w14:paraId="7C68119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Постановление принято "____"_________________20__ г.</w:t>
      </w:r>
      <w:r w:rsidRPr="003E0E50">
        <w:rPr>
          <w:rFonts w:ascii="Arial" w:eastAsia="Times New Roman" w:hAnsi="Arial" w:cs="Arial"/>
          <w:color w:val="444444"/>
          <w:sz w:val="24"/>
          <w:szCs w:val="24"/>
          <w:lang w:eastAsia="ru-RU"/>
        </w:rPr>
        <w:br/>
      </w:r>
    </w:p>
    <w:p w14:paraId="3F78FA5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Срок вступления постановления в</w:t>
      </w:r>
      <w:r w:rsidRPr="003E0E50">
        <w:rPr>
          <w:rFonts w:ascii="Arial" w:eastAsia="Times New Roman" w:hAnsi="Arial" w:cs="Arial"/>
          <w:color w:val="444444"/>
          <w:sz w:val="24"/>
          <w:szCs w:val="24"/>
          <w:lang w:eastAsia="ru-RU"/>
        </w:rPr>
        <w:br/>
      </w:r>
    </w:p>
    <w:p w14:paraId="1F29EC66"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законную силу "____"_________________20__ г.</w:t>
      </w:r>
      <w:r w:rsidRPr="003E0E50">
        <w:rPr>
          <w:rFonts w:ascii="Arial" w:eastAsia="Times New Roman" w:hAnsi="Arial" w:cs="Arial"/>
          <w:color w:val="444444"/>
          <w:sz w:val="24"/>
          <w:szCs w:val="24"/>
          <w:lang w:eastAsia="ru-RU"/>
        </w:rPr>
        <w:br/>
      </w:r>
    </w:p>
    <w:p w14:paraId="265ECF63"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Постановление вручено</w:t>
      </w:r>
      <w:r w:rsidRPr="003E0E50">
        <w:rPr>
          <w:rFonts w:ascii="Arial" w:eastAsia="Times New Roman" w:hAnsi="Arial" w:cs="Arial"/>
          <w:color w:val="444444"/>
          <w:sz w:val="24"/>
          <w:szCs w:val="24"/>
          <w:lang w:eastAsia="ru-RU"/>
        </w:rPr>
        <w:br/>
      </w:r>
    </w:p>
    <w:p w14:paraId="1E46C3A3"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выслано по почте "____" _________________20__ г.</w:t>
      </w:r>
      <w:r w:rsidRPr="003E0E50">
        <w:rPr>
          <w:rFonts w:ascii="Arial" w:eastAsia="Times New Roman" w:hAnsi="Arial" w:cs="Arial"/>
          <w:color w:val="444444"/>
          <w:sz w:val="24"/>
          <w:szCs w:val="24"/>
          <w:lang w:eastAsia="ru-RU"/>
        </w:rPr>
        <w:br/>
      </w:r>
    </w:p>
    <w:p w14:paraId="1BCC004F"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Срок предъявления постановления к его исполнению: в течении двух лет с момента вступления постановления в законную силу</w:t>
      </w:r>
      <w:r w:rsidRPr="003E0E50">
        <w:rPr>
          <w:rFonts w:ascii="Arial" w:eastAsia="Times New Roman" w:hAnsi="Arial" w:cs="Arial"/>
          <w:color w:val="444444"/>
          <w:sz w:val="24"/>
          <w:szCs w:val="24"/>
          <w:lang w:eastAsia="ru-RU"/>
        </w:rPr>
        <w:br/>
      </w:r>
    </w:p>
    <w:p w14:paraId="7C34A419"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Подпись должностного лица, вынесшего постановление ___________________</w:t>
      </w:r>
      <w:r w:rsidRPr="003E0E50">
        <w:rPr>
          <w:rFonts w:ascii="Arial" w:eastAsia="Times New Roman" w:hAnsi="Arial" w:cs="Arial"/>
          <w:color w:val="444444"/>
          <w:sz w:val="24"/>
          <w:szCs w:val="24"/>
          <w:lang w:eastAsia="ru-RU"/>
        </w:rPr>
        <w:br/>
      </w:r>
    </w:p>
    <w:p w14:paraId="0A884547"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Копию настоящего постановления получил "____"_________________20__г.</w:t>
      </w:r>
      <w:r w:rsidRPr="003E0E50">
        <w:rPr>
          <w:rFonts w:ascii="Arial" w:eastAsia="Times New Roman" w:hAnsi="Arial" w:cs="Arial"/>
          <w:color w:val="444444"/>
          <w:sz w:val="24"/>
          <w:szCs w:val="24"/>
          <w:lang w:eastAsia="ru-RU"/>
        </w:rPr>
        <w:br/>
      </w:r>
    </w:p>
    <w:p w14:paraId="28D66161"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Закиева Ольга Геннадьевна</w:t>
      </w:r>
      <w:r w:rsidRPr="003E0E50">
        <w:rPr>
          <w:rFonts w:ascii="Arial" w:eastAsia="Times New Roman" w:hAnsi="Arial" w:cs="Arial"/>
          <w:color w:val="444444"/>
          <w:sz w:val="24"/>
          <w:szCs w:val="24"/>
          <w:lang w:eastAsia="ru-RU"/>
        </w:rPr>
        <w:br/>
      </w:r>
    </w:p>
    <w:p w14:paraId="43627CA3"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55-62-40</w:t>
      </w:r>
      <w:r w:rsidRPr="003E0E50">
        <w:rPr>
          <w:rFonts w:ascii="Arial" w:eastAsia="Times New Roman" w:hAnsi="Arial" w:cs="Arial"/>
          <w:color w:val="444444"/>
          <w:sz w:val="24"/>
          <w:szCs w:val="24"/>
          <w:lang w:eastAsia="ru-RU"/>
        </w:rPr>
        <w:br/>
      </w:r>
    </w:p>
    <w:p w14:paraId="34544E1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Указываются конкретные мероприятия, которые должно выполнить лицо, в отношении которого проведена проверка.</w:t>
      </w:r>
      <w:r w:rsidRPr="003E0E50">
        <w:rPr>
          <w:rFonts w:ascii="Arial" w:eastAsia="Times New Roman" w:hAnsi="Arial" w:cs="Arial"/>
          <w:color w:val="444444"/>
          <w:sz w:val="24"/>
          <w:szCs w:val="24"/>
          <w:lang w:eastAsia="ru-RU"/>
        </w:rPr>
        <w:br/>
      </w:r>
    </w:p>
    <w:p w14:paraId="21455A4C" w14:textId="77777777" w:rsidR="003E0E50" w:rsidRPr="003E0E50" w:rsidRDefault="003E0E50" w:rsidP="003E0E50">
      <w:pPr>
        <w:spacing w:after="0" w:line="240" w:lineRule="auto"/>
        <w:textAlignment w:val="baseline"/>
        <w:rPr>
          <w:rFonts w:ascii="Arial" w:eastAsia="Times New Roman" w:hAnsi="Arial" w:cs="Arial"/>
          <w:color w:val="444444"/>
          <w:sz w:val="24"/>
          <w:szCs w:val="24"/>
          <w:lang w:eastAsia="ru-RU"/>
        </w:rPr>
      </w:pPr>
      <w:r w:rsidRPr="003E0E50">
        <w:rPr>
          <w:rFonts w:ascii="Arial" w:eastAsia="Times New Roman" w:hAnsi="Arial" w:cs="Arial"/>
          <w:color w:val="444444"/>
          <w:sz w:val="24"/>
          <w:szCs w:val="24"/>
          <w:lang w:eastAsia="ru-RU"/>
        </w:rPr>
        <w:t>** Указываются ссылки на нормативный правовой акт, предусматривающий предписываемую обязанность.</w:t>
      </w:r>
    </w:p>
    <w:p w14:paraId="7CA5CC14" w14:textId="77777777" w:rsidR="003E0E50" w:rsidRPr="003E0E50" w:rsidRDefault="003E0E50" w:rsidP="003E0E50">
      <w:pPr>
        <w:spacing w:after="200" w:line="276" w:lineRule="auto"/>
        <w:rPr>
          <w:rFonts w:ascii="Calibri" w:eastAsia="Calibri" w:hAnsi="Calibri" w:cs="Times New Roman"/>
        </w:rPr>
      </w:pPr>
    </w:p>
    <w:p w14:paraId="34A7DE1A" w14:textId="77777777" w:rsidR="000B398F"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3E0E5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E0E5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3E0E50"/>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3E0E50"/>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E0E5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E0E5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E0E50"/>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3E0E50"/>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3E0E50"/>
  </w:style>
  <w:style w:type="character" w:styleId="a3">
    <w:name w:val="Hyperlink"/>
    <w:basedOn w:val="a0"/>
    <w:uiPriority w:val="99"/>
    <w:semiHidden/>
    <w:unhideWhenUsed/>
    <w:rsid w:val="003E0E50"/>
    <w:rPr>
      <w:color w:val="0000FF"/>
      <w:u w:val="single"/>
    </w:rPr>
  </w:style>
  <w:style w:type="character" w:styleId="a4">
    <w:name w:val="FollowedHyperlink"/>
    <w:basedOn w:val="a0"/>
    <w:uiPriority w:val="99"/>
    <w:semiHidden/>
    <w:unhideWhenUsed/>
    <w:rsid w:val="003E0E50"/>
    <w:rPr>
      <w:color w:val="954F72" w:themeColor="followedHyperlink"/>
      <w:u w:val="single"/>
    </w:rPr>
  </w:style>
  <w:style w:type="paragraph" w:customStyle="1" w:styleId="msonormal0">
    <w:name w:val="msonormal"/>
    <w:basedOn w:val="a"/>
    <w:rsid w:val="003E0E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E0E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3E0E5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3E0E5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