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1FC7D3" w14:textId="77777777" w:rsidR="00131C70" w:rsidRPr="00131C70" w:rsidRDefault="00131C70" w:rsidP="00131C7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ВОЛОКОЛАМСКОГО МУНИЦИПАЛЬНОГО РАЙОНА МОСКОВСКОЙ ОБЛАСТИ</w:t>
      </w:r>
    </w:p>
    <w:p w14:paraId="4541A48C" w14:textId="77777777" w:rsidR="00131C70" w:rsidRPr="00131C70" w:rsidRDefault="00131C70" w:rsidP="00131C7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</w:t>
      </w:r>
    </w:p>
    <w:p w14:paraId="02525FDC" w14:textId="77777777" w:rsidR="00131C70" w:rsidRPr="00131C70" w:rsidRDefault="00131C70" w:rsidP="00131C7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12 октября 2017 года N 2025</w:t>
      </w: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2D343BF6" w14:textId="77777777" w:rsidR="00131C70" w:rsidRPr="00131C70" w:rsidRDefault="00131C70" w:rsidP="00131C7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утверждении муниципальной программы "Экология и окружающая среда Волоколамского муниципального района" на </w:t>
      </w:r>
      <w:proofErr w:type="gramStart"/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2018-2022</w:t>
      </w:r>
      <w:proofErr w:type="gramEnd"/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47ED1952" w14:textId="77777777" w:rsidR="00131C70" w:rsidRPr="00131C70" w:rsidRDefault="00131C70" w:rsidP="00131C7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редакции постановление главы Волоколамского муниципального района от 20.11.2017 N 2746, от 31.01.2018 N 275, от 18.05.2018 N 1023, от 18.07.2018 N 1160, 13.12.2018 N 1442)</w:t>
      </w:r>
    </w:p>
    <w:p w14:paraId="6DF13E2C" w14:textId="77777777" w:rsidR="00131C70" w:rsidRPr="00131C70" w:rsidRDefault="00131C70" w:rsidP="00131C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EB009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п.1 ст. 179 Бюджетного кодекса Российской Федерации, п.9 ст. 15 Федерального закона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 Уставом Волоколамского муниципального района и в целях организации мероприятий по охране окружающей среды на территории Волоколамского муниципального района,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827C3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E34DC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муниципальную программу "Экология и окружающая среда Волоколамского муниципального района" на 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2018-2022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(прилагается).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2A927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с 01.01.2018 следующие постановления главы Волоколамского муниципального района: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40F52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от 14.10.2014 N 1716 "Об утверждении муниципальной программы "Экология и окружающая среда Волоколамского муниципального района на 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2015-2019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годы";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08EB66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от 09.07.2015 N 1418 "О внесении изменений в постановление главы Волоколамского муниципального района от 14.10.2014 N 1716";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3B7DE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31.12.2015 N 3052 "О внесении изменений в постановление главы Волоколамского муниципального района от 14.10.2014 N 1716";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5AA6B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24.08.2016 N 1748 "О внесение изменений в постановление главы Волоколамского муниципального района от 14.10.2014 N 1716";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BAAE7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29.11.2016 N 2580 "О внесении изменений в постановление главы Волоколамского муниципального района от 14.10.2014 N 1716".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C4125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Опубликовать настоящее постановление в газете "Вестник Волоколамского района" и разместить его на официальном информационном Интернет-сайте администрации Волоколамского муниципального района Московской области.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FFE71A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главы администрации Волоколамского муниципального района 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Н.Ю.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Козлову.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51881E" w14:textId="77777777" w:rsidR="00131C70" w:rsidRPr="00131C70" w:rsidRDefault="00131C70" w:rsidP="00131C7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Глава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Волоколамского муниципального района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Е.В.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Гаврилов</w:t>
      </w:r>
    </w:p>
    <w:p w14:paraId="2ADFBF2A" w14:textId="77777777" w:rsidR="00131C70" w:rsidRPr="00131C70" w:rsidRDefault="00131C70" w:rsidP="00131C70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131C70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t>    Приложение</w:t>
      </w:r>
      <w:r w:rsidRPr="00131C70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 к постановлению главы</w:t>
      </w:r>
      <w:r w:rsidRPr="00131C70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     Волоколамского муниципального района</w:t>
      </w:r>
      <w:r w:rsidRPr="00131C70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     от 12.10.2017 N 2025</w:t>
      </w:r>
    </w:p>
    <w:p w14:paraId="64B5870C" w14:textId="77777777" w:rsidR="00131C70" w:rsidRPr="00131C70" w:rsidRDefault="00131C70" w:rsidP="00131C7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Паспорт муниципальной программы "Экология и окружающая среда Волоколамского муниципального района" на </w:t>
      </w:r>
      <w:proofErr w:type="gramStart"/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2018-2022</w:t>
      </w:r>
      <w:proofErr w:type="gramEnd"/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230ABA9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5"/>
        <w:gridCol w:w="1226"/>
        <w:gridCol w:w="1094"/>
        <w:gridCol w:w="1020"/>
        <w:gridCol w:w="1020"/>
        <w:gridCol w:w="1020"/>
        <w:gridCol w:w="1020"/>
      </w:tblGrid>
      <w:tr w:rsidR="00131C70" w:rsidRPr="00131C70" w14:paraId="41C39872" w14:textId="77777777" w:rsidTr="00131C70">
        <w:trPr>
          <w:trHeight w:val="15"/>
        </w:trPr>
        <w:tc>
          <w:tcPr>
            <w:tcW w:w="6838" w:type="dxa"/>
            <w:hideMark/>
          </w:tcPr>
          <w:p w14:paraId="6DA41308" w14:textId="77777777" w:rsidR="00131C70" w:rsidRPr="00131C70" w:rsidRDefault="00131C70" w:rsidP="00131C70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848" w:type="dxa"/>
            <w:hideMark/>
          </w:tcPr>
          <w:p w14:paraId="4A7B0940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1EB317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DC96733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288F475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B16F9AF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75657F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6A34949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290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муниципальной программы</w:t>
            </w:r>
          </w:p>
        </w:tc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B72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главы администрации Волоколамского муниципального района Московской области </w:t>
            </w: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Н.Ю.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Козлова</w:t>
            </w:r>
          </w:p>
        </w:tc>
      </w:tr>
      <w:tr w:rsidR="00131C70" w:rsidRPr="00131C70" w14:paraId="2C244DF0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4CB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муниципальной программы</w:t>
            </w:r>
          </w:p>
        </w:tc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B29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Волоколамского муниципального района (Отдел ЖКХ, транспорта и экологии Управления коммунального хозяйства и градостроительства)</w:t>
            </w:r>
          </w:p>
        </w:tc>
      </w:tr>
      <w:tr w:rsidR="00131C70" w:rsidRPr="00131C70" w14:paraId="59CCD773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B14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AAE5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конституционных прав граждан на благоприятную окружающую среду за счет стабилизации экологической обстановки.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Улучшение благоприятной экологической обстановки на территории Волоколамского муниципального района.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Формирование экологической культуры и экологического мировоззрения за счет развития системы экологического образования и воспитания, пропаганды и информирования населения.</w:t>
            </w:r>
          </w:p>
        </w:tc>
      </w:tr>
      <w:tr w:rsidR="00131C70" w:rsidRPr="00131C70" w14:paraId="3819E25C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42D3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6FA6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131C70" w:rsidRPr="00131C70" w14:paraId="7F3C818A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BFF5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11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005B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131C70" w:rsidRPr="00131C70" w14:paraId="28ED088A" w14:textId="77777777" w:rsidTr="00131C70">
        <w:tc>
          <w:tcPr>
            <w:tcW w:w="68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8D35" w14:textId="77777777" w:rsidR="00131C70" w:rsidRPr="00131C70" w:rsidRDefault="00131C70" w:rsidP="00131C70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10A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C8AB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F95A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B222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A44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4781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131C70" w:rsidRPr="00131C70" w14:paraId="20E33493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6688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456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12061,5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2E2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5521,5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79E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4710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E77E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97E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400F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</w:tr>
      <w:tr w:rsidR="00131C70" w:rsidRPr="00131C70" w14:paraId="5E416DE0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BCE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9B8C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46B0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BF75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A61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E892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0611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C70" w:rsidRPr="00131C70" w14:paraId="3CC0353E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10F5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2DAC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C87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8B26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FC52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CA58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4717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C70" w:rsidRPr="00131C70" w14:paraId="7E517FCC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56FA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8B49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60E3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B77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F3C8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EA10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60AC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C70" w:rsidRPr="00131C70" w14:paraId="1DFAD811" w14:textId="77777777" w:rsidTr="00131C70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A2BB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 по годам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AFE3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12061,5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43A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5521,5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FDC4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4710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31B3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96A4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D9BD" w14:textId="77777777" w:rsidR="00131C70" w:rsidRPr="00131C70" w:rsidRDefault="00131C70" w:rsidP="00131C70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</w:tr>
    </w:tbl>
    <w:p w14:paraId="3B3FC4B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 постановление главы Волоколамского муниципального района от 13.12.2018 N 1442)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697CD7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Общая характеристика сферы реализации муниципальной программы, в том числе формулировка основных проблем, инерционный прогноз развития</w:t>
      </w:r>
    </w:p>
    <w:p w14:paraId="21E702F9" w14:textId="77777777" w:rsidR="00131C70" w:rsidRPr="00131C70" w:rsidRDefault="00131C70" w:rsidP="00131C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9CD25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окружающей среды - одна из наиболее острых социально-экономических проблем, прямо или косвенно затрагивающих интересы каждого человека. Достижение минимального вредного воздействия на окружающую среду – это основная цель при решении вопросов экологии.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EFD13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с целью обеспечения благоприятной окружающей среды за счет стабилизации экологической обстановки в Волоколамском муниципальном районе, повышения уровня экологического образования, воспитания и просвещения населения, обеспечения экологической безопасности и предотвращение вредного воздействия отходов производства и потребления на окружающую среду и здоровье населения Волоколамского муниципального района.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3B185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 программы направлены на организацию и проведение работ по обследованию и оценке состояния компонентов окружающей среды на территории района. Будут проведены мероприятия, направленные на просвещение населения района по вопросам охраны окружающей среды, а также мероприятия, направленные на формирование экологического образования и воспитания населения. Будут организованы мероприятия экологической направленности с привлечением широкого круга общественности. В рамках программы планируется проведение работ по постановке на учет бесхозяйных гидротехнических сооружений для дальнейшего обеспечения их безопасного функционирования. В целях улучшения экологической обстановки на территории Волоколамского муниципального района, в 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т.ч.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состояния водных объектов, планируется проведение работ с водопользователями по реализации планов по снижению объема загрязняющих веществ.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21426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Окружающая среда должна быть благоприятной, продуктивной и безопасной для жизнедеятельности. Поэтому основные мероприятия направлены на создание качественной для жизнедеятельности окружающей среды, обеспечение рационального природопользования, оздоровление окружающей среды.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FE4FC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муниципальной программы "Экология и окружающая среда Волоколамского муниципального района на </w:t>
      </w:r>
      <w:proofErr w:type="gramStart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2018-2022</w:t>
      </w:r>
      <w:proofErr w:type="gramEnd"/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годы" направлена на оздоровление экологической обстановки на территории Волоколамского муниципального района и повышение экологической безопасности населения.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483D26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инерционном развитии в сфере экологии и охраны окружающей среды прогнозируется усугубление существующих проблем в области экологии, что в свою очередь притормозит возможность Волоколамскому муниципальному району улучшить экологическую обстановку.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5E8DF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предварительным оценкам, инерционное развитие сферы может привести к следующим последствиям: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79B25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невозможность сохранения существующих и выявления новых ценных природных систем, редких и уязвимых видов растений и животных и их мест обитания;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BBC3D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сохранения и восстановления ресурсов живой природы, природных комплексов и объектов, имеющих природоохранное, рекреационное и оздоровительное значение;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55023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неудовлетворительное содержание экологической составляющей на территории Волоколамского муниципального района и качества окружающей среды;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42120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t>- ухудшение качества жизни населения.</w:t>
      </w:r>
      <w:r w:rsidRPr="00131C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B98209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1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Прогноз развития сферы реализации муниципальной программы, оценка преимуществ и рисков, возникающих при выборе различных вариантов решения проблемы</w:t>
      </w:r>
    </w:p>
    <w:p w14:paraId="5EBE6CA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позволит решить как текущие, так и перспективные задачи и проблемы в области охраны окружающей среды, такие как: организация и проведение экологического мониторинга на территориях Волоколамского муниципального района, совершенствование экологического воспитания, образования и просвещения населения, улучшение экологической обстановки на территории Волоколамского муниципального района, за счет снижения сброса загрязняющих веществ в стоках и повышения качества очистки сточных вод, поступающих в водные объекты от действующих предприятий.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B5D9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 ходе осуществления мероприятий программы планируется проведение исследований компонентов окружающей природной среды и их увеличение. Проведение данных мероприятий позволит получить объективную информацию о состоянии окружающей природной среды Волоколамского муниципального района и его изменении в течение периода реализации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3688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 целях улучшения экологического образования и воспитания населения в рамках программы планируется увеличить количество мероприятий экологической направленности.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D5BE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Благодаря более широкому освещению в средствах массовой информации проводимых экологических акций и мероприятий, усилению агитации и пропаганды среди населения района о необходимости сохранения природы и окружающей среды, общее количество участников мероприятий экологической направленности увеличится.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C9A5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 рамках программы планируется проведение работ по постановке на учет выявленных бесхозяйных гидротехнических сооружений.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9F67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 рамках программы будут проведены работы с водопользователями, направленные на планомерное снижение уровня сброса загрязняющих веществ в стоках и повышение качества очистки сточных вод, сбрасываемых в водные объекты.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1EF0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 xml:space="preserve">Реализация мероприятий данной подпрограммы путем проведения мероприятий обеспечит улучшение экологического и санитарного состояния территории муниципального образования и повысит важнейший компонент 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качества жизни для проживания жителей Волоколамского муниципального района.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CB73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Использование программного сценария не гарантирует отсутствие определенных рисков в ходе реализации муниципальной программы под воздействием соответствующих внешних и внутренних факторов.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E801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Основные риски, которые могут возникнуть при реализации муниципальной программы: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5DA6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не достижение целевых значений показателей результативности муниципальной программы к 2022 году;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7D98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невыполнение мероприятий в установленные сроки по причине несогласованности действий муниципальных заказчиков программы и исполнителей мероприятий программы;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23BB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не полное предоставление средств из запланированных источников.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A6DA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 целях обеспечения управления рисками муниципальный заказчик муниципальной программы организует мониторинг реализации программы и на основе его результатов вносит необходимые предложения координатору муниципальной программы для принятия соответствующих решений, в том числе по корректировке параметров муниципальной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D1E5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Минимизация риска несогласованности действий участников муниципальной программы осуществляется в рамках оперативного взаимодействия муниципального заказчика муниципальной программы, координатора муниципальной программы и муниципальных заказчиков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0FF4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Минимизация рисков недофинансирования из бюджетных и других запланированных источников осуществляется путем ежегодного пересмотра прогнозных показателей доходов бюджета города, учтенных при формировании финансовых параметров муниципальной программы, анализа и оценки результатов реализации мероприятий программы в ходе ее исполнения.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E8902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Цели и задачи муниципальной программы</w:t>
      </w:r>
    </w:p>
    <w:p w14:paraId="702AE45F" w14:textId="77777777" w:rsidR="00131C70" w:rsidRPr="00131C70" w:rsidRDefault="00131C70" w:rsidP="00131C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7F7C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Основными целями муниципальной программы являются: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8D95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обеспечение конституционных прав граждан на благоприятную окружающую среду за счет стабилизации экологической обстановки.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7C9B5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улучшение благоприятной экологической обстановки на территории Волоколамского муниципального района.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2077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формирование экологической культуры и экологического мировоззрения за счет развития системы экологического образования и воспитания, пропаганды и информирования населения.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40FA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Достижение указанных целей невозможно без решения следующих основных задач: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8795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1. Мониторинг окружающей среды.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2EC7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2. Экологическое образование, воспитание и информирование населения.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7965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3. Охрана водных объектов.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F1EAF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Обобщенная характеристика основных мероприятий муниципальной программы</w:t>
      </w:r>
    </w:p>
    <w:p w14:paraId="1E68F751" w14:textId="77777777" w:rsidR="00131C70" w:rsidRPr="00131C70" w:rsidRDefault="00131C70" w:rsidP="00131C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4ACC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Программой предусмотрены следующие основные мероприятия: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60E2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1. Определение качества атмосферного воздуха и воды в водных объектах.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A24F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2. Проведение эколого-образовательных мероприятий.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A05E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3. Проведение мероприятий, направленных на предотвращение чрезвычайных ситуаций на водных объектах.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162C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Основные мероприятия муниципальной программы предусматривают комплекс мер, направленных на достижение целей и реализацию задач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67F4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Одной из наиболее серьезных экологических проблем, от решения которой зависит состояние здоровья населения, является загрязнение атмосферного воздуха. Проведение исследований воздуха и воды позволит получить объективную картину состояния окружающей среды района, разработать по мере необходимости соответствующие природоохранные мероприятия. В целях создания условий для формирования экологической культуры населения планируется проведение различных экологических акций и мероприятий на территории Волоколамского муниципального района, направленных на просвещение, информирование и образование населения в отношении проблем сохранения существующей природы. Проведение мероприятий, направленных на предотвращение чрезвычайных ситуаций на водных объектах позволит выполнить процедуры по постановке на учет гидротехнических сооружений (ГТС), расположенных на территории района, в качестве бесхозяйных и в дальнейшем, в случае необходимости, планировать работы по их ремонту.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D6F41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Порядок взаимодействия ответственного за выполнение мероприятия муниципальной программы с муниципальным заказчиком муниципальной программы и отчетность о ходе реализации муниципальной программы</w:t>
      </w:r>
    </w:p>
    <w:p w14:paraId="0231EDC1" w14:textId="77777777" w:rsidR="00131C70" w:rsidRPr="00131C70" w:rsidRDefault="00131C70" w:rsidP="00131C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AB01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Управление реализацией муниципальной программы осуществляет координатор муниципальной программы - заместитель главы администрации Волоколамского муниципального района (далее - Координатор).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37926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Координатор муниципальной программы организовывает работу, направленную на: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B4FCB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Координацию деятельности муниципального заказчика муниципальной программы в процессе разработки муниципальной программы, обеспечивает согласование проекта постановления главы Волоколамского муниципального района об утверждении муниципальной программы и вносит его в установленном порядке на рассмотрение главы Волоколамского муниципального района.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0DFF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2. Организацию управления муниципальной программой.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BAEB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3. Создание при необходимости комиссии (рабочей группы) по управлению муниципальной программой.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A629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4. Реализацию муниципальной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633D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5. Достижение целей, задач и конечных результатов муниципальной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ED2C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6.Утверждение "Дорожных карт" и отчетов об их исполнении.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843A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осуществляет следующие действия: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83C2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1. Разрабатывает муниципальную программу (подпрограммы).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87FE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2. Формирует прогноз расходов на реализацию мероприятий муниципальной программы (подпрограммы) и готовит обоснование финансовых результатов.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EC12B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3. Обеспечивает взаимодействие между ответственными за выполнение отдельных мероприятий муниципальной программы и координацию их действий по реализации муниципальной программы (подпрограммы).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54DB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4. Согласовывает "Дорожные карты" и отчеты об их исполнении;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316B5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5. Участвует в обсуждении вопросов, связанных с реализацией и финансированием муниципальной программы (подпрограммы);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B048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6. Готовит и представляет координатору муниципальной программы и в Управление экономического развития и АПК отчет о реализации муниципальной программы, а также отчет о выполнении мероприятий по объектам строительства, реконструкции и капитального ремонта;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A9D85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7. Размещает на официальном сайте администрации Волоколамского муниципального района в сети Интернет утвержденную муниципальную программу;</w:t>
      </w:r>
    </w:p>
    <w:p w14:paraId="0529BA4E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8. Обеспечивает выполнение муниципальной программы (подпрограммы), а также эффективность и результативность ее реализации.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D04A6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9. Направляет показатели (целевые индикаторы) муниципальной программы на согласование в центральные исполнительные органы государственной власти Московской области по соответствующим направлениям деятельности.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824A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12. Вводит в подсистему ГАСУ МО информацию о выполнении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2038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Ответственный за выполнение мероприятий муниципальной программы: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E90D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1. Формирует прогноз расходов на реализацию мероприятия муниципальной программы и направляет его муниципальному заказчику муниципальной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640B8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2. Определяет исполнителей мероприятия муниципальной программы.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DC5CA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3. Участвует в обсуждении вопросов, связанных с реализацией и финансированием муниципальной программы в части соответствующего мероприятия.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97BE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4. Готовит и представляет муниципальному заказчику муниципальной программы отчет о реализации мероприятий.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3E6A7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5. Вводит в подсистему ГАСУ МО информацию о выполнении мероприятия.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446F2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Состав, форма и сроки предоставления отчетности о ходе реализации мероприятий муниципальной программы</w:t>
      </w:r>
    </w:p>
    <w:p w14:paraId="50B2872F" w14:textId="77777777" w:rsidR="00131C70" w:rsidRPr="00131C70" w:rsidRDefault="00131C70" w:rsidP="00131C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8E4A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Контроль за реализацией муниципальной программы осуществляется администрацией Волоколамского муниципального района.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9891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С целью контроля за реализацией муниципальной программы муниципальный заказчик ежеквартально, до 15 числа месяца, следующего за отчетным кварталом, направляет в Управление экономического развития и АПК оперативный отчет, согласованный с Финансовым управлением администрации Волоколамского муниципального района, который содержит: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CA20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перечень выполненных мероприятий муниципальной программы с указанием объемов и источников финансирования и результатов выполнения мероприятий;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FBCC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анализ причин несвоевременного выполнения программных мероприятий.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9216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Оперативный отчет о реализации мероприятий муниципальной программы представляется по форме согласно приложению N 7 к Порядку разработки и реализации муниципальных программ Волоколамского муниципального района Московской области, утвержденного постановлением главы Волоколамского муниципального района от 01.09.2014 N 1422 (с учетом изменений постановления главы Волоколамского муниципального района от 14.12.2015 N 2778);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B4A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вводит отчеты в подсистему ГАСУ МО ежеквартально не позднее 15 числа месяца, следующего за отчетным кварталом.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9FEE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Годовой отчет о реализации муниципальной программы должен содержать: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5BF22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1) аналитическую записку, в которой указываются: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27110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степень достижения запланированных результатов и намеченных целей муниципальной программы и подпрограмм;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85A7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общий объем фактически произведенных расходов, всего и в том числе по источникам финансирования;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25C8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2) таблицу, в которой указываются: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522E1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 xml:space="preserve">- данные об использовании </w:t>
      </w:r>
      <w:proofErr w:type="gramStart"/>
      <w:r w:rsidRPr="00131C70">
        <w:rPr>
          <w:rFonts w:ascii="Arial" w:eastAsia="Times New Roman" w:hAnsi="Arial" w:cs="Arial"/>
          <w:sz w:val="24"/>
          <w:szCs w:val="24"/>
          <w:lang w:eastAsia="ru-RU"/>
        </w:rPr>
        <w:t>средств бюджета Волоколамского муниципального района и средств иных</w:t>
      </w:r>
      <w:proofErr w:type="gramEnd"/>
      <w:r w:rsidRPr="00131C70">
        <w:rPr>
          <w:rFonts w:ascii="Arial" w:eastAsia="Times New Roman" w:hAnsi="Arial" w:cs="Arial"/>
          <w:sz w:val="24"/>
          <w:szCs w:val="24"/>
          <w:lang w:eastAsia="ru-RU"/>
        </w:rPr>
        <w:t xml:space="preserve"> привлекаемых для реализации муниципальной программы источников по каждому программному мероприятию и в целом по муниципальной программе;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7D82B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по мероприятиям, не завершенным в утвержденные сроки,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CDFEF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- причины их невыполнения и предложения по дальнейшей реализации.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7A666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По показателям, не достигшим запланированного уровня, приводятся причины невыполнения и предложения по их дальнейшему достижению.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750F9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Годовой отчет о реализации муниципальной программы представляется по формам согласно приложениям N 10 и N 12 к Порядку.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A49F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Комплексный отчет о реализации муниципальной программы представляется по формам согласно приложениям N 10 и N 13 к настоящему Порядку.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40C41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Концептуальные направления реформирования, модернизации, преобразования отдельных сфер социально-экономического развития Волоколамского муниципального района, реализуемых в рамках муниципальной программы</w:t>
      </w:r>
    </w:p>
    <w:p w14:paraId="2C76E1C5" w14:textId="77777777" w:rsidR="00131C70" w:rsidRPr="00131C70" w:rsidRDefault="00131C70" w:rsidP="00131C7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01955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Реализация мероприятий программы " Экология и окружающая среда Волоколамского муниципального района " позволит комплексно решать проблему экологической безопасности на территории района. В качестве основных приоритетов государственной программы можно выделить создание особо охраняемых природных территорий, сохранение объектов животного и растительного мира и среды их обитания, расчистку русел рек.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8B8C1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8. Планируемые результаты реализации муниципальной программы "Экология и окружающая среда Волоколамского муниципального района" на </w:t>
      </w:r>
      <w:proofErr w:type="gramStart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2018-2022</w:t>
      </w:r>
      <w:proofErr w:type="gramEnd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F4AD04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1524"/>
        <w:gridCol w:w="1136"/>
        <w:gridCol w:w="907"/>
        <w:gridCol w:w="1253"/>
        <w:gridCol w:w="569"/>
        <w:gridCol w:w="569"/>
        <w:gridCol w:w="569"/>
        <w:gridCol w:w="569"/>
        <w:gridCol w:w="569"/>
        <w:gridCol w:w="1208"/>
      </w:tblGrid>
      <w:tr w:rsidR="00131C70" w:rsidRPr="00131C70" w14:paraId="019EE6CA" w14:textId="77777777" w:rsidTr="00131C70">
        <w:trPr>
          <w:trHeight w:val="15"/>
        </w:trPr>
        <w:tc>
          <w:tcPr>
            <w:tcW w:w="739" w:type="dxa"/>
            <w:hideMark/>
          </w:tcPr>
          <w:p w14:paraId="359E3152" w14:textId="77777777" w:rsidR="00131C70" w:rsidRPr="00131C70" w:rsidRDefault="00131C70" w:rsidP="00131C70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0D6D97A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61EA20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5F8812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BF3E816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1B941E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0E341D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F227FC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F4B427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B0328E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3904B1F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8990588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970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5BA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 (подпрограммы)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3F7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Тип показателя*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35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ED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Базовой значение на начало реализации программы (подпрограммы)</w:t>
            </w: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C1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Планируемое значение по годам реализации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CC8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основного мероприятия в перечне мероприятий программы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(подпрограммы</w:t>
            </w:r>
          </w:p>
        </w:tc>
      </w:tr>
      <w:tr w:rsidR="00131C70" w:rsidRPr="00131C70" w14:paraId="70700059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F0C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AE0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DF7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B69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A68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585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FC2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77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613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F89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4D29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3D3692C9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4A1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6C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6D97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5C8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BC9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029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DEC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7CD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2A4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E94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F9D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31C70" w:rsidRPr="00131C70" w14:paraId="3A929CF2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EF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859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исследуемых компонентов окружающей природной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6E7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A47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502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BE7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7E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E99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DC1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F61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A03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1</w:t>
            </w:r>
          </w:p>
        </w:tc>
      </w:tr>
      <w:tr w:rsidR="00131C70" w:rsidRPr="00131C70" w14:paraId="1A493F60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B0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6EC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рекультивированных земель объектов накопленного экологического ущерба, (Га)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CF9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По обращению Губернатора МО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6F6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A2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9C7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579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9F6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4B8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DE4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07E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1.</w:t>
            </w:r>
          </w:p>
        </w:tc>
      </w:tr>
      <w:tr w:rsidR="00131C70" w:rsidRPr="00131C70" w14:paraId="5B9596CC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158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92B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культура сбора отходов (ТКО)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4D6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По обращению Губернатора МО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36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69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2A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BC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62E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0A0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D86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C48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мероприятие 1</w:t>
            </w:r>
          </w:p>
        </w:tc>
      </w:tr>
      <w:tr w:rsidR="00131C70" w:rsidRPr="00131C70" w14:paraId="655EE25C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076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8E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Чистое Подмосковье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32B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По обращению Губернатора МО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C50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B31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B53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4D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D21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B4D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9F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F5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1</w:t>
            </w:r>
          </w:p>
        </w:tc>
      </w:tr>
      <w:tr w:rsidR="00131C70" w:rsidRPr="00131C70" w14:paraId="20504ACE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CD7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69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мероприятий по экологическому воспитанию и просвещению населения на территории Волоколамского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F5D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Отраслевой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F1B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7F1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D3D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152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48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17C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76F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ED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2.</w:t>
            </w:r>
          </w:p>
        </w:tc>
      </w:tr>
      <w:tr w:rsidR="00131C70" w:rsidRPr="00131C70" w14:paraId="03E1C2CE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930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7DB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принявшего участие в экологических мероприятиях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86D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744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Тыс.чел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614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38AC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034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C45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C40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F22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7EE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2.</w:t>
            </w:r>
          </w:p>
        </w:tc>
      </w:tr>
      <w:tr w:rsidR="00131C70" w:rsidRPr="00131C70" w14:paraId="49E3CEDD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186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F5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расходов на природоохранную деятельность, установленных муниципальной экологической программой, нормативу расходов на природоохранную деятельность, установленному Правительством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E01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 приоритетный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69D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FE6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2F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14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A09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882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70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41B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2.</w:t>
            </w:r>
          </w:p>
        </w:tc>
      </w:tr>
      <w:tr w:rsidR="00131C70" w:rsidRPr="00131C70" w14:paraId="722D0C2B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D5C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A61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Соответствие фактической площади озелененных территорий минимально необходимой площади озелененных территорий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согласно нормативам градостроительного проектирования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34D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Отраслевой приоритетный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36E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46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FC8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85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25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E50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0A1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132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2.</w:t>
            </w:r>
          </w:p>
        </w:tc>
      </w:tr>
      <w:tr w:rsidR="00131C70" w:rsidRPr="00131C70" w14:paraId="332A4FC7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CC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EB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Снижение сброса загрязняющих веществ в стоках и повышение качества очистки сточных вод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302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7F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17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1E3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D24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1E1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8E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3AE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3BC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3.</w:t>
            </w:r>
          </w:p>
        </w:tc>
      </w:tr>
      <w:tr w:rsidR="00131C70" w:rsidRPr="00131C70" w14:paraId="5859EEDB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3580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595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сооружений, занесенных в реестр объектов недвижимости в качестве бесхозяйных, к общему количеству выявленных бесхозяйных сооружений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0D0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 приоритетный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C3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254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87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B76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9EB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A45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BF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267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3.</w:t>
            </w:r>
          </w:p>
        </w:tc>
      </w:tr>
    </w:tbl>
    <w:p w14:paraId="0D2D22A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постановление главы Волоколамского муниципального района Московской области от 18.05.2018 N 1023)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7F588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9. Перечень мероприятий муниципальной программы "Экология и окружающая среда Волоколамского муниципального района" на </w:t>
      </w:r>
      <w:proofErr w:type="gramStart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2018-2022</w:t>
      </w:r>
      <w:proofErr w:type="gramEnd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BB31C1A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926"/>
        <w:gridCol w:w="662"/>
        <w:gridCol w:w="268"/>
        <w:gridCol w:w="711"/>
        <w:gridCol w:w="760"/>
        <w:gridCol w:w="509"/>
        <w:gridCol w:w="530"/>
        <w:gridCol w:w="459"/>
        <w:gridCol w:w="235"/>
        <w:gridCol w:w="399"/>
        <w:gridCol w:w="247"/>
        <w:gridCol w:w="402"/>
        <w:gridCol w:w="243"/>
        <w:gridCol w:w="399"/>
        <w:gridCol w:w="246"/>
        <w:gridCol w:w="517"/>
        <w:gridCol w:w="467"/>
        <w:gridCol w:w="478"/>
        <w:gridCol w:w="503"/>
      </w:tblGrid>
      <w:tr w:rsidR="00131C70" w:rsidRPr="00131C70" w14:paraId="300573CB" w14:textId="77777777" w:rsidTr="00131C70">
        <w:trPr>
          <w:trHeight w:val="15"/>
        </w:trPr>
        <w:tc>
          <w:tcPr>
            <w:tcW w:w="739" w:type="dxa"/>
            <w:hideMark/>
          </w:tcPr>
          <w:p w14:paraId="6149E60A" w14:textId="77777777" w:rsidR="00131C70" w:rsidRPr="00131C70" w:rsidRDefault="00131C70" w:rsidP="00131C70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B0AEA3E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CC939D9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6EBCEDE8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FFC056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82822D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C8D781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570063ED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450662E0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10BF4CF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62BB5CF9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48EAAA01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6D88B144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9B42589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F0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D8C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реализации подпр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A5C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Сроки исполнен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ия мероприятий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DE4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финансирования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9C6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ия мероприятия в текущем финансовом году (тыс. </w:t>
            </w: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руб.)*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7F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 (ты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с. руб.)</w:t>
            </w:r>
          </w:p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C8B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финансирования по годам (тыс. руб.)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EE8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риятия подпрограммы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0A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Результаты выполнения мероприяти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подпрограммы</w:t>
            </w:r>
          </w:p>
        </w:tc>
      </w:tr>
      <w:tr w:rsidR="00131C70" w:rsidRPr="00131C70" w14:paraId="33A72839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D76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741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8E5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45A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DBA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397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63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D34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4B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E94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01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6C4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BCB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B4DE168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DC9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441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881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7F2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8F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F7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6AE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388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2CC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809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364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437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68F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31C70" w:rsidRPr="00131C70" w14:paraId="109A9893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36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50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1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Определение качества атмосферного воздуха и воды в водных объектах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BE8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0D1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137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02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11161,5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27D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5521,5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B78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4410,0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8E0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C6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080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C5F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ABFA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08ABF22A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F18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B5B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EA8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1E5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FA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56F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11161,5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0D7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5521,5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603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4410,0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339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23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3A0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5929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4C1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716C3B71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E6A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C99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7F8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E1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65D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29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7E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5EF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A05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3B2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77C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C5A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EED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7099585E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44A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A19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F42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1F6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00C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688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9A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B43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91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AD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8AF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4C1F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EB7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4E00886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FF4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9E8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исследований атмосферного воздуха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DF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AE6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C3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5CB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9FB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2BC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7EE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499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12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3A8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FB9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10402472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D98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78D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B7E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DC4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9B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AE6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11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D63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CD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FEA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6E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185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932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980E2C0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D98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8E5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B2D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92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853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214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139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429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AA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9E9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AB1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E108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9D5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203B95B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C4A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146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F76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F14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EA5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F8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9D9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7E3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3EC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2B9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FF4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071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84A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61D9962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99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4DF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исследований воды в водных объектах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5C0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342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DF6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E3F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05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5EE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2EA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0CF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4F5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84A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B3CD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283D213A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439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669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0A5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806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E6F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C1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1E0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554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510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161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2BF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AB5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6E1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8F5576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82B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703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BD5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4D2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F67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DB2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D35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9ED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E5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EC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36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082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EF1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03398AFC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71D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2F2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DFA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DB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92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A7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C6D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CF3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4C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4EF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A79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AB4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3FC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75EEFFD7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A98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B06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3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Разработка и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издание Экологического атласа Волоколамского 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378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4D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B83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B53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42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6C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FC2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B49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E89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93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ЖКХ, транспорта и эколог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6A33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2EBBE7A3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C8B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578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5BF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D3B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19B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A1A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510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319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42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D22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213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240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13B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64FF335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2CC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DDD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3B8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37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EA4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489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A0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9BB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F3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53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EE3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6881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035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47C575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0BB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9F6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510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B4D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39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1E2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7F8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86C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829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D6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A86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25A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2DE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022111A1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0BE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92D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Выявление и ликвидация несанкционированных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свалок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8B8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BDC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149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20B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1271,2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150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271,2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9F0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E3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E84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709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1C4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D92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3E56389B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FA2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412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1CC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2E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E73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A38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1271,2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A88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271,2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88C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218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B6D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7FF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449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039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C536F33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651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A2A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1B4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91B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FD4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B14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25B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B75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96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06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E03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F6A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E3F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1C682D4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CEE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F91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AF4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6B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4B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31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155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11A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21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040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AAE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486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460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FC74178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88C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3CE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5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Рекультивация земель объектов накопленного экологического ущерба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E7A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7A1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9E9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153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BD9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F39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C8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6FD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DBE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F6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EED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59655173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606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1D2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A96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AEE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A47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4D3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E9C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573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E65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E13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8D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89D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6C8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B60A6B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98A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D30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5CC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544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DA2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BFC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D71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3DC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225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BF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0F7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717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AF0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D5545A0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880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74B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952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19C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05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31B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756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B92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B52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C5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50A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2C7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157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90499C6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E0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D1D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6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Организация деятельности по сбору твердых коммунальных отходов на территории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CAE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4F3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EE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54C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8250,3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4A5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5250,3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46A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D2E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DE8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CF7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BE3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E24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5979C937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29C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AF5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BCD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11B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Волоколамского муниципального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82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4F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8250,3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831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5250,3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C8F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DA3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77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79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8B1E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E48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0FD72EC2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349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ACF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571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2BF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04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B4C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69B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79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A2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55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55F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186F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63D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B7555D1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762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BB4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29E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27C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0E5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C61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972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A15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7A7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3A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B82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B7F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773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8BD536D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0EC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296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7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Оснащение контейнерных площадок МКД контейнерами для раздельного сбора отходов (ТКО)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71CF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10E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4DA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C51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8B4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C63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08A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2FF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7C3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CB8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D96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4BF46FCA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59B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52A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4DF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34B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F46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BA9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7F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8D3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1FF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2E5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3A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056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93C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235257E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6B0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D2CB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9B4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AA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8EB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D8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D35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DAB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C4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AF8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77B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340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A40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BCE18CA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05C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57B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39C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79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1CB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2CD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239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631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4FE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971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850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12B3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21B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22189E3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E20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64D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8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Заключение и исполнение договоров на вывоз отходов в ИЖС и СНТ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0DC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7E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689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8A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B5F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712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272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0D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F3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007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703D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2B46710B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860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CB9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9FF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BCB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7BF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8C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B5D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CAC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0DA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C0C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443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310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7A3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790FF73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88A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C6A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F50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A06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Московской области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46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DC5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A07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F1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A25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6E8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B8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E68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195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9D8729D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DB0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FC5D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7DA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29C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2ED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40B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EA0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973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B5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643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09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5815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040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1E07AAA5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CF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DCE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2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эколого-образовательных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45D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EEC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0FE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9D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8BB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D02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BFE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F8F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A81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9F8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D7F5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70C32013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513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533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539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0C2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7D8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2DD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693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54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47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688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CAD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0108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891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2301FE1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5D0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E2F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751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351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8F5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E51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51F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23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183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F89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369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C747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C90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4AA8DD2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BF8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47C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7DE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D9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4A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BB6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46F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744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85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4C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AEE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BBC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44F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6D840DB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A62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F3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 Организация прове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дения в Волоколамском муниципальном районе Общероссийских дней защиты от экологической опасности, Всемирного дня охраны природы, акций "Чистая вода", "Чистая земля", "Чистый воздух", конференций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795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D47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DF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37A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D01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EF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E06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E03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41F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C1F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4371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563B794E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06A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CAA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3E2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8E6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C14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EC6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1D6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EDC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16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8EF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662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F0D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0A1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B70255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8F9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36B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364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7BE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7B4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FA2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65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6D4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4D7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11C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4FA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0C5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1D3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3F91412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3F1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2FF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219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87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A3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184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22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DFF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3ED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E9C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09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98E1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E59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5BCCAC81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C92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F75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Экологическое обучение руководителей предприятий, организаций (независимо от форм собственности)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10AD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C1C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856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63F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A56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81F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ABE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DE0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C0F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88B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7991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3BB2B9C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C26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E43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2DA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313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F0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C41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24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2D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A7B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F4C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08C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BB7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A40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77BE545F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B15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B98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845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4FE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0C0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9B2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C20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2E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57C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DAF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15D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9AE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2F3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8859581" w14:textId="77777777" w:rsidTr="00131C70">
        <w:trPr>
          <w:trHeight w:val="15"/>
        </w:trPr>
        <w:tc>
          <w:tcPr>
            <w:tcW w:w="739" w:type="dxa"/>
            <w:hideMark/>
          </w:tcPr>
          <w:p w14:paraId="5BB7BE1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30462A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4A4A7D6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26B9001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44D33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669CB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9644B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BD6D11B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B20F49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3A54216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891DFC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1F41D49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84964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6D7043F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57CB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F01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B16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400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A88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288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218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36D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B6C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62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64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826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5F7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1178D7D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A37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665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3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мероприятий по посадке зеленых насаждений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0EB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3B8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801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672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E06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3B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F8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31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20D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900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3D2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64DD1E3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B95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430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55A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DA4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B8F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FB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C16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63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091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314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A26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031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1E0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B80DDFC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900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F106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E6E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47A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89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265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50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A5C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7A4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4F2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AF6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2EF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12D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ED956CE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F8B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75F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DED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D55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17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CE8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7E2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CD6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A2F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E2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C3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236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A67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0499854E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EC3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AE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3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Проведение мероприятий,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направленных на предотвращение чрезвычайных ситуаций на водных объектах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0B0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6F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FD9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C4B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C7D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618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D9B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6C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38B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DFC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AA56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65C1B607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AF9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2A4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1FD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55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B8A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CE1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25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E9E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05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9F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9DA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545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F97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1ED686A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1C4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F77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172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1B7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9E7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126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63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836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390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A2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7DA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A1D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B35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6554CD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155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D40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91BE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FC4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992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BF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E4A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87A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DE5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7C7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A8D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CC8C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D02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06635F65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2BD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CF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 Признание гидротехнических сооружений бесхозяйными и постановка их на учет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B7B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D15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36B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008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789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E7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58D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11C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733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6EF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772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77321699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6BD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581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4D6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93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Волоколамского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E2A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298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93E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F4C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A4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490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41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8F90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7D1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1D3DCB94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E8B6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752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DCE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D9F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CF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B18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883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AA9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09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1CD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E32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5B54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8667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41119B7F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9C0B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437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F9A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417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F6A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33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05A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A0C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96B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A85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65E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EC8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7A3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1D779185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39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EA4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работы с водопользователями по реализации планов по снижению объема загрязняющих веществ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132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F6D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4B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0E0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D1D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7CD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825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4B3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9AF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2C2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ЖКХ, транспорта и экологии Управления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жилищно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-коммунального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хозяйства.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C5DE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2C92C598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53D1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2AC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FFE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5B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AD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7D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F47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6AC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287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29D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6F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E2DB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B66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63A07CA3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1DD4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1E0B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3F2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572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105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CB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3E3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D1A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797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BD1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2D0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D07E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23A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9319F7A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5C6C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6198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CD33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F43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E8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CC4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57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BEF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050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E9C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853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5A3D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B145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FBFC50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постановления главы Волоколамского муниципального района от 13.12.2018 N 1442)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5FF0C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10. Представление обоснования финансовых ресурсов, необходимых для реализации мероприятий муниципальной программы "Экология и окружающая среда Волоколамского муниципального района" на </w:t>
      </w:r>
      <w:proofErr w:type="gramStart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2018-2022</w:t>
      </w:r>
      <w:proofErr w:type="gramEnd"/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A464C0C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2"/>
        <w:gridCol w:w="1919"/>
        <w:gridCol w:w="1805"/>
        <w:gridCol w:w="1463"/>
        <w:gridCol w:w="1936"/>
      </w:tblGrid>
      <w:tr w:rsidR="00131C70" w:rsidRPr="00131C70" w14:paraId="4549F807" w14:textId="77777777" w:rsidTr="00131C70">
        <w:trPr>
          <w:trHeight w:val="15"/>
        </w:trPr>
        <w:tc>
          <w:tcPr>
            <w:tcW w:w="2587" w:type="dxa"/>
            <w:hideMark/>
          </w:tcPr>
          <w:p w14:paraId="35E03649" w14:textId="77777777" w:rsidR="00131C70" w:rsidRPr="00131C70" w:rsidRDefault="00131C70" w:rsidP="00131C70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58F64C2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919694E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EE98E81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10CDB67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3C67082E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F6D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мероприятия подпрограммы*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745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финансирования**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DAD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необходимых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финансовых ресурсов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 реализацию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мероприятия***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1F0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финансовых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ресурсов, необходимых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для реализации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мероприятия, в том числе по годам****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726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Эксплуатационные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расходы, возникающие в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результате реализации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мероприятия*****</w:t>
            </w:r>
          </w:p>
        </w:tc>
      </w:tr>
      <w:tr w:rsidR="00131C70" w:rsidRPr="00131C70" w14:paraId="56C21036" w14:textId="77777777" w:rsidTr="00131C70">
        <w:tc>
          <w:tcPr>
            <w:tcW w:w="13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B03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Муниципальная программа "Экология и окружающая среда Волоколамского муниципального района" на </w:t>
            </w: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2018-2022</w:t>
            </w:r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131C70" w:rsidRPr="00131C70" w14:paraId="0F9ACD55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C67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1.1.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исследований атмосферного воздуха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0E8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897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48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1200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- 300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- 300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- 300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- 300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19D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1C70" w:rsidRPr="00131C70" w14:paraId="5066BD26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FE4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1.3.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Разработка и издание Экологического атласа Волоколамского муниципального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15A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5BD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4AF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440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- 110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- 110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- 110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- 110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26F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131C70" w:rsidRPr="00131C70" w14:paraId="28AD40EE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2D4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1.4.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Выявление и ликвидация несанкционированных свалок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BC4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2A2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76F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1271,2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- 271,2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-1000,0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3A3E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05A7BD1C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AD3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1.6.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Организация деятельности по сбору твердых коммунальных отходов на территории района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377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200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BAA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8250,3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- 5250,3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- 3000,0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6EE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1C70" w:rsidRPr="00131C70" w14:paraId="07010382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943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2.1.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Организация проведения в Волоколамском муниципальном районе Общероссийских дней защиты от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экологической опасности, Всемирного дня охраны природы, акций, конференций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FE6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B71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E3D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400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CF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131C70" w:rsidRPr="00131C70" w14:paraId="19DE7E69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35A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2.2.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Экологическое обучение руководителей предприятий, организаций (независимо от форм собственности)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B7B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A69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2CB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400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99D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1C70" w:rsidRPr="00131C70" w14:paraId="05F8289A" w14:textId="77777777" w:rsidTr="00131C7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498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2.3.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Проведение мероприятий по посадке зеленых насаждений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9B0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Волоколамского муниципального района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88E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Фактические расходы согласно предусмотренной смете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D2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., в том числе по годам: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2018 год -0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2019 год -100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2020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2021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2022 год - 0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04E9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C3A5A23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постановление главы Волоколамского муниципального района от 13.12.2018 N 1442)</w:t>
      </w:r>
      <w:r w:rsidRPr="00131C7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0C16B" w14:textId="77777777" w:rsidR="00131C70" w:rsidRPr="00131C70" w:rsidRDefault="00131C70" w:rsidP="00131C7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11. Методика расчета значений показателей реализации муниципальной программы</w:t>
      </w:r>
    </w:p>
    <w:p w14:paraId="0328CB0A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1754"/>
        <w:gridCol w:w="1021"/>
        <w:gridCol w:w="1131"/>
        <w:gridCol w:w="1890"/>
        <w:gridCol w:w="1655"/>
        <w:gridCol w:w="1388"/>
      </w:tblGrid>
      <w:tr w:rsidR="00131C70" w:rsidRPr="00131C70" w14:paraId="5E62564A" w14:textId="77777777" w:rsidTr="00131C70">
        <w:trPr>
          <w:trHeight w:val="15"/>
        </w:trPr>
        <w:tc>
          <w:tcPr>
            <w:tcW w:w="739" w:type="dxa"/>
            <w:hideMark/>
          </w:tcPr>
          <w:p w14:paraId="4F01F5B4" w14:textId="77777777" w:rsidR="00131C70" w:rsidRPr="00131C70" w:rsidRDefault="00131C70" w:rsidP="00131C70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193BE7A4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32429D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32582D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576D99B4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2AE62B0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70CBAAE" w14:textId="77777777" w:rsidR="00131C70" w:rsidRPr="00131C70" w:rsidRDefault="00131C70" w:rsidP="00131C7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31C70" w:rsidRPr="00131C70" w14:paraId="26B2947D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2DB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E28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Показатели, характеризующие реализацию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70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7A7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Отчетный базовый период/ Базовое значение показателей (на начало реализации программы)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5CD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значений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FCB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информации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FD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Периодичность предоставления</w:t>
            </w:r>
          </w:p>
        </w:tc>
      </w:tr>
      <w:tr w:rsidR="00131C70" w:rsidRPr="00131C70" w14:paraId="611DE980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538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47C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исследуемых компонентов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707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2A7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FBE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количеством необходимых регулярных наблюдений за состоянием загрязнения атмосферного воздуха, водных объектов на территории муниципального образования.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B8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Источником информации являются акты сдачи-приемки выполненных работ по муниципальным контрактам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B3C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35CC8AED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AD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34C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рекультивированных земель объектов накопленного экологического ущерба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39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55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764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рассчитывается как отношение площади рекультивированных земель объектов накопленного экологического ущерба к общей площади нарушенных земель.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46E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Источником информации являются акты сдачи-приемки выполненных работ по муниципальным контрактам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A52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6608D6AE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78D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D82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Новая культура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сбора отходов ТКО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E4B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8F0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DDE0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Показатель, характеризует оснащение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контейнерных площадок, находящихся на территории многоквартирных домов, контейнерами для раздельного накопления отходов.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Определяется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Р%=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Крсо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*100%, где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Р% - % оснащение контейнерных площадок контейнерами для раздельного сбора отходов по отношению к общему количеству контейнерных площадок в каждом муниципальном образовании (кроме пилотных городов);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Крсо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контейнерных площадок оборудованных контейнерами для раздельного сбора отходов (ТКО) в муниципальном образовании;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контейнерных площадок установленных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территории многоквартирных домов муниципального образования;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Максимальным значением Р% на 2018 год является 50%, при достижении которого присуждается первое место в рейтинге.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Распределение муниципалитетов с одинаковым значением Р% осуществляется на основании значения показателя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Крсо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CE8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Источником информации являются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ежемесячные отчеты в ГАСУ, дорожная карта Минэкологии МО по внедрению раздельного накопления в МО, на основании данных Территориальной схемы обращения с отходами, в том числе с твердыми коммунальными отходами Московской области, сверенных с данными АИС ГЖИ по реестру МКД.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664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</w:tr>
      <w:tr w:rsidR="00131C70" w:rsidRPr="00131C70" w14:paraId="0D9EF971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AFD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DB1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Чистое Подмосковье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EC3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879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DAB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характеризует заключение и исполнение договоров на вывоз отходов из СНТ и ИЖС.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Определяется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I =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Тижс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Тснт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/2 %, где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I - % заключенных договоров на вывоз отходов ИЖС и СНТ по отношению к общему количеству ИЖС и СНТ на территории каждого муниципального образования.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367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Формируется с учетом следующих подкатегорий: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заключение договоров на вывоз отходов из ИЖС;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заключение договоров на вывоз отходов их СНТ.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052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01E77786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22D8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7430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265D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77DA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DDA1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1.Заключение договоров на вывоз отходов из ИЖС.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Определяется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Тижс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Rзд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Rобщ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* 100%, где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Тижс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заключенных договоров на вывоз отходов из ИЖС по отношению к общему количеству ИЖС на территории каждого муниципального образования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Rзд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заключенных договоров на вывоз отходов ИЖС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Rобщ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зарегистрированных ИЖС на территории муниципального образования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580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Источником информации являются представленные данные муниципальных образований и проверенных ГАТН, данные Росреестра.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1B92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3A36316C" w14:textId="77777777" w:rsidTr="00131C7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0E19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945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0A52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C16F" w14:textId="77777777" w:rsidR="00131C70" w:rsidRPr="00131C70" w:rsidRDefault="00131C70" w:rsidP="00131C7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8A6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2.Заклюючение договоров на вывоз отходов из СНТ.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Определяется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Тснт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N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зд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/N общ*100%, где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Тснт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доля заключенных договоров на вывоз отходов СНТ по отношению к общему количеству СНТ на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территории каждого муниципального образования;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N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зд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заключенных договоров на вывоз отходов СНТ;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N общ - общее количество зарегистрированных СНТ на территории муниципального образования.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6B6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Источником информации являются предоставленные данные муниципальных образований и проверенных ГАТН.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5478" w14:textId="77777777" w:rsidR="00131C70" w:rsidRPr="00131C70" w:rsidRDefault="00131C70" w:rsidP="00131C7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1C70" w:rsidRPr="00131C70" w14:paraId="0E110D4A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CE0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D66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по экологическому воспитанию и просвещению населения на территории Волоколамского муниципального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66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BC4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B4C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количеством проведенных мероприятий по экологическому образованию, воспитанию и информированию.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018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Источником информации являются акты сдачи-приемки выполненных работ по муниципальным контрактам.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595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298D6501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899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C75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населения, принявшего участие в экологических мероприятиях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F10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чел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AD3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646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по результатам реализации мероприятий по экологическому образованию, воспитанию и информированию населения.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E96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Источником информации являются акты сдачи-приемки выполненных работ по муниципальным контрактам.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6158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66698746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B0E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6A1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расходов на природоохранную деятельность, установленных муниципальн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ой экологической программой, нормативу расходов на природоохранную деятельность, установленному Правительством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6B2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10C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88A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Данный показатель определяется соответствием фактических расходов муниципального образования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реализацию экологических мероприятий к нормативу расходов на природоохранную деятельность, установленному Правительством Московской области (28,6 руб./чел.).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Рассчитывается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Р =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Рп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./Ч/28,6 Х 100, где: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 - соответствие расходам на природоохранную деятельность;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Рп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- расходы на природоохранную деятельность в рамках муниципальной программы;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 - численность населения района.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268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 ЖКХ, транспорта и экологии Управления КХ и градостроительства АВМР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ACB6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6018EBBB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7B5E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B769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377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E2D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6A6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соответствием фактической площади озелененных территорий минимально необходимой площади озелененных территорий, установленной для муниципальны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 образований документами территориального планирования, согласно нормативам градостроительного проектирования.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Минимально необходимая площадь озелененных территорий,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/чел.: 23,1 (для населенных пунктов с численностью свыше 100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тыс.чел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.) в соответствии с Постановлением Правительства Московской области от 17.08.2015 N 713/30 "Об утверждении нормативов градостроительного проектирования Московской области".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Рассчитывается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 =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./Пн. Х 100, где: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 - соответствие фактической площади озелененных территорий минимально необходимой площади озелененных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территорий (процент, нарастающим итогом по отношению к базовому показателю);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Пф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- фактическая площадь озелененных территорий муниципального образования;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Пн. - минимально необходимая площадь озелененных территорий муниципального образования в соответствии с документацией территориального планирования.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E2A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Источником информации являются акты сдачи-приемки выполненных работ по муниципальным контрактам.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4C4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131C70" w:rsidRPr="00131C70" w14:paraId="13AA946C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42E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1C7D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Снижение сброса загрязняющих веществ в стоках и повышение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C45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609F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7DA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динамикой изменения объемов сбросов загрязняющих веществ в сточных водах.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Рассчитывается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 = </w:t>
            </w:r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Со./</w:t>
            </w:r>
            <w:proofErr w:type="spellStart"/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Х 100, где: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С - отношение сточных вод, очищенных до нормативных значений, к общему объему сточных вод, пропущенных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через очистные сооружения.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Со. - объем пропущенных сточных вод через очистные сооружения, в том числе нормативно очищенных.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Собщ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- объем пропущенных сточных вод через очистные сооружения.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DA2A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Источником получения информации является форма государственной отчетности 2-ТП (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водхоз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), утвержденная приказом Министерства экономического развития РФ от 19.10.2009 N 230 "Об утверждении статистического инструмента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рия для организации </w:t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Росводресурсами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федерального статистического наблюдения об использовании воды".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5214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</w:tr>
      <w:tr w:rsidR="00131C70" w:rsidRPr="00131C70" w14:paraId="183D3008" w14:textId="77777777" w:rsidTr="00131C7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ADD5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798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сооружений, занесенных в реестр объектов недвижимости в качестве бесхозяйных,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 общему количеству выявленных бесхозяйных сооружений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1B63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706B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7,69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8F57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Данный показатель определяется количеством мероприятий по постановке на учет гидротехнических сооружений (ГТС) в качестве бесхозяйных в реестр объектов недвижимости.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Рассчитывается по формуле: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ГТС = </w:t>
            </w:r>
            <w:proofErr w:type="spellStart"/>
            <w:proofErr w:type="gram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ГТСз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./</w:t>
            </w:r>
            <w:proofErr w:type="spellStart"/>
            <w:proofErr w:type="gram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ГТСобщ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Х 100, где: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ГТС - отношение количества гидротехнических сооружений, занесенных в реестр объектов недвижимости в качестве бесхозяйных, к общему количеству выявленных бесхозяйных 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сооружений;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ГТСз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- количество гидротехнических сооружений (ГТС), занесенных в реестр объектов недвижимости в качестве бесхозяйных;</w:t>
            </w: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ГТСобщ</w:t>
            </w:r>
            <w:proofErr w:type="spellEnd"/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. - общее количество бесхозяйных гидротехнических сооружений.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C79C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Источником информации являются акты сдачи-приемки выполненных работ по муниципальным контрактам.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7EB2" w14:textId="77777777" w:rsidR="00131C70" w:rsidRPr="00131C70" w:rsidRDefault="00131C70" w:rsidP="00131C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</w:tr>
    </w:tbl>
    <w:p w14:paraId="7E6873AD" w14:textId="77777777" w:rsidR="00131C70" w:rsidRPr="00131C70" w:rsidRDefault="00131C70" w:rsidP="00131C7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31C70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главы Волоколамского муниципального района от 18.05.2018 N 1023)</w:t>
      </w:r>
    </w:p>
    <w:p w14:paraId="082AACB6" w14:textId="77777777" w:rsidR="00131C70" w:rsidRPr="00131C70" w:rsidRDefault="00131C70" w:rsidP="00131C70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DD61712" w14:textId="77777777" w:rsidR="00274D06" w:rsidRPr="00131C70" w:rsidRDefault="00274D0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1C70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31C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31C7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1C70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31C70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31C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C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31C70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31C70"/>
  </w:style>
  <w:style w:type="character" w:styleId="a3">
    <w:name w:val="Hyperlink"/>
    <w:basedOn w:val="a0"/>
    <w:uiPriority w:val="99"/>
    <w:semiHidden/>
    <w:unhideWhenUsed/>
    <w:rsid w:val="00131C7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31C70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31C7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31C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131C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31C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131C7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rsid w:val="00131C70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rsid w:val="00131C70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rsid w:val="001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131C70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31C70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31C7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31C70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31C70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31C70"/>
  </w:style>
  <w:style w:type="character" w:customStyle="1" w:styleId="lt-hidden-menu-wrapper">
    <w:name w:val="lt-hidden-menu-wrapper"/>
    <w:basedOn w:val="a0"/>
    <w:rsid w:val="00131C70"/>
  </w:style>
  <w:style w:type="character" w:customStyle="1" w:styleId="lt-chat-headertxt">
    <w:name w:val="lt-chat-header__txt"/>
    <w:basedOn w:val="a0"/>
    <w:rsid w:val="00131C70"/>
  </w:style>
  <w:style w:type="character" w:customStyle="1" w:styleId="lt-chat-headertxt-name">
    <w:name w:val="lt-chat-header__txt-name"/>
    <w:basedOn w:val="a0"/>
    <w:rsid w:val="00131C70"/>
  </w:style>
  <w:style w:type="character" w:customStyle="1" w:styleId="lt-chat-headertxt-nickname">
    <w:name w:val="lt-chat-header__txt-nickname"/>
    <w:basedOn w:val="a0"/>
    <w:rsid w:val="00131C70"/>
  </w:style>
  <w:style w:type="character" w:customStyle="1" w:styleId="lt-baloontxt">
    <w:name w:val="lt-baloon__txt"/>
    <w:basedOn w:val="a0"/>
    <w:rsid w:val="00131C70"/>
  </w:style>
  <w:style w:type="character" w:customStyle="1" w:styleId="lt-label-blocktxt">
    <w:name w:val="lt-label-block__txt"/>
    <w:basedOn w:val="a0"/>
    <w:rsid w:val="00131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