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FB65A5" w:rsidRPr="00FB65A5" w:rsidRDefault="00FB65A5" w:rsidP="00FB65A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B65A5">
        <w:rPr>
          <w:rFonts w:ascii="Times New Roman" w:hAnsi="Times New Roman" w:cs="Times New Roman"/>
          <w:b/>
          <w:sz w:val="24"/>
          <w:szCs w:val="24"/>
        </w:rPr>
        <w:t>ОБ УТВЕРЖДЕНИИ ПОРЯДКА ПРЕДСТАВЛЕНИЯ И КОНТРОЛЯ ОТЧЕТНОСТИ ОБ ОБРАЗОВАНИИ, УТИЛИЗАЦИИ, ОБЕЗВРЕЖИВАНИИ, О РАЗМЕЩЕНИИ ОТХОДОВ (ЗА ИСКЛЮЧЕНИЕМ СТАТИСТИЧЕСКОЙ ОТЧЕТНОСТИ), ПРЕДСТАВЛЯЕМОЙ В УВЕДОМИТЕЛЬНОМ ПОРЯДКЕ СУБЪЕКТАМИ МАЛОГО И СРЕДНЕГО ПРЕДПРИНИМАТЕЛЬСТВА, В ПРОЦЕССЕ ХОЗЯЙСТВЕННОЙ И (ИЛИ) ИНОЙ ДЕЯТЕЛЬНОСТИ КОТОРЫХ ОБРАЗУЮТСЯ ОТХОДЫ НА ОБЪЕКТАХ, ПОДЛЕЖАЩИХ РЕГИОНАЛЬНОМУ ГОСУДАРСТВЕННОМУ ЭКОЛОГИЧЕСКОМУ НАДЗОРУ</w:t>
      </w:r>
    </w:p>
    <w:p w:rsidR="00FB65A5" w:rsidRPr="00FB65A5" w:rsidRDefault="00FB65A5" w:rsidP="00FB65A5">
      <w:pPr>
        <w:rPr>
          <w:rFonts w:ascii="Times New Roman" w:hAnsi="Times New Roman" w:cs="Times New Roman"/>
          <w:sz w:val="24"/>
          <w:szCs w:val="24"/>
        </w:rPr>
      </w:pPr>
    </w:p>
    <w:p w:rsidR="00FB65A5" w:rsidRPr="00FB65A5" w:rsidRDefault="00FB65A5" w:rsidP="00FB65A5">
      <w:pPr>
        <w:rPr>
          <w:rFonts w:ascii="Times New Roman" w:hAnsi="Times New Roman" w:cs="Times New Roman"/>
          <w:sz w:val="24"/>
          <w:szCs w:val="24"/>
        </w:rPr>
      </w:pPr>
      <w:r w:rsidRPr="00FB65A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B65A5" w:rsidRPr="00FB65A5" w:rsidRDefault="00FB65A5" w:rsidP="00FB65A5">
      <w:pPr>
        <w:jc w:val="center"/>
        <w:rPr>
          <w:rFonts w:ascii="Times New Roman" w:hAnsi="Times New Roman" w:cs="Times New Roman"/>
          <w:sz w:val="24"/>
          <w:szCs w:val="24"/>
        </w:rPr>
      </w:pPr>
      <w:r w:rsidRPr="00FB65A5">
        <w:rPr>
          <w:rFonts w:ascii="Times New Roman" w:hAnsi="Times New Roman" w:cs="Times New Roman"/>
          <w:sz w:val="24"/>
          <w:szCs w:val="24"/>
        </w:rPr>
        <w:t>МИНИСТЕРСТВО ПРИРОДНЫХ РЕСУРСОВ И ЭКОЛОГИИ КАМЧАТСКОГО КРАЯ</w:t>
      </w:r>
    </w:p>
    <w:p w:rsidR="00FB65A5" w:rsidRPr="00FB65A5" w:rsidRDefault="00FB65A5" w:rsidP="00FB65A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B65A5" w:rsidRPr="00FB65A5" w:rsidRDefault="00FB65A5" w:rsidP="00FB65A5">
      <w:pPr>
        <w:jc w:val="center"/>
        <w:rPr>
          <w:rFonts w:ascii="Times New Roman" w:hAnsi="Times New Roman" w:cs="Times New Roman"/>
          <w:sz w:val="24"/>
          <w:szCs w:val="24"/>
        </w:rPr>
      </w:pPr>
      <w:r w:rsidRPr="00FB65A5">
        <w:rPr>
          <w:rFonts w:ascii="Times New Roman" w:hAnsi="Times New Roman" w:cs="Times New Roman"/>
          <w:sz w:val="24"/>
          <w:szCs w:val="24"/>
        </w:rPr>
        <w:t>ПРИКАЗ</w:t>
      </w:r>
    </w:p>
    <w:p w:rsidR="00FB65A5" w:rsidRPr="00FB65A5" w:rsidRDefault="00FB65A5" w:rsidP="00FB65A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B65A5" w:rsidRPr="00FB65A5" w:rsidRDefault="00FB65A5" w:rsidP="00FB65A5">
      <w:pPr>
        <w:jc w:val="center"/>
        <w:rPr>
          <w:rFonts w:ascii="Times New Roman" w:hAnsi="Times New Roman" w:cs="Times New Roman"/>
          <w:sz w:val="24"/>
          <w:szCs w:val="24"/>
        </w:rPr>
      </w:pPr>
      <w:r w:rsidRPr="00FB65A5">
        <w:rPr>
          <w:rFonts w:ascii="Times New Roman" w:hAnsi="Times New Roman" w:cs="Times New Roman"/>
          <w:sz w:val="24"/>
          <w:szCs w:val="24"/>
        </w:rPr>
        <w:t>от 9 марта 2016 года N 37-п</w:t>
      </w:r>
    </w:p>
    <w:p w:rsidR="00FB65A5" w:rsidRPr="00FB65A5" w:rsidRDefault="00FB65A5" w:rsidP="00FB65A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B65A5" w:rsidRPr="00FB65A5" w:rsidRDefault="00FB65A5" w:rsidP="00FB65A5">
      <w:pPr>
        <w:jc w:val="center"/>
        <w:rPr>
          <w:rFonts w:ascii="Times New Roman" w:hAnsi="Times New Roman" w:cs="Times New Roman"/>
          <w:sz w:val="24"/>
          <w:szCs w:val="24"/>
        </w:rPr>
      </w:pPr>
      <w:r w:rsidRPr="00FB65A5">
        <w:rPr>
          <w:rFonts w:ascii="Times New Roman" w:hAnsi="Times New Roman" w:cs="Times New Roman"/>
          <w:sz w:val="24"/>
          <w:szCs w:val="24"/>
        </w:rPr>
        <w:t>ОБ УТВЕРЖДЕНИИ ПОРЯДКА ПРЕДСТАВЛЕНИЯ И КОНТРОЛЯ ОТЧЕТНОСТИ ОБ ОБРАЗОВАНИИ, УТИЛИЗАЦИИ, ОБЕЗВРЕЖИВАНИИ, О РАЗМЕЩЕНИИ ОТХОДОВ (ЗА ИСКЛЮЧЕНИЕМ СТАТИСТИЧЕСКОЙ ОТЧЕТНОСТИ), ПРЕДСТАВЛЯЕМОЙ В УВЕДОМИТЕЛЬНОМ ПОРЯДКЕ СУБЪЕКТАМИ МАЛОГО И СРЕДНЕГО ПРЕДПРИНИМАТЕЛЬСТВА, В ПРОЦЕССЕ ХОЗЯЙСТВЕННОЙ И (ИЛИ) ИНОЙ ДЕЯТЕЛЬНОСТИ КОТОРЫХ ОБРАЗУЮТСЯ ОТХОДЫ НА ОБЪЕКТАХ, ПОДЛЕЖАЩИХ РЕГИОНАЛЬНОМУ ГОСУДАРСТВЕННОМУ ЭКОЛОГИЧЕСКОМУ НАДЗОРУ</w:t>
      </w:r>
    </w:p>
    <w:p w:rsidR="00FB65A5" w:rsidRPr="00FB65A5" w:rsidRDefault="00FB65A5" w:rsidP="00FB65A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B65A5" w:rsidRPr="00FB65A5" w:rsidRDefault="00FB65A5" w:rsidP="00FB65A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B65A5" w:rsidRPr="00FB65A5" w:rsidRDefault="00FB65A5" w:rsidP="00FB65A5">
      <w:pPr>
        <w:rPr>
          <w:rFonts w:ascii="Times New Roman" w:hAnsi="Times New Roman" w:cs="Times New Roman"/>
          <w:sz w:val="24"/>
          <w:szCs w:val="24"/>
        </w:rPr>
      </w:pPr>
      <w:r w:rsidRPr="00FB65A5">
        <w:rPr>
          <w:rFonts w:ascii="Times New Roman" w:hAnsi="Times New Roman" w:cs="Times New Roman"/>
          <w:sz w:val="24"/>
          <w:szCs w:val="24"/>
        </w:rPr>
        <w:t>В целях реализации пункта 8 статьи 18 Федерального закона от 24.06.1998 N 89-ФЗ "Об отходах производства и потребления", пункта 10 части 3 статьи 5 Закона Камчатского края от 25.12.2013 N 386 "Об отдельных вопросах в области обращения с отходами производства и потребления на территории Камчатского края" и в соответствии с подпунктом "с" пункта 2 части 2.1 раздела 2 приложения к Постановлению Правительства Камчатского края от 12.04.2011 N 137-П "Об утверждении Положения о Министерстве природных ресурсов и экологии Камчатского края"</w:t>
      </w:r>
    </w:p>
    <w:p w:rsidR="00FB65A5" w:rsidRPr="00FB65A5" w:rsidRDefault="00FB65A5" w:rsidP="00FB65A5">
      <w:pPr>
        <w:rPr>
          <w:rFonts w:ascii="Times New Roman" w:hAnsi="Times New Roman" w:cs="Times New Roman"/>
          <w:sz w:val="24"/>
          <w:szCs w:val="24"/>
        </w:rPr>
      </w:pPr>
    </w:p>
    <w:p w:rsidR="00FB65A5" w:rsidRPr="00FB65A5" w:rsidRDefault="00FB65A5" w:rsidP="00FB65A5">
      <w:pPr>
        <w:rPr>
          <w:rFonts w:ascii="Times New Roman" w:hAnsi="Times New Roman" w:cs="Times New Roman"/>
          <w:sz w:val="24"/>
          <w:szCs w:val="24"/>
        </w:rPr>
      </w:pPr>
      <w:r w:rsidRPr="00FB65A5">
        <w:rPr>
          <w:rFonts w:ascii="Times New Roman" w:hAnsi="Times New Roman" w:cs="Times New Roman"/>
          <w:sz w:val="24"/>
          <w:szCs w:val="24"/>
        </w:rPr>
        <w:t>ПРИКАЗЫВАЮ:</w:t>
      </w:r>
    </w:p>
    <w:p w:rsidR="00FB65A5" w:rsidRPr="00FB65A5" w:rsidRDefault="00FB65A5" w:rsidP="00FB65A5">
      <w:pPr>
        <w:rPr>
          <w:rFonts w:ascii="Times New Roman" w:hAnsi="Times New Roman" w:cs="Times New Roman"/>
          <w:sz w:val="24"/>
          <w:szCs w:val="24"/>
        </w:rPr>
      </w:pPr>
    </w:p>
    <w:p w:rsidR="00FB65A5" w:rsidRPr="00FB65A5" w:rsidRDefault="00FB65A5" w:rsidP="00FB65A5">
      <w:pPr>
        <w:rPr>
          <w:rFonts w:ascii="Times New Roman" w:hAnsi="Times New Roman" w:cs="Times New Roman"/>
          <w:sz w:val="24"/>
          <w:szCs w:val="24"/>
        </w:rPr>
      </w:pPr>
      <w:r w:rsidRPr="00FB65A5">
        <w:rPr>
          <w:rFonts w:ascii="Times New Roman" w:hAnsi="Times New Roman" w:cs="Times New Roman"/>
          <w:sz w:val="24"/>
          <w:szCs w:val="24"/>
        </w:rPr>
        <w:lastRenderedPageBreak/>
        <w:t>1. Утвердить Порядок представления и контроля отчетности об образовании, утилизации, обезвреживании, о размещении отходов (за исключением статистической отчетности), представляемой в уведомительном порядке субъектами малого и среднего предпринимательства, в процессе хозяйственной и (или) иной деятельности которых образуются отходы на объектах, подлежащих региональному государственному экологическому надзору, согласно приложению к настоящему Приказу.</w:t>
      </w:r>
    </w:p>
    <w:p w:rsidR="00FB65A5" w:rsidRPr="00FB65A5" w:rsidRDefault="00FB65A5" w:rsidP="00FB65A5">
      <w:pPr>
        <w:rPr>
          <w:rFonts w:ascii="Times New Roman" w:hAnsi="Times New Roman" w:cs="Times New Roman"/>
          <w:sz w:val="24"/>
          <w:szCs w:val="24"/>
        </w:rPr>
      </w:pPr>
    </w:p>
    <w:p w:rsidR="00FB65A5" w:rsidRPr="00FB65A5" w:rsidRDefault="00FB65A5" w:rsidP="00FB65A5">
      <w:pPr>
        <w:rPr>
          <w:rFonts w:ascii="Times New Roman" w:hAnsi="Times New Roman" w:cs="Times New Roman"/>
          <w:sz w:val="24"/>
          <w:szCs w:val="24"/>
        </w:rPr>
      </w:pPr>
      <w:r w:rsidRPr="00FB65A5">
        <w:rPr>
          <w:rFonts w:ascii="Times New Roman" w:hAnsi="Times New Roman" w:cs="Times New Roman"/>
          <w:sz w:val="24"/>
          <w:szCs w:val="24"/>
        </w:rPr>
        <w:t xml:space="preserve">2. </w:t>
      </w:r>
      <w:proofErr w:type="spellStart"/>
      <w:r w:rsidRPr="00FB65A5">
        <w:rPr>
          <w:rFonts w:ascii="Times New Roman" w:hAnsi="Times New Roman" w:cs="Times New Roman"/>
          <w:sz w:val="24"/>
          <w:szCs w:val="24"/>
        </w:rPr>
        <w:t>Шепелевой</w:t>
      </w:r>
      <w:proofErr w:type="spellEnd"/>
      <w:r w:rsidRPr="00FB65A5">
        <w:rPr>
          <w:rFonts w:ascii="Times New Roman" w:hAnsi="Times New Roman" w:cs="Times New Roman"/>
          <w:sz w:val="24"/>
          <w:szCs w:val="24"/>
        </w:rPr>
        <w:t xml:space="preserve"> С.Н., консультанту отдела экономики и организационно-правового обеспечения, направить копию настоящего Приказа в Управление Министерства юстиции Российской Федерации по Камчатскому краю, Прокуратуру Камчатского края в течение 7 дней со дня его подписания.</w:t>
      </w:r>
    </w:p>
    <w:p w:rsidR="00FB65A5" w:rsidRPr="00FB65A5" w:rsidRDefault="00FB65A5" w:rsidP="00FB65A5">
      <w:pPr>
        <w:rPr>
          <w:rFonts w:ascii="Times New Roman" w:hAnsi="Times New Roman" w:cs="Times New Roman"/>
          <w:sz w:val="24"/>
          <w:szCs w:val="24"/>
        </w:rPr>
      </w:pPr>
    </w:p>
    <w:p w:rsidR="00FB65A5" w:rsidRPr="00FB65A5" w:rsidRDefault="00FB65A5" w:rsidP="00FB65A5">
      <w:pPr>
        <w:rPr>
          <w:rFonts w:ascii="Times New Roman" w:hAnsi="Times New Roman" w:cs="Times New Roman"/>
          <w:sz w:val="24"/>
          <w:szCs w:val="24"/>
        </w:rPr>
      </w:pPr>
      <w:r w:rsidRPr="00FB65A5">
        <w:rPr>
          <w:rFonts w:ascii="Times New Roman" w:hAnsi="Times New Roman" w:cs="Times New Roman"/>
          <w:sz w:val="24"/>
          <w:szCs w:val="24"/>
        </w:rPr>
        <w:t>3. Настоящий Приказ вступает в силу через 10 дней после дня его официального опубликования и распространяется на правоотношения, возникшие с 1 января 2016 года.</w:t>
      </w:r>
    </w:p>
    <w:p w:rsidR="00FB65A5" w:rsidRPr="00FB65A5" w:rsidRDefault="00FB65A5" w:rsidP="00FB65A5">
      <w:pPr>
        <w:rPr>
          <w:rFonts w:ascii="Times New Roman" w:hAnsi="Times New Roman" w:cs="Times New Roman"/>
          <w:sz w:val="24"/>
          <w:szCs w:val="24"/>
        </w:rPr>
      </w:pPr>
    </w:p>
    <w:p w:rsidR="00FB65A5" w:rsidRPr="00FB65A5" w:rsidRDefault="00FB65A5" w:rsidP="00FB65A5">
      <w:pPr>
        <w:jc w:val="right"/>
        <w:rPr>
          <w:rFonts w:ascii="Times New Roman" w:hAnsi="Times New Roman" w:cs="Times New Roman"/>
          <w:sz w:val="24"/>
          <w:szCs w:val="24"/>
        </w:rPr>
      </w:pPr>
      <w:r w:rsidRPr="00FB65A5">
        <w:rPr>
          <w:rFonts w:ascii="Times New Roman" w:hAnsi="Times New Roman" w:cs="Times New Roman"/>
          <w:sz w:val="24"/>
          <w:szCs w:val="24"/>
        </w:rPr>
        <w:t>Министр</w:t>
      </w:r>
    </w:p>
    <w:p w:rsidR="00FB65A5" w:rsidRDefault="00FB65A5" w:rsidP="00FB65A5">
      <w:pPr>
        <w:jc w:val="right"/>
        <w:rPr>
          <w:rFonts w:ascii="Times New Roman" w:hAnsi="Times New Roman" w:cs="Times New Roman"/>
          <w:sz w:val="24"/>
          <w:szCs w:val="24"/>
        </w:rPr>
      </w:pPr>
      <w:r w:rsidRPr="00FB65A5">
        <w:rPr>
          <w:rFonts w:ascii="Times New Roman" w:hAnsi="Times New Roman" w:cs="Times New Roman"/>
          <w:sz w:val="24"/>
          <w:szCs w:val="24"/>
        </w:rPr>
        <w:t>В.И.ПРИЙДУН</w:t>
      </w:r>
    </w:p>
    <w:p w:rsidR="00FB65A5" w:rsidRDefault="00FB65A5" w:rsidP="00FB65A5">
      <w:pPr>
        <w:rPr>
          <w:rFonts w:ascii="Times New Roman" w:hAnsi="Times New Roman" w:cs="Times New Roman"/>
          <w:sz w:val="24"/>
          <w:szCs w:val="24"/>
        </w:rPr>
      </w:pPr>
    </w:p>
    <w:p w:rsidR="00FB65A5" w:rsidRPr="00FB65A5" w:rsidRDefault="00FB65A5" w:rsidP="00FB65A5">
      <w:pPr>
        <w:rPr>
          <w:rFonts w:ascii="Times New Roman" w:hAnsi="Times New Roman" w:cs="Times New Roman"/>
          <w:sz w:val="24"/>
          <w:szCs w:val="24"/>
        </w:rPr>
      </w:pPr>
    </w:p>
    <w:p w:rsidR="00FB65A5" w:rsidRPr="00FB65A5" w:rsidRDefault="00FB65A5" w:rsidP="00FB65A5">
      <w:pPr>
        <w:jc w:val="center"/>
        <w:rPr>
          <w:rFonts w:ascii="Times New Roman" w:hAnsi="Times New Roman" w:cs="Times New Roman"/>
          <w:sz w:val="24"/>
          <w:szCs w:val="24"/>
        </w:rPr>
      </w:pPr>
      <w:r w:rsidRPr="00FB65A5">
        <w:rPr>
          <w:rFonts w:ascii="Times New Roman" w:hAnsi="Times New Roman" w:cs="Times New Roman"/>
          <w:sz w:val="24"/>
          <w:szCs w:val="24"/>
        </w:rPr>
        <w:t>Приложение. ПОРЯДОК ПРЕДСТАВЛЕНИЯ И КОНТРОЛЯ ОТЧЕТНОСТИ ОБ ОБРАЗОВАНИИ, УТИЛИЗАЦИИ, ОБЕЗВРЕЖИВАНИИ, О РАЗМЕЩЕНИИ ОТХОДОВ (ЗА ИСКЛЮЧЕНИЕМ СТАТИСТИЧЕСКОЙ ОТЧЕТНОСТИ), ПРЕДСТАВЛЯЕМЫЙ В УВЕДОМИТЕЛЬНОМ ПОРЯДКЕ СУБЪЕКТАМИ МАЛОГО И СРЕДНЕГО ...</w:t>
      </w:r>
    </w:p>
    <w:p w:rsidR="00FB65A5" w:rsidRPr="00FB65A5" w:rsidRDefault="00FB65A5" w:rsidP="00FB65A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B65A5" w:rsidRPr="00FB65A5" w:rsidRDefault="00FB65A5" w:rsidP="00FB65A5">
      <w:pPr>
        <w:rPr>
          <w:rFonts w:ascii="Times New Roman" w:hAnsi="Times New Roman" w:cs="Times New Roman"/>
          <w:sz w:val="24"/>
          <w:szCs w:val="24"/>
        </w:rPr>
      </w:pPr>
    </w:p>
    <w:p w:rsidR="00FB65A5" w:rsidRPr="00FB65A5" w:rsidRDefault="00FB65A5" w:rsidP="00FB65A5">
      <w:pPr>
        <w:rPr>
          <w:rFonts w:ascii="Times New Roman" w:hAnsi="Times New Roman" w:cs="Times New Roman"/>
          <w:sz w:val="24"/>
          <w:szCs w:val="24"/>
        </w:rPr>
      </w:pPr>
    </w:p>
    <w:p w:rsidR="00FB65A5" w:rsidRPr="00FB65A5" w:rsidRDefault="00FB65A5" w:rsidP="00FB65A5">
      <w:pPr>
        <w:jc w:val="right"/>
        <w:rPr>
          <w:rFonts w:ascii="Times New Roman" w:hAnsi="Times New Roman" w:cs="Times New Roman"/>
          <w:sz w:val="24"/>
          <w:szCs w:val="24"/>
        </w:rPr>
      </w:pPr>
      <w:r w:rsidRPr="00FB65A5">
        <w:rPr>
          <w:rFonts w:ascii="Times New Roman" w:hAnsi="Times New Roman" w:cs="Times New Roman"/>
          <w:sz w:val="24"/>
          <w:szCs w:val="24"/>
        </w:rPr>
        <w:t>Приложение</w:t>
      </w:r>
    </w:p>
    <w:p w:rsidR="00FB65A5" w:rsidRPr="00FB65A5" w:rsidRDefault="00FB65A5" w:rsidP="00FB65A5">
      <w:pPr>
        <w:jc w:val="right"/>
        <w:rPr>
          <w:rFonts w:ascii="Times New Roman" w:hAnsi="Times New Roman" w:cs="Times New Roman"/>
          <w:sz w:val="24"/>
          <w:szCs w:val="24"/>
        </w:rPr>
      </w:pPr>
      <w:r w:rsidRPr="00FB65A5">
        <w:rPr>
          <w:rFonts w:ascii="Times New Roman" w:hAnsi="Times New Roman" w:cs="Times New Roman"/>
          <w:sz w:val="24"/>
          <w:szCs w:val="24"/>
        </w:rPr>
        <w:t>к Приказу Министерства</w:t>
      </w:r>
    </w:p>
    <w:p w:rsidR="00FB65A5" w:rsidRPr="00FB65A5" w:rsidRDefault="00FB65A5" w:rsidP="00FB65A5">
      <w:pPr>
        <w:jc w:val="right"/>
        <w:rPr>
          <w:rFonts w:ascii="Times New Roman" w:hAnsi="Times New Roman" w:cs="Times New Roman"/>
          <w:sz w:val="24"/>
          <w:szCs w:val="24"/>
        </w:rPr>
      </w:pPr>
      <w:r w:rsidRPr="00FB65A5">
        <w:rPr>
          <w:rFonts w:ascii="Times New Roman" w:hAnsi="Times New Roman" w:cs="Times New Roman"/>
          <w:sz w:val="24"/>
          <w:szCs w:val="24"/>
        </w:rPr>
        <w:t>природных ресурсов и экологии</w:t>
      </w:r>
    </w:p>
    <w:p w:rsidR="00FB65A5" w:rsidRPr="00FB65A5" w:rsidRDefault="00FB65A5" w:rsidP="00FB65A5">
      <w:pPr>
        <w:jc w:val="right"/>
        <w:rPr>
          <w:rFonts w:ascii="Times New Roman" w:hAnsi="Times New Roman" w:cs="Times New Roman"/>
          <w:sz w:val="24"/>
          <w:szCs w:val="24"/>
        </w:rPr>
      </w:pPr>
      <w:r w:rsidRPr="00FB65A5">
        <w:rPr>
          <w:rFonts w:ascii="Times New Roman" w:hAnsi="Times New Roman" w:cs="Times New Roman"/>
          <w:sz w:val="24"/>
          <w:szCs w:val="24"/>
        </w:rPr>
        <w:t>Камчатского края</w:t>
      </w:r>
    </w:p>
    <w:p w:rsidR="00FB65A5" w:rsidRPr="00FB65A5" w:rsidRDefault="00FB65A5" w:rsidP="00FB65A5">
      <w:pPr>
        <w:jc w:val="right"/>
        <w:rPr>
          <w:rFonts w:ascii="Times New Roman" w:hAnsi="Times New Roman" w:cs="Times New Roman"/>
          <w:sz w:val="24"/>
          <w:szCs w:val="24"/>
        </w:rPr>
      </w:pPr>
      <w:r w:rsidRPr="00FB65A5">
        <w:rPr>
          <w:rFonts w:ascii="Times New Roman" w:hAnsi="Times New Roman" w:cs="Times New Roman"/>
          <w:sz w:val="24"/>
          <w:szCs w:val="24"/>
        </w:rPr>
        <w:t>от 09.03.2016 N 37-п</w:t>
      </w:r>
    </w:p>
    <w:p w:rsidR="00FB65A5" w:rsidRPr="00FB65A5" w:rsidRDefault="00FB65A5" w:rsidP="00FB65A5">
      <w:pPr>
        <w:rPr>
          <w:rFonts w:ascii="Times New Roman" w:hAnsi="Times New Roman" w:cs="Times New Roman"/>
          <w:sz w:val="24"/>
          <w:szCs w:val="24"/>
        </w:rPr>
      </w:pPr>
    </w:p>
    <w:p w:rsidR="00FB65A5" w:rsidRPr="00FB65A5" w:rsidRDefault="00FB65A5" w:rsidP="00FB65A5">
      <w:pPr>
        <w:jc w:val="center"/>
        <w:rPr>
          <w:rFonts w:ascii="Times New Roman" w:hAnsi="Times New Roman" w:cs="Times New Roman"/>
          <w:sz w:val="24"/>
          <w:szCs w:val="24"/>
        </w:rPr>
      </w:pPr>
      <w:r w:rsidRPr="00FB65A5">
        <w:rPr>
          <w:rFonts w:ascii="Times New Roman" w:hAnsi="Times New Roman" w:cs="Times New Roman"/>
          <w:sz w:val="24"/>
          <w:szCs w:val="24"/>
        </w:rPr>
        <w:lastRenderedPageBreak/>
        <w:t>ПОРЯДОК ПРЕДСТАВЛЕНИЯ И КОНТРОЛЯ ОТЧЕТНОСТИ ОБ ОБРАЗОВАНИИ, УТИЛИЗАЦИИ, ОБЕЗВРЕЖИВАНИИ, О РАЗМЕЩЕНИИ ОТХОДОВ (ЗА ИСКЛЮЧЕНИЕМ СТАТИСТИЧЕСКОЙ ОТЧЕТНОСТИ), ПРЕДСТАВЛЯЕМЫЙ В УВЕДОМИТЕЛЬНОМ ПОРЯДКЕ СУБЪЕКТАМИ МАЛОГО И СРЕДНЕГО ПРЕДПРИНИМАТЕЛЬСТВА, В ПРОЦЕССЕ ХОЗЯЙСТВЕННОЙ И (ИЛИ) ИНОЙ ДЕЯТЕЛЬНОСТИ КОТОРЫХ ОБРАЗУЮТСЯ ОТХОДЫ НА ОБЪЕКТАХ, ПОДЛЕЖАЩИХ РЕГИОНАЛЬНОМУ ГОСУДАРСТВЕННОМУ ЭКОЛОГИЧЕСКОМУ НАДЗОРУ</w:t>
      </w:r>
    </w:p>
    <w:p w:rsidR="00FB65A5" w:rsidRPr="00FB65A5" w:rsidRDefault="00FB65A5" w:rsidP="00FB65A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B65A5" w:rsidRPr="00FB65A5" w:rsidRDefault="00FB65A5" w:rsidP="00FB65A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B65A5" w:rsidRPr="00FB65A5" w:rsidRDefault="00FB65A5" w:rsidP="00FB65A5">
      <w:pPr>
        <w:rPr>
          <w:rFonts w:ascii="Times New Roman" w:hAnsi="Times New Roman" w:cs="Times New Roman"/>
          <w:sz w:val="24"/>
          <w:szCs w:val="24"/>
        </w:rPr>
      </w:pPr>
      <w:r w:rsidRPr="00FB65A5">
        <w:rPr>
          <w:rFonts w:ascii="Times New Roman" w:hAnsi="Times New Roman" w:cs="Times New Roman"/>
          <w:sz w:val="24"/>
          <w:szCs w:val="24"/>
        </w:rPr>
        <w:t>1. Порядок представления и контроля отчетности об образовании, утилизации, обезвреживании, о размещении отходов (за исключением статистической отчетности), представляемый в уведомительном порядке субъектами малого и среднего предпринимательства, в процессе хозяйственной и (или) иной деятельности которых образуются отходы на объектах, подлежащих региональному государственному экологическому надзору (далее - Порядок), устанавливает требования к форме и содержанию представляемой отчетности об образовании, утилизации, обезвреживании, о размещении отходов (далее - Отчетность) и контролю Отчетности.</w:t>
      </w:r>
    </w:p>
    <w:p w:rsidR="00FB65A5" w:rsidRPr="00FB65A5" w:rsidRDefault="00FB65A5" w:rsidP="00FB65A5">
      <w:pPr>
        <w:rPr>
          <w:rFonts w:ascii="Times New Roman" w:hAnsi="Times New Roman" w:cs="Times New Roman"/>
          <w:sz w:val="24"/>
          <w:szCs w:val="24"/>
        </w:rPr>
      </w:pPr>
    </w:p>
    <w:p w:rsidR="00FB65A5" w:rsidRPr="00FB65A5" w:rsidRDefault="00FB65A5" w:rsidP="00FB65A5">
      <w:pPr>
        <w:rPr>
          <w:rFonts w:ascii="Times New Roman" w:hAnsi="Times New Roman" w:cs="Times New Roman"/>
          <w:sz w:val="24"/>
          <w:szCs w:val="24"/>
        </w:rPr>
      </w:pPr>
      <w:r w:rsidRPr="00FB65A5">
        <w:rPr>
          <w:rFonts w:ascii="Times New Roman" w:hAnsi="Times New Roman" w:cs="Times New Roman"/>
          <w:sz w:val="24"/>
          <w:szCs w:val="24"/>
        </w:rPr>
        <w:t>2. Порядок предназначен для юридических лиц и индивидуальных предпринимателей, в процессе хозяйственной и (или) иной деятельности которых образуются отходы на объектах, подлежащих региональному государственному экологическому надзору, и которые в соответствии с Федеральным законом от 24.07.2007 N 209-ФЗ "О развитии малого и среднего предпринимательства в Российской Федерации" относятся к субъектам малого и среднего предпринимательства.</w:t>
      </w:r>
    </w:p>
    <w:p w:rsidR="00FB65A5" w:rsidRPr="00FB65A5" w:rsidRDefault="00FB65A5" w:rsidP="00FB65A5">
      <w:pPr>
        <w:rPr>
          <w:rFonts w:ascii="Times New Roman" w:hAnsi="Times New Roman" w:cs="Times New Roman"/>
          <w:sz w:val="24"/>
          <w:szCs w:val="24"/>
        </w:rPr>
      </w:pPr>
    </w:p>
    <w:p w:rsidR="00FB65A5" w:rsidRPr="00FB65A5" w:rsidRDefault="00FB65A5" w:rsidP="00FB65A5">
      <w:pPr>
        <w:rPr>
          <w:rFonts w:ascii="Times New Roman" w:hAnsi="Times New Roman" w:cs="Times New Roman"/>
          <w:sz w:val="24"/>
          <w:szCs w:val="24"/>
        </w:rPr>
      </w:pPr>
      <w:r w:rsidRPr="00FB65A5">
        <w:rPr>
          <w:rFonts w:ascii="Times New Roman" w:hAnsi="Times New Roman" w:cs="Times New Roman"/>
          <w:sz w:val="24"/>
          <w:szCs w:val="24"/>
        </w:rPr>
        <w:t>3. Субъекты малого и среднего предпринимательства, в процессе хозяйственной и (или) иной деятельности которых образуются отходы на объектах, подлежащих региональному государственному экологическому надзору, представляют в Министерство природных ресурсов и экологии Камчатского края (далее - Министерство) Отчетность в уведомительном порядке.</w:t>
      </w:r>
    </w:p>
    <w:p w:rsidR="00FB65A5" w:rsidRPr="00FB65A5" w:rsidRDefault="00FB65A5" w:rsidP="00FB65A5">
      <w:pPr>
        <w:rPr>
          <w:rFonts w:ascii="Times New Roman" w:hAnsi="Times New Roman" w:cs="Times New Roman"/>
          <w:sz w:val="24"/>
          <w:szCs w:val="24"/>
        </w:rPr>
      </w:pPr>
    </w:p>
    <w:p w:rsidR="00FB65A5" w:rsidRPr="00FB65A5" w:rsidRDefault="00FB65A5" w:rsidP="00FB65A5">
      <w:pPr>
        <w:rPr>
          <w:rFonts w:ascii="Times New Roman" w:hAnsi="Times New Roman" w:cs="Times New Roman"/>
          <w:sz w:val="24"/>
          <w:szCs w:val="24"/>
        </w:rPr>
      </w:pPr>
      <w:r w:rsidRPr="00FB65A5">
        <w:rPr>
          <w:rFonts w:ascii="Times New Roman" w:hAnsi="Times New Roman" w:cs="Times New Roman"/>
          <w:sz w:val="24"/>
          <w:szCs w:val="24"/>
        </w:rPr>
        <w:t>4. Отчетный период составляет один календарный год.</w:t>
      </w:r>
    </w:p>
    <w:p w:rsidR="00FB65A5" w:rsidRPr="00FB65A5" w:rsidRDefault="00FB65A5" w:rsidP="00FB65A5">
      <w:pPr>
        <w:rPr>
          <w:rFonts w:ascii="Times New Roman" w:hAnsi="Times New Roman" w:cs="Times New Roman"/>
          <w:sz w:val="24"/>
          <w:szCs w:val="24"/>
        </w:rPr>
      </w:pPr>
    </w:p>
    <w:p w:rsidR="00FB65A5" w:rsidRPr="00FB65A5" w:rsidRDefault="00FB65A5" w:rsidP="00FB65A5">
      <w:pPr>
        <w:rPr>
          <w:rFonts w:ascii="Times New Roman" w:hAnsi="Times New Roman" w:cs="Times New Roman"/>
          <w:sz w:val="24"/>
          <w:szCs w:val="24"/>
        </w:rPr>
      </w:pPr>
      <w:r w:rsidRPr="00FB65A5">
        <w:rPr>
          <w:rFonts w:ascii="Times New Roman" w:hAnsi="Times New Roman" w:cs="Times New Roman"/>
          <w:sz w:val="24"/>
          <w:szCs w:val="24"/>
        </w:rPr>
        <w:t>В случае начала осуществления хозяйственной и иной деятельности субъектом малого и среднего предпринимательства в течение отчетного календарного года отчетный период исчисляется с даты государственной регистрации юридического лица или индивидуального предпринимателя - субъекта малого и среднего предпринимательства.</w:t>
      </w:r>
    </w:p>
    <w:p w:rsidR="00FB65A5" w:rsidRPr="00FB65A5" w:rsidRDefault="00FB65A5" w:rsidP="00FB65A5">
      <w:pPr>
        <w:rPr>
          <w:rFonts w:ascii="Times New Roman" w:hAnsi="Times New Roman" w:cs="Times New Roman"/>
          <w:sz w:val="24"/>
          <w:szCs w:val="24"/>
        </w:rPr>
      </w:pPr>
    </w:p>
    <w:p w:rsidR="00FB65A5" w:rsidRPr="00FB65A5" w:rsidRDefault="00FB65A5" w:rsidP="00FB65A5">
      <w:pPr>
        <w:rPr>
          <w:rFonts w:ascii="Times New Roman" w:hAnsi="Times New Roman" w:cs="Times New Roman"/>
          <w:sz w:val="24"/>
          <w:szCs w:val="24"/>
        </w:rPr>
      </w:pPr>
      <w:r w:rsidRPr="00FB65A5">
        <w:rPr>
          <w:rFonts w:ascii="Times New Roman" w:hAnsi="Times New Roman" w:cs="Times New Roman"/>
          <w:sz w:val="24"/>
          <w:szCs w:val="24"/>
        </w:rPr>
        <w:lastRenderedPageBreak/>
        <w:t>5. Отчетность представляется до 15 января года, следующего за отчетным периодом.</w:t>
      </w:r>
    </w:p>
    <w:p w:rsidR="00FB65A5" w:rsidRPr="00FB65A5" w:rsidRDefault="00FB65A5" w:rsidP="00FB65A5">
      <w:pPr>
        <w:rPr>
          <w:rFonts w:ascii="Times New Roman" w:hAnsi="Times New Roman" w:cs="Times New Roman"/>
          <w:sz w:val="24"/>
          <w:szCs w:val="24"/>
        </w:rPr>
      </w:pPr>
    </w:p>
    <w:p w:rsidR="00FB65A5" w:rsidRPr="00FB65A5" w:rsidRDefault="00FB65A5" w:rsidP="00FB65A5">
      <w:pPr>
        <w:rPr>
          <w:rFonts w:ascii="Times New Roman" w:hAnsi="Times New Roman" w:cs="Times New Roman"/>
          <w:sz w:val="24"/>
          <w:szCs w:val="24"/>
        </w:rPr>
      </w:pPr>
      <w:r w:rsidRPr="00FB65A5">
        <w:rPr>
          <w:rFonts w:ascii="Times New Roman" w:hAnsi="Times New Roman" w:cs="Times New Roman"/>
          <w:sz w:val="24"/>
          <w:szCs w:val="24"/>
        </w:rPr>
        <w:t>6. Отчетность составляется на бумажном носителе в двух экземплярах, один из которых хранится у отчитывающегося субъекта малого и среднего предпринимательства, а второй, вместе с электронной версией Отчетности на магнитном носителе, представляется в Министерство.</w:t>
      </w:r>
    </w:p>
    <w:p w:rsidR="00FB65A5" w:rsidRPr="00FB65A5" w:rsidRDefault="00FB65A5" w:rsidP="00FB65A5">
      <w:pPr>
        <w:rPr>
          <w:rFonts w:ascii="Times New Roman" w:hAnsi="Times New Roman" w:cs="Times New Roman"/>
          <w:sz w:val="24"/>
          <w:szCs w:val="24"/>
        </w:rPr>
      </w:pPr>
    </w:p>
    <w:p w:rsidR="00FB65A5" w:rsidRPr="00FB65A5" w:rsidRDefault="00FB65A5" w:rsidP="00FB65A5">
      <w:pPr>
        <w:rPr>
          <w:rFonts w:ascii="Times New Roman" w:hAnsi="Times New Roman" w:cs="Times New Roman"/>
          <w:sz w:val="24"/>
          <w:szCs w:val="24"/>
        </w:rPr>
      </w:pPr>
      <w:r w:rsidRPr="00FB65A5">
        <w:rPr>
          <w:rFonts w:ascii="Times New Roman" w:hAnsi="Times New Roman" w:cs="Times New Roman"/>
          <w:sz w:val="24"/>
          <w:szCs w:val="24"/>
        </w:rPr>
        <w:t>7. Отчетность составляется на основе данных первичного учета образовавшихся, обработанных, утилизированных, обезвреженных, переданных другим юридическим лицам и индивидуальным предпринимателям, полученных от других юридических лиц и индивидуальных предпринимателей или физических лиц, а также размещенных отходов.</w:t>
      </w:r>
    </w:p>
    <w:p w:rsidR="00FB65A5" w:rsidRPr="00FB65A5" w:rsidRDefault="00FB65A5" w:rsidP="00FB65A5">
      <w:pPr>
        <w:rPr>
          <w:rFonts w:ascii="Times New Roman" w:hAnsi="Times New Roman" w:cs="Times New Roman"/>
          <w:sz w:val="24"/>
          <w:szCs w:val="24"/>
        </w:rPr>
      </w:pPr>
    </w:p>
    <w:p w:rsidR="00FB65A5" w:rsidRPr="00FB65A5" w:rsidRDefault="00FB65A5" w:rsidP="00FB65A5">
      <w:pPr>
        <w:rPr>
          <w:rFonts w:ascii="Times New Roman" w:hAnsi="Times New Roman" w:cs="Times New Roman"/>
          <w:sz w:val="24"/>
          <w:szCs w:val="24"/>
        </w:rPr>
      </w:pPr>
      <w:r w:rsidRPr="00FB65A5">
        <w:rPr>
          <w:rFonts w:ascii="Times New Roman" w:hAnsi="Times New Roman" w:cs="Times New Roman"/>
          <w:sz w:val="24"/>
          <w:szCs w:val="24"/>
        </w:rPr>
        <w:t>8. Отчетность включает:</w:t>
      </w:r>
    </w:p>
    <w:p w:rsidR="00FB65A5" w:rsidRPr="00FB65A5" w:rsidRDefault="00FB65A5" w:rsidP="00FB65A5">
      <w:pPr>
        <w:rPr>
          <w:rFonts w:ascii="Times New Roman" w:hAnsi="Times New Roman" w:cs="Times New Roman"/>
          <w:sz w:val="24"/>
          <w:szCs w:val="24"/>
        </w:rPr>
      </w:pPr>
    </w:p>
    <w:p w:rsidR="00FB65A5" w:rsidRPr="00FB65A5" w:rsidRDefault="00FB65A5" w:rsidP="00FB65A5">
      <w:pPr>
        <w:rPr>
          <w:rFonts w:ascii="Times New Roman" w:hAnsi="Times New Roman" w:cs="Times New Roman"/>
          <w:sz w:val="24"/>
          <w:szCs w:val="24"/>
        </w:rPr>
      </w:pPr>
      <w:r w:rsidRPr="00FB65A5">
        <w:rPr>
          <w:rFonts w:ascii="Times New Roman" w:hAnsi="Times New Roman" w:cs="Times New Roman"/>
          <w:sz w:val="24"/>
          <w:szCs w:val="24"/>
        </w:rPr>
        <w:t>1) общие сведения об отчитывающемся субъекте малого и среднего предпринимательства;</w:t>
      </w:r>
    </w:p>
    <w:p w:rsidR="00FB65A5" w:rsidRPr="00FB65A5" w:rsidRDefault="00FB65A5" w:rsidP="00FB65A5">
      <w:pPr>
        <w:rPr>
          <w:rFonts w:ascii="Times New Roman" w:hAnsi="Times New Roman" w:cs="Times New Roman"/>
          <w:sz w:val="24"/>
          <w:szCs w:val="24"/>
        </w:rPr>
      </w:pPr>
    </w:p>
    <w:p w:rsidR="00FB65A5" w:rsidRPr="00FB65A5" w:rsidRDefault="00FB65A5" w:rsidP="00FB65A5">
      <w:pPr>
        <w:rPr>
          <w:rFonts w:ascii="Times New Roman" w:hAnsi="Times New Roman" w:cs="Times New Roman"/>
          <w:sz w:val="24"/>
          <w:szCs w:val="24"/>
        </w:rPr>
      </w:pPr>
      <w:r w:rsidRPr="00FB65A5">
        <w:rPr>
          <w:rFonts w:ascii="Times New Roman" w:hAnsi="Times New Roman" w:cs="Times New Roman"/>
          <w:sz w:val="24"/>
          <w:szCs w:val="24"/>
        </w:rPr>
        <w:t>2) баланс масс образовавшихся, утилизированных, обезвреженных, переданных другим юридическим лицам и индивидуальным предпринимателям, полученных от других юридических лиц и индивидуальных предпринимателей или физических лиц, размещенных отходов за отчетный период;</w:t>
      </w:r>
    </w:p>
    <w:p w:rsidR="00FB65A5" w:rsidRPr="00FB65A5" w:rsidRDefault="00FB65A5" w:rsidP="00FB65A5">
      <w:pPr>
        <w:rPr>
          <w:rFonts w:ascii="Times New Roman" w:hAnsi="Times New Roman" w:cs="Times New Roman"/>
          <w:sz w:val="24"/>
          <w:szCs w:val="24"/>
        </w:rPr>
      </w:pPr>
    </w:p>
    <w:p w:rsidR="00FB65A5" w:rsidRPr="00FB65A5" w:rsidRDefault="00FB65A5" w:rsidP="00FB65A5">
      <w:pPr>
        <w:rPr>
          <w:rFonts w:ascii="Times New Roman" w:hAnsi="Times New Roman" w:cs="Times New Roman"/>
          <w:sz w:val="24"/>
          <w:szCs w:val="24"/>
        </w:rPr>
      </w:pPr>
      <w:r w:rsidRPr="00FB65A5">
        <w:rPr>
          <w:rFonts w:ascii="Times New Roman" w:hAnsi="Times New Roman" w:cs="Times New Roman"/>
          <w:sz w:val="24"/>
          <w:szCs w:val="24"/>
        </w:rPr>
        <w:t>3) сведения о юридических лицах и индивидуальных предпринимателях, которым в отчетном периоде были переданы отходы;</w:t>
      </w:r>
    </w:p>
    <w:p w:rsidR="00FB65A5" w:rsidRPr="00FB65A5" w:rsidRDefault="00FB65A5" w:rsidP="00FB65A5">
      <w:pPr>
        <w:rPr>
          <w:rFonts w:ascii="Times New Roman" w:hAnsi="Times New Roman" w:cs="Times New Roman"/>
          <w:sz w:val="24"/>
          <w:szCs w:val="24"/>
        </w:rPr>
      </w:pPr>
    </w:p>
    <w:p w:rsidR="00FB65A5" w:rsidRPr="00FB65A5" w:rsidRDefault="00FB65A5" w:rsidP="00FB65A5">
      <w:pPr>
        <w:rPr>
          <w:rFonts w:ascii="Times New Roman" w:hAnsi="Times New Roman" w:cs="Times New Roman"/>
          <w:sz w:val="24"/>
          <w:szCs w:val="24"/>
        </w:rPr>
      </w:pPr>
      <w:r w:rsidRPr="00FB65A5">
        <w:rPr>
          <w:rFonts w:ascii="Times New Roman" w:hAnsi="Times New Roman" w:cs="Times New Roman"/>
          <w:sz w:val="24"/>
          <w:szCs w:val="24"/>
        </w:rPr>
        <w:t>4) приложения.</w:t>
      </w:r>
    </w:p>
    <w:p w:rsidR="00FB65A5" w:rsidRPr="00FB65A5" w:rsidRDefault="00FB65A5" w:rsidP="00FB65A5">
      <w:pPr>
        <w:rPr>
          <w:rFonts w:ascii="Times New Roman" w:hAnsi="Times New Roman" w:cs="Times New Roman"/>
          <w:sz w:val="24"/>
          <w:szCs w:val="24"/>
        </w:rPr>
      </w:pPr>
    </w:p>
    <w:p w:rsidR="00FB65A5" w:rsidRPr="00FB65A5" w:rsidRDefault="00FB65A5" w:rsidP="00FB65A5">
      <w:pPr>
        <w:rPr>
          <w:rFonts w:ascii="Times New Roman" w:hAnsi="Times New Roman" w:cs="Times New Roman"/>
          <w:sz w:val="24"/>
          <w:szCs w:val="24"/>
        </w:rPr>
      </w:pPr>
      <w:r w:rsidRPr="00FB65A5">
        <w:rPr>
          <w:rFonts w:ascii="Times New Roman" w:hAnsi="Times New Roman" w:cs="Times New Roman"/>
          <w:sz w:val="24"/>
          <w:szCs w:val="24"/>
        </w:rPr>
        <w:t>9. Общие сведения включают:</w:t>
      </w:r>
    </w:p>
    <w:p w:rsidR="00FB65A5" w:rsidRPr="00FB65A5" w:rsidRDefault="00FB65A5" w:rsidP="00FB65A5">
      <w:pPr>
        <w:rPr>
          <w:rFonts w:ascii="Times New Roman" w:hAnsi="Times New Roman" w:cs="Times New Roman"/>
          <w:sz w:val="24"/>
          <w:szCs w:val="24"/>
        </w:rPr>
      </w:pPr>
    </w:p>
    <w:p w:rsidR="00FB65A5" w:rsidRPr="00FB65A5" w:rsidRDefault="00FB65A5" w:rsidP="00FB65A5">
      <w:pPr>
        <w:rPr>
          <w:rFonts w:ascii="Times New Roman" w:hAnsi="Times New Roman" w:cs="Times New Roman"/>
          <w:sz w:val="24"/>
          <w:szCs w:val="24"/>
        </w:rPr>
      </w:pPr>
      <w:r w:rsidRPr="00FB65A5">
        <w:rPr>
          <w:rFonts w:ascii="Times New Roman" w:hAnsi="Times New Roman" w:cs="Times New Roman"/>
          <w:sz w:val="24"/>
          <w:szCs w:val="24"/>
        </w:rPr>
        <w:t>а) для юридических лиц:</w:t>
      </w:r>
    </w:p>
    <w:p w:rsidR="00FB65A5" w:rsidRPr="00FB65A5" w:rsidRDefault="00FB65A5" w:rsidP="00FB65A5">
      <w:pPr>
        <w:rPr>
          <w:rFonts w:ascii="Times New Roman" w:hAnsi="Times New Roman" w:cs="Times New Roman"/>
          <w:sz w:val="24"/>
          <w:szCs w:val="24"/>
        </w:rPr>
      </w:pPr>
    </w:p>
    <w:p w:rsidR="00FB65A5" w:rsidRPr="00FB65A5" w:rsidRDefault="00FB65A5" w:rsidP="00FB65A5">
      <w:pPr>
        <w:rPr>
          <w:rFonts w:ascii="Times New Roman" w:hAnsi="Times New Roman" w:cs="Times New Roman"/>
          <w:sz w:val="24"/>
          <w:szCs w:val="24"/>
        </w:rPr>
      </w:pPr>
      <w:r w:rsidRPr="00FB65A5">
        <w:rPr>
          <w:rFonts w:ascii="Times New Roman" w:hAnsi="Times New Roman" w:cs="Times New Roman"/>
          <w:sz w:val="24"/>
          <w:szCs w:val="24"/>
        </w:rPr>
        <w:t xml:space="preserve">полное и сокращенное наименование, в том числе фирменное наименование, организационно-правовая форма юридического лица, место его нахождения, основной государственный регистрационный номер записи о создании юридического лица (ОГРН) и данные документа, </w:t>
      </w:r>
      <w:r w:rsidRPr="00FB65A5">
        <w:rPr>
          <w:rFonts w:ascii="Times New Roman" w:hAnsi="Times New Roman" w:cs="Times New Roman"/>
          <w:sz w:val="24"/>
          <w:szCs w:val="24"/>
        </w:rPr>
        <w:lastRenderedPageBreak/>
        <w:t>подтверждающего факт внесения записи о юридическом лице в Единый государственный реестр юридических лиц;</w:t>
      </w:r>
    </w:p>
    <w:p w:rsidR="00FB65A5" w:rsidRPr="00FB65A5" w:rsidRDefault="00FB65A5" w:rsidP="00FB65A5">
      <w:pPr>
        <w:rPr>
          <w:rFonts w:ascii="Times New Roman" w:hAnsi="Times New Roman" w:cs="Times New Roman"/>
          <w:sz w:val="24"/>
          <w:szCs w:val="24"/>
        </w:rPr>
      </w:pPr>
    </w:p>
    <w:p w:rsidR="00FB65A5" w:rsidRPr="00FB65A5" w:rsidRDefault="00FB65A5" w:rsidP="00FB65A5">
      <w:pPr>
        <w:rPr>
          <w:rFonts w:ascii="Times New Roman" w:hAnsi="Times New Roman" w:cs="Times New Roman"/>
          <w:sz w:val="24"/>
          <w:szCs w:val="24"/>
        </w:rPr>
      </w:pPr>
      <w:r w:rsidRPr="00FB65A5">
        <w:rPr>
          <w:rFonts w:ascii="Times New Roman" w:hAnsi="Times New Roman" w:cs="Times New Roman"/>
          <w:sz w:val="24"/>
          <w:szCs w:val="24"/>
        </w:rPr>
        <w:t>телефон, факс, электронная почта;</w:t>
      </w:r>
    </w:p>
    <w:p w:rsidR="00FB65A5" w:rsidRPr="00FB65A5" w:rsidRDefault="00FB65A5" w:rsidP="00FB65A5">
      <w:pPr>
        <w:rPr>
          <w:rFonts w:ascii="Times New Roman" w:hAnsi="Times New Roman" w:cs="Times New Roman"/>
          <w:sz w:val="24"/>
          <w:szCs w:val="24"/>
        </w:rPr>
      </w:pPr>
    </w:p>
    <w:p w:rsidR="00FB65A5" w:rsidRPr="00FB65A5" w:rsidRDefault="00FB65A5" w:rsidP="00FB65A5">
      <w:pPr>
        <w:rPr>
          <w:rFonts w:ascii="Times New Roman" w:hAnsi="Times New Roman" w:cs="Times New Roman"/>
          <w:sz w:val="24"/>
          <w:szCs w:val="24"/>
        </w:rPr>
      </w:pPr>
      <w:r w:rsidRPr="00FB65A5">
        <w:rPr>
          <w:rFonts w:ascii="Times New Roman" w:hAnsi="Times New Roman" w:cs="Times New Roman"/>
          <w:sz w:val="24"/>
          <w:szCs w:val="24"/>
        </w:rPr>
        <w:t>код места нахождения по Общероссийскому классификатору территорий муниципальных образований (ОКТМО);</w:t>
      </w:r>
    </w:p>
    <w:p w:rsidR="00FB65A5" w:rsidRPr="00FB65A5" w:rsidRDefault="00FB65A5" w:rsidP="00FB65A5">
      <w:pPr>
        <w:rPr>
          <w:rFonts w:ascii="Times New Roman" w:hAnsi="Times New Roman" w:cs="Times New Roman"/>
          <w:sz w:val="24"/>
          <w:szCs w:val="24"/>
        </w:rPr>
      </w:pPr>
    </w:p>
    <w:p w:rsidR="00FB65A5" w:rsidRPr="00FB65A5" w:rsidRDefault="00FB65A5" w:rsidP="00FB65A5">
      <w:pPr>
        <w:rPr>
          <w:rFonts w:ascii="Times New Roman" w:hAnsi="Times New Roman" w:cs="Times New Roman"/>
          <w:sz w:val="24"/>
          <w:szCs w:val="24"/>
        </w:rPr>
      </w:pPr>
      <w:r w:rsidRPr="00FB65A5">
        <w:rPr>
          <w:rFonts w:ascii="Times New Roman" w:hAnsi="Times New Roman" w:cs="Times New Roman"/>
          <w:sz w:val="24"/>
          <w:szCs w:val="24"/>
        </w:rPr>
        <w:t>б) для индивидуальных предпринимателей:</w:t>
      </w:r>
    </w:p>
    <w:p w:rsidR="00FB65A5" w:rsidRPr="00FB65A5" w:rsidRDefault="00FB65A5" w:rsidP="00FB65A5">
      <w:pPr>
        <w:rPr>
          <w:rFonts w:ascii="Times New Roman" w:hAnsi="Times New Roman" w:cs="Times New Roman"/>
          <w:sz w:val="24"/>
          <w:szCs w:val="24"/>
        </w:rPr>
      </w:pPr>
    </w:p>
    <w:p w:rsidR="00FB65A5" w:rsidRPr="00FB65A5" w:rsidRDefault="00FB65A5" w:rsidP="00FB65A5">
      <w:pPr>
        <w:rPr>
          <w:rFonts w:ascii="Times New Roman" w:hAnsi="Times New Roman" w:cs="Times New Roman"/>
          <w:sz w:val="24"/>
          <w:szCs w:val="24"/>
        </w:rPr>
      </w:pPr>
      <w:r w:rsidRPr="00FB65A5">
        <w:rPr>
          <w:rFonts w:ascii="Times New Roman" w:hAnsi="Times New Roman" w:cs="Times New Roman"/>
          <w:sz w:val="24"/>
          <w:szCs w:val="24"/>
        </w:rPr>
        <w:t>фамилия, имя и отчество (последнее - при наличии), место жительства, данные документа, удостоверяющего личность, основной государственный регистрационный номер записи о государственной регистрации в качестве индивидуального предпринимателя (ОГРНИП) и данные документа, подтверждающего факт внесения записи об индивидуальном предпринимателе в Единый государственный реестр индивидуальных предпринимателей;</w:t>
      </w:r>
    </w:p>
    <w:p w:rsidR="00FB65A5" w:rsidRPr="00FB65A5" w:rsidRDefault="00FB65A5" w:rsidP="00FB65A5">
      <w:pPr>
        <w:rPr>
          <w:rFonts w:ascii="Times New Roman" w:hAnsi="Times New Roman" w:cs="Times New Roman"/>
          <w:sz w:val="24"/>
          <w:szCs w:val="24"/>
        </w:rPr>
      </w:pPr>
    </w:p>
    <w:p w:rsidR="00FB65A5" w:rsidRPr="00FB65A5" w:rsidRDefault="00FB65A5" w:rsidP="00FB65A5">
      <w:pPr>
        <w:rPr>
          <w:rFonts w:ascii="Times New Roman" w:hAnsi="Times New Roman" w:cs="Times New Roman"/>
          <w:sz w:val="24"/>
          <w:szCs w:val="24"/>
        </w:rPr>
      </w:pPr>
      <w:r w:rsidRPr="00FB65A5">
        <w:rPr>
          <w:rFonts w:ascii="Times New Roman" w:hAnsi="Times New Roman" w:cs="Times New Roman"/>
          <w:sz w:val="24"/>
          <w:szCs w:val="24"/>
        </w:rPr>
        <w:t>телефон, факс, электронная почта;</w:t>
      </w:r>
    </w:p>
    <w:p w:rsidR="00FB65A5" w:rsidRPr="00FB65A5" w:rsidRDefault="00FB65A5" w:rsidP="00FB65A5">
      <w:pPr>
        <w:rPr>
          <w:rFonts w:ascii="Times New Roman" w:hAnsi="Times New Roman" w:cs="Times New Roman"/>
          <w:sz w:val="24"/>
          <w:szCs w:val="24"/>
        </w:rPr>
      </w:pPr>
    </w:p>
    <w:p w:rsidR="00FB65A5" w:rsidRPr="00FB65A5" w:rsidRDefault="00FB65A5" w:rsidP="00FB65A5">
      <w:pPr>
        <w:rPr>
          <w:rFonts w:ascii="Times New Roman" w:hAnsi="Times New Roman" w:cs="Times New Roman"/>
          <w:sz w:val="24"/>
          <w:szCs w:val="24"/>
        </w:rPr>
      </w:pPr>
      <w:r w:rsidRPr="00FB65A5">
        <w:rPr>
          <w:rFonts w:ascii="Times New Roman" w:hAnsi="Times New Roman" w:cs="Times New Roman"/>
          <w:sz w:val="24"/>
          <w:szCs w:val="24"/>
        </w:rPr>
        <w:t>код места жительства по ОКТМО.</w:t>
      </w:r>
    </w:p>
    <w:p w:rsidR="00FB65A5" w:rsidRPr="00FB65A5" w:rsidRDefault="00FB65A5" w:rsidP="00FB65A5">
      <w:pPr>
        <w:rPr>
          <w:rFonts w:ascii="Times New Roman" w:hAnsi="Times New Roman" w:cs="Times New Roman"/>
          <w:sz w:val="24"/>
          <w:szCs w:val="24"/>
        </w:rPr>
      </w:pPr>
    </w:p>
    <w:p w:rsidR="00FB65A5" w:rsidRPr="00FB65A5" w:rsidRDefault="00FB65A5" w:rsidP="00FB65A5">
      <w:pPr>
        <w:rPr>
          <w:rFonts w:ascii="Times New Roman" w:hAnsi="Times New Roman" w:cs="Times New Roman"/>
          <w:sz w:val="24"/>
          <w:szCs w:val="24"/>
        </w:rPr>
      </w:pPr>
      <w:r w:rsidRPr="00FB65A5">
        <w:rPr>
          <w:rFonts w:ascii="Times New Roman" w:hAnsi="Times New Roman" w:cs="Times New Roman"/>
          <w:sz w:val="24"/>
          <w:szCs w:val="24"/>
        </w:rPr>
        <w:t>10. Баланс масс образовавшихся, утилизированных, обезвреженных, переданных другим юридическим лицам и индивидуальным предпринимателям, полученных от других юридических лиц и индивидуальных предпринимателей или физических лиц, размещенных отходов за отчетный период включает данные о массах (в тоннах) образовавшихся, утилизированных, обезвреженных, переданных другим юридическим лицам и индивидуальным предпринимателям, полученных от других юридических лиц и индивидуальных предпринимателей или физических лиц, размещенных на собственных объектах хранения/захоронения отходов, накопленных (на последний день отчетного периода) отходов, сгруппированных по каждому виду отходов с указанием его наименования, кода по федеральному классификационному каталогу отходов, класса опасности.</w:t>
      </w:r>
    </w:p>
    <w:p w:rsidR="00FB65A5" w:rsidRPr="00FB65A5" w:rsidRDefault="00FB65A5" w:rsidP="00FB65A5">
      <w:pPr>
        <w:rPr>
          <w:rFonts w:ascii="Times New Roman" w:hAnsi="Times New Roman" w:cs="Times New Roman"/>
          <w:sz w:val="24"/>
          <w:szCs w:val="24"/>
        </w:rPr>
      </w:pPr>
    </w:p>
    <w:p w:rsidR="00FB65A5" w:rsidRPr="00FB65A5" w:rsidRDefault="00FB65A5" w:rsidP="00FB65A5">
      <w:pPr>
        <w:rPr>
          <w:rFonts w:ascii="Times New Roman" w:hAnsi="Times New Roman" w:cs="Times New Roman"/>
          <w:sz w:val="24"/>
          <w:szCs w:val="24"/>
        </w:rPr>
      </w:pPr>
      <w:r w:rsidRPr="00FB65A5">
        <w:rPr>
          <w:rFonts w:ascii="Times New Roman" w:hAnsi="Times New Roman" w:cs="Times New Roman"/>
          <w:sz w:val="24"/>
          <w:szCs w:val="24"/>
        </w:rPr>
        <w:t xml:space="preserve">Данные о массах отходов, переданных другим юридическим лицам и индивидуальным предпринимателям, представляются суммарно по каждому виду отходов и с разбивкой по массам отходов, направленных на утилизацию, на обезвреживание, на хранение (с разбивкой по массам </w:t>
      </w:r>
      <w:r w:rsidRPr="00FB65A5">
        <w:rPr>
          <w:rFonts w:ascii="Times New Roman" w:hAnsi="Times New Roman" w:cs="Times New Roman"/>
          <w:sz w:val="24"/>
          <w:szCs w:val="24"/>
        </w:rPr>
        <w:lastRenderedPageBreak/>
        <w:t>отходов, переданных с передачей права собственности, и по массам отходов, переданных без передачи права собственности), на захоронение (с разбивкой по массам отходов, переданных с передачей права собственности, и по массам отходов, переданных без передачи права собственности).</w:t>
      </w:r>
    </w:p>
    <w:p w:rsidR="00FB65A5" w:rsidRPr="00FB65A5" w:rsidRDefault="00FB65A5" w:rsidP="00FB65A5">
      <w:pPr>
        <w:rPr>
          <w:rFonts w:ascii="Times New Roman" w:hAnsi="Times New Roman" w:cs="Times New Roman"/>
          <w:sz w:val="24"/>
          <w:szCs w:val="24"/>
        </w:rPr>
      </w:pPr>
    </w:p>
    <w:p w:rsidR="00FB65A5" w:rsidRPr="00FB65A5" w:rsidRDefault="00FB65A5" w:rsidP="00FB65A5">
      <w:pPr>
        <w:rPr>
          <w:rFonts w:ascii="Times New Roman" w:hAnsi="Times New Roman" w:cs="Times New Roman"/>
          <w:sz w:val="24"/>
          <w:szCs w:val="24"/>
        </w:rPr>
      </w:pPr>
      <w:r w:rsidRPr="00FB65A5">
        <w:rPr>
          <w:rFonts w:ascii="Times New Roman" w:hAnsi="Times New Roman" w:cs="Times New Roman"/>
          <w:sz w:val="24"/>
          <w:szCs w:val="24"/>
        </w:rPr>
        <w:t>Данные о массах отходов, полученных от других юридических лиц, индивидуальных предпринимателей, физических лиц, представляются суммарно по каждому виду отходов и с разбивкой по массам отходов, направленных на утилизацию, на обезвреживание, на хранение, на захоронение.</w:t>
      </w:r>
    </w:p>
    <w:p w:rsidR="00FB65A5" w:rsidRPr="00FB65A5" w:rsidRDefault="00FB65A5" w:rsidP="00FB65A5">
      <w:pPr>
        <w:rPr>
          <w:rFonts w:ascii="Times New Roman" w:hAnsi="Times New Roman" w:cs="Times New Roman"/>
          <w:sz w:val="24"/>
          <w:szCs w:val="24"/>
        </w:rPr>
      </w:pPr>
    </w:p>
    <w:p w:rsidR="00FB65A5" w:rsidRPr="00FB65A5" w:rsidRDefault="00FB65A5" w:rsidP="00FB65A5">
      <w:pPr>
        <w:rPr>
          <w:rFonts w:ascii="Times New Roman" w:hAnsi="Times New Roman" w:cs="Times New Roman"/>
          <w:sz w:val="24"/>
          <w:szCs w:val="24"/>
        </w:rPr>
      </w:pPr>
      <w:r w:rsidRPr="00FB65A5">
        <w:rPr>
          <w:rFonts w:ascii="Times New Roman" w:hAnsi="Times New Roman" w:cs="Times New Roman"/>
          <w:sz w:val="24"/>
          <w:szCs w:val="24"/>
        </w:rPr>
        <w:t>Данные о массах отходов, направленных на хранение на собственных объектах хранения отходов, представляются по каждому виду отходов и с разбивкой по массам собственных отходов, направленных на хранение, и по массам отходов, полученных на хранение от других юридических лиц и индивидуальных предпринимателей без отчуждения права собственности.</w:t>
      </w:r>
    </w:p>
    <w:p w:rsidR="00FB65A5" w:rsidRPr="00FB65A5" w:rsidRDefault="00FB65A5" w:rsidP="00FB65A5">
      <w:pPr>
        <w:rPr>
          <w:rFonts w:ascii="Times New Roman" w:hAnsi="Times New Roman" w:cs="Times New Roman"/>
          <w:sz w:val="24"/>
          <w:szCs w:val="24"/>
        </w:rPr>
      </w:pPr>
    </w:p>
    <w:p w:rsidR="00FB65A5" w:rsidRPr="00FB65A5" w:rsidRDefault="00FB65A5" w:rsidP="00FB65A5">
      <w:pPr>
        <w:rPr>
          <w:rFonts w:ascii="Times New Roman" w:hAnsi="Times New Roman" w:cs="Times New Roman"/>
          <w:sz w:val="24"/>
          <w:szCs w:val="24"/>
        </w:rPr>
      </w:pPr>
      <w:r w:rsidRPr="00FB65A5">
        <w:rPr>
          <w:rFonts w:ascii="Times New Roman" w:hAnsi="Times New Roman" w:cs="Times New Roman"/>
          <w:sz w:val="24"/>
          <w:szCs w:val="24"/>
        </w:rPr>
        <w:t>Данные о массах отходов, направленных на захоронение на собственных объектах захоронения отходов, представляются по каждому виду отходов и с разбивкой по массам собственных отходов, направленных на захоронение, и по массам отходов, полученных на захоронение от других юридических лиц и индивидуальных предпринимателей без отчуждения права собственности.</w:t>
      </w:r>
    </w:p>
    <w:p w:rsidR="00FB65A5" w:rsidRPr="00FB65A5" w:rsidRDefault="00FB65A5" w:rsidP="00FB65A5">
      <w:pPr>
        <w:rPr>
          <w:rFonts w:ascii="Times New Roman" w:hAnsi="Times New Roman" w:cs="Times New Roman"/>
          <w:sz w:val="24"/>
          <w:szCs w:val="24"/>
        </w:rPr>
      </w:pPr>
    </w:p>
    <w:p w:rsidR="00FB65A5" w:rsidRPr="00FB65A5" w:rsidRDefault="00FB65A5" w:rsidP="00FB65A5">
      <w:pPr>
        <w:rPr>
          <w:rFonts w:ascii="Times New Roman" w:hAnsi="Times New Roman" w:cs="Times New Roman"/>
          <w:sz w:val="24"/>
          <w:szCs w:val="24"/>
        </w:rPr>
      </w:pPr>
      <w:r w:rsidRPr="00FB65A5">
        <w:rPr>
          <w:rFonts w:ascii="Times New Roman" w:hAnsi="Times New Roman" w:cs="Times New Roman"/>
          <w:sz w:val="24"/>
          <w:szCs w:val="24"/>
        </w:rPr>
        <w:t>11. Сведения о юридических лицах и индивидуальных предпринимателях, которым в отчетном периоде были переданы отходы, включают наименования таких юридических лиц или фамилии, имена, отчества (последнее - при наличии) таких индивидуальных предпринимателей, данные о переданных им отходах, с указанием:</w:t>
      </w:r>
    </w:p>
    <w:p w:rsidR="00FB65A5" w:rsidRPr="00FB65A5" w:rsidRDefault="00FB65A5" w:rsidP="00FB65A5">
      <w:pPr>
        <w:rPr>
          <w:rFonts w:ascii="Times New Roman" w:hAnsi="Times New Roman" w:cs="Times New Roman"/>
          <w:sz w:val="24"/>
          <w:szCs w:val="24"/>
        </w:rPr>
      </w:pPr>
    </w:p>
    <w:p w:rsidR="00FB65A5" w:rsidRPr="00FB65A5" w:rsidRDefault="00FB65A5" w:rsidP="00FB65A5">
      <w:pPr>
        <w:rPr>
          <w:rFonts w:ascii="Times New Roman" w:hAnsi="Times New Roman" w:cs="Times New Roman"/>
          <w:sz w:val="24"/>
          <w:szCs w:val="24"/>
        </w:rPr>
      </w:pPr>
      <w:r w:rsidRPr="00FB65A5">
        <w:rPr>
          <w:rFonts w:ascii="Times New Roman" w:hAnsi="Times New Roman" w:cs="Times New Roman"/>
          <w:sz w:val="24"/>
          <w:szCs w:val="24"/>
        </w:rPr>
        <w:t>мест нахождения или мест жительства и их кодов по ОКТМО;</w:t>
      </w:r>
    </w:p>
    <w:p w:rsidR="00FB65A5" w:rsidRPr="00FB65A5" w:rsidRDefault="00FB65A5" w:rsidP="00FB65A5">
      <w:pPr>
        <w:rPr>
          <w:rFonts w:ascii="Times New Roman" w:hAnsi="Times New Roman" w:cs="Times New Roman"/>
          <w:sz w:val="24"/>
          <w:szCs w:val="24"/>
        </w:rPr>
      </w:pPr>
    </w:p>
    <w:p w:rsidR="00FB65A5" w:rsidRPr="00FB65A5" w:rsidRDefault="00FB65A5" w:rsidP="00FB65A5">
      <w:pPr>
        <w:rPr>
          <w:rFonts w:ascii="Times New Roman" w:hAnsi="Times New Roman" w:cs="Times New Roman"/>
          <w:sz w:val="24"/>
          <w:szCs w:val="24"/>
        </w:rPr>
      </w:pPr>
      <w:r w:rsidRPr="00FB65A5">
        <w:rPr>
          <w:rFonts w:ascii="Times New Roman" w:hAnsi="Times New Roman" w:cs="Times New Roman"/>
          <w:sz w:val="24"/>
          <w:szCs w:val="24"/>
        </w:rPr>
        <w:t>даты выдачи и номера документа, подтверждающего наличие лицензии на деятельность по сбору, транспортированию, обработке, утилизации, обезвреживанию, размещению отходов I - IV классов опасности (при передаче отходов I - IV класса опасности);</w:t>
      </w:r>
    </w:p>
    <w:p w:rsidR="00FB65A5" w:rsidRPr="00FB65A5" w:rsidRDefault="00FB65A5" w:rsidP="00FB65A5">
      <w:pPr>
        <w:rPr>
          <w:rFonts w:ascii="Times New Roman" w:hAnsi="Times New Roman" w:cs="Times New Roman"/>
          <w:sz w:val="24"/>
          <w:szCs w:val="24"/>
        </w:rPr>
      </w:pPr>
    </w:p>
    <w:p w:rsidR="00FB65A5" w:rsidRPr="00FB65A5" w:rsidRDefault="00FB65A5" w:rsidP="00FB65A5">
      <w:pPr>
        <w:rPr>
          <w:rFonts w:ascii="Times New Roman" w:hAnsi="Times New Roman" w:cs="Times New Roman"/>
          <w:sz w:val="24"/>
          <w:szCs w:val="24"/>
        </w:rPr>
      </w:pPr>
      <w:r w:rsidRPr="00FB65A5">
        <w:rPr>
          <w:rFonts w:ascii="Times New Roman" w:hAnsi="Times New Roman" w:cs="Times New Roman"/>
          <w:sz w:val="24"/>
          <w:szCs w:val="24"/>
        </w:rPr>
        <w:t>даты и номера договора о передаче отходов;</w:t>
      </w:r>
    </w:p>
    <w:p w:rsidR="00FB65A5" w:rsidRPr="00FB65A5" w:rsidRDefault="00FB65A5" w:rsidP="00FB65A5">
      <w:pPr>
        <w:rPr>
          <w:rFonts w:ascii="Times New Roman" w:hAnsi="Times New Roman" w:cs="Times New Roman"/>
          <w:sz w:val="24"/>
          <w:szCs w:val="24"/>
        </w:rPr>
      </w:pPr>
    </w:p>
    <w:p w:rsidR="00FB65A5" w:rsidRPr="00FB65A5" w:rsidRDefault="00FB65A5" w:rsidP="00FB65A5">
      <w:pPr>
        <w:rPr>
          <w:rFonts w:ascii="Times New Roman" w:hAnsi="Times New Roman" w:cs="Times New Roman"/>
          <w:sz w:val="24"/>
          <w:szCs w:val="24"/>
        </w:rPr>
      </w:pPr>
      <w:r w:rsidRPr="00FB65A5">
        <w:rPr>
          <w:rFonts w:ascii="Times New Roman" w:hAnsi="Times New Roman" w:cs="Times New Roman"/>
          <w:sz w:val="24"/>
          <w:szCs w:val="24"/>
        </w:rPr>
        <w:lastRenderedPageBreak/>
        <w:t>данные о массах (в тоннах) переданных отходов, сгруппированных по каждому виду отходов с указанием его наименования, кода по федеральному классификационному каталогу отходов, класса опасности, цели передачи (утилизация, обезвреживание, размещение).</w:t>
      </w:r>
    </w:p>
    <w:p w:rsidR="00FB65A5" w:rsidRPr="00FB65A5" w:rsidRDefault="00FB65A5" w:rsidP="00FB65A5">
      <w:pPr>
        <w:rPr>
          <w:rFonts w:ascii="Times New Roman" w:hAnsi="Times New Roman" w:cs="Times New Roman"/>
          <w:sz w:val="24"/>
          <w:szCs w:val="24"/>
        </w:rPr>
      </w:pPr>
    </w:p>
    <w:p w:rsidR="00FB65A5" w:rsidRPr="00FB65A5" w:rsidRDefault="00FB65A5" w:rsidP="00FB65A5">
      <w:pPr>
        <w:rPr>
          <w:rFonts w:ascii="Times New Roman" w:hAnsi="Times New Roman" w:cs="Times New Roman"/>
          <w:sz w:val="24"/>
          <w:szCs w:val="24"/>
        </w:rPr>
      </w:pPr>
      <w:r w:rsidRPr="00FB65A5">
        <w:rPr>
          <w:rFonts w:ascii="Times New Roman" w:hAnsi="Times New Roman" w:cs="Times New Roman"/>
          <w:sz w:val="24"/>
          <w:szCs w:val="24"/>
        </w:rPr>
        <w:t>12. Приложения к Отчетности включают:</w:t>
      </w:r>
    </w:p>
    <w:p w:rsidR="00FB65A5" w:rsidRPr="00FB65A5" w:rsidRDefault="00FB65A5" w:rsidP="00FB65A5">
      <w:pPr>
        <w:rPr>
          <w:rFonts w:ascii="Times New Roman" w:hAnsi="Times New Roman" w:cs="Times New Roman"/>
          <w:sz w:val="24"/>
          <w:szCs w:val="24"/>
        </w:rPr>
      </w:pPr>
    </w:p>
    <w:p w:rsidR="00FB65A5" w:rsidRPr="00FB65A5" w:rsidRDefault="00FB65A5" w:rsidP="00FB65A5">
      <w:pPr>
        <w:rPr>
          <w:rFonts w:ascii="Times New Roman" w:hAnsi="Times New Roman" w:cs="Times New Roman"/>
          <w:sz w:val="24"/>
          <w:szCs w:val="24"/>
        </w:rPr>
      </w:pPr>
      <w:r w:rsidRPr="00FB65A5">
        <w:rPr>
          <w:rFonts w:ascii="Times New Roman" w:hAnsi="Times New Roman" w:cs="Times New Roman"/>
          <w:sz w:val="24"/>
          <w:szCs w:val="24"/>
        </w:rPr>
        <w:t>1) сведения о номере и дате выдачи лицензии на деятельность по сбору, транспортированию, обработке, утилизации, обезвреживанию, размещению отходов I-IV классов опасности, либо лицензии на деятельность по обезвреживанию и размещению отходов I-IV классов опасности, выданной до 01.01.2015 (в случае осуществления отчитывающимся субъектом малого и среднего предпринимательства вида деятельности, подлежащего лицензированию в соответствии с Федеральным законом от 04.05.2011 N 99-ФЗ "О лицензировании отдельных видов деятельности");</w:t>
      </w:r>
    </w:p>
    <w:p w:rsidR="00FB65A5" w:rsidRPr="00FB65A5" w:rsidRDefault="00FB65A5" w:rsidP="00FB65A5">
      <w:pPr>
        <w:rPr>
          <w:rFonts w:ascii="Times New Roman" w:hAnsi="Times New Roman" w:cs="Times New Roman"/>
          <w:sz w:val="24"/>
          <w:szCs w:val="24"/>
        </w:rPr>
      </w:pPr>
    </w:p>
    <w:p w:rsidR="00FB65A5" w:rsidRPr="00FB65A5" w:rsidRDefault="00FB65A5" w:rsidP="00FB65A5">
      <w:pPr>
        <w:rPr>
          <w:rFonts w:ascii="Times New Roman" w:hAnsi="Times New Roman" w:cs="Times New Roman"/>
          <w:sz w:val="24"/>
          <w:szCs w:val="24"/>
        </w:rPr>
      </w:pPr>
      <w:r w:rsidRPr="00FB65A5">
        <w:rPr>
          <w:rFonts w:ascii="Times New Roman" w:hAnsi="Times New Roman" w:cs="Times New Roman"/>
          <w:sz w:val="24"/>
          <w:szCs w:val="24"/>
        </w:rPr>
        <w:t>2) копии договоров на передачу отходов другим юридическим лицам и индивидуальным предпринимателям или на прием отходов от других юридических лиц и индивидуальных предпринимателей за отчетный период и копии актов приема-передачи отходов по указанным договорам. Копии указанных договоров и актов заверяются печатью отчитывающегося субъекта малого и среднего предпринимательства;</w:t>
      </w:r>
    </w:p>
    <w:p w:rsidR="00FB65A5" w:rsidRPr="00FB65A5" w:rsidRDefault="00FB65A5" w:rsidP="00FB65A5">
      <w:pPr>
        <w:rPr>
          <w:rFonts w:ascii="Times New Roman" w:hAnsi="Times New Roman" w:cs="Times New Roman"/>
          <w:sz w:val="24"/>
          <w:szCs w:val="24"/>
        </w:rPr>
      </w:pPr>
    </w:p>
    <w:p w:rsidR="00FB65A5" w:rsidRPr="00FB65A5" w:rsidRDefault="00FB65A5" w:rsidP="00FB65A5">
      <w:pPr>
        <w:rPr>
          <w:rFonts w:ascii="Times New Roman" w:hAnsi="Times New Roman" w:cs="Times New Roman"/>
          <w:sz w:val="24"/>
          <w:szCs w:val="24"/>
        </w:rPr>
      </w:pPr>
      <w:r w:rsidRPr="00FB65A5">
        <w:rPr>
          <w:rFonts w:ascii="Times New Roman" w:hAnsi="Times New Roman" w:cs="Times New Roman"/>
          <w:sz w:val="24"/>
          <w:szCs w:val="24"/>
        </w:rPr>
        <w:t>3) копии приемосдаточных актов о приеме лома и отходов черных и цветных металлов;</w:t>
      </w:r>
    </w:p>
    <w:p w:rsidR="00FB65A5" w:rsidRPr="00FB65A5" w:rsidRDefault="00FB65A5" w:rsidP="00FB65A5">
      <w:pPr>
        <w:rPr>
          <w:rFonts w:ascii="Times New Roman" w:hAnsi="Times New Roman" w:cs="Times New Roman"/>
          <w:sz w:val="24"/>
          <w:szCs w:val="24"/>
        </w:rPr>
      </w:pPr>
    </w:p>
    <w:p w:rsidR="00FB65A5" w:rsidRPr="00FB65A5" w:rsidRDefault="00FB65A5" w:rsidP="00FB65A5">
      <w:pPr>
        <w:rPr>
          <w:rFonts w:ascii="Times New Roman" w:hAnsi="Times New Roman" w:cs="Times New Roman"/>
          <w:sz w:val="24"/>
          <w:szCs w:val="24"/>
        </w:rPr>
      </w:pPr>
      <w:r w:rsidRPr="00FB65A5">
        <w:rPr>
          <w:rFonts w:ascii="Times New Roman" w:hAnsi="Times New Roman" w:cs="Times New Roman"/>
          <w:sz w:val="24"/>
          <w:szCs w:val="24"/>
        </w:rPr>
        <w:t>4) сведения о номере и дате выдачи лицензии на деятельность по сбору, транспортированию, обработке, утилизации, обезвреживанию, размещению отходов I - IV классов опасности, выданных юридическим лицам и индивидуальным предпринимателям, которым отчитывающийся субъект малого и среднего предпринимательства передал в отчетном периоде отходы I - IV класса опасности.</w:t>
      </w:r>
    </w:p>
    <w:p w:rsidR="00FB65A5" w:rsidRPr="00FB65A5" w:rsidRDefault="00FB65A5" w:rsidP="00FB65A5">
      <w:pPr>
        <w:rPr>
          <w:rFonts w:ascii="Times New Roman" w:hAnsi="Times New Roman" w:cs="Times New Roman"/>
          <w:sz w:val="24"/>
          <w:szCs w:val="24"/>
        </w:rPr>
      </w:pPr>
    </w:p>
    <w:p w:rsidR="00FB65A5" w:rsidRPr="00FB65A5" w:rsidRDefault="00FB65A5" w:rsidP="00FB65A5">
      <w:pPr>
        <w:rPr>
          <w:rFonts w:ascii="Times New Roman" w:hAnsi="Times New Roman" w:cs="Times New Roman"/>
          <w:sz w:val="24"/>
          <w:szCs w:val="24"/>
        </w:rPr>
      </w:pPr>
      <w:r w:rsidRPr="00FB65A5">
        <w:rPr>
          <w:rFonts w:ascii="Times New Roman" w:hAnsi="Times New Roman" w:cs="Times New Roman"/>
          <w:sz w:val="24"/>
          <w:szCs w:val="24"/>
        </w:rPr>
        <w:t>13. Отчетность должна быть прошита, скреплена печатью (при наличии) и подписью руководителя отчитывающегося субъекта малого и среднего предпринимательства (индивидуального предпринимателя). Страницы Отчетности должны быть пронумерованы сквозной нумерацией.</w:t>
      </w:r>
    </w:p>
    <w:p w:rsidR="00FB65A5" w:rsidRPr="00FB65A5" w:rsidRDefault="00FB65A5" w:rsidP="00FB65A5">
      <w:pPr>
        <w:rPr>
          <w:rFonts w:ascii="Times New Roman" w:hAnsi="Times New Roman" w:cs="Times New Roman"/>
          <w:sz w:val="24"/>
          <w:szCs w:val="24"/>
        </w:rPr>
      </w:pPr>
    </w:p>
    <w:p w:rsidR="00FB65A5" w:rsidRPr="00FB65A5" w:rsidRDefault="00FB65A5" w:rsidP="00FB65A5">
      <w:pPr>
        <w:rPr>
          <w:rFonts w:ascii="Times New Roman" w:hAnsi="Times New Roman" w:cs="Times New Roman"/>
          <w:sz w:val="24"/>
          <w:szCs w:val="24"/>
        </w:rPr>
      </w:pPr>
      <w:r w:rsidRPr="00FB65A5">
        <w:rPr>
          <w:rFonts w:ascii="Times New Roman" w:hAnsi="Times New Roman" w:cs="Times New Roman"/>
          <w:sz w:val="24"/>
          <w:szCs w:val="24"/>
        </w:rPr>
        <w:t xml:space="preserve">14. Отчетность представляется отчитывающимся субъектом малого и среднего предпринимательства с сопроводительным письмом посредством личного обращения в Министерство (по адресу: г. Петропавловск-Камчатский, ул. Ленинградская, 118, </w:t>
      </w:r>
      <w:proofErr w:type="spellStart"/>
      <w:r w:rsidRPr="00FB65A5">
        <w:rPr>
          <w:rFonts w:ascii="Times New Roman" w:hAnsi="Times New Roman" w:cs="Times New Roman"/>
          <w:sz w:val="24"/>
          <w:szCs w:val="24"/>
        </w:rPr>
        <w:t>каб</w:t>
      </w:r>
      <w:proofErr w:type="spellEnd"/>
      <w:r w:rsidRPr="00FB65A5">
        <w:rPr>
          <w:rFonts w:ascii="Times New Roman" w:hAnsi="Times New Roman" w:cs="Times New Roman"/>
          <w:sz w:val="24"/>
          <w:szCs w:val="24"/>
        </w:rPr>
        <w:t xml:space="preserve">. 367) или </w:t>
      </w:r>
      <w:r w:rsidRPr="00FB65A5">
        <w:rPr>
          <w:rFonts w:ascii="Times New Roman" w:hAnsi="Times New Roman" w:cs="Times New Roman"/>
          <w:sz w:val="24"/>
          <w:szCs w:val="24"/>
        </w:rPr>
        <w:lastRenderedPageBreak/>
        <w:t>направляется по почте с описью вложения и с уведомлением о вручении (по адресу: 683040, г. Петропавловск-Камчатский, ул. Ленина, 1).</w:t>
      </w:r>
    </w:p>
    <w:p w:rsidR="00FB65A5" w:rsidRPr="00FB65A5" w:rsidRDefault="00FB65A5" w:rsidP="00FB65A5">
      <w:pPr>
        <w:rPr>
          <w:rFonts w:ascii="Times New Roman" w:hAnsi="Times New Roman" w:cs="Times New Roman"/>
          <w:sz w:val="24"/>
          <w:szCs w:val="24"/>
        </w:rPr>
      </w:pPr>
    </w:p>
    <w:p w:rsidR="00FB65A5" w:rsidRPr="00FB65A5" w:rsidRDefault="00FB65A5" w:rsidP="00FB65A5">
      <w:pPr>
        <w:rPr>
          <w:rFonts w:ascii="Times New Roman" w:hAnsi="Times New Roman" w:cs="Times New Roman"/>
          <w:sz w:val="24"/>
          <w:szCs w:val="24"/>
        </w:rPr>
      </w:pPr>
      <w:r w:rsidRPr="00FB65A5">
        <w:rPr>
          <w:rFonts w:ascii="Times New Roman" w:hAnsi="Times New Roman" w:cs="Times New Roman"/>
          <w:sz w:val="24"/>
          <w:szCs w:val="24"/>
        </w:rPr>
        <w:t>Датой представления Отчетности считается отметка Министерства о ее получении с указанием даты или дата почтового отправления.</w:t>
      </w:r>
    </w:p>
    <w:p w:rsidR="00FB65A5" w:rsidRPr="00FB65A5" w:rsidRDefault="00FB65A5" w:rsidP="00FB65A5">
      <w:pPr>
        <w:rPr>
          <w:rFonts w:ascii="Times New Roman" w:hAnsi="Times New Roman" w:cs="Times New Roman"/>
          <w:sz w:val="24"/>
          <w:szCs w:val="24"/>
        </w:rPr>
      </w:pPr>
    </w:p>
    <w:p w:rsidR="00FB65A5" w:rsidRPr="00FB65A5" w:rsidRDefault="00FB65A5" w:rsidP="00FB65A5">
      <w:pPr>
        <w:rPr>
          <w:rFonts w:ascii="Times New Roman" w:hAnsi="Times New Roman" w:cs="Times New Roman"/>
          <w:sz w:val="24"/>
          <w:szCs w:val="24"/>
        </w:rPr>
      </w:pPr>
      <w:r w:rsidRPr="00FB65A5">
        <w:rPr>
          <w:rFonts w:ascii="Times New Roman" w:hAnsi="Times New Roman" w:cs="Times New Roman"/>
          <w:sz w:val="24"/>
          <w:szCs w:val="24"/>
        </w:rPr>
        <w:t>15. Министерство регистрирует Отчетность, представленную отчитывающимися субъектами малого и среднего предпринимательства, в порядке делопроизводства в соответствии с инструкцией по делопроизводству. Контроль Отчетности осуществляется Министерством при ее обработке.</w:t>
      </w:r>
    </w:p>
    <w:p w:rsidR="00FB65A5" w:rsidRPr="00FB65A5" w:rsidRDefault="00FB65A5" w:rsidP="00FB65A5">
      <w:pPr>
        <w:rPr>
          <w:rFonts w:ascii="Times New Roman" w:hAnsi="Times New Roman" w:cs="Times New Roman"/>
          <w:sz w:val="24"/>
          <w:szCs w:val="24"/>
        </w:rPr>
      </w:pPr>
    </w:p>
    <w:p w:rsidR="00981D50" w:rsidRPr="00E1190A" w:rsidRDefault="00FB65A5" w:rsidP="00FB65A5">
      <w:pPr>
        <w:rPr>
          <w:rFonts w:ascii="Times New Roman" w:hAnsi="Times New Roman" w:cs="Times New Roman"/>
          <w:sz w:val="24"/>
          <w:szCs w:val="24"/>
        </w:rPr>
      </w:pPr>
      <w:r w:rsidRPr="00FB65A5">
        <w:rPr>
          <w:rFonts w:ascii="Times New Roman" w:hAnsi="Times New Roman" w:cs="Times New Roman"/>
          <w:sz w:val="24"/>
          <w:szCs w:val="24"/>
        </w:rPr>
        <w:t>16. Субъекты малого и среднего предпринимательства обеспечивают полноту и достоверность Отчетности.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981D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05af33f7642c4240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