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F23AB" w:rsidRPr="009F23AB" w:rsidRDefault="009F23AB" w:rsidP="009F23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23AB">
        <w:rPr>
          <w:rFonts w:ascii="Times New Roman" w:hAnsi="Times New Roman" w:cs="Times New Roman"/>
          <w:b/>
          <w:sz w:val="24"/>
          <w:szCs w:val="24"/>
        </w:rPr>
        <w:t>Об утверждении перечней должностных лиц, уполномоченных на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области, регионального государственного надзора в области охраны и использования государственных природных заказников регионального значения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ПРАВИТЕЛЬСТВО ИРКУТСКОЙ ОБЛАСТИ</w:t>
      </w: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от 28 июня 2018 года N 462-пп</w:t>
      </w: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Об утверждении перечней должностных лиц, уполномоченных на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области, регионального государственного надзора в области охраны и использования государственных природных заказников регионального значения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апреля 1995 года N 52-ФЗ "О животном мире", Федеральным законом от 10 января 2002 года N 7-ФЗ "Об охране окружающей среды", Положением о федеральном государственном надзоре в области охраны, воспроизводства и использования объектов животного мира и среды их обитания, утвержденным постановлением Правительства Российской Федерации от 5 июня 2013 года N 476, постановлением Правительства Иркутской области от 27 февраля 2018 года N 155-пп "О министерстве лесного комплекса Иркутской области", руководствуясь частью 4 статьи 66, статьей 67 Устава Иркутской области, Правительство Иркутской области постановляет: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1. Утвердить перечень должностных лиц, уполномоченных на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 (прилагается).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2. Утвердить перечень должностных лиц, уполномоченных на осуществление регионального государственного надзора в области охраны и использования государственных природных заказников регионального значения (прилагается).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3. Признать утратившими силу: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1) пункт 1(1) постановления Правительства Иркутской области от 27 июня 2012 года N 360-пп "Об утверждении перечня должностных лиц, осуществляющих региональный государственный экологический надзор (государственных инспекторов в области охраны окружающей среды Иркутской области)";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2) постановление Правительства Иркутской области от 23 января 2014 года N 19-пп "Об установлении перечня должностных лиц службы по охране и использованию животного мира Иркутской области, уполномоченных на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области";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lastRenderedPageBreak/>
        <w:t>3) постановление Правительства Иркутской области от 10 февраля 2016 года N 65-пп "О внесении изменения в постановление Правительства Иркутской области от 27 июня 2012 года N 360-пп";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4) постановление Правительства Иркутской области от 13 октября 2016 года N 660-пп "О внесении изменений в перечень должностных лиц службы по охране и использованию животного мира Иркутской области, уполномоченных на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области".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через десять календарных дней после дня его официального опубликования и распространяется на правоотношения, возникшие с 1 июня 2018 года.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 xml:space="preserve">5. Настоящее постановление подлежит официальному опубликованию в общественно-политической газете "Областная", а также на "Официальном </w:t>
      </w:r>
      <w:proofErr w:type="spellStart"/>
      <w:r w:rsidRPr="009F23AB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9F23AB">
        <w:rPr>
          <w:rFonts w:ascii="Times New Roman" w:hAnsi="Times New Roman" w:cs="Times New Roman"/>
          <w:sz w:val="24"/>
          <w:szCs w:val="24"/>
        </w:rPr>
        <w:t xml:space="preserve"> правовой информации" (</w:t>
      </w:r>
      <w:proofErr w:type="spellStart"/>
      <w:r w:rsidRPr="009F23AB">
        <w:rPr>
          <w:rFonts w:ascii="Times New Roman" w:hAnsi="Times New Roman" w:cs="Times New Roman"/>
          <w:sz w:val="24"/>
          <w:szCs w:val="24"/>
        </w:rPr>
        <w:t>www.pravo.gov.ru</w:t>
      </w:r>
      <w:proofErr w:type="spellEnd"/>
      <w:r w:rsidRPr="009F23AB">
        <w:rPr>
          <w:rFonts w:ascii="Times New Roman" w:hAnsi="Times New Roman" w:cs="Times New Roman"/>
          <w:sz w:val="24"/>
          <w:szCs w:val="24"/>
        </w:rPr>
        <w:t>).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Исполняющий обязанности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первого заместителя Губернатора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Иркутской области - Председателя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А.Б.ЛОГАШОВ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lastRenderedPageBreak/>
        <w:t>ПЕРЕЧЕНЬ ДОЛЖНОСТНЫХ ЛИЦ, УПОЛНОМОЧЕННЫХ НА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</w:t>
      </w: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1. Заместитель министра лесного комплекса Иркутской области, ведающий вопросами в сфере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2. Начальники отделов министерства лесного комплекса Иркутской области и их заместители, ведающие вопросами в сфере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3. Государственные гражданские служащие министерства лесного комплекса Иркутской области категории "специалисты" ведущей и старшей групп должностей, ведающие вопросами в сфере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 xml:space="preserve">4. Начальники территориальных управлений министерства лесного комплекса Иркутской области и их заместители, ведающие вопросами в сфере федерального государственного надзора в области охраны, воспроизводства и использования объектов животного мира и среды их обитания на </w:t>
      </w:r>
      <w:r w:rsidRPr="009F23AB">
        <w:rPr>
          <w:rFonts w:ascii="Times New Roman" w:hAnsi="Times New Roman" w:cs="Times New Roman"/>
          <w:sz w:val="24"/>
          <w:szCs w:val="24"/>
        </w:rPr>
        <w:lastRenderedPageBreak/>
        <w:t>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5. Начальники отделов территориальных управлений министерства лесного комплекса Иркутской области и их заместители, ведающие вопросами в сфере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6. Государственные гражданские служащие территориальных управлений министерства лесного комплекса Иркутской области категории "специалисты" ведущей и старшей групп должностей, ведающие вопросами в сфере федерального государственного надзора в области охраны, воспроизводства и использования объектов животного мира и среды их обитания на территории Иркутской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Иркутской области.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В.И.КОНДРАШОВ</w:t>
      </w:r>
    </w:p>
    <w:p w:rsid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Перечень должностных лиц, уполномоченных на осуществление регионального государственного надзора в области охраны и использования государственных природных заказников регионального значения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Утвержден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от 28 июня 2018 г. N 462-пп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1. Заместитель министра лесного комплекса Иркутской области, ведающий вопросами в сфере регионального государственного надзора в области охраны и использования государственных природных заказников регионального значения.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2. Начальники отделов министерства лесного комплекса Иркутской области и их заместители, ведающие вопросами в сфере регионального государственного надзора в области охраны и использования государственных природных заказников регионального значения.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3. Государственные гражданские служащие министерства лесного комплекса Иркутской области категории "специалисты" ведущей и старшей групп должностей, ведающие вопросами в сфере регионального государственного надзора в области охраны и использования государственных природных заказников регионального значения.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4. Начальники территориальных управлений министерства лесного комплекса Иркутской области и их заместители, ведающие вопросами в сфере регионального государственного надзора в области охраны и использования государственных природных заказников регионального значения.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 xml:space="preserve">5. Начальники отделов территориальных управлений министерства лесного комплекса Иркутской области и их заместители, ведающие вопросами в сфере регионального государственного надзора </w:t>
      </w:r>
      <w:r w:rsidRPr="009F23AB">
        <w:rPr>
          <w:rFonts w:ascii="Times New Roman" w:hAnsi="Times New Roman" w:cs="Times New Roman"/>
          <w:sz w:val="24"/>
          <w:szCs w:val="24"/>
        </w:rPr>
        <w:lastRenderedPageBreak/>
        <w:t>в области охраны и использования государственных природных заказников регионального значения.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6. Государственные гражданские служащие территориальных управлений министерства лесного комплекса Иркутской области категории "специалисты" ведущей и старшей групп должностей, ведающие вопросами в сфере регионального государственного надзора в области охраны и использования государственных природных заказников регионального значения.</w:t>
      </w: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9F23AB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AD4237" w:rsidRPr="009F23AB" w:rsidRDefault="009F23AB" w:rsidP="009F23AB">
      <w:pPr>
        <w:jc w:val="right"/>
        <w:rPr>
          <w:rFonts w:ascii="Times New Roman" w:hAnsi="Times New Roman" w:cs="Times New Roman"/>
          <w:sz w:val="24"/>
          <w:szCs w:val="24"/>
        </w:rPr>
      </w:pPr>
      <w:r w:rsidRPr="009F23AB">
        <w:rPr>
          <w:rFonts w:ascii="Times New Roman" w:hAnsi="Times New Roman" w:cs="Times New Roman"/>
          <w:sz w:val="24"/>
          <w:szCs w:val="24"/>
        </w:rPr>
        <w:t>В.И.КОНДРАШОВ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AD423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334F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1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25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AD423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3b284994a7442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