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C542F6" w14:textId="77777777" w:rsidR="00F207DC" w:rsidRPr="00F207DC" w:rsidRDefault="00F207DC" w:rsidP="00F207D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февраля 2021 года N 43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"Месторождение лечебных грязей "</w:t>
      </w:r>
      <w:proofErr w:type="spellStart"/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Муважинское</w:t>
      </w:r>
      <w:proofErr w:type="spellEnd"/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8A6C2D0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9 февраля 2021 г. N RU18000202100064</w:t>
      </w:r>
    </w:p>
    <w:p w14:paraId="608C9188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804CC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В соответствии с </w:t>
      </w:r>
      <w:r w:rsidRPr="00F207DC">
        <w:rPr>
          <w:rFonts w:ascii="Arial" w:eastAsia="Times New Roman" w:hAnsi="Arial" w:cs="Arial"/>
          <w:sz w:val="24"/>
          <w:szCs w:val="24"/>
          <w:u w:val="single"/>
          <w:lang w:eastAsia="ru-RU"/>
        </w:rPr>
        <w:t>Федеральным законом от 14 марта 1995 года N 33-ФЗ "Об особо охраняемых природных территориях"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t> Правительство Удмуртской Республики постановляет: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CB949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D01AE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"Месторождение лечебных грязей "</w:t>
      </w:r>
      <w:proofErr w:type="spellStart"/>
      <w:r w:rsidRPr="00F207DC">
        <w:rPr>
          <w:rFonts w:ascii="Arial" w:eastAsia="Times New Roman" w:hAnsi="Arial" w:cs="Arial"/>
          <w:sz w:val="24"/>
          <w:szCs w:val="24"/>
          <w:lang w:eastAsia="ru-RU"/>
        </w:rPr>
        <w:t>Муважинское</w:t>
      </w:r>
      <w:proofErr w:type="spellEnd"/>
      <w:r w:rsidRPr="00F207DC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65A17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AACACC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2AE8D" w14:textId="77777777" w:rsidR="00F207DC" w:rsidRPr="00F207DC" w:rsidRDefault="00F207DC" w:rsidP="00F207D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365F4B23" w14:textId="77777777" w:rsidR="00F207DC" w:rsidRPr="00F207DC" w:rsidRDefault="00F207DC" w:rsidP="00F207D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февраля 2021 г. N 43</w:t>
      </w:r>
    </w:p>
    <w:p w14:paraId="00D2577C" w14:textId="77777777" w:rsidR="00F207DC" w:rsidRPr="00F207DC" w:rsidRDefault="00F207DC" w:rsidP="00F207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"МЕСТОРОЖДЕНИЕ ЛЕЧЕБНЫХ ГРЯЗЕЙ "МУВАЖИНСКОЕ"</w:t>
      </w:r>
    </w:p>
    <w:p w14:paraId="2072D464" w14:textId="77777777" w:rsidR="00F207DC" w:rsidRPr="00F207DC" w:rsidRDefault="00F207DC" w:rsidP="00F207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704AB779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D9CAB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"Месторождение лечебных грязей "</w:t>
      </w:r>
      <w:proofErr w:type="spellStart"/>
      <w:r w:rsidRPr="00F207DC">
        <w:rPr>
          <w:rFonts w:ascii="Arial" w:eastAsia="Times New Roman" w:hAnsi="Arial" w:cs="Arial"/>
          <w:sz w:val="24"/>
          <w:szCs w:val="24"/>
          <w:lang w:eastAsia="ru-RU"/>
        </w:rPr>
        <w:t>Муважинское</w:t>
      </w:r>
      <w:proofErr w:type="spellEnd"/>
      <w:r w:rsidRPr="00F207DC">
        <w:rPr>
          <w:rFonts w:ascii="Arial" w:eastAsia="Times New Roman" w:hAnsi="Arial" w:cs="Arial"/>
          <w:sz w:val="24"/>
          <w:szCs w:val="24"/>
          <w:lang w:eastAsia="ru-RU"/>
        </w:rPr>
        <w:t xml:space="preserve">" (далее - 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Памятник природы), устанавливает его границы и режим особой охраны.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205084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DD6A7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F207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постановлением Совета Министров Удмуртской АССР от 13 ноября 1980 года N 313 "О признании памятниками природы источников лечебных минеральных вод и месторождений лечебных грязей, расположенных на территории Удмуртской АССР"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0CADE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3666A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Алнашском районе Удмуртской Республики на территории муниципального образования "</w:t>
      </w:r>
      <w:proofErr w:type="spellStart"/>
      <w:r w:rsidRPr="00F207DC">
        <w:rPr>
          <w:rFonts w:ascii="Arial" w:eastAsia="Times New Roman" w:hAnsi="Arial" w:cs="Arial"/>
          <w:sz w:val="24"/>
          <w:szCs w:val="24"/>
          <w:lang w:eastAsia="ru-RU"/>
        </w:rPr>
        <w:t>Муважинское</w:t>
      </w:r>
      <w:proofErr w:type="spellEnd"/>
      <w:r w:rsidRPr="00F207DC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CBA16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BC612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- 5,2 га.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A5F7A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DBB57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8C15C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ECE92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7A350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0F999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42BA2" w14:textId="77777777" w:rsidR="00F207DC" w:rsidRPr="00F207DC" w:rsidRDefault="00F207DC" w:rsidP="00F207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642AE9E0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B1250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биоценоза переходного болота с минеральными лечебными грязями.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A5C09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97800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D4A5B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A3AEE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1) сохранение болотного комплекса, запасов торфяных лечебных грязей;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3AD4E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C5216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 и животных, занесенных в Красную книгу Удмуртской Республики;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62482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35549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ведение мониторинга состояния природного комплекса;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BA4FD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56516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3DB66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4D329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5B684" w14:textId="77777777" w:rsidR="00F207DC" w:rsidRPr="00F207DC" w:rsidRDefault="00F207DC" w:rsidP="00F207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2647D200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020FE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E85B2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BB3D6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ископаемых, выполнение иных работ, связанных с пользованием недрами;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EFF17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AD1A35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318AD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6923E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535DB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EFEA86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4F9F5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61FB2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AB487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C4FBF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C2EC6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B3A58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A28B3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80FA1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сбор редких и исчезающих видов растений, занесенных в Красную книгу Удмуртской Республики;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C5A98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C6184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5FF2A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AABA0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прогон и выпас сельскохозяйственных животных;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6E9E6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7EF0D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A9F09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409E4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природы);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C3FC6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787DD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409B8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5A8EB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E0760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1DDD12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F207DC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F207DC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6C44B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55965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363F7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EC057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599A1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38F07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сохранению и восстановлению гидрологического режима болотного комплекса;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2DBB4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37245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3676F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3C0CE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84A25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146D5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67279A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73111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1FEDD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2B4C22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4AB1C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54DA2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</w:t>
      </w:r>
      <w:r w:rsidRPr="00F207DC">
        <w:rPr>
          <w:rFonts w:ascii="Arial" w:eastAsia="Times New Roman" w:hAnsi="Arial" w:cs="Arial"/>
          <w:sz w:val="24"/>
          <w:szCs w:val="24"/>
          <w:u w:val="single"/>
          <w:lang w:eastAsia="ru-RU"/>
        </w:rPr>
        <w:t>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t>, утвержденных </w:t>
      </w:r>
      <w:r w:rsidRPr="00F207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FE817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78297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9923B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B9DD4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290ED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EB5CE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</w:t>
      </w:r>
      <w:r w:rsidRPr="00F207DC">
        <w:rPr>
          <w:rFonts w:ascii="Arial" w:eastAsia="Times New Roman" w:hAnsi="Arial" w:cs="Arial"/>
          <w:sz w:val="24"/>
          <w:szCs w:val="24"/>
          <w:u w:val="single"/>
          <w:lang w:eastAsia="ru-RU"/>
        </w:rPr>
        <w:t>классификатором видов разрешенного использования земельных участков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t>, утвержденным </w:t>
      </w:r>
      <w:r w:rsidRPr="00F207DC">
        <w:rPr>
          <w:rFonts w:ascii="Arial" w:eastAsia="Times New Roman" w:hAnsi="Arial" w:cs="Arial"/>
          <w:sz w:val="24"/>
          <w:szCs w:val="24"/>
          <w:u w:val="single"/>
          <w:lang w:eastAsia="ru-RU"/>
        </w:rPr>
        <w:t>приказом Министерства экономического развития Российской Федерации от 1 сентября 2014 года N 540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17447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46BCD5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70695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43562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0AD5E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7D4E7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F8606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15616F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79D36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7222B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6A7B5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ACADAA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EFD3D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60CFD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D1B41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B622F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26930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A0E2F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F207DC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F207DC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F004F" w14:textId="77777777" w:rsidR="00F207DC" w:rsidRPr="00F207DC" w:rsidRDefault="00F207DC" w:rsidP="00F207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3F0BAB5E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A18BB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380C5" w14:textId="77777777" w:rsidR="00F207DC" w:rsidRPr="00F207DC" w:rsidRDefault="00F207DC" w:rsidP="00F207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497FE04E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CE8E7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F20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FB438" w14:textId="77777777" w:rsidR="00F207DC" w:rsidRPr="00F207DC" w:rsidRDefault="00F207DC" w:rsidP="00F207D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регионального значения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"Месторождение лечебных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грязей "</w:t>
      </w:r>
      <w:proofErr w:type="spellStart"/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Муважинское</w:t>
      </w:r>
      <w:proofErr w:type="spellEnd"/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6819B10" w14:textId="77777777" w:rsidR="00F207DC" w:rsidRPr="00F207DC" w:rsidRDefault="00F207DC" w:rsidP="00F207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"МЕСТОРОЖДЕНИЕ ЛЕЧЕБНЫХ ГРЯЗЕЙ "МУВАЖИНСКОЕ"</w:t>
      </w:r>
    </w:p>
    <w:p w14:paraId="4526A308" w14:textId="77777777" w:rsidR="00F207DC" w:rsidRPr="00F207DC" w:rsidRDefault="00F207DC" w:rsidP="00F207D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"Месторождение лечебных грязей "</w:t>
      </w:r>
      <w:proofErr w:type="spellStart"/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Муважинское</w:t>
      </w:r>
      <w:proofErr w:type="spellEnd"/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8"/>
        <w:gridCol w:w="3845"/>
        <w:gridCol w:w="3482"/>
      </w:tblGrid>
      <w:tr w:rsidR="00F207DC" w:rsidRPr="00F207DC" w14:paraId="737BAA59" w14:textId="77777777" w:rsidTr="00F207DC">
        <w:trPr>
          <w:trHeight w:val="15"/>
        </w:trPr>
        <w:tc>
          <w:tcPr>
            <w:tcW w:w="2033" w:type="dxa"/>
            <w:hideMark/>
          </w:tcPr>
          <w:p w14:paraId="76494B29" w14:textId="77777777" w:rsidR="00F207DC" w:rsidRPr="00F207DC" w:rsidRDefault="00F207D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74D55B41" w14:textId="77777777" w:rsidR="00F207DC" w:rsidRPr="00F207DC" w:rsidRDefault="00F207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81AB417" w14:textId="77777777" w:rsidR="00F207DC" w:rsidRPr="00F207DC" w:rsidRDefault="00F207DC">
            <w:pPr>
              <w:rPr>
                <w:sz w:val="20"/>
                <w:szCs w:val="20"/>
                <w:lang w:eastAsia="ru-RU"/>
              </w:rPr>
            </w:pPr>
          </w:p>
        </w:tc>
      </w:tr>
      <w:tr w:rsidR="00F207DC" w:rsidRPr="00F207DC" w14:paraId="49344CC3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09EC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8AA9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F207DC" w:rsidRPr="00F207DC" w14:paraId="3AAE5F82" w14:textId="77777777" w:rsidTr="00F207D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A6BC" w14:textId="77777777" w:rsidR="00F207DC" w:rsidRPr="00F207DC" w:rsidRDefault="00F20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6898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5114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F207DC" w:rsidRPr="00F207DC" w14:paraId="3F4988DB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2CB1A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68C38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299623,72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3022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2198512,75</w:t>
            </w:r>
          </w:p>
        </w:tc>
      </w:tr>
      <w:tr w:rsidR="00F207DC" w:rsidRPr="00F207DC" w14:paraId="27DDB150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400D2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21CD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299597,35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D8114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2198542,83</w:t>
            </w:r>
          </w:p>
        </w:tc>
      </w:tr>
      <w:tr w:rsidR="00F207DC" w:rsidRPr="00F207DC" w14:paraId="1147E000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03C1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4FE13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299592,85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3D539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2198563,15</w:t>
            </w:r>
          </w:p>
        </w:tc>
      </w:tr>
      <w:tr w:rsidR="00F207DC" w:rsidRPr="00F207DC" w14:paraId="57B0E340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90FE2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30734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299574,89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0EEA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2198578,33</w:t>
            </w:r>
          </w:p>
        </w:tc>
      </w:tr>
      <w:tr w:rsidR="00F207DC" w:rsidRPr="00F207DC" w14:paraId="14A1001C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E997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0972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299535,13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07C0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2198575,98</w:t>
            </w:r>
          </w:p>
        </w:tc>
      </w:tr>
      <w:tr w:rsidR="00F207DC" w:rsidRPr="00F207DC" w14:paraId="6833927F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DDDDA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F06E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299504,10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65BC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2198558,25</w:t>
            </w:r>
          </w:p>
        </w:tc>
      </w:tr>
      <w:tr w:rsidR="00F207DC" w:rsidRPr="00F207DC" w14:paraId="0745CFE8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F622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2603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299494,34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E249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2198536,00</w:t>
            </w:r>
          </w:p>
        </w:tc>
      </w:tr>
      <w:tr w:rsidR="00F207DC" w:rsidRPr="00F207DC" w14:paraId="773F1611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B267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D8F5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299499,81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0A0B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2198502,32</w:t>
            </w:r>
          </w:p>
        </w:tc>
      </w:tr>
      <w:tr w:rsidR="00F207DC" w:rsidRPr="00F207DC" w14:paraId="74DE5D5D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94B8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2B23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299513,60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C4D0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2198460,30</w:t>
            </w:r>
          </w:p>
        </w:tc>
      </w:tr>
      <w:tr w:rsidR="00F207DC" w:rsidRPr="00F207DC" w14:paraId="455A41B0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B804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356A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299505,57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DF3AF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2198361,72</w:t>
            </w:r>
          </w:p>
        </w:tc>
      </w:tr>
      <w:tr w:rsidR="00F207DC" w:rsidRPr="00F207DC" w14:paraId="00632579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D0DC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4C2E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299508,42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6CC3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2198312,56</w:t>
            </w:r>
          </w:p>
        </w:tc>
      </w:tr>
      <w:tr w:rsidR="00F207DC" w:rsidRPr="00F207DC" w14:paraId="276B9ED9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4202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49A1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299520,63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73F0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2198281,71</w:t>
            </w:r>
          </w:p>
        </w:tc>
      </w:tr>
      <w:tr w:rsidR="00F207DC" w:rsidRPr="00F207DC" w14:paraId="20E2CC12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AA72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CB96B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299542,61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22E2F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2198264,76</w:t>
            </w:r>
          </w:p>
        </w:tc>
      </w:tr>
      <w:tr w:rsidR="00F207DC" w:rsidRPr="00F207DC" w14:paraId="675D2000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7FEB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28BF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299579,28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0114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2198253,87</w:t>
            </w:r>
          </w:p>
        </w:tc>
      </w:tr>
      <w:tr w:rsidR="00F207DC" w:rsidRPr="00F207DC" w14:paraId="39BFE9A1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81A1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F154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299614,90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F676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2198263,17</w:t>
            </w:r>
          </w:p>
        </w:tc>
      </w:tr>
      <w:tr w:rsidR="00F207DC" w:rsidRPr="00F207DC" w14:paraId="27734ADC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9A63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973B9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299652,02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95D0C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2198294,02</w:t>
            </w:r>
          </w:p>
        </w:tc>
      </w:tr>
      <w:tr w:rsidR="00F207DC" w:rsidRPr="00F207DC" w14:paraId="00779660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A7ED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E5F3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299683,27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4D42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2198337,35</w:t>
            </w:r>
          </w:p>
        </w:tc>
      </w:tr>
      <w:tr w:rsidR="00F207DC" w:rsidRPr="00F207DC" w14:paraId="52EB9BB3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9999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4952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299712,46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7963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2198352,90</w:t>
            </w:r>
          </w:p>
        </w:tc>
      </w:tr>
      <w:tr w:rsidR="00F207DC" w:rsidRPr="00F207DC" w14:paraId="0BC85D72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042F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A56F8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299755,28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71E0C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2198401,65</w:t>
            </w:r>
          </w:p>
        </w:tc>
      </w:tr>
      <w:tr w:rsidR="00F207DC" w:rsidRPr="00F207DC" w14:paraId="2F4A5315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5A2E7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2C24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299753,35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5212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2198429,58</w:t>
            </w:r>
          </w:p>
        </w:tc>
      </w:tr>
      <w:tr w:rsidR="00F207DC" w:rsidRPr="00F207DC" w14:paraId="15C0D6A8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1E9A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CC8D8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299734,59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1EA94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2198444,85</w:t>
            </w:r>
          </w:p>
        </w:tc>
      </w:tr>
      <w:tr w:rsidR="00F207DC" w:rsidRPr="00F207DC" w14:paraId="39DF6CC2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A8ED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857ED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299702,70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F20C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2198444,91</w:t>
            </w:r>
          </w:p>
        </w:tc>
      </w:tr>
      <w:tr w:rsidR="00F207DC" w:rsidRPr="00F207DC" w14:paraId="3A009C3C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235F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DCA3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299670,12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E2CFC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2198482,35</w:t>
            </w:r>
          </w:p>
        </w:tc>
      </w:tr>
      <w:tr w:rsidR="00F207DC" w:rsidRPr="00F207DC" w14:paraId="5A48558B" w14:textId="77777777" w:rsidTr="00F207D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77B9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BCA74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299623,72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7A3C" w14:textId="77777777" w:rsidR="00F207DC" w:rsidRPr="00F207DC" w:rsidRDefault="00F20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2198512,75</w:t>
            </w:r>
          </w:p>
        </w:tc>
      </w:tr>
    </w:tbl>
    <w:p w14:paraId="2406982E" w14:textId="77777777" w:rsidR="00F207DC" w:rsidRPr="00F207DC" w:rsidRDefault="00F207DC" w:rsidP="00F207D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"Месторождение лечебных грязей "</w:t>
      </w:r>
      <w:proofErr w:type="spellStart"/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Муважинское</w:t>
      </w:r>
      <w:proofErr w:type="spellEnd"/>
      <w:r w:rsidRPr="00F20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2C08D8A8" w14:textId="77777777" w:rsidR="00F207DC" w:rsidRPr="00F207DC" w:rsidRDefault="00F207DC" w:rsidP="00F20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A6C647E" w14:textId="77777777" w:rsidR="00F207DC" w:rsidRPr="00F207DC" w:rsidRDefault="00F207DC" w:rsidP="00F20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07DC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5B583034" w14:textId="77777777" w:rsidR="00F207DC" w:rsidRPr="00F207DC" w:rsidRDefault="00F207DC" w:rsidP="00F207DC"/>
    <w:p w14:paraId="2A036401" w14:textId="77777777" w:rsidR="008D6ECA" w:rsidRPr="00F207DC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207D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