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E7712B" w14:textId="77777777" w:rsidR="008416C2" w:rsidRPr="008416C2" w:rsidRDefault="008416C2" w:rsidP="008416C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ЧЕЛЯБИНСКОЙ ОБЛАСТИ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марта 2016 года N 128-П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предоставлению права пользования участками недр местного значения по результатам аукциона и выдаче лицензий на пользование участками недр местного значения</w:t>
      </w:r>
    </w:p>
    <w:p w14:paraId="67ED3E15" w14:textId="77777777" w:rsidR="008416C2" w:rsidRPr="008416C2" w:rsidRDefault="008416C2" w:rsidP="008416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(с изменениями на 3 октября 2019 года)</w:t>
      </w:r>
    </w:p>
    <w:p w14:paraId="1373A611" w14:textId="77777777" w:rsidR="008416C2" w:rsidRPr="008416C2" w:rsidRDefault="008416C2" w:rsidP="008416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28.11.2016 N 631-П, от 23.05.2018 N 231-П, от 29.11.2018 N 575-П, от 03.10.2019 N 451-П)</w:t>
      </w:r>
    </w:p>
    <w:p w14:paraId="56B6860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FDE8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8DF2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5832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6556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7142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предоставлению права пользования участками недр местного значения по результатам аукциона и выдаче лицензий на пользование участками недр местного значения.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CFDC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16EF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по предоставлению права пользования участками недр местного значения по результатам аукциона и выдаче лицензий на пользование участками недр местного значения руководствоваться Административным регламентом, утвержденным настоящим постановлением.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A331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62EC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E529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2C50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D0EB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A10F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подписания.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8C9A4" w14:textId="77777777" w:rsidR="008416C2" w:rsidRPr="008416C2" w:rsidRDefault="008416C2" w:rsidP="008416C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  <w:t>Б.А.ДУБРОВСКИЙ</w:t>
      </w:r>
    </w:p>
    <w:p w14:paraId="47EC5532" w14:textId="77777777" w:rsidR="008416C2" w:rsidRPr="008416C2" w:rsidRDefault="008416C2" w:rsidP="008416C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марта 2016 г. N 128-П</w:t>
      </w:r>
    </w:p>
    <w:p w14:paraId="508D36FB" w14:textId="77777777" w:rsidR="008416C2" w:rsidRPr="008416C2" w:rsidRDefault="008416C2" w:rsidP="008416C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предоставлению права пользования участками недр местного значения по результатам аукциона и выдаче лицензий на пользование участками недр местного значения</w:t>
      </w:r>
    </w:p>
    <w:p w14:paraId="54831087" w14:textId="77777777" w:rsidR="008416C2" w:rsidRPr="008416C2" w:rsidRDefault="008416C2" w:rsidP="008416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28.11.2016 N 631-П, от 23.05.2018 N 231-П, от 29.11.2018 N 575-П, от 03.10.2019 N 451-П)</w:t>
      </w:r>
    </w:p>
    <w:p w14:paraId="431DE09C" w14:textId="77777777" w:rsidR="008416C2" w:rsidRPr="008416C2" w:rsidRDefault="008416C2" w:rsidP="008416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C3EAB2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8888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по предоставлению права пользования участками недр местного значения по результатам аукциона и выдаче лицензий на пользование участками недр местного значения устанавливает сроки и последовательность выполнения административных процедур Министерством промышленности, новых технологий и природных ресурсов Челябинской области (далее именуется - Министерство), порядок взаимодействия между его структурными подразделениями и должностными лицами, а также взаимодействия Министерства с заявителями при предоставлении государственной услуги по предоставлению по результатам аукциона права пользования участками недр местного значения, включенными в перечень участков недр местного значения, утвержденный Министерством,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и выдаче лицензий на пользование участками недр местного значения (далее именуется - государственная услуга).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B687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3252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5EC9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1508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2. Целью разработки настоящего Административного регламента по предоставлению государственной услуги (далее именуется - Административный регламент) является повышение качества предоставления государственной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услуги, в том числе: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AA9A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A388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упорядочение административных процедур;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6EE2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C267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устранение избыточных административных процедур;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C6F4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6051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определение должностных лиц, ответственных за выполнение отдельных административных процедур и административных действий;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DCE0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4818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A2CB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1CE3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221D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7FF5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3. Основаниями для разработки настоящего Административного регламента являются следующие нормативные правовые акты: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C905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9BA2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80F7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5134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1719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FB62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4. Административный регламент размещается на официальном сайте Министерства (www.minprom.gov74.ru), в федеральных государственных информационных системах: "Федеральный реестр государственных и муниципальных услуг (функций)" (www.fgu.gosuslugi.ru), "Единый портал государственных и муниципальных услуг (функций)" (www.gosuslugi.ru) (далее именуется - федеральный портал), в информационной системе "Государственные услуги органов исполнительной власти Челябинской области" (www.pgu.pravmin74.ru) (далее именуется - региональный портал).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BB92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AF5D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28.11.2016 N 631-П, 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62FC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44DC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Заявителями на получение государственной услуги являются субъекты предпринимательской деятельности.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956C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3486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D0956" w14:textId="77777777" w:rsidR="008416C2" w:rsidRPr="008416C2" w:rsidRDefault="008416C2" w:rsidP="008416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776BD60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E7D5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6. Наименование государственной услуги - предоставление по результатам аукциона права пользования участками недр местного значения, включенными в перечень участков недр местного значения, утвержденный Министерством,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(далее именуются - участки недр местного значения) и выдача лицензий на пользование участками недр местного значения (далее именуется - лицензия).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B78C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6369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97B8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4ABC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Организацию работы по предоставлению государственной услуги осуществляет управление природных ресурсов Министерства (далее именуется - управление природных ресурсов).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DF07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FE26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Место нахождения управления природных ресурсов Министерства: 454091, город Челябинск, проспект Ленина, дом 59.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D279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5939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Почтовый адрес Министерства: 454091, город Челябинск, проспект Ленина, дом 57.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BF4B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85A7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Телефоны управления природных ресурсов: 8 (351) 263-95-13, 264-32-69.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43BD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9479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Прием заявителей для предоставления государственной услуги осуществляется в управлении природных ресурсов в кабинетах 401, 412 по следующему графику: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6"/>
        <w:gridCol w:w="5174"/>
      </w:tblGrid>
      <w:tr w:rsidR="008416C2" w:rsidRPr="008416C2" w14:paraId="2DBD59DD" w14:textId="77777777" w:rsidTr="008416C2">
        <w:trPr>
          <w:trHeight w:val="15"/>
        </w:trPr>
        <w:tc>
          <w:tcPr>
            <w:tcW w:w="4066" w:type="dxa"/>
            <w:hideMark/>
          </w:tcPr>
          <w:p w14:paraId="437BDEBE" w14:textId="77777777" w:rsidR="008416C2" w:rsidRPr="008416C2" w:rsidRDefault="008416C2" w:rsidP="008416C2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021D0109" w14:textId="77777777" w:rsidR="008416C2" w:rsidRPr="008416C2" w:rsidRDefault="008416C2" w:rsidP="008416C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416C2" w:rsidRPr="008416C2" w14:paraId="1A2A91A5" w14:textId="77777777" w:rsidTr="008416C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317A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приема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FD05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8416C2" w:rsidRPr="008416C2" w14:paraId="332BB183" w14:textId="77777777" w:rsidTr="008416C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1ED6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E4EA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08-30 - 17-30</w:t>
            </w:r>
            <w:proofErr w:type="gramEnd"/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  <w:tr w:rsidR="008416C2" w:rsidRPr="008416C2" w14:paraId="30ECB9BF" w14:textId="77777777" w:rsidTr="008416C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B386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F9B7" w14:textId="77777777" w:rsidR="008416C2" w:rsidRPr="008416C2" w:rsidRDefault="008416C2" w:rsidP="008416C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08-30 - 16-15</w:t>
            </w:r>
            <w:proofErr w:type="gramEnd"/>
            <w:r w:rsidRPr="00841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</w:tbl>
    <w:p w14:paraId="049EAD2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67A8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info@minprom.gov74.ru.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85FF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58FE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E1AE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A300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Кроме того, в представлении государственной услуги участвуют: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0A9C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CE93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территориальный орган Федеральной налоговой службы по Челябинской области;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CB5B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4A86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территориальный орган Федеральной службы государственной статистики по Челябинской области;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DD07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4070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территориальные органы уполномоченных федеральных органов исполнительной власти по Челябинской области, осуществляющих лицензирование.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F6E0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D5A2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8. Результатом предоставления государственной услуги является - выдача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9B42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06E3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9. Срок предоставления государственной услуги не может превышать 87 календарных дней со дня окончания срока приема заявок на участие в аукционе на право пользования участком недр местного значения (далее именуется - аукцион), указанного в объявлении о проведении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21DF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42D4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10. Правовые основания для предоставления государственной услуги: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8C3A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6712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1) Закон Российской Федерации от 21 февраля 1992 года N </w:t>
      </w:r>
      <w:proofErr w:type="gram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FA15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D349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 Закон Челябинской области от 29.03.2012 г. N 294-ЗО "О пользовании недрами на территории Челябинской области";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8406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B56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C11D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4416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D513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1F06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приказ Министерства промышленности, новых технологий и природных ресурсов Челябинской области от 20.09.2019 N 23 "Об утверждении Порядка проведения аукционов на предоставление права пользования участками недр местного значения, включенными в перечень участков недр местного значения,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ископаемых, расположенных на территории Челябинской области".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1043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CDAB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>. 4 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0C6F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D31E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11. Исчерпывающий перечень документов, необходимых для участия в аукционе: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FDAF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FCE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заявка на участие в аукционе (далее именуется - заявка), содержащая данные о заявителе (наименование, организационно-правовая форма и место нахождения - для юридического лица; фамилия, имя, отчество (при наличии), место жительства, данные документа, удостоверяющего личность, - для индивидуального предпринимателя), образец которой приведен в приложении к Порядку проведения аукционов на предоставление права пользования участками недр местного значения, включенными в перечень участков недр местного значения,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ископаемых, расположенных на территории Челябинской области, утвержденному Приказом (далее именуется - Порядок). В заявке указываются реквизиты договора о задатке, заключенного заявителем с Министерством, и реквизиты документов, подтверждающих оплату задатка и оплату сбора за участие в аукционе. Заявки должны быть заполнены машинным способом, распечатаны посредством электронных печатающих устройств. Заявка с прилагаемыми документами представляется в Министерство в двух экземплярах - подлинниках или копиях;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BB59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1C51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копии учредительных документов;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29A1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D0CB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копия решения уполномоченных органов управления заявителя о назначении единоличного исполнительного органа организации;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D851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7E7E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доверенность, выданная в установленном порядке (в случае, если интересы заявителя представляются лицом, не имеющим право без доверенности представлять интересы заявителя);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837E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5483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5) копия свидетельства о государственной регистрации юридического лица (для юридического лица), копия свидетельства о государственной регистрации гражданина в качестве индивидуального предпринимателя (для индивидуального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предпринимателя);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F979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7EF4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6) копия свидетельства о постановке заявителя на учет в налоговом органе;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4163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5337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7) копия свидетельства о государственной регистрации заявителя в органах статистики;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537B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8857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8) 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аукциона внесение денежных средств в качестве задатка и сбора за участие в аукционе на право пользования участками недр местного значения являются крупной сделкой;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4C90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FC34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9) данные, подтверждающие наличие у заявителя необходимых финансовых средств для эффективного и безопасного проведения работ, связанных с пользованием недрами: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2DF5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006E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копии бухгалтерских балансов заявителя (с приложением всех обязательных форм) за год, предшествующий подаче заявки, и за последний отчетный период с отметкой налогового органа об их принятии. Заявитель не представляет сведения, если его регистрация в качестве субъекта предпринимательской деятельности проводилась в год подачи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6432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C257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копия заключения аудиторской проверки финансово-хозяйственной деятельности заявителя за предыдущий год, если в соответствии с федеральными законами заявитель подлежит обязательному аудиту. Заявитель не представляет сведения, если его регистрация в качестве субъекта предпринимательской деятельности проводилась в год подачи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4F87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D426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справки из банковских организаций о движении денежных средств по счетам заявителя в течение месяца, предшествующего дате подачи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93A5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FFC0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справки из банковских организаций об остатке денежных средств на счетах заявителя, полученные не ранее чем за месяц, предшествующий дате подачи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4DCB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3D3C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копия договора займа (кредита)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финансовых средств;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FA8A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6973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10) данные, подтверждающие наличие у заявителя (подрядной организации) необходимых технических средств для эффективного и безопасного проведения работ, связанных с пользованием недрами: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4FE5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D264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копии подрядных договоров на проведение отдельных работ, связанных с пользованием недрами, - в случае, если заявитель планирует привлекать для проведения работ на участке недр подрядные организации;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1EB6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17DA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или привлекаемой подрядной организации в случае, если осуществление деятельности подлежит лицензированию;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E4D5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96B7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копии паспортов транспортных средств или самоходных машин, или копии свидетельств о регистрации транспортных средств, или копии инвентарных карточек учета объекта основных средств, если технические средства не относятся к транспортным средствам или самоходным машинам: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C161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9094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для проведения геологического изучения и разведки общераспространенных полезных ископаемых - на буровую установку;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5280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E7D5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для проведения добычи: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AA3A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4467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экскаватор и бульдозер;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FD0B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6F0F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на землесосный снаряд (в случае, если технология ведения горных работ на участке недр предусматривает добычу общераспространенных полезных ископаемых 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гидромеханизированным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 способом);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82B6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69E5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камнерезную машину (в случае, если технология ведения горных работ на участке недр предусматривает добычу общераспространенных полезных ископаемых при помощи камнерезной машины);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5036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FC50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горный комбайн (в случае, если технология ведения горных работ на участке недр предусматривает добычу общераспространенных полезных ископаемых при помощи горного комбайна);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5A19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5CD3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11) данные о наличии у заявителя (подрядной организации) квалифицированных специалистов, включающие:</w:t>
      </w:r>
    </w:p>
    <w:p w14:paraId="425F88D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12DE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список инженерно-технических работников заявителя (подрядной организации) с указанием фамилии, имени, отчества, должности в соответствии со штатным расписанием, которые будут непосредственно осуществлять работы по освоению участка недр, подписанный заявителем (руководителем подрядной организации);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A6DD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51ED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образовании, подтверждающих квалификацию инженерно-технических работников заявителя, в том числе: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DAF8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353B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для проведения геологического изучения и разведки - геолога;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04C0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0B41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для проведения добычи - маркшейдера и инженера по горным работам;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A3F7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1489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согласие на обработку персональных данных;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9AD1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1C05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12) сопроводительное письмо на имя Министра промышленности, новых технологий и природных ресурсов Челябинской области (далее именуется - Министр);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CAEE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EEA4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F54A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F6BD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13) опись представляемых документов, оформленная на бумаге и на электронном носителе.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9543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0FA3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Если заявка подается от простого товарищества, то сведения представляются на каждого участника простого товарищества, а также прилагается нотариально заверенная копия договора о совместной деятельности (простого товарищества).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C760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81CF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Документы, указанные в настоящем пункте, за исключением копии свидетельства о государственной регистрации юридического лица (для юридических лиц), копии свидетельства о государственной регистрации гражданина в качестве индивидуального предпринимателя (для индивидуальных предпринимателей), копии свидетельства о постановке заявителя на учет в налоговом органе, копии свидетельства о государственной регистрации заявителя в органах статистики, копий бухгалтерских балансов заявителя (с приложением всех обязательных форм) за год, предшествующий подаче заявки, с приложением документов, подтверждающих их представление в налоговые органы, копий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или привлекаемых подрядных организаций, представляются заявителем. Заявитель вправе по собственной инициативе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самостоятельно представить документы, перечисленные в настоящем абзаце. В случае если документы, перечисленные в настоящем абзаце, не были представлены заявителем по собственной инициативе, соответствующая информация запрашивается Министерством самостоятельно в рамках межведомственного информационного взаимодействия.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D163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9081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11 в ред. Постановления Правительства Челябинской области от 28.11.2016 N 631-П)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7BC8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8A25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12. Копии документов заверяются руководителем заявителя или уполномоченным на то лицом. Справки и документы, оформленные заявителем, подписываются руководителем заявителя или уполномоченным на то лицом, прошиваются и заверяются печатью заявителя (при наличии).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9DEB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2FC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12 в ред. Постановления Правительства Челябинской области от 28.11.2016 N 631-П)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7813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59DD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13. Документы, указанные в пункте 11 настоящего Административного регламента, представление которых является для заявителя обязательным, представляются непосредственно в Министерство в запечатанном виде (за исключением сопроводительного письма) до окончания срока подачи заявок, указанного в объявлении о проведении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5CA3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AF91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14. Документы, указанные в пункте 11 настоящего Административного регламента, представление которых является для заявителя обязательным, составленные на иностранном языке, принимаются с сопровождением их нотариально заверенного перевода на русский язык.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2DD2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A9C9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15. При предоставлении государственной услуги должностные лица Министерства не вправе требовать от заявителя: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6705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0ED3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8F32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5046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в части 6 статьи 7 Федерального закона от 27 июля 2010 года N 210-ФЗ "Об организации предоставления государственных и муниципальных услуг";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67FB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F68F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B073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01B5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предоставления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60DC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B937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40B1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AAF0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8629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A777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711A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D680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C69A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ECE0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243D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0BD5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D45B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9634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1E7F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DCF4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о чем в письменном виде за подписью Министра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5554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6062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575-П; 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79D5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C579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16. Основания для отказа в приеме заявки: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92A2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2DC0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заявка на предоставление лицензии подана с нарушением установленных требований, в том числе если ее содержание не соответствует объявленным условиям аукциона;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FEBC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53F6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заявитель умышленно представил о себе неверные сведения;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F4ED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FFC2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81AA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49B3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если в случае предоставления права пользования недрами данному заявителю не будут соблюдены антимонопольные требования.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37F8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0ED5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17. Основаниями для отказа в проведении аукциона являются: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EB18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E1A8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решение аукционной комиссии об отмене проведения аукциона;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BAE3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653D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судебные акты, в которых установлены нарушения порядка принятия решения о проведении аукциона, порядка и условий аукциона на право пользования конкретным участком недр, требований действующего законодательства Российской Федерации;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BF26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ECD8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предписания органов антимонопольной службы и прокуратуры об отмене (аннулировании)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EAC4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3CE2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Основания для принятия решения о признании аукциона несостоявшимся: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9589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91E5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заявки отсутствуют;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E600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7A82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на участие в аукционе зарегистрирована одна заявка;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A499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6F26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к участию в аукционе допущен только один заявитель;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D9E7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47D7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к участию в аукционе не допущены все заявители;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F0AD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F993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5) участниками аукциона не предложена величина разового платежа выше стартового размера.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4EAC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ED4E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18. Основания для приостановления предоставления государственной услуги отсутствуют.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AF6F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03E8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19. Государственная услуга предоставляется на платной основе.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BF67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A43B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За участие в аукционе всеми заявителями вносится сбор, который поступает в доход областного бюджета и является одним из условий допуска к участию в аукционе.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578B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4A9E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Сумма сбора за участие в аукционе определяется Министерством исходя из стоимости затрат на подготовку, проведение и подведение итогов аукциона, оплату труда привлекаемых экспертов.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59BF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E19C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Кроме того, заявитель должен внести задаток в размере 100 процентов разового (стартового) платежа, который возвращается всем заявителям, за исключением победителя аукциона, в течение срока, установленного в условиях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0554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3E75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За оформление лицензии уплачивается государственная пошлина в размерах и в порядке, которые установлены законодательством Российской Федерации о налогах и сборах.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F0C6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BF22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 Министерства,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плата с заявителя не взимается.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4E1F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D6B8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275E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2F02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20. Максимальный срок ожидания в очереди при подаче документов, необходимых для предоставления государственной услуги, и при получении результата предоставления государственной услуги не должен превышать 15 минут.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4911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FEA2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21. Документы, указанные в пункте 11 настоящего Административного регламента, представление которых является для заявителя обязательным, регистрируются в день их поступления в Министерство.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724E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705FA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22. Информирование заявителей о предоставлении государственной услуги осуществляется следующими способами: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2756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F44F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при личном обращении в Министерство;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683D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B9D9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по телефону Министерства;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9EB0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A02F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на информационном стенде в фойе Министерства;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1C4D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9E5B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по письменному обращению в Министерство;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D92D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800E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5) по электронной почте Министерства;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8595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939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6) на официальном сайте Министерства.</w:t>
      </w:r>
    </w:p>
    <w:p w14:paraId="62C9430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E54C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23.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7B5A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0B39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 и обеспечивается охраной правопорядка;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58AB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8059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 фойе Министерства размещается информационный стенд, оборудуются места для ожидания, должны иметься доступные места для хранения верхней одежды посетителей и общего пользования (туалеты).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B740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E37C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размещается следующая информация: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DEEC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F533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образец заполнения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9356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2C65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текст настоящего Административного регламента;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02FE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B910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29.11.2018 N 575-П;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6C18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A728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81E1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69CD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почтовые адреса, номера телефонов, факсов, адреса электронной почты, адрес официального сайта, режим работы Министерства;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C9B9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9800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номер кабинета, где осуществляется прием заявителей;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1E27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9B91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и должность специалистов, участвующих в предоставлении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F44C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D9B4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адреса федерального портала, регионального портала;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B7DC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482C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на официальном сайте Министерства размещается следующая информация: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AA79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C6A1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текст настоящего Административного регламента;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F594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035C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извлечения из нормативных правовых актов, регламентирующих предоставление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D113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9CAE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A306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EA3A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помещение, в котором осуществляется прием заявителей, предусматривает: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8E9C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E36C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комфортное расположение заявителя и должностного лица;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8AAA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87257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возможность и удобство оформления заявителем письменного обращения;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49EB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AC36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доступ к нормативным правовым актам, регулирующим предоставление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815B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62DF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наличие письменных принадлежностей и бумаги формата А4 для оформления заявителем письменного обращения;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EAC8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CC52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43F6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17B9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FC8B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310E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C6F9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2EA5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52C0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6DE4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9826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BE5D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CFC5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A496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допуск сурдопереводчика и 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F21E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37B5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ED6A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E752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2206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10BB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>. 6 в ред. Постановления Правительства Челябинской области от 28.11.2016 N 631-П)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A793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90CB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24. Требования к форме и характеру взаимодействия должностных лиц Министерства с заявителями: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AC61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E54D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при ответе на телефонные звонки или при личном обращении заявителя должностное лицо Министерства представляется, назвав свою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AB3C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0693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сделать) по существу поставленных в обращении вопросов;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0F6C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76EE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письменный ответ на обращения дается в простой, четкой и понятной форме по существу поставленных в обращении вопросов с указанием фамилии и инициалов, номера телефона должностного лица, подготовившего ответ заявителю. Письменный ответ на обращение подписывает Министр или лицо, его замещающее.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597F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48E4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25. Показатели доступности и качества предоставления государственной услуги: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299E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5F1D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соблюдение сроков предоставления государственной услуги и условий ожидания приема;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B287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CE80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своевременное полное информирование о государственной услуге посредством способов, предусмотренных пунктом 22 настоящего Административного регламента;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F0DB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F15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ресурсное обеспечение исполнения настоящего Административного регламента.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25DE3" w14:textId="77777777" w:rsidR="008416C2" w:rsidRPr="008416C2" w:rsidRDefault="008416C2" w:rsidP="008416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7FF89FF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D79B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26. Предоставление государственной услуги включает в себя следующие административные процедуры: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1F5D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0BC4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получение документов заявителя и их регистрация либо принятие решения об отказе в приеме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2E39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1E09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рассмотрение документов заявителя и принятие решения о приеме заявки или об отказе в приеме заявки. Проведение аукциона и подведение его итогов;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2A8E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64C6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оформление, государственная регистрация и выдача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EFFB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5BF2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29.11.2018 N 575-П.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38F5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FCC3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27. Получение документов заявителя и их регистрация либо принятие, решения об отказе в приеме заявки.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9FCE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7CF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обращение заявителя в Министерство с документами, предусмотренными пунктом 11 настоящего Административного регламента, представление которых является для заявителя обязательным.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A14E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0AA1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выполнение административной процедуры, является специалист службы делопроизводства и материально-технического обеспечения Министерства (далее именуется - специалист службы делопроизводства), ответственный за получение документов заявителя и их регистрацию.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971A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A940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C868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2267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Регистрация документов заявителя осуществляется в день их подачи в виде записи в журнале регистрации заявок с указанием порядкового номера записи, даты регистрации документов, данных о заявителе, входящего номера, даты и времени поступления заявки.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BCDD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5C7E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случае если документы заявителя поступили после даты окончания срока подачи заявок, указанного в объявлении о проведении аукциона, специалист службы делопроизводства, ответственный за получение документов заявителя и их регистрацию, в течение 3 календарных дней со дня поступления таких документов, направляет заявителю по почте или вручает лично под расписку уведомление об отказе в приеме заявки по основанию, предусмотренному подпунктом 1 пункта 16 настоящего Административного регламента. В журнал регистрации заявок такие документы не вносятся.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2549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4DC4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2A5E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40F6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Какие-либо изменения и дополнения в представленные заявителем документы вноситься не могут.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F8C8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EF40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регистрация поступивших документов заявителя специалистом службы делопроизводства, ответственным за получение документов заявителя и их регистрацию, и передача поступивших документов заявителя секретарю аукционной комиссии либо выдача (направление) указанным специалистом заявителю уведомления об отказе в приеме заявки.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49A5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1E7B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3A88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53AB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 календарных дня со дня поступления документов заявителя в Министерство.</w:t>
      </w:r>
    </w:p>
    <w:p w14:paraId="01D9E86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494A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28. Рассмотрение документов заявителя и принятие решения о приеме заявки или об отказе в приеме заявки. Проведение аукциона и подведение его итогов.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8769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B0D4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представление аукционной комиссии документов заявителя.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8FEB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1570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Должностными лицами, ответственными за исполнение административной процедуры, являются специалисты управления природных ресурсов, ответственные за направление межведомственных запросов, за выдачу (направление) заявителю уведомлений об отказе в проведении аукциона, о результатах аукциона, секретарь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379A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E258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Секретарь аукционной комиссии в первый рабочий день, следующий после истечения срока подачи заявок, лично представляет зарегистрированные заявки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1893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8C4E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Ответственным за вскрытие конвертов с документами заявителя, проверку наличия количества и наименований документов заявителя является аукционная комиссия. Состав аукционной комиссии и порядок работы аукционной комиссии утверждаются приказом Министерства о проведении аукциона. Первый этап работы аукционной комиссии завершается составлением протокола по вскрытию конвертов с документами заявителя, в котором отражена информация о количестве заявок с указанием заявителей, перечня поданных заявок со всеми приложениями и числа страниц каждого документа. Протокол оформляется секретарем аукционной комиссии и подписывается в тот же день всеми членами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7890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1D53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C4E3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2055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случае если заявителем не представлены копия свидетельства о государственной регистрации юридического лица (для юридических лиц), копия свидетельства о государственной регистрации гражданина в качестве индивидуального предпринимателя (для индивидуальных предпринимателей), копия свидетельства о постановке заявителя на учет в налоговом органе, копия свидетельства о государственной регистрации заявителя в органах статистики, копии бухгалтерских балансов заявителя (с приложением всех обязательных форм) за год, предшествующий подаче заявки с приложением документов, подтверждающих их представление в налоговые органы, 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или привлекаемых подрядных организаций, то специалист управления природных ресурсов, ответственный за направление межведомственных запросов, самостоятельно запрашивает в рамках межведомственного информационного взаимодействия соответствующую информацию.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31D7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E2FA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Ответственным за рассмотрение зарегистрированных заявок и подведение итогов рассмотрения является аукционная комиссия. На втором этапе аукционная комиссия производит рассмотрение зарегистрированных заявок в течение 14 календарных дней со дня окончания срока приема заявок с целью проверки кадровой, финансовой и технической компетенции заявителей.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7EAB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3894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зарегистрированных заявок аукционной комиссией принимается решение о приеме заявок или об отказе в приеме заявок.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54D5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3F9E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Аукционная комиссия принимает решение об отказе в приеме заявок при наличии оснований, указанных в пункте 16 настоящего Административного регламента.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83A0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760E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 для отказа в приеме заявки, указанных в пункте 16 настоящего Административного регламента, аукционная комиссия принимает решение о приеме заявок.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D850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4B11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Решение о приеме заявок или об отказе в приеме заявок оформляется протоколом заседания аукционной комиссии по рассмотрению заявок. Протокол заседания аукционной комиссии по рассмотрению заявок оформляется секретарем комиссии и подписывается в тот же день всеми членами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B640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926C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протоколе заседания аукционной комиссии по рассмотрению заявок указываются: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0752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B5E7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все зарегистрированные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3DA6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DFC0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все отозванные заявителями заявки;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A803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6B35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заявки, которые приняты для участия в аукционе;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B3BA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CDCE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заявки, которые не были приняты для участия в аукционе, с указанием основания отказа в принятии заявки.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32C0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C3B7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Со дня принятия решения о приеме заявки заявители, чьи заявки были приняты, становятся участниками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13B6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1116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Секретарь аукционной комиссии в течение 5 календарных дней со дня подписания протокола заседания аукционной комиссии по рассмотрению заявок передает лично заявителям письменные уведомления о приеме заявки или об отказе в приеме заявки либо направляет заявителям указанные уведомления по факсимильной связи, по почте, в том числе электронной.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633C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C2C9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принятия решения об отказе в проведении аукциона при наличии оснований, указанных в пункте 17 настоящего Административного регламента,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специалист управления природных ресурсов, ответственный за направление (выдачу) заявителю уведомления об отказе в проведении аукциона, в течение 5 календарных дней с даты принятия указанного решения передает заявителям под расписку или направляет по почте заказным письмом уведомление об отказе в проведении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7362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66BB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день проведения аукциона представители заявителей проходят регистрацию.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E04C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9DE7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Регистрация начинается за один час до начала проведения аукциона и заканчивается за пять минут до начала проведения аукциона. Список зарегистрировавшихся представителей заявителей вручается председателю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97B5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C895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Председатель аукционной комиссии получает от заявителей оформленную в надлежащем порядке доверенность лицу (лицам), имеющему право представлять заявителя на аукционе, либо если заявителя представляет лицо, осуществляющее функции единоличного исполнительного органа управления, заверенную в установленном порядке копию документа, подтверждающего его назначение (избрание) на должность.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DFAA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5413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Представители заявителей, не сдавшие до проведения аукциона председателю аукционной комиссии вышеперечисленные документы, к участию в аукционе не допускаются. Данное решение вносится в протокол заседания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3BA7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4444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Аукционная комиссия вправе осуществлять аудио- и видеозапись проведения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B958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552E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Аукцион проводится в открытой форме посредством объявления заявителями своих предложений по величине разового платежа за пользование недрами.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A84D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62D6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Величина шага аукциона устанавливается в размере не менее 10 процентов стартовой величины размера разового платежа.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89C5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279D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Заявителям выдаются таблички с присвоенными регистрационными номерами, которые они поднимают после оглашения очередной величины разового платежа за пользование недрами в случае, если они готовы заявить эту сумму.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9FF5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536D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Аукцион начинается с объявления наименования участка недр, его основных характеристик, основных требований к условиям пользования участком недр, порядка проведения аукциона, стартового размера разового платежа за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пользование недрами, шага аукциона и выбора аукциониста.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6DE8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2DE7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Непосредственное проведение аукциона может быть поручено аукционисту, привлекаемому аукционной комиссией либо избранному из состава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C7E4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437F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Аукционист объявляет первое значение разового платежа, равное его стартовому размеру, увеличенному на размер шага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4BD7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5BF9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Если после объявления первого значения разового платежа и троекратного повторения этого значения ни один из заявителей не поднял табличку со своим регистрационным номером, аукцион прекращается и признается несостоявшимся.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5098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C81D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случае поднятия одной таблички аукционист называет регистрационный номер заявителя, поднявшего свою табличку. В случае поднятия нескольких табличек аукционист называет регистрационный номер заявителя, который первым поднял свою табличку.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E45E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DD57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ведомость прохождения шагов аукциона вносится только номер заявителя, который назван аукционистом.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20DF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DB1B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Каждое последующее значение размера разового платежа аукционист назначает путем увеличения текущего значения на шаг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87BB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0314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Если после троекратного объявления очередного значения размера разового платежа ни один из заявителей не поднял табличку со своим регистрационным номером, аукцион завершается.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FDB1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5013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Победителем аукциона признается заявитель, предложивший наибольшую величину разового платежа за пользование недрами.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B3D4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A47B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Итоги аукциона оформляются протоколом заседания аукционной комиссии по подведению итогов аукциона, в котором указываются: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D6A6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6E8A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наименование участка недр, по которому проводится аукцион;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8FBB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E085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состав членов аукционной комиссии, принявших участие в проведении аукциона;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25EB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8C1B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имя (наименование) победителя аукциона, реквизиты юридического лица или данные документа, удостоверяющего личность индивидуального предпринимателя;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D440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7AE9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стартовый размер разового платежа за пользование недрами;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2905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8CC4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5) окончательный размер разового платежа за пользование недрами, установленный по результатам аукциона;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2664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9EC7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6) сведения о том, что аукцион не состоялся (с указанием причин);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22A3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A394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7) иные сведения по усмотрению аукционной комиссии.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5171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3983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случае возникновения обстоятельств, препятствующих проведению аукциона в день его проведения аукционной комиссией, председателем аукционной комиссии принимается решение о переносе срока заседания аукционной комиссии, но не более чем на семь календарных дней.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314B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E032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Такими обстоятельствами являются: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BA6C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97EA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отсутствие кворума для заседания аукционной комиссии, о котором стало известно до даты проведения аукциона;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C912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95FC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возникновение обстоятельств непреодолимой силы, а также чрезвычайных и непредотвратимых при данных условиях обстоятельств.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B601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2C259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Если решение о переносе срока проведения аукциона принимается до окончания срока подачи заявок, то устанавливается новый срок подачи заявок.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6C8A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D172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Если решение о переносе срока проведения аукциона принимается после окончания срока подачи заявок, то ранее установленный срок подачи заявок не изменяется.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EBEA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544C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Решение об утверждении результатов аукциона и о предоставлении права пользования участком недр лицу, признанному победителем аукциона, либо о признании аукциона несостоявшимся при наличии оснований для принятия решения о признании аукциона несостоявшимся, указанных в пункте 17 настоящего Административного регламента, принимается на основании протокола заседания аукционной комиссии по подведению итогов аукциона, оформляется приказом Министерства о результатах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BF83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DDD6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36B3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5232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о результатах аукциона принимается не позднее 30 календарных дней с даты проведения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35B6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6410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995B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2589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Специалист управления природных ресурсов, ответственный за направление заявителю уведомления о результатах аукциона, в течение 3 календарных дней со дня подписания Министром или лицом, им уполномоченным, приказа Министерства о результатах аукциона направляет участникам аукциона по почте уведомление о результатах аукциона. Лицу, признанному победителем аукциона, в уведомлении о результатах аукциона указывается информация о необходимости уплаты государственной пошлины за оформление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D660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01E5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8DCE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04A7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Информация об утверждении результатов аукциона и о предоставлении права пользования участком недр местного значения размещается на официальном сайте Российской Федерации в информационно-телекоммуникационной сети Интернет для размещения информации о проведении торгов (www.torgi.gov.ru) и на официальном сайте Министерства (www.minprom.gov74.ru) в течение пяти календарных дней со дня принятия такого решения.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56CF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1AF8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85EB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6363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направление заявителю по почте специалистом управления природных ресурсов, ответственным за направление заявителю уведомления о результатах аукциона, уведомления о результатах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AF4D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F7E3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- 62 календарных дня со дня окончания срока приема заявок на участие в аукционе, указанного в объявлении о проведении аукциона.</w:t>
      </w:r>
    </w:p>
    <w:p w14:paraId="72D936C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8533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29. Оформление, государственная регистрация и выдача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DC28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D2C9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Юридическим фактом, являющимся основанием для начала административной процедуры, является приказ Министерства о результатах аукциона и предоставлении права пользования участком недр местного значения лицу, признанному победителем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5158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84A2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210D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CCAF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специалист управления природных ресурсов, ответственный за оформление, государственную регистрацию и выдачу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25A4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EA17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Специалист управления природных ресурсов, ответственный за оформление, государственную регистрацию и выдачу лицензии, после принятия приказа Министерства о результатах аукциона и предоставлении права пользования участком недр местного значения лицу, признанному победителем аукциона, оформляет в 3 экземплярах лицензию на пользование участком недр местного значения и передает их на подпись Министру или лицу, им уполномоченному.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4871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EDCF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09DC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14977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Лицензия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C04D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379A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Требования к содержанию лицензии установлены в статье 12 Закона Российской Федерации от 21 февраля 1992 года N </w:t>
      </w:r>
      <w:proofErr w:type="gram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021E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0F04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Лицензия после ее подписания Министром или лицом, им уполномоченным, подлежит государственной регистрации в реестре лицензий, ведение которого осуществляется Министерством.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EECC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F24A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Специалист управления природных ресурсов, ответственный за оформление, государственную регистрацию и выдачу лицензии, после государственной регистрации лицензии в реестре лицензий, ведение которого осуществляется Министерством, передает ее заявителю непосредственно под роспись о получении либо направляет по почте заказным письмом с уведомлением о вручении. Второй экземпляр лицензии остается на хранении в управлении природных ресурсов, третий экземпляр лицензии передается в территориальный фонд геологической информации.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DECA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C1E7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Результатом выполнения административной процедуры является выдача (направление) заявителю лицензии.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A126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1ACD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- 30 календарных дней со дня принятия приказа Министерства о результатах аукциона и предоставлении права пользования участком недр местного значения лицу, признанному победителем аукциона.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0E51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1582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0CFB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DE58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30. Исправление допущенных технических ошибок в выданных Министерством лицензиях осуществляется Министерством в порядке, установленном Административным регламентом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ошибок, утвержденным постановлением Правительства Челябинской области от 16.02.2016 г. N 81-П "Об Административном регламенте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ошибок".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AD5B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5A28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31. Государственная услуга в электронной форме и в многофункциональных центрах предоставления государственных и муниципальных услуг не предоставляется.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8CEBD" w14:textId="77777777" w:rsidR="008416C2" w:rsidRPr="008416C2" w:rsidRDefault="008416C2" w:rsidP="008416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048FFD6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942F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32. Текущий контроль за соблюдением и исполнением ответственными должностными лицами Министерства положений настоящего Административного регламента, а также принятием решений ответственными лицами осуществляется Министром.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AE2C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BFA5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Министерства и государственных гражданских служащих Министерства (далее именуются - государственные служащие), участвующих в предоставлении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EA41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A7FD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33. Проведение проверок может носить плановый характер (осуществляться на основании планов работы) и внеплановый характер (по конкретному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обращению получателя государственной услуги).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83C3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BF32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Плановые и внеплановые проверки осуществляются на основании приказа Министерства.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B4CA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93CE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Плановые проверки проводятся один раз в год.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30CC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E802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34. Для проведения проверки полноты и качества предоставления государственной услуги формируется комиссия из числа сотрудников Министерства. Результаты деятельности комиссии оформляются справкой, в которой отмечаются выявленные недостатки и предложения по их устранению с указанием конкретных сроков.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7C2D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AB9E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35.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9A54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7A6D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36. Ответственность должностных лиц Министерства, государственных служащих Министерства за решения и действия (бездействие), принимаемые (осуществляемые) в ходе исполнения Административного регламента: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913C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8623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государственные служащие несут ответственность за решения и действия (бездействие), принимаемые в ходе предоставления государственной услуги, в соответствии с действующим законодательством о государственной гражданской службе, Трудовым кодексом Российской Федерации и положениями должностных регламентов (инструкций).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C457A" w14:textId="77777777" w:rsidR="008416C2" w:rsidRPr="008416C2" w:rsidRDefault="008416C2" w:rsidP="008416C2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многофункционального центра предоставления государственных и муниципальных услуг,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гражданских служащих Челябинской области, работников</w:t>
      </w:r>
    </w:p>
    <w:p w14:paraId="119211F8" w14:textId="77777777" w:rsidR="008416C2" w:rsidRPr="008416C2" w:rsidRDefault="008416C2" w:rsidP="008416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231-П)</w:t>
      </w:r>
    </w:p>
    <w:p w14:paraId="2BC816D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1BF8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37. В досудебном (внесудебном) порядке заявители могут обжаловать действия (бездействие) Министерства, а также его должностных лиц, государственных гражданских служащих Министерства (далее именуются - государственные служащие) и принимаемые ими решения при предоставлении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C799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0E1B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служащим при получении данным заявителем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FA66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FD2D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37 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7C9D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6E0D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38. Информирование заявителей о порядке подачи и рассмотрения жалобы осуществляется следующими способами: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CB0F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D95D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в Министерстве по адресу: 454091, город Челябинск, проспект Ленина, дом 57, телефон: 8 (351) 263-55-33;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98BE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9FFD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938A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FD63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стендах, расположенных в здании Министерства;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A74A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A98C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Министерства в сети Интернет: www.minprom.gov74.ru.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460F6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8A6A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DC34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99BF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</w:p>
    <w:p w14:paraId="3981216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B61F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39.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AB3CC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07C3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B15E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47F1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D2B7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A3DD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33C5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FC52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A5AC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A662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EC848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6366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26C8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B5AB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474E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67C6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EEF6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42668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2164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DB25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8) нарушение срока и порядка выдачи документов по результатам предоставления государственной услуги;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F401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B498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1052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08B9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15 настоящего Административного регламента.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8CE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52F3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>. 10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04A43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DAF8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решений и действий (бездействия) многофункционального центра предоставления государственных и муниципальных услуг (далее именуется - многофункциональный центр),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48B7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6320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96D42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18AD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39 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747E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EF40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40. Основанием для начала процедуры досудебного (внесудебного) обжалования является поступившая в Министерство жалоба заявителя.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4EC2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4E8E4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 подаются Министру. Жалобы на решения и действия (бездействие) Министра подаются в Правительство Челябинской области.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7404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AC32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CBE2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8B87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Министерства, федерального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A5BD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31FE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C9D7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2AEC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Личный прием граждан в Министерстве ведет Министр.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9125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176F6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Личный прием граждан Министром осуществляется по предварительной записи. Запись на личный прием граждан производится в службе делопроизводства при личном обращении или по телефону: 8 (351) 263-55-33. График приема Министром устанавливается правовым актом Министерства.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D8FA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D2D7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73894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25EA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41. Утратил силу. - Постановление Правительства Челябинской области от 23.05.2018 N 231-П.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530A9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8ABF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42. Жалоба должна содержать: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B1EFD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0C97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CE5D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B4C1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3E5E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7A20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Министерства, его должностных лиц либо государственного служащего;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F37CA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C0D0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Министерства, его должностных лиц либо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подпункте, находятся в распоряжении Министерства, заявитель имеет право на получение таких документов и 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информации, необходимых для обоснования и рассмотрения жалобы.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CE52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F6BD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43.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A230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E954B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43 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2183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8CCA0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44. По результатам рассмотрения жалобы принимается одно из следующих решений: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F089E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A5DDA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F66D7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8F622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760C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77CE5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44 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F1A2F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C515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45. Не позднее дня, следующего за днем принятия решения, указанного в пункте 44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A6A4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AF0B1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46. В случае признания жалобы подлежащей удовлетворению в ответе заявителю, указанном в пункте 45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08F2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1286E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46 в ред. Постановления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8EC9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819AC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46-1</w:t>
      </w:r>
      <w:proofErr w:type="gram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. В случае </w:t>
      </w:r>
      <w:proofErr w:type="gram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заявителю, указанном в пункте 45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D884B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2708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(п. </w:t>
      </w:r>
      <w:proofErr w:type="gramStart"/>
      <w:r w:rsidRPr="008416C2">
        <w:rPr>
          <w:rFonts w:ascii="Arial" w:eastAsia="Times New Roman" w:hAnsi="Arial" w:cs="Arial"/>
          <w:sz w:val="24"/>
          <w:szCs w:val="24"/>
          <w:lang w:eastAsia="ru-RU"/>
        </w:rPr>
        <w:t>46-1</w:t>
      </w:r>
      <w:proofErr w:type="gramEnd"/>
      <w:r w:rsidRPr="008416C2">
        <w:rPr>
          <w:rFonts w:ascii="Arial" w:eastAsia="Times New Roman" w:hAnsi="Arial" w:cs="Arial"/>
          <w:sz w:val="24"/>
          <w:szCs w:val="24"/>
          <w:lang w:eastAsia="ru-RU"/>
        </w:rPr>
        <w:t xml:space="preserve"> введен Постановлением Правительства Челябинской области от 29.11.2018 N 575-П)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499C0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B545D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47.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наделенные полномочиями по рассмотрению жалоб в соответствии с абзацем вторым пункта 40 настоящего Административного регламента, незамедлительно направляют имеющиеся материалы в органы прокуратуры.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01FB1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CB413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(п. 47 в ред. Постановления Правительства Челябинской области от 23.05.2018 N 231-П)</w:t>
      </w:r>
      <w:r w:rsidRPr="008416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51099" w14:textId="77777777" w:rsidR="008416C2" w:rsidRPr="008416C2" w:rsidRDefault="008416C2" w:rsidP="008416C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права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результатам аукциона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выдаче лицензий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</w:t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</w:t>
      </w:r>
    </w:p>
    <w:p w14:paraId="0C2A934E" w14:textId="77777777" w:rsidR="008416C2" w:rsidRPr="008416C2" w:rsidRDefault="008416C2" w:rsidP="008416C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16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</w:t>
      </w:r>
    </w:p>
    <w:p w14:paraId="5861C305" w14:textId="77777777" w:rsidR="008416C2" w:rsidRPr="008416C2" w:rsidRDefault="008416C2" w:rsidP="008416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36CAF" w14:textId="77777777" w:rsidR="008416C2" w:rsidRPr="008416C2" w:rsidRDefault="008416C2" w:rsidP="008416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16C2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575-П.</w:t>
      </w:r>
    </w:p>
    <w:p w14:paraId="01ED5590" w14:textId="77777777" w:rsidR="008416C2" w:rsidRPr="008416C2" w:rsidRDefault="008416C2" w:rsidP="008416C2">
      <w:pPr>
        <w:spacing w:after="200" w:line="276" w:lineRule="auto"/>
        <w:rPr>
          <w:rFonts w:ascii="Calibri" w:eastAsia="Calibri" w:hAnsi="Calibri" w:cs="Times New Roman"/>
        </w:rPr>
      </w:pPr>
    </w:p>
    <w:p w14:paraId="7212F13B" w14:textId="77777777" w:rsidR="00A44494" w:rsidRPr="008416C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