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x-wmf"/>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6796C" w:rsidRDefault="00B6796C">
      <w:pPr>
        <w:pStyle w:val="EcoNormal"/>
        <w:jc w:val="center"/>
        <w:outlineLvl w:val="0"/>
      </w:pPr>
      <w:bookmarkStart w:id="1" w:name="_GoBack"/>
      <w:bookmarkEnd w:id="1"/>
    </w:p>
    <w:p w:rsidR="00B6796C" w:rsidRDefault="00B6796C">
      <w:pPr>
        <w:pStyle w:val="EcoTitle"/>
        <w:jc w:val="center"/>
        <w:outlineLvl w:val="0"/>
      </w:pPr>
      <w:r>
        <w:t>ФЕДЕРАЛЬНАЯ СЛУЖБА ГОСУДАРСТВЕННОЙ СТАТИСТИКИ</w:t>
      </w:r>
    </w:p>
    <w:p w:rsidR="00B6796C" w:rsidRDefault="00B6796C">
      <w:pPr>
        <w:pStyle w:val="EcoTitle"/>
        <w:jc w:val="center"/>
      </w:pPr>
    </w:p>
    <w:p w:rsidR="00B6796C" w:rsidRDefault="00B6796C">
      <w:pPr>
        <w:pStyle w:val="EcoTitle"/>
        <w:jc w:val="center"/>
      </w:pPr>
      <w:r>
        <w:t>ПРИКАЗ</w:t>
      </w:r>
    </w:p>
    <w:p w:rsidR="00B6796C" w:rsidRDefault="00B6796C">
      <w:pPr>
        <w:pStyle w:val="EcoTitle"/>
        <w:jc w:val="center"/>
      </w:pPr>
      <w:r>
        <w:t>от 17 сентября 2013 г. N 371</w:t>
      </w:r>
    </w:p>
    <w:p w:rsidR="00B6796C" w:rsidRDefault="00B6796C">
      <w:pPr>
        <w:pStyle w:val="EcoTitle"/>
        <w:jc w:val="center"/>
      </w:pPr>
    </w:p>
    <w:p w:rsidR="00B6796C" w:rsidRDefault="00B6796C">
      <w:pPr>
        <w:pStyle w:val="EcoTitle"/>
        <w:jc w:val="center"/>
      </w:pPr>
      <w:r>
        <w:t>ОБ УТВЕРЖДЕНИИ СТАТИСТИЧЕСКОГО ИНСТРУМЕНТАРИЯ</w:t>
      </w:r>
    </w:p>
    <w:p w:rsidR="00B6796C" w:rsidRDefault="00B6796C">
      <w:pPr>
        <w:pStyle w:val="EcoTitle"/>
        <w:jc w:val="center"/>
      </w:pPr>
      <w:r>
        <w:t>ДЛЯ ОРГАНИЗАЦИИ ФЕДЕРАЛЬНЫМ АГЕНТСТВОМ ПО НЕДРОПОЛЬЗОВАНИЮ</w:t>
      </w:r>
    </w:p>
    <w:p w:rsidR="00B6796C" w:rsidRDefault="00B6796C">
      <w:pPr>
        <w:pStyle w:val="EcoTitle"/>
        <w:jc w:val="center"/>
      </w:pPr>
      <w:r>
        <w:t>ФЕДЕРАЛЬНОГО СТАТИСТИЧЕСКОГО НАБЛЮДЕНИЯ ЗА ВЫПОЛНЕНИЕМ</w:t>
      </w:r>
    </w:p>
    <w:p w:rsidR="00B6796C" w:rsidRDefault="00B6796C">
      <w:pPr>
        <w:pStyle w:val="EcoTitle"/>
        <w:jc w:val="center"/>
      </w:pPr>
      <w:r>
        <w:t>ГЕОЛОГОРАЗВЕДОЧНЫХ РАБОТ</w:t>
      </w:r>
    </w:p>
    <w:p w:rsidR="00B6796C" w:rsidRDefault="00B6796C">
      <w:pPr>
        <w:pStyle w:val="EcoNormal"/>
        <w:ind w:firstLine="540"/>
        <w:jc w:val="both"/>
      </w:pPr>
    </w:p>
    <w:p w:rsidR="00B6796C" w:rsidRDefault="00B6796C">
      <w:pPr>
        <w:pStyle w:val="EcoNormal"/>
        <w:ind w:firstLine="540"/>
        <w:jc w:val="both"/>
      </w:pPr>
      <w:r>
        <w:t>В соответствии с пунктом 5.5 Положения о Федеральной службе государственной статистики, утвержденного постановлением Правительства Российской Федерации от 2 июня 2008 г. N 420, и во исполнение Федерального плана статистических работ, утвержденного распоряжением Правительства Российской Федерации от 6 мая 2008 г. N 671-р, приказываю:</w:t>
      </w:r>
    </w:p>
    <w:p w:rsidR="00B6796C" w:rsidRDefault="00B6796C">
      <w:pPr>
        <w:pStyle w:val="EcoNormal"/>
        <w:ind w:firstLine="540"/>
        <w:jc w:val="both"/>
      </w:pPr>
      <w:bookmarkStart w:id="2" w:name="P12"/>
      <w:bookmarkEnd w:id="2"/>
      <w:r>
        <w:t>1. Утвердить представленные Федеральным агентством по недропользованию прилагаемые квартальные формы федерального статистического наблюдения с указаниями по их заполнению для сбора и обработки данных в системе Роснедр и ввести их в действие с отчета за январь - март 2014 года:</w:t>
      </w:r>
    </w:p>
    <w:p w:rsidR="00B6796C" w:rsidRDefault="00B6796C">
      <w:pPr>
        <w:pStyle w:val="EcoNormal"/>
        <w:ind w:firstLine="540"/>
        <w:jc w:val="both"/>
      </w:pPr>
      <w:r>
        <w:t>N 2-ГР "Сведения о выполнении геологоразведочных работ" (Приложение N 1);</w:t>
      </w:r>
    </w:p>
    <w:p w:rsidR="00B6796C" w:rsidRDefault="00B6796C">
      <w:pPr>
        <w:pStyle w:val="EcoNormal"/>
        <w:ind w:firstLine="540"/>
        <w:jc w:val="both"/>
      </w:pPr>
      <w:r>
        <w:t>N 7-ГР "Сведения о выполнении геологоразведочных работ по их видам и группам полезных ископаемых" (Приложение N 2).</w:t>
      </w:r>
    </w:p>
    <w:p w:rsidR="00B6796C" w:rsidRDefault="00B6796C">
      <w:pPr>
        <w:pStyle w:val="EcoNormal"/>
        <w:ind w:firstLine="540"/>
        <w:jc w:val="both"/>
      </w:pPr>
      <w:r>
        <w:t>2. Установить предоставление данных по указанной в пункте 1 настоящего приказа формам федерального статистического наблюдения в адреса и сроки, установленные в формах.</w:t>
      </w:r>
    </w:p>
    <w:p w:rsidR="00B6796C" w:rsidRDefault="00B6796C">
      <w:pPr>
        <w:pStyle w:val="EcoNormal"/>
        <w:ind w:firstLine="540"/>
        <w:jc w:val="both"/>
      </w:pPr>
      <w:r>
        <w:t>3. С введением указанного в пункте 1 настоящего приказа статистического инструментария признать утратившими силу формы федерального статистического наблюдения N 2-гр "Сведения о выполнении геологоразведочных работ", N 7-гр "Сведения об использовании средств на геологоразведочные работы по их видам и группам полезных ископаемых", утвержденные постановлением Госкомстата России от 13 ноября 2000 г. N 110.</w:t>
      </w:r>
    </w:p>
    <w:p w:rsidR="00B6796C" w:rsidRDefault="00B6796C">
      <w:pPr>
        <w:pStyle w:val="EcoNormal"/>
        <w:ind w:firstLine="540"/>
        <w:jc w:val="both"/>
      </w:pPr>
    </w:p>
    <w:p w:rsidR="00B6796C" w:rsidRDefault="00B6796C">
      <w:pPr>
        <w:pStyle w:val="EcoNormal"/>
        <w:jc w:val="right"/>
      </w:pPr>
      <w:r>
        <w:t>Руководитель</w:t>
      </w:r>
    </w:p>
    <w:p w:rsidR="00B6796C" w:rsidRDefault="00B6796C">
      <w:pPr>
        <w:pStyle w:val="EcoNormal"/>
        <w:jc w:val="right"/>
      </w:pPr>
      <w:r>
        <w:t>А.Е.СУРИНОВ</w:t>
      </w:r>
    </w:p>
    <w:p w:rsidR="00B6796C" w:rsidRDefault="00B6796C">
      <w:pPr>
        <w:pStyle w:val="EcoNormal"/>
        <w:jc w:val="both"/>
      </w:pPr>
    </w:p>
    <w:p w:rsidR="00B6796C" w:rsidRDefault="00B6796C">
      <w:pPr>
        <w:pStyle w:val="EcoNormal"/>
        <w:jc w:val="both"/>
      </w:pPr>
    </w:p>
    <w:p w:rsidR="00B6796C" w:rsidRDefault="00B6796C">
      <w:pPr>
        <w:pStyle w:val="EcoNormal"/>
        <w:jc w:val="both"/>
      </w:pPr>
    </w:p>
    <w:p w:rsidR="00B6796C" w:rsidRDefault="00B6796C">
      <w:pPr>
        <w:pStyle w:val="EcoNormal"/>
        <w:jc w:val="both"/>
      </w:pPr>
    </w:p>
    <w:p w:rsidR="00B6796C" w:rsidRDefault="00B6796C">
      <w:pPr>
        <w:pStyle w:val="EcoNormal"/>
        <w:jc w:val="both"/>
      </w:pPr>
    </w:p>
    <w:p w:rsidR="00B6796C" w:rsidRDefault="00B6796C">
      <w:pPr>
        <w:pStyle w:val="EcoNormal"/>
        <w:jc w:val="right"/>
        <w:outlineLvl w:val="0"/>
      </w:pPr>
      <w:r>
        <w:t>Приложение N 1</w:t>
      </w:r>
    </w:p>
    <w:p w:rsidR="00B6796C" w:rsidRDefault="00B6796C">
      <w:pPr>
        <w:pStyle w:val="EcoNormal"/>
        <w:jc w:val="both"/>
      </w:pPr>
    </w:p>
    <w:p w:rsidR="00B6796C" w:rsidRDefault="00B6796C">
      <w:pPr>
        <w:pStyle w:val="EcoNonformat"/>
        <w:jc w:val="both"/>
      </w:pPr>
      <w:r>
        <w:t>┌─────────────────────────────────────────────────────────────────────────┐</w:t>
      </w:r>
    </w:p>
    <w:p w:rsidR="00B6796C" w:rsidRDefault="00B6796C">
      <w:pPr>
        <w:pStyle w:val="EcoNonformat"/>
        <w:jc w:val="both"/>
      </w:pPr>
      <w:r>
        <w:t>│                  ФЕДЕРАЛЬНОЕ СТАТИСТИЧЕСКОЕ НАБЛЮДЕНИЕ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r>
        <w:t>│         КОНФИДЕНЦИАЛЬНОСТЬ ГАРАНТИРУЕТСЯ ПОЛУЧАТЕЛЕМ ИНФОРМАЦИИ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r>
        <w:t>│       Нарушение порядка представления статистической информации,        │</w:t>
      </w:r>
    </w:p>
    <w:p w:rsidR="00B6796C" w:rsidRDefault="00B6796C">
      <w:pPr>
        <w:pStyle w:val="EcoNonformat"/>
        <w:jc w:val="both"/>
      </w:pPr>
      <w:r>
        <w:t>│  а равно представление недостоверной статистической информации влечет   │</w:t>
      </w:r>
    </w:p>
    <w:p w:rsidR="00B6796C" w:rsidRDefault="00B6796C">
      <w:pPr>
        <w:pStyle w:val="EcoNonformat"/>
        <w:jc w:val="both"/>
      </w:pPr>
      <w:r>
        <w:t>│     ответственность, установленную статьей 13.19 Кодекса Российской     │</w:t>
      </w:r>
    </w:p>
    <w:p w:rsidR="00B6796C" w:rsidRDefault="00B6796C">
      <w:pPr>
        <w:pStyle w:val="EcoNonformat"/>
        <w:jc w:val="both"/>
      </w:pPr>
      <w:r>
        <w:t>│  Федерации об административных правонарушениях от 30.12.2001 N 195-ФЗ,  │</w:t>
      </w:r>
    </w:p>
    <w:p w:rsidR="00B6796C" w:rsidRDefault="00B6796C">
      <w:pPr>
        <w:pStyle w:val="EcoNonformat"/>
        <w:jc w:val="both"/>
      </w:pPr>
      <w:r>
        <w:t>│   а также статьей 3 Закона Российской Федерации от 13.05.92 N 2761-1    │</w:t>
      </w:r>
    </w:p>
    <w:p w:rsidR="00B6796C" w:rsidRDefault="00B6796C">
      <w:pPr>
        <w:pStyle w:val="EcoNonformat"/>
        <w:jc w:val="both"/>
      </w:pPr>
      <w:r>
        <w:t>│         "Об ответственности за нарушение порядка представления          │</w:t>
      </w:r>
    </w:p>
    <w:p w:rsidR="00B6796C" w:rsidRDefault="00B6796C">
      <w:pPr>
        <w:pStyle w:val="EcoNonformat"/>
        <w:jc w:val="both"/>
      </w:pPr>
      <w:r>
        <w:t>│               государственной статистической отчетности"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lastRenderedPageBreak/>
        <w:t>┌─────────────────────────────────────────────────────────────────────────┐</w:t>
      </w:r>
    </w:p>
    <w:p w:rsidR="00B6796C" w:rsidRDefault="00B6796C">
      <w:pPr>
        <w:pStyle w:val="EcoNonformat"/>
        <w:jc w:val="both"/>
      </w:pPr>
      <w:r>
        <w:t>│               ВОЗМОЖНО ПРЕДОСТАВЛЕНИЕ В ЭЛЕКТРОННОМ ВИДЕ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bookmarkStart w:id="3" w:name="P50"/>
      <w:bookmarkEnd w:id="3"/>
      <w:r>
        <w:t>│              СВЕДЕНИЯ О ВЫПОЛНЕНИИ ГЕОЛОГОРАЗВЕДОЧНЫХ РАБОТ             │</w:t>
      </w:r>
    </w:p>
    <w:p w:rsidR="00B6796C" w:rsidRDefault="00B6796C">
      <w:pPr>
        <w:pStyle w:val="EcoNonformat"/>
        <w:jc w:val="both"/>
      </w:pPr>
      <w:r>
        <w:t>│                     за ___________________ 20__ г.                      │</w:t>
      </w:r>
    </w:p>
    <w:p w:rsidR="00B6796C" w:rsidRDefault="00B6796C">
      <w:pPr>
        <w:pStyle w:val="EcoNonformat"/>
        <w:jc w:val="both"/>
      </w:pPr>
      <w:r>
        <w:t>│                   (нарастающим итогом с начала года)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 ┌────────────────────┐</w:t>
      </w:r>
    </w:p>
    <w:p w:rsidR="00B6796C" w:rsidRDefault="00B6796C">
      <w:pPr>
        <w:pStyle w:val="EcoNonformat"/>
        <w:jc w:val="both"/>
      </w:pPr>
      <w:r>
        <w:t>│         Предоставляют:          │     Сроки      │ │    Форма N 2-ГР    │</w:t>
      </w:r>
    </w:p>
    <w:p w:rsidR="00B6796C" w:rsidRDefault="00B6796C">
      <w:pPr>
        <w:pStyle w:val="EcoNonformat"/>
        <w:jc w:val="both"/>
      </w:pPr>
      <w:r>
        <w:t>│                                 │ предоставления │ └────────────────────┘</w:t>
      </w:r>
    </w:p>
    <w:p w:rsidR="00B6796C" w:rsidRDefault="00B6796C">
      <w:pPr>
        <w:pStyle w:val="EcoNonformat"/>
        <w:jc w:val="both"/>
      </w:pPr>
      <w:r>
        <w:t>├─────────────────────────────────┼────────────────┤</w:t>
      </w:r>
    </w:p>
    <w:p w:rsidR="00B6796C" w:rsidRDefault="00B6796C">
      <w:pPr>
        <w:pStyle w:val="EcoNonformat"/>
        <w:jc w:val="both"/>
      </w:pPr>
      <w:r>
        <w:t>│юридические лица, независимо от  │ 10 числа после │    Приказ Росстата:</w:t>
      </w:r>
    </w:p>
    <w:p w:rsidR="00B6796C" w:rsidRDefault="00B6796C">
      <w:pPr>
        <w:pStyle w:val="EcoNonformat"/>
        <w:jc w:val="both"/>
      </w:pPr>
      <w:r>
        <w:t>│формы собственности,             │   отчетного    │  Об утверждении формы</w:t>
      </w:r>
    </w:p>
    <w:p w:rsidR="00B6796C" w:rsidRDefault="00B6796C">
      <w:pPr>
        <w:pStyle w:val="EcoNonformat"/>
        <w:jc w:val="both"/>
      </w:pPr>
      <w:r>
        <w:t>│осуществляющие                   │    периода     │   от 17.09.2013 N 371</w:t>
      </w:r>
    </w:p>
    <w:p w:rsidR="00B6796C" w:rsidRDefault="00B6796C">
      <w:pPr>
        <w:pStyle w:val="EcoNonformat"/>
        <w:jc w:val="both"/>
      </w:pPr>
      <w:r>
        <w:t>│геологоразведочные работы:       │                │  О внесении изменений</w:t>
      </w:r>
    </w:p>
    <w:p w:rsidR="00B6796C" w:rsidRDefault="00B6796C">
      <w:pPr>
        <w:pStyle w:val="EcoNonformat"/>
        <w:jc w:val="both"/>
      </w:pPr>
      <w:r>
        <w:t>│  - территориальному органу      │                │      (при наличии)</w:t>
      </w:r>
    </w:p>
    <w:p w:rsidR="00B6796C" w:rsidRDefault="00B6796C">
      <w:pPr>
        <w:pStyle w:val="EcoNonformat"/>
        <w:jc w:val="both"/>
      </w:pPr>
      <w:r>
        <w:t>│  Роснедр в субъекте Российской  │                │     от ______ N ___</w:t>
      </w:r>
    </w:p>
    <w:p w:rsidR="00B6796C" w:rsidRDefault="00B6796C">
      <w:pPr>
        <w:pStyle w:val="EcoNonformat"/>
        <w:jc w:val="both"/>
      </w:pPr>
      <w:r>
        <w:t>│  Федерации по установленному им │                │     от ______ N ___</w:t>
      </w:r>
    </w:p>
    <w:p w:rsidR="00B6796C" w:rsidRDefault="00B6796C">
      <w:pPr>
        <w:pStyle w:val="EcoNonformat"/>
        <w:jc w:val="both"/>
      </w:pPr>
      <w:r>
        <w:t>│  адресу                         │                │</w:t>
      </w:r>
    </w:p>
    <w:p w:rsidR="00B6796C" w:rsidRDefault="00B6796C">
      <w:pPr>
        <w:pStyle w:val="EcoNonformat"/>
        <w:jc w:val="both"/>
      </w:pPr>
      <w:r>
        <w:t>│территориальный орган Роснедр в  │ 25 числа после │ ┌────────────────────┐</w:t>
      </w:r>
    </w:p>
    <w:p w:rsidR="00B6796C" w:rsidRDefault="00B6796C">
      <w:pPr>
        <w:pStyle w:val="EcoNonformat"/>
        <w:jc w:val="both"/>
      </w:pPr>
      <w:r>
        <w:t>│субъекте Российской Федерации:   │   отчетного    │ │     Квартальная    │</w:t>
      </w:r>
    </w:p>
    <w:p w:rsidR="00B6796C" w:rsidRDefault="00B6796C">
      <w:pPr>
        <w:pStyle w:val="EcoNonformat"/>
        <w:jc w:val="both"/>
      </w:pPr>
      <w:r>
        <w:t>│  - Роснедра                     │    периода     │ └────────────────────┘</w:t>
      </w:r>
    </w:p>
    <w:p w:rsidR="00B6796C" w:rsidRDefault="00B6796C">
      <w:pPr>
        <w:pStyle w:val="EcoNonformat"/>
        <w:jc w:val="both"/>
      </w:pPr>
      <w:r>
        <w:t>└─────────────────────────────────┴────────────────┘</w:t>
      </w:r>
    </w:p>
    <w:p w:rsidR="00B6796C" w:rsidRDefault="00B6796C">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02"/>
        <w:gridCol w:w="2511"/>
        <w:gridCol w:w="2126"/>
        <w:gridCol w:w="2422"/>
      </w:tblGrid>
      <w:tr w:rsidR="00B6796C">
        <w:tc>
          <w:tcPr>
            <w:tcW w:w="8861" w:type="dxa"/>
            <w:gridSpan w:val="4"/>
          </w:tcPr>
          <w:p w:rsidR="00B6796C" w:rsidRDefault="00B6796C">
            <w:pPr>
              <w:pStyle w:val="EcoNormal"/>
            </w:pPr>
            <w:bookmarkStart w:id="4" w:name="P72"/>
            <w:bookmarkEnd w:id="4"/>
            <w:r>
              <w:t>Наименование отчитывающейся организации ________________</w:t>
            </w:r>
          </w:p>
        </w:tc>
      </w:tr>
      <w:tr w:rsidR="00B6796C">
        <w:tc>
          <w:tcPr>
            <w:tcW w:w="8861" w:type="dxa"/>
            <w:gridSpan w:val="4"/>
          </w:tcPr>
          <w:p w:rsidR="00B6796C" w:rsidRDefault="00B6796C">
            <w:pPr>
              <w:pStyle w:val="EcoNormal"/>
            </w:pPr>
            <w:bookmarkStart w:id="5" w:name="P73"/>
            <w:bookmarkEnd w:id="5"/>
            <w:r>
              <w:t>Почтовый адрес _________________________________________</w:t>
            </w:r>
          </w:p>
        </w:tc>
      </w:tr>
      <w:tr w:rsidR="00B6796C">
        <w:tc>
          <w:tcPr>
            <w:tcW w:w="1802" w:type="dxa"/>
            <w:vMerge w:val="restart"/>
          </w:tcPr>
          <w:p w:rsidR="00B6796C" w:rsidRDefault="00B6796C">
            <w:pPr>
              <w:pStyle w:val="EcoNormal"/>
              <w:jc w:val="center"/>
            </w:pPr>
            <w:r>
              <w:t>Код формы по ОКУД</w:t>
            </w:r>
          </w:p>
        </w:tc>
        <w:tc>
          <w:tcPr>
            <w:tcW w:w="7059" w:type="dxa"/>
            <w:gridSpan w:val="3"/>
          </w:tcPr>
          <w:p w:rsidR="00B6796C" w:rsidRDefault="00B6796C">
            <w:pPr>
              <w:pStyle w:val="EcoNormal"/>
              <w:jc w:val="center"/>
            </w:pPr>
            <w:r>
              <w:t>Код</w:t>
            </w:r>
          </w:p>
        </w:tc>
      </w:tr>
      <w:tr w:rsidR="00B6796C">
        <w:tc>
          <w:tcPr>
            <w:tcW w:w="1802" w:type="dxa"/>
            <w:vMerge/>
          </w:tcPr>
          <w:p w:rsidR="00B6796C" w:rsidRDefault="00B6796C"/>
        </w:tc>
        <w:tc>
          <w:tcPr>
            <w:tcW w:w="2511" w:type="dxa"/>
          </w:tcPr>
          <w:p w:rsidR="00B6796C" w:rsidRDefault="00B6796C">
            <w:pPr>
              <w:pStyle w:val="EcoNormal"/>
              <w:jc w:val="center"/>
            </w:pPr>
            <w:r>
              <w:t>отчитывающейся организации по ОКПО</w:t>
            </w:r>
          </w:p>
        </w:tc>
        <w:tc>
          <w:tcPr>
            <w:tcW w:w="2126" w:type="dxa"/>
          </w:tcPr>
          <w:p w:rsidR="00B6796C" w:rsidRDefault="00B6796C">
            <w:pPr>
              <w:pStyle w:val="EcoNormal"/>
              <w:jc w:val="center"/>
            </w:pPr>
          </w:p>
        </w:tc>
        <w:tc>
          <w:tcPr>
            <w:tcW w:w="2422" w:type="dxa"/>
          </w:tcPr>
          <w:p w:rsidR="00B6796C" w:rsidRDefault="00B6796C">
            <w:pPr>
              <w:pStyle w:val="EcoNormal"/>
              <w:jc w:val="center"/>
            </w:pPr>
          </w:p>
        </w:tc>
      </w:tr>
      <w:tr w:rsidR="00B6796C">
        <w:tc>
          <w:tcPr>
            <w:tcW w:w="1802" w:type="dxa"/>
          </w:tcPr>
          <w:p w:rsidR="00B6796C" w:rsidRDefault="00B6796C">
            <w:pPr>
              <w:pStyle w:val="EcoNormal"/>
              <w:jc w:val="center"/>
            </w:pPr>
            <w:r>
              <w:t>1</w:t>
            </w:r>
          </w:p>
        </w:tc>
        <w:tc>
          <w:tcPr>
            <w:tcW w:w="2511" w:type="dxa"/>
          </w:tcPr>
          <w:p w:rsidR="00B6796C" w:rsidRDefault="00B6796C">
            <w:pPr>
              <w:pStyle w:val="EcoNormal"/>
              <w:jc w:val="center"/>
            </w:pPr>
            <w:r>
              <w:t>2</w:t>
            </w:r>
          </w:p>
        </w:tc>
        <w:tc>
          <w:tcPr>
            <w:tcW w:w="2126" w:type="dxa"/>
          </w:tcPr>
          <w:p w:rsidR="00B6796C" w:rsidRDefault="00B6796C">
            <w:pPr>
              <w:pStyle w:val="EcoNormal"/>
              <w:jc w:val="center"/>
            </w:pPr>
            <w:r>
              <w:t>3</w:t>
            </w:r>
          </w:p>
        </w:tc>
        <w:tc>
          <w:tcPr>
            <w:tcW w:w="2422" w:type="dxa"/>
          </w:tcPr>
          <w:p w:rsidR="00B6796C" w:rsidRDefault="00B6796C">
            <w:pPr>
              <w:pStyle w:val="EcoNormal"/>
              <w:jc w:val="center"/>
            </w:pPr>
            <w:r>
              <w:t>4</w:t>
            </w:r>
          </w:p>
        </w:tc>
      </w:tr>
      <w:tr w:rsidR="00B6796C">
        <w:tc>
          <w:tcPr>
            <w:tcW w:w="1802" w:type="dxa"/>
          </w:tcPr>
          <w:p w:rsidR="00B6796C" w:rsidRDefault="00B6796C">
            <w:pPr>
              <w:pStyle w:val="EcoNormal"/>
              <w:jc w:val="center"/>
            </w:pPr>
            <w:r>
              <w:t>0609004</w:t>
            </w:r>
          </w:p>
        </w:tc>
        <w:tc>
          <w:tcPr>
            <w:tcW w:w="2511" w:type="dxa"/>
          </w:tcPr>
          <w:p w:rsidR="00B6796C" w:rsidRDefault="00B6796C">
            <w:pPr>
              <w:pStyle w:val="EcoNormal"/>
            </w:pPr>
          </w:p>
        </w:tc>
        <w:tc>
          <w:tcPr>
            <w:tcW w:w="2126" w:type="dxa"/>
          </w:tcPr>
          <w:p w:rsidR="00B6796C" w:rsidRDefault="00B6796C">
            <w:pPr>
              <w:pStyle w:val="EcoNormal"/>
            </w:pPr>
          </w:p>
        </w:tc>
        <w:tc>
          <w:tcPr>
            <w:tcW w:w="2422" w:type="dxa"/>
          </w:tcPr>
          <w:p w:rsidR="00B6796C" w:rsidRDefault="00B6796C">
            <w:pPr>
              <w:pStyle w:val="EcoNormal"/>
            </w:pPr>
          </w:p>
        </w:tc>
      </w:tr>
    </w:tbl>
    <w:p w:rsidR="00B6796C" w:rsidRDefault="00B6796C">
      <w:pPr>
        <w:pStyle w:val="EcoNormal"/>
        <w:jc w:val="both"/>
      </w:pPr>
    </w:p>
    <w:p w:rsidR="00B6796C" w:rsidRDefault="00B6796C">
      <w:pPr>
        <w:pStyle w:val="EcoNonformat"/>
        <w:jc w:val="both"/>
      </w:pPr>
      <w:bookmarkStart w:id="6" w:name="P88"/>
      <w:bookmarkEnd w:id="6"/>
      <w:r>
        <w:t xml:space="preserve">         Раздел 1. Сведения об объемах геологоразведочных работ &lt;*&gt;</w:t>
      </w:r>
    </w:p>
    <w:p w:rsidR="00B6796C" w:rsidRDefault="00B6796C">
      <w:pPr>
        <w:pStyle w:val="EcoNonformat"/>
        <w:jc w:val="both"/>
      </w:pPr>
    </w:p>
    <w:p w:rsidR="00B6796C" w:rsidRDefault="00B6796C">
      <w:pPr>
        <w:pStyle w:val="EcoNonformat"/>
        <w:jc w:val="both"/>
      </w:pPr>
      <w:r>
        <w:t xml:space="preserve">                                           Код по ОКЕИ: тысяча рублей - 384</w:t>
      </w:r>
    </w:p>
    <w:p w:rsidR="00B6796C" w:rsidRDefault="00B6796C">
      <w:pPr>
        <w:pStyle w:val="EcoCell"/>
        <w:jc w:val="both"/>
      </w:pPr>
      <w:r>
        <w:t>┌────────────────────────┬──────┬─────────────────────────────────────────┐</w:t>
      </w:r>
    </w:p>
    <w:p w:rsidR="00B6796C" w:rsidRDefault="00B6796C">
      <w:pPr>
        <w:pStyle w:val="EcoCell"/>
        <w:jc w:val="both"/>
      </w:pPr>
      <w:r>
        <w:t>│      Наименование      │  N   │                Выполнено                │</w:t>
      </w:r>
    </w:p>
    <w:p w:rsidR="00B6796C" w:rsidRDefault="00B6796C">
      <w:pPr>
        <w:pStyle w:val="EcoCell"/>
        <w:jc w:val="both"/>
      </w:pPr>
      <w:r>
        <w:t>│      показателей       │строки├─────┬───────────────────────────────────┤</w:t>
      </w:r>
    </w:p>
    <w:p w:rsidR="00B6796C" w:rsidRDefault="00B6796C">
      <w:pPr>
        <w:pStyle w:val="EcoCell"/>
        <w:jc w:val="both"/>
      </w:pPr>
      <w:r>
        <w:t>│                        │      │Всего│           в том числе:            │</w:t>
      </w:r>
    </w:p>
    <w:p w:rsidR="00B6796C" w:rsidRDefault="00B6796C">
      <w:pPr>
        <w:pStyle w:val="EcoCell"/>
        <w:jc w:val="both"/>
      </w:pPr>
      <w:r>
        <w:t>│                        │      │     ├─────────┬───────────┬─────────────┤</w:t>
      </w:r>
    </w:p>
    <w:p w:rsidR="00B6796C" w:rsidRDefault="00B6796C">
      <w:pPr>
        <w:pStyle w:val="EcoCell"/>
        <w:jc w:val="both"/>
      </w:pPr>
      <w:r>
        <w:t>│                        │      │     │поисковые│разведочные│региональные │</w:t>
      </w:r>
    </w:p>
    <w:p w:rsidR="00B6796C" w:rsidRDefault="00B6796C">
      <w:pPr>
        <w:pStyle w:val="EcoCell"/>
        <w:jc w:val="both"/>
      </w:pPr>
      <w:r>
        <w:t>│                        │      │     │ работы  │  работы   │   работы    │</w:t>
      </w:r>
    </w:p>
    <w:p w:rsidR="00B6796C" w:rsidRDefault="00B6796C">
      <w:pPr>
        <w:pStyle w:val="EcoCell"/>
        <w:jc w:val="both"/>
      </w:pPr>
      <w:r>
        <w:t>├────────────────────────┼──────┼─────┼─────────┼───────────┼─────────────┤</w:t>
      </w:r>
    </w:p>
    <w:p w:rsidR="00B6796C" w:rsidRDefault="00B6796C">
      <w:pPr>
        <w:pStyle w:val="EcoCell"/>
        <w:jc w:val="both"/>
      </w:pPr>
      <w:r>
        <w:t>│           1            │  2   │  3  │    4    │     5     │      6      │</w:t>
      </w:r>
    </w:p>
    <w:p w:rsidR="00B6796C" w:rsidRDefault="00B6796C">
      <w:pPr>
        <w:pStyle w:val="EcoCell"/>
        <w:jc w:val="both"/>
      </w:pPr>
      <w:r>
        <w:t>├────────────────────────┼──────┼─────┼─────────┼───────────┼─────────────┤</w:t>
      </w:r>
    </w:p>
    <w:p w:rsidR="00B6796C" w:rsidRDefault="00B6796C">
      <w:pPr>
        <w:pStyle w:val="EcoCell"/>
        <w:jc w:val="both"/>
      </w:pPr>
      <w:bookmarkStart w:id="7" w:name="P101"/>
      <w:bookmarkEnd w:id="7"/>
      <w:r>
        <w:t>│Объем                   │      │     │         │           │             │</w:t>
      </w:r>
    </w:p>
    <w:p w:rsidR="00B6796C" w:rsidRDefault="00B6796C">
      <w:pPr>
        <w:pStyle w:val="EcoCell"/>
        <w:jc w:val="both"/>
      </w:pPr>
      <w:r>
        <w:t>│геологоразведочных      │      │     │         │           │             │</w:t>
      </w:r>
    </w:p>
    <w:p w:rsidR="00B6796C" w:rsidRDefault="00B6796C">
      <w:pPr>
        <w:pStyle w:val="EcoCell"/>
        <w:jc w:val="both"/>
      </w:pPr>
      <w:r>
        <w:t>│работ за счет всех      │      │     │         │           │             │</w:t>
      </w:r>
    </w:p>
    <w:p w:rsidR="00B6796C" w:rsidRDefault="00B6796C">
      <w:pPr>
        <w:pStyle w:val="EcoCell"/>
        <w:jc w:val="both"/>
      </w:pPr>
      <w:r>
        <w:t>│источников              │      │     │         │           │             │</w:t>
      </w:r>
    </w:p>
    <w:p w:rsidR="00B6796C" w:rsidRDefault="00B6796C">
      <w:pPr>
        <w:pStyle w:val="EcoCell"/>
        <w:jc w:val="both"/>
      </w:pPr>
      <w:r>
        <w:t>│финансирования (с учетом│      │     │         │           │             │</w:t>
      </w:r>
    </w:p>
    <w:p w:rsidR="00B6796C" w:rsidRDefault="00B6796C">
      <w:pPr>
        <w:pStyle w:val="EcoCell"/>
        <w:jc w:val="both"/>
      </w:pPr>
      <w:r>
        <w:t>│НДС)                    │ 101  │     │         │           │             │</w:t>
      </w:r>
    </w:p>
    <w:p w:rsidR="00B6796C" w:rsidRDefault="00B6796C">
      <w:pPr>
        <w:pStyle w:val="EcoCell"/>
        <w:jc w:val="both"/>
      </w:pPr>
      <w:r>
        <w:t>├────────────────────────┼──────┼─────┼─────────┼───────────┼─────────────┤</w:t>
      </w:r>
    </w:p>
    <w:p w:rsidR="00B6796C" w:rsidRDefault="00B6796C">
      <w:pPr>
        <w:pStyle w:val="EcoCell"/>
        <w:jc w:val="both"/>
      </w:pPr>
      <w:bookmarkStart w:id="8" w:name="P108"/>
      <w:bookmarkEnd w:id="8"/>
      <w:r>
        <w:t>│    в том числе:        │      │     │         │           │             │</w:t>
      </w:r>
    </w:p>
    <w:p w:rsidR="00B6796C" w:rsidRDefault="00B6796C">
      <w:pPr>
        <w:pStyle w:val="EcoCell"/>
        <w:jc w:val="both"/>
      </w:pPr>
      <w:r>
        <w:lastRenderedPageBreak/>
        <w:t>│  за счет федерального  │      │     │         │           │             │</w:t>
      </w:r>
    </w:p>
    <w:p w:rsidR="00B6796C" w:rsidRDefault="00B6796C">
      <w:pPr>
        <w:pStyle w:val="EcoCell"/>
        <w:jc w:val="both"/>
      </w:pPr>
      <w:r>
        <w:t>│  бюджета               │ 102  │     │         │           │             │</w:t>
      </w:r>
    </w:p>
    <w:p w:rsidR="00B6796C" w:rsidRDefault="00B6796C">
      <w:pPr>
        <w:pStyle w:val="EcoCell"/>
        <w:jc w:val="both"/>
      </w:pPr>
      <w:r>
        <w:t>├────────────────────────┼──────┼─────┼─────────┼───────────┼─────────────┤</w:t>
      </w:r>
    </w:p>
    <w:p w:rsidR="00B6796C" w:rsidRDefault="00B6796C">
      <w:pPr>
        <w:pStyle w:val="EcoCell"/>
        <w:jc w:val="both"/>
      </w:pPr>
      <w:bookmarkStart w:id="9" w:name="P112"/>
      <w:bookmarkEnd w:id="9"/>
      <w:r>
        <w:t>│  за счет бюджетов      │      │     │         │           │             │</w:t>
      </w:r>
    </w:p>
    <w:p w:rsidR="00B6796C" w:rsidRDefault="00B6796C">
      <w:pPr>
        <w:pStyle w:val="EcoCell"/>
        <w:jc w:val="both"/>
      </w:pPr>
      <w:r>
        <w:t>│  субъектов Российской  │      │     │         │           │             │</w:t>
      </w:r>
    </w:p>
    <w:p w:rsidR="00B6796C" w:rsidRDefault="00B6796C">
      <w:pPr>
        <w:pStyle w:val="EcoCell"/>
        <w:jc w:val="both"/>
      </w:pPr>
      <w:r>
        <w:t>│  Федерации             │ 103  │     │         │           │             │</w:t>
      </w:r>
    </w:p>
    <w:p w:rsidR="00B6796C" w:rsidRDefault="00B6796C">
      <w:pPr>
        <w:pStyle w:val="EcoCell"/>
        <w:jc w:val="both"/>
      </w:pPr>
      <w:r>
        <w:t>├────────────────────────┼──────┼─────┼─────────┼───────────┼─────────────┤</w:t>
      </w:r>
    </w:p>
    <w:p w:rsidR="00B6796C" w:rsidRDefault="00B6796C">
      <w:pPr>
        <w:pStyle w:val="EcoCell"/>
        <w:jc w:val="both"/>
      </w:pPr>
      <w:bookmarkStart w:id="10" w:name="P116"/>
      <w:bookmarkEnd w:id="10"/>
      <w:r>
        <w:t>│  за счет собственных   │      │     │         │           │             │</w:t>
      </w:r>
    </w:p>
    <w:p w:rsidR="00B6796C" w:rsidRDefault="00B6796C">
      <w:pPr>
        <w:pStyle w:val="EcoCell"/>
        <w:jc w:val="both"/>
      </w:pPr>
      <w:r>
        <w:t>│  средств организаций   │ 104  │     │         │           │             │</w:t>
      </w:r>
    </w:p>
    <w:p w:rsidR="00B6796C" w:rsidRDefault="00B6796C">
      <w:pPr>
        <w:pStyle w:val="EcoCell"/>
        <w:jc w:val="both"/>
      </w:pPr>
      <w:r>
        <w:t>├────────────────────────┼──────┼─────┼─────────┼───────────┼─────────────┤</w:t>
      </w:r>
    </w:p>
    <w:p w:rsidR="00B6796C" w:rsidRDefault="00B6796C">
      <w:pPr>
        <w:pStyle w:val="EcoCell"/>
        <w:jc w:val="both"/>
      </w:pPr>
      <w:bookmarkStart w:id="11" w:name="P119"/>
      <w:bookmarkEnd w:id="11"/>
      <w:r>
        <w:t>│  за счет средств       │      │     │         │           │             │</w:t>
      </w:r>
    </w:p>
    <w:p w:rsidR="00B6796C" w:rsidRDefault="00B6796C">
      <w:pPr>
        <w:pStyle w:val="EcoCell"/>
        <w:jc w:val="both"/>
      </w:pPr>
      <w:r>
        <w:t>│  отечественных и       │      │     │         │           │             │</w:t>
      </w:r>
    </w:p>
    <w:p w:rsidR="00B6796C" w:rsidRDefault="00B6796C">
      <w:pPr>
        <w:pStyle w:val="EcoCell"/>
        <w:jc w:val="both"/>
      </w:pPr>
      <w:r>
        <w:t>│  зарубежных инвесторов │ 105  │     │         │           │             │</w:t>
      </w:r>
    </w:p>
    <w:p w:rsidR="00B6796C" w:rsidRDefault="00B6796C">
      <w:pPr>
        <w:pStyle w:val="EcoCell"/>
        <w:jc w:val="both"/>
      </w:pPr>
      <w:r>
        <w:t>├────────────────────────┼──────┼─────┼─────────┼───────────┼─────────────┤</w:t>
      </w:r>
    </w:p>
    <w:p w:rsidR="00B6796C" w:rsidRDefault="00B6796C">
      <w:pPr>
        <w:pStyle w:val="EcoCell"/>
        <w:jc w:val="both"/>
      </w:pPr>
      <w:bookmarkStart w:id="12" w:name="P123"/>
      <w:bookmarkEnd w:id="12"/>
      <w:r>
        <w:t>│  за счет кредитов      │ 106  │     │         │           │             │</w:t>
      </w:r>
    </w:p>
    <w:p w:rsidR="00B6796C" w:rsidRDefault="00B6796C">
      <w:pPr>
        <w:pStyle w:val="EcoCell"/>
        <w:jc w:val="both"/>
      </w:pPr>
      <w:r>
        <w:t>├────────────────────────┼──────┼─────┼─────────┼───────────┼─────────────┤</w:t>
      </w:r>
    </w:p>
    <w:p w:rsidR="00B6796C" w:rsidRDefault="00B6796C">
      <w:pPr>
        <w:pStyle w:val="EcoCell"/>
        <w:jc w:val="both"/>
      </w:pPr>
      <w:bookmarkStart w:id="13" w:name="P125"/>
      <w:bookmarkEnd w:id="13"/>
      <w:r>
        <w:t>│    Из строки 101:      │      │     │         │           │             │</w:t>
      </w:r>
    </w:p>
    <w:p w:rsidR="00B6796C" w:rsidRDefault="00B6796C">
      <w:pPr>
        <w:pStyle w:val="EcoCell"/>
        <w:jc w:val="both"/>
      </w:pPr>
      <w:r>
        <w:t>│  - налог на            │      │     │         │           │             │</w:t>
      </w:r>
    </w:p>
    <w:p w:rsidR="00B6796C" w:rsidRDefault="00B6796C">
      <w:pPr>
        <w:pStyle w:val="EcoCell"/>
        <w:jc w:val="both"/>
      </w:pPr>
      <w:r>
        <w:t>│  добавленную стоимость │ 107  │     │         │           │             │</w:t>
      </w:r>
    </w:p>
    <w:p w:rsidR="00B6796C" w:rsidRDefault="00B6796C">
      <w:pPr>
        <w:pStyle w:val="EcoCell"/>
        <w:jc w:val="both"/>
      </w:pPr>
      <w:r>
        <w:t>├────────────────────────┼──────┼─────┼─────────┼───────────┼─────────────┤</w:t>
      </w:r>
    </w:p>
    <w:p w:rsidR="00B6796C" w:rsidRDefault="00B6796C">
      <w:pPr>
        <w:pStyle w:val="EcoCell"/>
        <w:jc w:val="both"/>
      </w:pPr>
      <w:bookmarkStart w:id="14" w:name="P129"/>
      <w:bookmarkEnd w:id="14"/>
      <w:r>
        <w:t>│  - подрядные работы    │ 108  │     │         │           │             │</w:t>
      </w:r>
    </w:p>
    <w:p w:rsidR="00B6796C" w:rsidRDefault="00B6796C">
      <w:pPr>
        <w:pStyle w:val="EcoCell"/>
        <w:jc w:val="both"/>
      </w:pPr>
      <w:r>
        <w:t>├────────────────────────┼──────┼─────┼─────────┼───────────┼─────────────┤</w:t>
      </w:r>
    </w:p>
    <w:p w:rsidR="00B6796C" w:rsidRDefault="00B6796C">
      <w:pPr>
        <w:pStyle w:val="EcoCell"/>
        <w:jc w:val="both"/>
      </w:pPr>
      <w:bookmarkStart w:id="15" w:name="P131"/>
      <w:bookmarkEnd w:id="15"/>
      <w:r>
        <w:t>│  - геологоразведочные  │      │     │         │           │             │</w:t>
      </w:r>
    </w:p>
    <w:p w:rsidR="00B6796C" w:rsidRDefault="00B6796C">
      <w:pPr>
        <w:pStyle w:val="EcoCell"/>
        <w:jc w:val="both"/>
      </w:pPr>
      <w:r>
        <w:t>│  работы, выполненные   │      │     │         │           │             │</w:t>
      </w:r>
    </w:p>
    <w:p w:rsidR="00B6796C" w:rsidRDefault="00B6796C">
      <w:pPr>
        <w:pStyle w:val="EcoCell"/>
        <w:jc w:val="both"/>
      </w:pPr>
      <w:r>
        <w:t>│  собственными силами   │ 109  │     │         │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r>
        <w:t xml:space="preserve">    --------------------------------</w:t>
      </w:r>
    </w:p>
    <w:p w:rsidR="00B6796C" w:rsidRDefault="00B6796C">
      <w:pPr>
        <w:pStyle w:val="EcoNonformat"/>
        <w:jc w:val="both"/>
      </w:pPr>
      <w:bookmarkStart w:id="16" w:name="P137"/>
      <w:bookmarkEnd w:id="16"/>
      <w:r>
        <w:t xml:space="preserve">    &lt;*&gt; Заполняется ежеквартально нарастающим итогом.</w:t>
      </w:r>
    </w:p>
    <w:p w:rsidR="00B6796C" w:rsidRDefault="00B6796C">
      <w:pPr>
        <w:pStyle w:val="EcoNonformat"/>
        <w:jc w:val="both"/>
      </w:pPr>
    </w:p>
    <w:p w:rsidR="00B6796C" w:rsidRDefault="00B6796C">
      <w:pPr>
        <w:pStyle w:val="EcoNonformat"/>
        <w:jc w:val="both"/>
      </w:pPr>
      <w:bookmarkStart w:id="17" w:name="P139"/>
      <w:bookmarkEnd w:id="17"/>
      <w:r>
        <w:rPr>
          <w:sz w:val="16"/>
        </w:rPr>
        <w:t xml:space="preserve">       Раздел 2. Сведения о геологоразведочных работах по видам &lt;*&gt;</w:t>
      </w:r>
    </w:p>
    <w:p w:rsidR="00B6796C" w:rsidRDefault="00B6796C">
      <w:pPr>
        <w:pStyle w:val="EcoNonformat"/>
        <w:jc w:val="both"/>
      </w:pPr>
    </w:p>
    <w:p w:rsidR="00B6796C" w:rsidRDefault="00B6796C">
      <w:pPr>
        <w:pStyle w:val="EcoNonformat"/>
        <w:jc w:val="both"/>
      </w:pPr>
      <w:r>
        <w:rPr>
          <w:sz w:val="16"/>
        </w:rPr>
        <w:t xml:space="preserve">                                                  Коды по ОКЕИ: метр - 006,</w:t>
      </w:r>
    </w:p>
    <w:p w:rsidR="00B6796C" w:rsidRDefault="00B6796C">
      <w:pPr>
        <w:pStyle w:val="EcoNonformat"/>
        <w:jc w:val="both"/>
      </w:pPr>
      <w:r>
        <w:rPr>
          <w:sz w:val="16"/>
        </w:rPr>
        <w:t xml:space="preserve">                                                     кубический метр - 113,</w:t>
      </w:r>
    </w:p>
    <w:p w:rsidR="00B6796C" w:rsidRDefault="00B6796C">
      <w:pPr>
        <w:pStyle w:val="EcoNonformat"/>
        <w:jc w:val="both"/>
      </w:pPr>
      <w:r>
        <w:rPr>
          <w:sz w:val="16"/>
        </w:rPr>
        <w:t xml:space="preserve">                                       тысяча рублей - 384, километр - 008,</w:t>
      </w:r>
    </w:p>
    <w:p w:rsidR="00B6796C" w:rsidRDefault="00B6796C">
      <w:pPr>
        <w:pStyle w:val="EcoNonformat"/>
        <w:jc w:val="both"/>
      </w:pPr>
      <w:r>
        <w:rPr>
          <w:sz w:val="16"/>
        </w:rPr>
        <w:t xml:space="preserve">                                                 квадратный километр - 061,</w:t>
      </w:r>
    </w:p>
    <w:p w:rsidR="00B6796C" w:rsidRDefault="00B6796C">
      <w:pPr>
        <w:pStyle w:val="EcoNonformat"/>
        <w:jc w:val="both"/>
      </w:pPr>
      <w:r>
        <w:rPr>
          <w:sz w:val="16"/>
        </w:rPr>
        <w:t xml:space="preserve">                                                       тысяча метров - 008,</w:t>
      </w:r>
    </w:p>
    <w:p w:rsidR="00B6796C" w:rsidRDefault="00B6796C">
      <w:pPr>
        <w:pStyle w:val="EcoNonformat"/>
        <w:jc w:val="both"/>
      </w:pPr>
      <w:r>
        <w:rPr>
          <w:sz w:val="16"/>
        </w:rPr>
        <w:t xml:space="preserve">                                                    погонный километр - 019</w:t>
      </w:r>
    </w:p>
    <w:p w:rsidR="00B6796C" w:rsidRDefault="00B6796C">
      <w:pPr>
        <w:pStyle w:val="EcoCell"/>
        <w:jc w:val="both"/>
      </w:pPr>
      <w:r>
        <w:rPr>
          <w:sz w:val="16"/>
        </w:rPr>
        <w:t>┌────────────────────┬──────┬───────────────────┬────────────────────────────────────────┐</w:t>
      </w:r>
    </w:p>
    <w:p w:rsidR="00B6796C" w:rsidRDefault="00B6796C">
      <w:pPr>
        <w:pStyle w:val="EcoCell"/>
        <w:jc w:val="both"/>
      </w:pPr>
      <w:r>
        <w:rPr>
          <w:sz w:val="16"/>
        </w:rPr>
        <w:t>│    Наименование    │  N   │   За счет всех    │                из них:                 │</w:t>
      </w:r>
    </w:p>
    <w:p w:rsidR="00B6796C" w:rsidRDefault="00B6796C">
      <w:pPr>
        <w:pStyle w:val="EcoCell"/>
        <w:jc w:val="both"/>
      </w:pPr>
      <w:r>
        <w:rPr>
          <w:sz w:val="16"/>
        </w:rPr>
        <w:t>│    показателей     │строки│    источников     ├────────────────────┬───────────────────┤</w:t>
      </w:r>
    </w:p>
    <w:p w:rsidR="00B6796C" w:rsidRDefault="00B6796C">
      <w:pPr>
        <w:pStyle w:val="EcoCell"/>
        <w:jc w:val="both"/>
      </w:pPr>
      <w:r>
        <w:rPr>
          <w:sz w:val="16"/>
        </w:rPr>
        <w:t>│                    │      │  финансирования   │      за счет       │за счет собственных│</w:t>
      </w:r>
    </w:p>
    <w:p w:rsidR="00B6796C" w:rsidRDefault="00B6796C">
      <w:pPr>
        <w:pStyle w:val="EcoCell"/>
        <w:jc w:val="both"/>
      </w:pPr>
      <w:r>
        <w:rPr>
          <w:sz w:val="16"/>
        </w:rPr>
        <w:t>│                    │      │                   │    федерального    │средств организаций│</w:t>
      </w:r>
    </w:p>
    <w:p w:rsidR="00B6796C" w:rsidRDefault="00B6796C">
      <w:pPr>
        <w:pStyle w:val="EcoCell"/>
        <w:jc w:val="both"/>
      </w:pPr>
      <w:r>
        <w:rPr>
          <w:sz w:val="16"/>
        </w:rPr>
        <w:t>│                    │      │                   │      бюджета       │                   │</w:t>
      </w:r>
    </w:p>
    <w:p w:rsidR="00B6796C" w:rsidRDefault="00B6796C">
      <w:pPr>
        <w:pStyle w:val="EcoCell"/>
        <w:jc w:val="both"/>
      </w:pPr>
      <w:r>
        <w:rPr>
          <w:sz w:val="16"/>
        </w:rPr>
        <w:t>│                    │      ├─────────┬─────────┼─────────┬──────────┼─────────┬─────────┤</w:t>
      </w:r>
    </w:p>
    <w:p w:rsidR="00B6796C" w:rsidRDefault="00B6796C">
      <w:pPr>
        <w:pStyle w:val="EcoCell"/>
        <w:jc w:val="both"/>
      </w:pPr>
      <w:r>
        <w:rPr>
          <w:sz w:val="16"/>
        </w:rPr>
        <w:t>│                    │      │объем    │стоимость│объем    │стоимость │объем    │стоимость│</w:t>
      </w:r>
    </w:p>
    <w:p w:rsidR="00B6796C" w:rsidRDefault="00B6796C">
      <w:pPr>
        <w:pStyle w:val="EcoCell"/>
        <w:jc w:val="both"/>
      </w:pPr>
      <w:r>
        <w:rPr>
          <w:sz w:val="16"/>
        </w:rPr>
        <w:t>│                    │      │выпол-   │выпол-   │выпол-   │выпол-    │выпол-   │выпол-   │</w:t>
      </w:r>
    </w:p>
    <w:p w:rsidR="00B6796C" w:rsidRDefault="00B6796C">
      <w:pPr>
        <w:pStyle w:val="EcoCell"/>
        <w:jc w:val="both"/>
      </w:pPr>
      <w:r>
        <w:rPr>
          <w:sz w:val="16"/>
        </w:rPr>
        <w:t>│                    │      │ненных   │ненных   │ненных   │ненных    │ненных   │ненных   │</w:t>
      </w:r>
    </w:p>
    <w:p w:rsidR="00B6796C" w:rsidRDefault="00B6796C">
      <w:pPr>
        <w:pStyle w:val="EcoCell"/>
        <w:jc w:val="both"/>
      </w:pPr>
      <w:r>
        <w:rPr>
          <w:sz w:val="16"/>
        </w:rPr>
        <w:t>│                    │      │работ в  │работ,   │работ в  │работ,    │работ в  │работ,   │</w:t>
      </w:r>
    </w:p>
    <w:p w:rsidR="00B6796C" w:rsidRDefault="00B6796C">
      <w:pPr>
        <w:pStyle w:val="EcoCell"/>
        <w:jc w:val="both"/>
      </w:pPr>
      <w:r>
        <w:rPr>
          <w:sz w:val="16"/>
        </w:rPr>
        <w:t>│                    │      │натураль-│тыс. руб.│натураль-│тыс. руб. │натураль-│тыс. руб.│</w:t>
      </w:r>
    </w:p>
    <w:p w:rsidR="00B6796C" w:rsidRDefault="00B6796C">
      <w:pPr>
        <w:pStyle w:val="EcoCell"/>
        <w:jc w:val="both"/>
      </w:pPr>
      <w:r>
        <w:rPr>
          <w:sz w:val="16"/>
        </w:rPr>
        <w:t>│                    │      │ном выра-│         │ном выра-│          │ном выра-│         │</w:t>
      </w:r>
    </w:p>
    <w:p w:rsidR="00B6796C" w:rsidRDefault="00B6796C">
      <w:pPr>
        <w:pStyle w:val="EcoCell"/>
        <w:jc w:val="both"/>
      </w:pPr>
      <w:r>
        <w:rPr>
          <w:sz w:val="16"/>
        </w:rPr>
        <w:t>│                    │      │жении    │         │жении    │          │жении    │         │</w:t>
      </w:r>
    </w:p>
    <w:p w:rsidR="00B6796C" w:rsidRDefault="00B6796C">
      <w:pPr>
        <w:pStyle w:val="EcoCell"/>
        <w:jc w:val="both"/>
      </w:pPr>
      <w:r>
        <w:rPr>
          <w:sz w:val="16"/>
        </w:rPr>
        <w:t>├────────────────────┼──────┼─────────┼─────────┼─────────┼──────────┼─────────┼─────────┤</w:t>
      </w:r>
    </w:p>
    <w:p w:rsidR="00B6796C" w:rsidRDefault="00B6796C">
      <w:pPr>
        <w:pStyle w:val="EcoCell"/>
        <w:jc w:val="both"/>
      </w:pPr>
      <w:r>
        <w:rPr>
          <w:sz w:val="16"/>
        </w:rPr>
        <w:t>│         1          │  2   │    3    │    4    │    5    │    6     │    7    │    8    │</w:t>
      </w:r>
    </w:p>
    <w:p w:rsidR="00B6796C" w:rsidRDefault="00B6796C">
      <w:pPr>
        <w:pStyle w:val="EcoCell"/>
        <w:jc w:val="both"/>
      </w:pPr>
      <w:r>
        <w:rPr>
          <w:sz w:val="16"/>
        </w:rPr>
        <w:t>├────────────────────┼──────┼─────────┼─────────┼─────────┼──────────┼─────────┼─────────┤</w:t>
      </w:r>
    </w:p>
    <w:p w:rsidR="00B6796C" w:rsidRDefault="00B6796C">
      <w:pPr>
        <w:pStyle w:val="EcoCell"/>
        <w:jc w:val="both"/>
      </w:pPr>
      <w:bookmarkStart w:id="18" w:name="P164"/>
      <w:bookmarkEnd w:id="18"/>
      <w:r>
        <w:rPr>
          <w:sz w:val="16"/>
        </w:rPr>
        <w:t>│Глубокое            │      │         │         │         │          │         │         │</w:t>
      </w:r>
    </w:p>
    <w:p w:rsidR="00B6796C" w:rsidRDefault="00B6796C">
      <w:pPr>
        <w:pStyle w:val="EcoCell"/>
        <w:jc w:val="both"/>
      </w:pPr>
      <w:r>
        <w:rPr>
          <w:sz w:val="16"/>
        </w:rPr>
        <w:t>│разведочное бурение │      │         │         │         │          │         │         │</w:t>
      </w:r>
    </w:p>
    <w:p w:rsidR="00B6796C" w:rsidRDefault="00B6796C">
      <w:pPr>
        <w:pStyle w:val="EcoCell"/>
        <w:jc w:val="both"/>
      </w:pPr>
      <w:r>
        <w:rPr>
          <w:sz w:val="16"/>
        </w:rPr>
        <w:t>│- всего, метров     │ 201  │         │         │         │          │         │         │</w:t>
      </w:r>
    </w:p>
    <w:p w:rsidR="00B6796C" w:rsidRDefault="00B6796C">
      <w:pPr>
        <w:pStyle w:val="EcoCell"/>
        <w:jc w:val="both"/>
      </w:pPr>
      <w:r>
        <w:rPr>
          <w:sz w:val="16"/>
        </w:rPr>
        <w:t>├────────────────────┼──────┼─────────┼─────────┼─────────┼──────────┼─────────┼─────────┤</w:t>
      </w:r>
    </w:p>
    <w:p w:rsidR="00B6796C" w:rsidRDefault="00B6796C">
      <w:pPr>
        <w:pStyle w:val="EcoCell"/>
        <w:jc w:val="both"/>
      </w:pPr>
      <w:bookmarkStart w:id="19" w:name="P168"/>
      <w:bookmarkEnd w:id="19"/>
      <w:r>
        <w:rPr>
          <w:sz w:val="16"/>
        </w:rPr>
        <w:t>│    в том числе:    │      │         │         │         │          │         │         │</w:t>
      </w:r>
    </w:p>
    <w:p w:rsidR="00B6796C" w:rsidRDefault="00B6796C">
      <w:pPr>
        <w:pStyle w:val="EcoCell"/>
        <w:jc w:val="both"/>
      </w:pPr>
      <w:r>
        <w:rPr>
          <w:sz w:val="16"/>
        </w:rPr>
        <w:t>│собственными силами │ 202  │         │         │    X    │    X     │    X    │    X    │</w:t>
      </w:r>
    </w:p>
    <w:p w:rsidR="00B6796C" w:rsidRDefault="00B6796C">
      <w:pPr>
        <w:pStyle w:val="EcoCell"/>
        <w:jc w:val="both"/>
      </w:pPr>
      <w:r>
        <w:rPr>
          <w:sz w:val="16"/>
        </w:rPr>
        <w:t>├────────────────────┼──────┼─────────┼─────────┼─────────┼──────────┼─────────┼─────────┤</w:t>
      </w:r>
    </w:p>
    <w:p w:rsidR="00B6796C" w:rsidRDefault="00B6796C">
      <w:pPr>
        <w:pStyle w:val="EcoCell"/>
        <w:jc w:val="both"/>
      </w:pPr>
      <w:bookmarkStart w:id="20" w:name="P171"/>
      <w:bookmarkEnd w:id="20"/>
      <w:r>
        <w:rPr>
          <w:sz w:val="16"/>
        </w:rPr>
        <w:t>│подрядные работы    │ 203  │         │         │    X    │    X     │    X    │    X    │</w:t>
      </w:r>
    </w:p>
    <w:p w:rsidR="00B6796C" w:rsidRDefault="00B6796C">
      <w:pPr>
        <w:pStyle w:val="EcoCell"/>
        <w:jc w:val="both"/>
      </w:pPr>
      <w:r>
        <w:rPr>
          <w:sz w:val="16"/>
        </w:rPr>
        <w:t>├────────────────────┼──────┼─────────┼─────────┼─────────┼──────────┼─────────┼─────────┤</w:t>
      </w:r>
    </w:p>
    <w:p w:rsidR="00B6796C" w:rsidRDefault="00B6796C">
      <w:pPr>
        <w:pStyle w:val="EcoCell"/>
        <w:jc w:val="both"/>
      </w:pPr>
      <w:bookmarkStart w:id="21" w:name="P173"/>
      <w:bookmarkEnd w:id="21"/>
      <w:r>
        <w:rPr>
          <w:sz w:val="16"/>
        </w:rPr>
        <w:t>│    из строки 201:  │      │         │         │         │          │         │         │</w:t>
      </w:r>
    </w:p>
    <w:p w:rsidR="00B6796C" w:rsidRDefault="00B6796C">
      <w:pPr>
        <w:pStyle w:val="EcoCell"/>
        <w:jc w:val="both"/>
      </w:pPr>
      <w:r>
        <w:rPr>
          <w:sz w:val="16"/>
        </w:rPr>
        <w:t>│опорное и           │      │         │         │         │          │         │         │</w:t>
      </w:r>
    </w:p>
    <w:p w:rsidR="00B6796C" w:rsidRDefault="00B6796C">
      <w:pPr>
        <w:pStyle w:val="EcoCell"/>
        <w:jc w:val="both"/>
      </w:pPr>
      <w:r>
        <w:rPr>
          <w:sz w:val="16"/>
        </w:rPr>
        <w:t>│параметрическое     │      │         │         │         │          │         │         │</w:t>
      </w:r>
    </w:p>
    <w:p w:rsidR="00B6796C" w:rsidRDefault="00B6796C">
      <w:pPr>
        <w:pStyle w:val="EcoCell"/>
        <w:jc w:val="both"/>
      </w:pPr>
      <w:r>
        <w:rPr>
          <w:sz w:val="16"/>
        </w:rPr>
        <w:t>│бурение             │ 204  │         │         │         │          │         │         │</w:t>
      </w:r>
    </w:p>
    <w:p w:rsidR="00B6796C" w:rsidRDefault="00B6796C">
      <w:pPr>
        <w:pStyle w:val="EcoCell"/>
        <w:jc w:val="both"/>
      </w:pPr>
      <w:r>
        <w:rPr>
          <w:sz w:val="16"/>
        </w:rPr>
        <w:t>├────────────────────┼──────┼─────────┼─────────┼─────────┼──────────┼─────────┼─────────┤</w:t>
      </w:r>
    </w:p>
    <w:p w:rsidR="00B6796C" w:rsidRDefault="00B6796C">
      <w:pPr>
        <w:pStyle w:val="EcoCell"/>
        <w:jc w:val="both"/>
      </w:pPr>
      <w:bookmarkStart w:id="22" w:name="P178"/>
      <w:bookmarkEnd w:id="22"/>
      <w:r>
        <w:rPr>
          <w:sz w:val="16"/>
        </w:rPr>
        <w:t>│поисковое бурение   │ 205  │         │         │         │          │         │         │</w:t>
      </w:r>
    </w:p>
    <w:p w:rsidR="00B6796C" w:rsidRDefault="00B6796C">
      <w:pPr>
        <w:pStyle w:val="EcoCell"/>
        <w:jc w:val="both"/>
      </w:pPr>
      <w:r>
        <w:rPr>
          <w:sz w:val="16"/>
        </w:rPr>
        <w:t>├────────────────────┼──────┼─────────┼─────────┼─────────┼──────────┼─────────┼─────────┤</w:t>
      </w:r>
    </w:p>
    <w:p w:rsidR="00B6796C" w:rsidRDefault="00B6796C">
      <w:pPr>
        <w:pStyle w:val="EcoCell"/>
        <w:jc w:val="both"/>
      </w:pPr>
      <w:bookmarkStart w:id="23" w:name="P180"/>
      <w:bookmarkEnd w:id="23"/>
      <w:r>
        <w:rPr>
          <w:sz w:val="16"/>
        </w:rPr>
        <w:t>│разведочное бурение │ 206  │         │         │         │          │         │         │</w:t>
      </w:r>
    </w:p>
    <w:p w:rsidR="00B6796C" w:rsidRDefault="00B6796C">
      <w:pPr>
        <w:pStyle w:val="EcoCell"/>
        <w:jc w:val="both"/>
      </w:pPr>
      <w:r>
        <w:rPr>
          <w:sz w:val="16"/>
        </w:rPr>
        <w:lastRenderedPageBreak/>
        <w:t>├────────────────────┼──────┼─────────┼─────────┼─────────┼──────────┼─────────┼─────────┤</w:t>
      </w:r>
    </w:p>
    <w:p w:rsidR="00B6796C" w:rsidRDefault="00B6796C">
      <w:pPr>
        <w:pStyle w:val="EcoCell"/>
        <w:jc w:val="both"/>
      </w:pPr>
      <w:bookmarkStart w:id="24" w:name="P182"/>
      <w:bookmarkEnd w:id="24"/>
      <w:r>
        <w:rPr>
          <w:sz w:val="16"/>
        </w:rPr>
        <w:t>│    из строки 201   │      │         │         │         │          │         │         │</w:t>
      </w:r>
    </w:p>
    <w:p w:rsidR="00B6796C" w:rsidRDefault="00B6796C">
      <w:pPr>
        <w:pStyle w:val="EcoCell"/>
        <w:jc w:val="both"/>
      </w:pPr>
      <w:r>
        <w:rPr>
          <w:sz w:val="16"/>
        </w:rPr>
        <w:t>│    бурение:        │      │         │         │         │          │         │         │</w:t>
      </w:r>
    </w:p>
    <w:p w:rsidR="00B6796C" w:rsidRDefault="00B6796C">
      <w:pPr>
        <w:pStyle w:val="EcoCell"/>
        <w:jc w:val="both"/>
      </w:pPr>
      <w:r>
        <w:rPr>
          <w:sz w:val="16"/>
        </w:rPr>
        <w:t>│  на нефть и газ    │ 207  │         │         │         │          │         │         │</w:t>
      </w:r>
    </w:p>
    <w:p w:rsidR="00B6796C" w:rsidRDefault="00B6796C">
      <w:pPr>
        <w:pStyle w:val="EcoCell"/>
        <w:jc w:val="both"/>
      </w:pPr>
      <w:r>
        <w:rPr>
          <w:sz w:val="16"/>
        </w:rPr>
        <w:t>├────────────────────┼──────┼─────────┼─────────┼─────────┼──────────┼─────────┼─────────┤</w:t>
      </w:r>
    </w:p>
    <w:p w:rsidR="00B6796C" w:rsidRDefault="00B6796C">
      <w:pPr>
        <w:pStyle w:val="EcoCell"/>
        <w:jc w:val="both"/>
      </w:pPr>
      <w:bookmarkStart w:id="25" w:name="P186"/>
      <w:bookmarkEnd w:id="25"/>
      <w:r>
        <w:rPr>
          <w:sz w:val="16"/>
        </w:rPr>
        <w:t>│    из них: на      │      │         │         │         │          │         │         │</w:t>
      </w:r>
    </w:p>
    <w:p w:rsidR="00B6796C" w:rsidRDefault="00B6796C">
      <w:pPr>
        <w:pStyle w:val="EcoCell"/>
        <w:jc w:val="both"/>
      </w:pPr>
      <w:r>
        <w:rPr>
          <w:sz w:val="16"/>
        </w:rPr>
        <w:t>│    нефть           │ 208  │         │         │         │          │         │         │</w:t>
      </w:r>
    </w:p>
    <w:p w:rsidR="00B6796C" w:rsidRDefault="00B6796C">
      <w:pPr>
        <w:pStyle w:val="EcoCell"/>
        <w:jc w:val="both"/>
      </w:pPr>
      <w:r>
        <w:rPr>
          <w:sz w:val="16"/>
        </w:rPr>
        <w:t>├────────────────────┼──────┼─────────┼─────────┼─────────┼──────────┼─────────┼─────────┤</w:t>
      </w:r>
    </w:p>
    <w:p w:rsidR="00B6796C" w:rsidRDefault="00B6796C">
      <w:pPr>
        <w:pStyle w:val="EcoCell"/>
        <w:jc w:val="both"/>
      </w:pPr>
      <w:bookmarkStart w:id="26" w:name="P189"/>
      <w:bookmarkEnd w:id="26"/>
      <w:r>
        <w:rPr>
          <w:sz w:val="16"/>
        </w:rPr>
        <w:t>│  на подземные      │      │         │         │         │          │         │         │</w:t>
      </w:r>
    </w:p>
    <w:p w:rsidR="00B6796C" w:rsidRDefault="00B6796C">
      <w:pPr>
        <w:pStyle w:val="EcoCell"/>
        <w:jc w:val="both"/>
      </w:pPr>
      <w:r>
        <w:rPr>
          <w:sz w:val="16"/>
        </w:rPr>
        <w:t>│  газохранилища     │ 209  │         │         │         │          │         │         │</w:t>
      </w:r>
    </w:p>
    <w:p w:rsidR="00B6796C" w:rsidRDefault="00B6796C">
      <w:pPr>
        <w:pStyle w:val="EcoCell"/>
        <w:jc w:val="both"/>
      </w:pPr>
      <w:r>
        <w:rPr>
          <w:sz w:val="16"/>
        </w:rPr>
        <w:t>├────────────────────┼──────┼─────────┼─────────┼─────────┼──────────┼─────────┼─────────┤</w:t>
      </w:r>
    </w:p>
    <w:p w:rsidR="00B6796C" w:rsidRDefault="00B6796C">
      <w:pPr>
        <w:pStyle w:val="EcoCell"/>
        <w:jc w:val="both"/>
      </w:pPr>
      <w:bookmarkStart w:id="27" w:name="P192"/>
      <w:bookmarkEnd w:id="27"/>
      <w:r>
        <w:rPr>
          <w:sz w:val="16"/>
        </w:rPr>
        <w:t>│  на химическое     │      │         │         │         │          │         │         │</w:t>
      </w:r>
    </w:p>
    <w:p w:rsidR="00B6796C" w:rsidRDefault="00B6796C">
      <w:pPr>
        <w:pStyle w:val="EcoCell"/>
        <w:jc w:val="both"/>
      </w:pPr>
      <w:r>
        <w:rPr>
          <w:sz w:val="16"/>
        </w:rPr>
        <w:t>│  сырье             │ 210  │         │         │         │          │         │         │</w:t>
      </w:r>
    </w:p>
    <w:p w:rsidR="00B6796C" w:rsidRDefault="00B6796C">
      <w:pPr>
        <w:pStyle w:val="EcoCell"/>
        <w:jc w:val="both"/>
      </w:pPr>
      <w:r>
        <w:rPr>
          <w:sz w:val="16"/>
        </w:rPr>
        <w:t>├────────────────────┼──────┼─────────┼─────────┼─────────┼──────────┼─────────┼─────────┤</w:t>
      </w:r>
    </w:p>
    <w:p w:rsidR="00B6796C" w:rsidRDefault="00B6796C">
      <w:pPr>
        <w:pStyle w:val="EcoCell"/>
        <w:jc w:val="both"/>
      </w:pPr>
      <w:bookmarkStart w:id="28" w:name="P195"/>
      <w:bookmarkEnd w:id="28"/>
      <w:r>
        <w:rPr>
          <w:sz w:val="16"/>
        </w:rPr>
        <w:t>│  на                │      │         │         │         │          │         │         │</w:t>
      </w:r>
    </w:p>
    <w:p w:rsidR="00B6796C" w:rsidRDefault="00B6796C">
      <w:pPr>
        <w:pStyle w:val="EcoCell"/>
        <w:jc w:val="both"/>
      </w:pPr>
      <w:r>
        <w:rPr>
          <w:sz w:val="16"/>
        </w:rPr>
        <w:t>│  теплоэнергетичес- │      │         │         │         │          │         │         │</w:t>
      </w:r>
    </w:p>
    <w:p w:rsidR="00B6796C" w:rsidRDefault="00B6796C">
      <w:pPr>
        <w:pStyle w:val="EcoCell"/>
        <w:jc w:val="both"/>
      </w:pPr>
      <w:r>
        <w:rPr>
          <w:sz w:val="16"/>
        </w:rPr>
        <w:t>│  кие и др. воды    │ 211  │         │         │         │          │         │         │</w:t>
      </w:r>
    </w:p>
    <w:p w:rsidR="00B6796C" w:rsidRDefault="00B6796C">
      <w:pPr>
        <w:pStyle w:val="EcoCell"/>
        <w:jc w:val="both"/>
      </w:pPr>
      <w:r>
        <w:rPr>
          <w:sz w:val="16"/>
        </w:rPr>
        <w:t>├────────────────────┼──────┼─────────┼─────────┼─────────┼──────────┼─────────┼─────────┤</w:t>
      </w:r>
    </w:p>
    <w:p w:rsidR="00B6796C" w:rsidRDefault="00B6796C">
      <w:pPr>
        <w:pStyle w:val="EcoCell"/>
        <w:jc w:val="both"/>
      </w:pPr>
      <w:bookmarkStart w:id="29" w:name="P199"/>
      <w:bookmarkEnd w:id="29"/>
      <w:r>
        <w:rPr>
          <w:sz w:val="16"/>
        </w:rPr>
        <w:t>│Механическое        │      │         │         │         │          │         │         │</w:t>
      </w:r>
    </w:p>
    <w:p w:rsidR="00B6796C" w:rsidRDefault="00B6796C">
      <w:pPr>
        <w:pStyle w:val="EcoCell"/>
        <w:jc w:val="both"/>
      </w:pPr>
      <w:r>
        <w:rPr>
          <w:sz w:val="16"/>
        </w:rPr>
        <w:t>│колонковое бурение  │      │         │         │         │          │         │         │</w:t>
      </w:r>
    </w:p>
    <w:p w:rsidR="00B6796C" w:rsidRDefault="00B6796C">
      <w:pPr>
        <w:pStyle w:val="EcoCell"/>
        <w:jc w:val="both"/>
      </w:pPr>
      <w:r>
        <w:rPr>
          <w:sz w:val="16"/>
        </w:rPr>
        <w:t>│- всего, метров     │ 212  │         │         │         │          │         │         │</w:t>
      </w:r>
    </w:p>
    <w:p w:rsidR="00B6796C" w:rsidRDefault="00B6796C">
      <w:pPr>
        <w:pStyle w:val="EcoCell"/>
        <w:jc w:val="both"/>
      </w:pPr>
      <w:r>
        <w:rPr>
          <w:sz w:val="16"/>
        </w:rPr>
        <w:t>├────────────────────┼──────┼─────────┼─────────┼─────────┼──────────┼─────────┼─────────┤</w:t>
      </w:r>
    </w:p>
    <w:p w:rsidR="00B6796C" w:rsidRDefault="00B6796C">
      <w:pPr>
        <w:pStyle w:val="EcoCell"/>
        <w:jc w:val="both"/>
      </w:pPr>
      <w:bookmarkStart w:id="30" w:name="P203"/>
      <w:bookmarkEnd w:id="30"/>
      <w:r>
        <w:rPr>
          <w:sz w:val="16"/>
        </w:rPr>
        <w:t>│  в том числе:      │      │         │         │         │          │         │         │</w:t>
      </w:r>
    </w:p>
    <w:p w:rsidR="00B6796C" w:rsidRDefault="00B6796C">
      <w:pPr>
        <w:pStyle w:val="EcoCell"/>
        <w:jc w:val="both"/>
      </w:pPr>
      <w:r>
        <w:rPr>
          <w:sz w:val="16"/>
        </w:rPr>
        <w:t>│  собственными      │      │         │         │         │          │         │         │</w:t>
      </w:r>
    </w:p>
    <w:p w:rsidR="00B6796C" w:rsidRDefault="00B6796C">
      <w:pPr>
        <w:pStyle w:val="EcoCell"/>
        <w:jc w:val="both"/>
      </w:pPr>
      <w:r>
        <w:rPr>
          <w:sz w:val="16"/>
        </w:rPr>
        <w:t>│  силами            │ 213  │         │         │    X    │    X     │    X    │    X    │</w:t>
      </w:r>
    </w:p>
    <w:p w:rsidR="00B6796C" w:rsidRDefault="00B6796C">
      <w:pPr>
        <w:pStyle w:val="EcoCell"/>
        <w:jc w:val="both"/>
      </w:pPr>
      <w:r>
        <w:rPr>
          <w:sz w:val="16"/>
        </w:rPr>
        <w:t>├────────────────────┼──────┼─────────┼─────────┼─────────┼──────────┼─────────┼─────────┤</w:t>
      </w:r>
    </w:p>
    <w:p w:rsidR="00B6796C" w:rsidRDefault="00B6796C">
      <w:pPr>
        <w:pStyle w:val="EcoCell"/>
        <w:jc w:val="both"/>
      </w:pPr>
      <w:bookmarkStart w:id="31" w:name="P207"/>
      <w:bookmarkEnd w:id="31"/>
      <w:r>
        <w:rPr>
          <w:sz w:val="16"/>
        </w:rPr>
        <w:t>│  подрядные работы  │ 214  │         │         │    X    │    X     │    X    │    X    │</w:t>
      </w:r>
    </w:p>
    <w:p w:rsidR="00B6796C" w:rsidRDefault="00B6796C">
      <w:pPr>
        <w:pStyle w:val="EcoCell"/>
        <w:jc w:val="both"/>
      </w:pPr>
      <w:r>
        <w:rPr>
          <w:sz w:val="16"/>
        </w:rPr>
        <w:t>├────────────────────┼──────┼─────────┼─────────┼─────────┼──────────┼─────────┼─────────┤</w:t>
      </w:r>
    </w:p>
    <w:p w:rsidR="00B6796C" w:rsidRDefault="00B6796C">
      <w:pPr>
        <w:pStyle w:val="EcoCell"/>
        <w:jc w:val="both"/>
      </w:pPr>
      <w:bookmarkStart w:id="32" w:name="P209"/>
      <w:bookmarkEnd w:id="32"/>
      <w:r>
        <w:rPr>
          <w:sz w:val="16"/>
        </w:rPr>
        <w:t>│Ударно-механическое │      │         │         │         │          │         │         │</w:t>
      </w:r>
    </w:p>
    <w:p w:rsidR="00B6796C" w:rsidRDefault="00B6796C">
      <w:pPr>
        <w:pStyle w:val="EcoCell"/>
        <w:jc w:val="both"/>
      </w:pPr>
      <w:r>
        <w:rPr>
          <w:sz w:val="16"/>
        </w:rPr>
        <w:t>│бурение, метров     │ 215  │         │         │         │          │         │         │</w:t>
      </w:r>
    </w:p>
    <w:p w:rsidR="00B6796C" w:rsidRDefault="00B6796C">
      <w:pPr>
        <w:pStyle w:val="EcoCell"/>
        <w:jc w:val="both"/>
      </w:pPr>
      <w:r>
        <w:rPr>
          <w:sz w:val="16"/>
        </w:rPr>
        <w:t>├────────────────────┼──────┼─────────┼─────────┼─────────┼──────────┼─────────┼─────────┤</w:t>
      </w:r>
    </w:p>
    <w:p w:rsidR="00B6796C" w:rsidRDefault="00B6796C">
      <w:pPr>
        <w:pStyle w:val="EcoCell"/>
        <w:jc w:val="both"/>
      </w:pPr>
      <w:bookmarkStart w:id="33" w:name="P212"/>
      <w:bookmarkEnd w:id="33"/>
      <w:r>
        <w:rPr>
          <w:sz w:val="16"/>
        </w:rPr>
        <w:t>│Горные подземные    │      │         │         │         │          │         │         │</w:t>
      </w:r>
    </w:p>
    <w:p w:rsidR="00B6796C" w:rsidRDefault="00B6796C">
      <w:pPr>
        <w:pStyle w:val="EcoCell"/>
        <w:jc w:val="both"/>
      </w:pPr>
      <w:r>
        <w:rPr>
          <w:sz w:val="16"/>
        </w:rPr>
        <w:t>│работы (штольни,    │      │         │         │         │          │         │         │</w:t>
      </w:r>
    </w:p>
    <w:p w:rsidR="00B6796C" w:rsidRDefault="00B6796C">
      <w:pPr>
        <w:pStyle w:val="EcoCell"/>
        <w:jc w:val="both"/>
      </w:pPr>
      <w:r>
        <w:rPr>
          <w:sz w:val="16"/>
        </w:rPr>
        <w:t>│штреки, рассечки,   │      │         │         │         │          │         │         │</w:t>
      </w:r>
    </w:p>
    <w:p w:rsidR="00B6796C" w:rsidRDefault="00B6796C">
      <w:pPr>
        <w:pStyle w:val="EcoCell"/>
        <w:jc w:val="both"/>
      </w:pPr>
      <w:r>
        <w:rPr>
          <w:sz w:val="16"/>
        </w:rPr>
        <w:t>│квершлаги, гезенки, │      │         │         │         │          │         │         │</w:t>
      </w:r>
    </w:p>
    <w:p w:rsidR="00B6796C" w:rsidRDefault="00B6796C">
      <w:pPr>
        <w:pStyle w:val="EcoCell"/>
        <w:jc w:val="both"/>
      </w:pPr>
      <w:r>
        <w:rPr>
          <w:sz w:val="16"/>
        </w:rPr>
        <w:t>│рассечки штреков,   │      │         │         │         │          │         │         │</w:t>
      </w:r>
    </w:p>
    <w:p w:rsidR="00B6796C" w:rsidRDefault="00B6796C">
      <w:pPr>
        <w:pStyle w:val="EcoCell"/>
        <w:jc w:val="both"/>
      </w:pPr>
      <w:r>
        <w:rPr>
          <w:sz w:val="16"/>
        </w:rPr>
        <w:t>│восстающие и        │      │         │         │         │          │         │         │</w:t>
      </w:r>
    </w:p>
    <w:p w:rsidR="00B6796C" w:rsidRDefault="00B6796C">
      <w:pPr>
        <w:pStyle w:val="EcoCell"/>
        <w:jc w:val="both"/>
      </w:pPr>
      <w:r>
        <w:rPr>
          <w:sz w:val="16"/>
        </w:rPr>
        <w:t>│камеры), метров     │ 216  │         │         │         │          │         │         │</w:t>
      </w:r>
    </w:p>
    <w:p w:rsidR="00B6796C" w:rsidRDefault="00B6796C">
      <w:pPr>
        <w:pStyle w:val="EcoCell"/>
        <w:jc w:val="both"/>
      </w:pPr>
      <w:r>
        <w:rPr>
          <w:sz w:val="16"/>
        </w:rPr>
        <w:t>├────────────────────┼──────┼─────────┼─────────┼─────────┼──────────┼─────────┼─────────┤</w:t>
      </w:r>
    </w:p>
    <w:p w:rsidR="00B6796C" w:rsidRDefault="00B6796C">
      <w:pPr>
        <w:pStyle w:val="EcoCell"/>
        <w:jc w:val="both"/>
      </w:pPr>
      <w:bookmarkStart w:id="34" w:name="P220"/>
      <w:bookmarkEnd w:id="34"/>
      <w:r>
        <w:rPr>
          <w:sz w:val="16"/>
        </w:rPr>
        <w:t>│Шахты, метров       │ 217  │         │         │         │          │         │         │</w:t>
      </w:r>
    </w:p>
    <w:p w:rsidR="00B6796C" w:rsidRDefault="00B6796C">
      <w:pPr>
        <w:pStyle w:val="EcoCell"/>
        <w:jc w:val="both"/>
      </w:pPr>
      <w:r>
        <w:rPr>
          <w:sz w:val="16"/>
        </w:rPr>
        <w:t>├────────────────────┼──────┼─────────┼─────────┼─────────┼──────────┼─────────┼─────────┤</w:t>
      </w:r>
    </w:p>
    <w:p w:rsidR="00B6796C" w:rsidRDefault="00B6796C">
      <w:pPr>
        <w:pStyle w:val="EcoCell"/>
        <w:jc w:val="both"/>
      </w:pPr>
      <w:bookmarkStart w:id="35" w:name="P222"/>
      <w:bookmarkEnd w:id="35"/>
      <w:r>
        <w:rPr>
          <w:sz w:val="16"/>
        </w:rPr>
        <w:t>│Шурфы и рассечки из │      │         │         │         │          │         │         │</w:t>
      </w:r>
    </w:p>
    <w:p w:rsidR="00B6796C" w:rsidRDefault="00B6796C">
      <w:pPr>
        <w:pStyle w:val="EcoCell"/>
        <w:jc w:val="both"/>
      </w:pPr>
      <w:r>
        <w:rPr>
          <w:sz w:val="16"/>
        </w:rPr>
        <w:t>│шурфов, метров      │ 218  │         │         │         │          │         │         │</w:t>
      </w:r>
    </w:p>
    <w:p w:rsidR="00B6796C" w:rsidRDefault="00B6796C">
      <w:pPr>
        <w:pStyle w:val="EcoCell"/>
        <w:jc w:val="both"/>
      </w:pPr>
      <w:r>
        <w:rPr>
          <w:sz w:val="16"/>
        </w:rPr>
        <w:t>├────────────────────┼──────┼─────────┼─────────┼─────────┼──────────┼─────────┼─────────┤</w:t>
      </w:r>
    </w:p>
    <w:p w:rsidR="00B6796C" w:rsidRDefault="00B6796C">
      <w:pPr>
        <w:pStyle w:val="EcoCell"/>
        <w:jc w:val="both"/>
      </w:pPr>
      <w:bookmarkStart w:id="36" w:name="P225"/>
      <w:bookmarkEnd w:id="36"/>
      <w:r>
        <w:rPr>
          <w:sz w:val="16"/>
        </w:rPr>
        <w:t>│Наземные горные     │      │         │         │         │          │         │         │</w:t>
      </w:r>
    </w:p>
    <w:p w:rsidR="00B6796C" w:rsidRDefault="00B6796C">
      <w:pPr>
        <w:pStyle w:val="EcoCell"/>
        <w:jc w:val="both"/>
      </w:pPr>
      <w:r>
        <w:rPr>
          <w:sz w:val="16"/>
        </w:rPr>
        <w:t>│работы (канавы,     │      │         │         │         │          │         │         │</w:t>
      </w:r>
    </w:p>
    <w:p w:rsidR="00B6796C" w:rsidRDefault="00B6796C">
      <w:pPr>
        <w:pStyle w:val="EcoCell"/>
        <w:jc w:val="both"/>
      </w:pPr>
      <w:r>
        <w:rPr>
          <w:sz w:val="16"/>
        </w:rPr>
        <w:t>│траншеи), куб. м    │ 219  │         │         │         │          │         │         │</w:t>
      </w:r>
    </w:p>
    <w:p w:rsidR="00B6796C" w:rsidRDefault="00B6796C">
      <w:pPr>
        <w:pStyle w:val="EcoCell"/>
        <w:jc w:val="both"/>
      </w:pPr>
      <w:r>
        <w:rPr>
          <w:sz w:val="16"/>
        </w:rPr>
        <w:t>├────────────────────┼──────┼─────────┼─────────┼─────────┼──────────┼─────────┼─────────┤</w:t>
      </w:r>
    </w:p>
    <w:p w:rsidR="00B6796C" w:rsidRDefault="00B6796C">
      <w:pPr>
        <w:pStyle w:val="EcoCell"/>
        <w:jc w:val="both"/>
      </w:pPr>
      <w:bookmarkStart w:id="37" w:name="P229"/>
      <w:bookmarkEnd w:id="37"/>
      <w:r>
        <w:rPr>
          <w:sz w:val="16"/>
        </w:rPr>
        <w:t>│Геофизические       │      │         │         │         │          │         │         │</w:t>
      </w:r>
    </w:p>
    <w:p w:rsidR="00B6796C" w:rsidRDefault="00B6796C">
      <w:pPr>
        <w:pStyle w:val="EcoCell"/>
        <w:jc w:val="both"/>
      </w:pPr>
      <w:r>
        <w:rPr>
          <w:sz w:val="16"/>
        </w:rPr>
        <w:t>│работы - всего,     │      │         │         │         │          │         │         │</w:t>
      </w:r>
    </w:p>
    <w:p w:rsidR="00B6796C" w:rsidRDefault="00B6796C">
      <w:pPr>
        <w:pStyle w:val="EcoCell"/>
        <w:jc w:val="both"/>
      </w:pPr>
      <w:r>
        <w:rPr>
          <w:sz w:val="16"/>
        </w:rPr>
        <w:t>│тыс. руб.           │ 220  │    X    │         │    X    │          │    X    │         │</w:t>
      </w:r>
    </w:p>
    <w:p w:rsidR="00B6796C" w:rsidRDefault="00B6796C">
      <w:pPr>
        <w:pStyle w:val="EcoCell"/>
        <w:jc w:val="both"/>
      </w:pPr>
      <w:r>
        <w:rPr>
          <w:sz w:val="16"/>
        </w:rPr>
        <w:t>├────────────────────┼──────┼─────────┼─────────┼─────────┼──────────┼─────────┼─────────┤</w:t>
      </w:r>
    </w:p>
    <w:p w:rsidR="00B6796C" w:rsidRDefault="00B6796C">
      <w:pPr>
        <w:pStyle w:val="EcoCell"/>
        <w:jc w:val="both"/>
      </w:pPr>
      <w:bookmarkStart w:id="38" w:name="P233"/>
      <w:bookmarkEnd w:id="38"/>
      <w:r>
        <w:rPr>
          <w:sz w:val="16"/>
        </w:rPr>
        <w:t>│  сейсморазведка    │      │         │         │         │          │         │         │</w:t>
      </w:r>
    </w:p>
    <w:p w:rsidR="00B6796C" w:rsidRDefault="00B6796C">
      <w:pPr>
        <w:pStyle w:val="EcoCell"/>
        <w:jc w:val="both"/>
      </w:pPr>
      <w:r>
        <w:rPr>
          <w:sz w:val="16"/>
        </w:rPr>
        <w:t>│  профильная, пог.  │      │         │         │         │          │         │         │</w:t>
      </w:r>
    </w:p>
    <w:p w:rsidR="00B6796C" w:rsidRDefault="00B6796C">
      <w:pPr>
        <w:pStyle w:val="EcoCell"/>
        <w:jc w:val="both"/>
      </w:pPr>
      <w:r>
        <w:rPr>
          <w:sz w:val="16"/>
        </w:rPr>
        <w:t>│  км                │ 221  │         │         │         │          │         │         │</w:t>
      </w:r>
    </w:p>
    <w:p w:rsidR="00B6796C" w:rsidRDefault="00B6796C">
      <w:pPr>
        <w:pStyle w:val="EcoCell"/>
        <w:jc w:val="both"/>
      </w:pPr>
      <w:r>
        <w:rPr>
          <w:sz w:val="16"/>
        </w:rPr>
        <w:t>├────────────────────┼──────┼─────────┼─────────┼─────────┼──────────┼─────────┼─────────┤</w:t>
      </w:r>
    </w:p>
    <w:p w:rsidR="00B6796C" w:rsidRDefault="00B6796C">
      <w:pPr>
        <w:pStyle w:val="EcoCell"/>
        <w:jc w:val="both"/>
      </w:pPr>
      <w:bookmarkStart w:id="39" w:name="P237"/>
      <w:bookmarkEnd w:id="39"/>
      <w:r>
        <w:rPr>
          <w:sz w:val="16"/>
        </w:rPr>
        <w:t>│  сейсморазведка    │      │         │         │         │          │         │         │</w:t>
      </w:r>
    </w:p>
    <w:p w:rsidR="00B6796C" w:rsidRDefault="00B6796C">
      <w:pPr>
        <w:pStyle w:val="EcoCell"/>
        <w:jc w:val="both"/>
      </w:pPr>
      <w:r>
        <w:rPr>
          <w:sz w:val="16"/>
        </w:rPr>
        <w:t>│  площадная, кв. км │ 222  │         │         │         │          │         │         │</w:t>
      </w:r>
    </w:p>
    <w:p w:rsidR="00B6796C" w:rsidRDefault="00B6796C">
      <w:pPr>
        <w:pStyle w:val="EcoCell"/>
        <w:jc w:val="both"/>
      </w:pPr>
      <w:r>
        <w:rPr>
          <w:sz w:val="16"/>
        </w:rPr>
        <w:t>├────────────────────┼──────┼─────────┼─────────┼─────────┼──────────┼─────────┼─────────┤</w:t>
      </w:r>
    </w:p>
    <w:p w:rsidR="00B6796C" w:rsidRDefault="00B6796C">
      <w:pPr>
        <w:pStyle w:val="EcoCell"/>
        <w:jc w:val="both"/>
      </w:pPr>
      <w:bookmarkStart w:id="40" w:name="P240"/>
      <w:bookmarkEnd w:id="40"/>
      <w:r>
        <w:rPr>
          <w:sz w:val="16"/>
        </w:rPr>
        <w:t>│  бурение взрывных  │      │         │         │         │          │         │         │</w:t>
      </w:r>
    </w:p>
    <w:p w:rsidR="00B6796C" w:rsidRDefault="00B6796C">
      <w:pPr>
        <w:pStyle w:val="EcoCell"/>
        <w:jc w:val="both"/>
      </w:pPr>
      <w:r>
        <w:rPr>
          <w:sz w:val="16"/>
        </w:rPr>
        <w:t>│  скважин для       │      │         │         │         │          │         │         │</w:t>
      </w:r>
    </w:p>
    <w:p w:rsidR="00B6796C" w:rsidRDefault="00B6796C">
      <w:pPr>
        <w:pStyle w:val="EcoCell"/>
        <w:jc w:val="both"/>
      </w:pPr>
      <w:r>
        <w:rPr>
          <w:sz w:val="16"/>
        </w:rPr>
        <w:t>│  сейсморазведки,   │      │         │         │         │          │         │         │</w:t>
      </w:r>
    </w:p>
    <w:p w:rsidR="00B6796C" w:rsidRDefault="00B6796C">
      <w:pPr>
        <w:pStyle w:val="EcoCell"/>
        <w:jc w:val="both"/>
      </w:pPr>
      <w:r>
        <w:rPr>
          <w:sz w:val="16"/>
        </w:rPr>
        <w:t>│  метров            │ 223  │         │         │         │          │         │         │</w:t>
      </w:r>
    </w:p>
    <w:p w:rsidR="00B6796C" w:rsidRDefault="00B6796C">
      <w:pPr>
        <w:pStyle w:val="EcoCell"/>
        <w:jc w:val="both"/>
      </w:pPr>
      <w:r>
        <w:rPr>
          <w:sz w:val="16"/>
        </w:rPr>
        <w:t>├────────────────────┼──────┼─────────┼─────────┼─────────┼──────────┼─────────┼─────────┤</w:t>
      </w:r>
    </w:p>
    <w:p w:rsidR="00B6796C" w:rsidRDefault="00B6796C">
      <w:pPr>
        <w:pStyle w:val="EcoCell"/>
        <w:jc w:val="both"/>
      </w:pPr>
      <w:bookmarkStart w:id="41" w:name="P245"/>
      <w:bookmarkEnd w:id="41"/>
      <w:r>
        <w:rPr>
          <w:sz w:val="16"/>
        </w:rPr>
        <w:t>│электроразведка,    │      │         │         │         │          │         │         │</w:t>
      </w:r>
    </w:p>
    <w:p w:rsidR="00B6796C" w:rsidRDefault="00B6796C">
      <w:pPr>
        <w:pStyle w:val="EcoCell"/>
        <w:jc w:val="both"/>
      </w:pPr>
      <w:r>
        <w:rPr>
          <w:sz w:val="16"/>
        </w:rPr>
        <w:t>│кв. км              │ 224  │         │         │         │          │         │         │</w:t>
      </w:r>
    </w:p>
    <w:p w:rsidR="00B6796C" w:rsidRDefault="00B6796C">
      <w:pPr>
        <w:pStyle w:val="EcoCell"/>
        <w:jc w:val="both"/>
      </w:pPr>
      <w:r>
        <w:rPr>
          <w:sz w:val="16"/>
        </w:rPr>
        <w:t>├────────────────────┼──────┼─────────┼─────────┼─────────┼──────────┼─────────┼─────────┤</w:t>
      </w:r>
    </w:p>
    <w:p w:rsidR="00B6796C" w:rsidRDefault="00B6796C">
      <w:pPr>
        <w:pStyle w:val="EcoCell"/>
        <w:jc w:val="both"/>
      </w:pPr>
      <w:bookmarkStart w:id="42" w:name="P248"/>
      <w:bookmarkEnd w:id="42"/>
      <w:r>
        <w:rPr>
          <w:sz w:val="16"/>
        </w:rPr>
        <w:t>│гравиразведка, кв.  │      │         │         │         │          │         │         │</w:t>
      </w:r>
    </w:p>
    <w:p w:rsidR="00B6796C" w:rsidRDefault="00B6796C">
      <w:pPr>
        <w:pStyle w:val="EcoCell"/>
        <w:jc w:val="both"/>
      </w:pPr>
      <w:r>
        <w:rPr>
          <w:sz w:val="16"/>
        </w:rPr>
        <w:t>│км                  │ 225  │         │         │         │          │         │         │</w:t>
      </w:r>
    </w:p>
    <w:p w:rsidR="00B6796C" w:rsidRDefault="00B6796C">
      <w:pPr>
        <w:pStyle w:val="EcoCell"/>
        <w:jc w:val="both"/>
      </w:pPr>
      <w:r>
        <w:rPr>
          <w:sz w:val="16"/>
        </w:rPr>
        <w:t>├────────────────────┼──────┼─────────┼─────────┼─────────┼──────────┼─────────┼─────────┤</w:t>
      </w:r>
    </w:p>
    <w:p w:rsidR="00B6796C" w:rsidRDefault="00B6796C">
      <w:pPr>
        <w:pStyle w:val="EcoCell"/>
        <w:jc w:val="both"/>
      </w:pPr>
      <w:bookmarkStart w:id="43" w:name="P251"/>
      <w:bookmarkEnd w:id="43"/>
      <w:r>
        <w:rPr>
          <w:sz w:val="16"/>
        </w:rPr>
        <w:t>│магниторазведка     │      │         │         │         │          │         │         │</w:t>
      </w:r>
    </w:p>
    <w:p w:rsidR="00B6796C" w:rsidRDefault="00B6796C">
      <w:pPr>
        <w:pStyle w:val="EcoCell"/>
        <w:jc w:val="both"/>
      </w:pPr>
      <w:r>
        <w:rPr>
          <w:sz w:val="16"/>
        </w:rPr>
        <w:t>│наземная, кв. км    │ 226  │         │         │         │          │         │         │</w:t>
      </w:r>
    </w:p>
    <w:p w:rsidR="00B6796C" w:rsidRDefault="00B6796C">
      <w:pPr>
        <w:pStyle w:val="EcoCell"/>
        <w:jc w:val="both"/>
      </w:pPr>
      <w:r>
        <w:rPr>
          <w:sz w:val="16"/>
        </w:rPr>
        <w:t>├────────────────────┼──────┼─────────┼─────────┼─────────┼──────────┼─────────┼─────────┤</w:t>
      </w:r>
    </w:p>
    <w:p w:rsidR="00B6796C" w:rsidRDefault="00B6796C">
      <w:pPr>
        <w:pStyle w:val="EcoCell"/>
        <w:jc w:val="both"/>
      </w:pPr>
      <w:bookmarkStart w:id="44" w:name="P254"/>
      <w:bookmarkEnd w:id="44"/>
      <w:r>
        <w:rPr>
          <w:sz w:val="16"/>
        </w:rPr>
        <w:t>│  комплексная       │      │         │         │         │          │         │         │</w:t>
      </w:r>
    </w:p>
    <w:p w:rsidR="00B6796C" w:rsidRDefault="00B6796C">
      <w:pPr>
        <w:pStyle w:val="EcoCell"/>
        <w:jc w:val="both"/>
      </w:pPr>
      <w:r>
        <w:rPr>
          <w:sz w:val="16"/>
        </w:rPr>
        <w:t>│  аэрогеофизическая │      │         │         │         │          │         │         │</w:t>
      </w:r>
    </w:p>
    <w:p w:rsidR="00B6796C" w:rsidRDefault="00B6796C">
      <w:pPr>
        <w:pStyle w:val="EcoCell"/>
        <w:jc w:val="both"/>
      </w:pPr>
      <w:r>
        <w:rPr>
          <w:sz w:val="16"/>
        </w:rPr>
        <w:t>│  съемка, кв. км    │ 227  │         │         │         │          │         │         │</w:t>
      </w:r>
    </w:p>
    <w:p w:rsidR="00B6796C" w:rsidRDefault="00B6796C">
      <w:pPr>
        <w:pStyle w:val="EcoCell"/>
        <w:jc w:val="both"/>
      </w:pPr>
      <w:r>
        <w:rPr>
          <w:sz w:val="16"/>
        </w:rPr>
        <w:t>├────────────────────┼──────┼─────────┼─────────┼─────────┼──────────┼─────────┼─────────┤</w:t>
      </w:r>
    </w:p>
    <w:p w:rsidR="00B6796C" w:rsidRDefault="00B6796C">
      <w:pPr>
        <w:pStyle w:val="EcoCell"/>
        <w:jc w:val="both"/>
      </w:pPr>
      <w:bookmarkStart w:id="45" w:name="P258"/>
      <w:bookmarkEnd w:id="45"/>
      <w:r>
        <w:rPr>
          <w:sz w:val="16"/>
        </w:rPr>
        <w:t>│  аэромагнитная     │      │         │         │         │          │         │         │</w:t>
      </w:r>
    </w:p>
    <w:p w:rsidR="00B6796C" w:rsidRDefault="00B6796C">
      <w:pPr>
        <w:pStyle w:val="EcoCell"/>
        <w:jc w:val="both"/>
      </w:pPr>
      <w:r>
        <w:rPr>
          <w:sz w:val="16"/>
        </w:rPr>
        <w:t>│  съемка, кв. км    │ 228  │         │         │         │          │         │         │</w:t>
      </w:r>
    </w:p>
    <w:p w:rsidR="00B6796C" w:rsidRDefault="00B6796C">
      <w:pPr>
        <w:pStyle w:val="EcoCell"/>
        <w:jc w:val="both"/>
      </w:pPr>
      <w:r>
        <w:rPr>
          <w:sz w:val="16"/>
        </w:rPr>
        <w:t>├────────────────────┼──────┼─────────┼─────────┼─────────┼──────────┼─────────┼─────────┤</w:t>
      </w:r>
    </w:p>
    <w:p w:rsidR="00B6796C" w:rsidRDefault="00B6796C">
      <w:pPr>
        <w:pStyle w:val="EcoCell"/>
        <w:jc w:val="both"/>
      </w:pPr>
      <w:bookmarkStart w:id="46" w:name="P261"/>
      <w:bookmarkEnd w:id="46"/>
      <w:r>
        <w:rPr>
          <w:sz w:val="16"/>
        </w:rPr>
        <w:lastRenderedPageBreak/>
        <w:t>│  геофизические     │      │         │         │         │          │         │         │</w:t>
      </w:r>
    </w:p>
    <w:p w:rsidR="00B6796C" w:rsidRDefault="00B6796C">
      <w:pPr>
        <w:pStyle w:val="EcoCell"/>
        <w:jc w:val="both"/>
      </w:pPr>
      <w:r>
        <w:rPr>
          <w:sz w:val="16"/>
        </w:rPr>
        <w:t>│  исследования      │      │         │         │         │          │         │         │</w:t>
      </w:r>
    </w:p>
    <w:p w:rsidR="00B6796C" w:rsidRDefault="00B6796C">
      <w:pPr>
        <w:pStyle w:val="EcoCell"/>
        <w:jc w:val="both"/>
      </w:pPr>
      <w:r>
        <w:rPr>
          <w:sz w:val="16"/>
        </w:rPr>
        <w:t>│  скважин, тыс. м   │ 229  │         │         │         │          │         │         │</w:t>
      </w:r>
    </w:p>
    <w:p w:rsidR="00B6796C" w:rsidRDefault="00B6796C">
      <w:pPr>
        <w:pStyle w:val="EcoCell"/>
        <w:jc w:val="both"/>
      </w:pPr>
      <w:r>
        <w:rPr>
          <w:sz w:val="16"/>
        </w:rPr>
        <w:t>├────────────────────┼──────┼─────────┼─────────┼─────────┼──────────┼─────────┼─────────┤</w:t>
      </w:r>
    </w:p>
    <w:p w:rsidR="00B6796C" w:rsidRDefault="00B6796C">
      <w:pPr>
        <w:pStyle w:val="EcoCell"/>
        <w:jc w:val="both"/>
      </w:pPr>
      <w:bookmarkStart w:id="47" w:name="P265"/>
      <w:bookmarkEnd w:id="47"/>
      <w:r>
        <w:rPr>
          <w:sz w:val="16"/>
        </w:rPr>
        <w:t>│   в том числе на   │      │         │         │         │          │         │         │</w:t>
      </w:r>
    </w:p>
    <w:p w:rsidR="00B6796C" w:rsidRDefault="00B6796C">
      <w:pPr>
        <w:pStyle w:val="EcoCell"/>
        <w:jc w:val="both"/>
      </w:pPr>
      <w:r>
        <w:rPr>
          <w:sz w:val="16"/>
        </w:rPr>
        <w:t>│   нефть и газ      │ 230  │         │         │         │          │         │         │</w:t>
      </w:r>
    </w:p>
    <w:p w:rsidR="00B6796C" w:rsidRDefault="00B6796C">
      <w:pPr>
        <w:pStyle w:val="EcoCell"/>
        <w:jc w:val="both"/>
      </w:pPr>
      <w:r>
        <w:rPr>
          <w:sz w:val="16"/>
        </w:rPr>
        <w:t>└────────────────────┴──────┴─────────┴─────────┴─────────┴──────────┴─────────┴─────────┘</w:t>
      </w:r>
    </w:p>
    <w:p w:rsidR="00B6796C" w:rsidRDefault="00B6796C">
      <w:pPr>
        <w:pStyle w:val="EcoNormal"/>
        <w:jc w:val="both"/>
      </w:pPr>
    </w:p>
    <w:p w:rsidR="00B6796C" w:rsidRDefault="00B6796C">
      <w:pPr>
        <w:pStyle w:val="EcoNonformat"/>
        <w:jc w:val="both"/>
      </w:pPr>
      <w:r>
        <w:rPr>
          <w:sz w:val="16"/>
        </w:rPr>
        <w:t xml:space="preserve">    --------------------------------</w:t>
      </w:r>
    </w:p>
    <w:p w:rsidR="00B6796C" w:rsidRDefault="00B6796C">
      <w:pPr>
        <w:pStyle w:val="EcoNonformat"/>
        <w:jc w:val="both"/>
      </w:pPr>
      <w:bookmarkStart w:id="48" w:name="P270"/>
      <w:bookmarkEnd w:id="48"/>
      <w:r>
        <w:rPr>
          <w:sz w:val="16"/>
        </w:rPr>
        <w:t xml:space="preserve">    &lt;*&gt; Заполняется ежеквартально нарастающим итогом.</w:t>
      </w:r>
    </w:p>
    <w:p w:rsidR="00B6796C" w:rsidRDefault="00B6796C">
      <w:pPr>
        <w:pStyle w:val="EcoNonformat"/>
        <w:jc w:val="both"/>
      </w:pPr>
    </w:p>
    <w:p w:rsidR="00B6796C" w:rsidRDefault="00B6796C">
      <w:pPr>
        <w:pStyle w:val="EcoNonformat"/>
        <w:jc w:val="both"/>
      </w:pPr>
      <w:bookmarkStart w:id="49" w:name="P272"/>
      <w:bookmarkEnd w:id="49"/>
      <w:r>
        <w:t xml:space="preserve">        Раздел 3. Сведения о приросте геологической, геофизической,</w:t>
      </w:r>
    </w:p>
    <w:p w:rsidR="00B6796C" w:rsidRDefault="00B6796C">
      <w:pPr>
        <w:pStyle w:val="EcoNonformat"/>
        <w:jc w:val="both"/>
      </w:pPr>
      <w:r>
        <w:t xml:space="preserve">        геохимической, гидрогеологической, инженерно-геологической,</w:t>
      </w:r>
    </w:p>
    <w:p w:rsidR="00B6796C" w:rsidRDefault="00B6796C">
      <w:pPr>
        <w:pStyle w:val="EcoNonformat"/>
        <w:jc w:val="both"/>
      </w:pPr>
      <w:r>
        <w:t xml:space="preserve">         гравиметрической и других видов изученности территории РФ</w:t>
      </w:r>
    </w:p>
    <w:p w:rsidR="00B6796C" w:rsidRDefault="00B6796C">
      <w:pPr>
        <w:pStyle w:val="EcoNonformat"/>
        <w:jc w:val="both"/>
      </w:pPr>
      <w:r>
        <w:t xml:space="preserve">                     и ее континентального шельфа &lt;*&gt;</w:t>
      </w:r>
    </w:p>
    <w:p w:rsidR="00B6796C" w:rsidRDefault="00B6796C">
      <w:pPr>
        <w:pStyle w:val="EcoNonformat"/>
        <w:jc w:val="both"/>
      </w:pPr>
    </w:p>
    <w:p w:rsidR="00B6796C" w:rsidRDefault="00B6796C">
      <w:pPr>
        <w:pStyle w:val="EcoNonformat"/>
        <w:jc w:val="both"/>
      </w:pPr>
      <w:r>
        <w:t xml:space="preserve">                                         Коды по ОКЕИ: тысяча рублей - 384,</w:t>
      </w:r>
    </w:p>
    <w:p w:rsidR="00B6796C" w:rsidRDefault="00B6796C">
      <w:pPr>
        <w:pStyle w:val="EcoNonformat"/>
        <w:jc w:val="both"/>
      </w:pPr>
      <w:r>
        <w:t xml:space="preserve">                                 километр - 008, квадратный километр - 061,</w:t>
      </w:r>
    </w:p>
    <w:p w:rsidR="00B6796C" w:rsidRDefault="00B6796C">
      <w:pPr>
        <w:pStyle w:val="EcoNonformat"/>
        <w:jc w:val="both"/>
      </w:pPr>
      <w:r>
        <w:t xml:space="preserve">                                     тысяча метров - 008, тысяча квадратных</w:t>
      </w:r>
    </w:p>
    <w:p w:rsidR="00B6796C" w:rsidRDefault="00B6796C">
      <w:pPr>
        <w:pStyle w:val="EcoNonformat"/>
        <w:jc w:val="both"/>
      </w:pPr>
      <w:r>
        <w:t xml:space="preserve">                                 километров - 057, погонный километр - 019,</w:t>
      </w:r>
    </w:p>
    <w:p w:rsidR="00B6796C" w:rsidRDefault="00B6796C">
      <w:pPr>
        <w:pStyle w:val="EcoNonformat"/>
        <w:jc w:val="both"/>
      </w:pPr>
      <w:r>
        <w:t xml:space="preserve">                                         погонный метр - 018, единица - 642</w:t>
      </w:r>
    </w:p>
    <w:p w:rsidR="00B6796C" w:rsidRDefault="00B6796C">
      <w:pPr>
        <w:pStyle w:val="EcoCell"/>
        <w:jc w:val="both"/>
      </w:pPr>
      <w:r>
        <w:t>┌─────────────────────────────────┬──────┬────────────────┬───────────────┐</w:t>
      </w:r>
    </w:p>
    <w:p w:rsidR="00B6796C" w:rsidRDefault="00B6796C">
      <w:pPr>
        <w:pStyle w:val="EcoCell"/>
        <w:jc w:val="both"/>
      </w:pPr>
      <w:r>
        <w:t>│    Наименование показателей     │  N   │     Объем      │   Стоимость   │</w:t>
      </w:r>
    </w:p>
    <w:p w:rsidR="00B6796C" w:rsidRDefault="00B6796C">
      <w:pPr>
        <w:pStyle w:val="EcoCell"/>
        <w:jc w:val="both"/>
      </w:pPr>
      <w:r>
        <w:t>│                                 │строки│  выполненных   │  выполненных  │</w:t>
      </w:r>
    </w:p>
    <w:p w:rsidR="00B6796C" w:rsidRDefault="00B6796C">
      <w:pPr>
        <w:pStyle w:val="EcoCell"/>
        <w:jc w:val="both"/>
      </w:pPr>
      <w:r>
        <w:t>│                                 │      │    работ в     │     работ,    │</w:t>
      </w:r>
    </w:p>
    <w:p w:rsidR="00B6796C" w:rsidRDefault="00B6796C">
      <w:pPr>
        <w:pStyle w:val="EcoCell"/>
        <w:jc w:val="both"/>
      </w:pPr>
      <w:r>
        <w:t>│                                 │      │  натуральном   │   тыс. руб.   │</w:t>
      </w:r>
    </w:p>
    <w:p w:rsidR="00B6796C" w:rsidRDefault="00B6796C">
      <w:pPr>
        <w:pStyle w:val="EcoCell"/>
        <w:jc w:val="both"/>
      </w:pPr>
      <w:r>
        <w:t>│                                 │      │   выражении    │               │</w:t>
      </w:r>
    </w:p>
    <w:p w:rsidR="00B6796C" w:rsidRDefault="00B6796C">
      <w:pPr>
        <w:pStyle w:val="EcoCell"/>
        <w:jc w:val="both"/>
      </w:pPr>
      <w:r>
        <w:t>├─────────────────────────────────┼──────┼────────────────┼───────────────┤</w:t>
      </w:r>
    </w:p>
    <w:p w:rsidR="00B6796C" w:rsidRDefault="00B6796C">
      <w:pPr>
        <w:pStyle w:val="EcoCell"/>
        <w:jc w:val="both"/>
      </w:pPr>
      <w:r>
        <w:t>│                1                │  2   │       3        │       4       │</w:t>
      </w:r>
    </w:p>
    <w:p w:rsidR="00B6796C" w:rsidRDefault="00B6796C">
      <w:pPr>
        <w:pStyle w:val="EcoCell"/>
        <w:jc w:val="both"/>
      </w:pPr>
      <w:r>
        <w:t>├─────────────────────────────────┼──────┼────────────────┼───────────────┤</w:t>
      </w:r>
    </w:p>
    <w:p w:rsidR="00B6796C" w:rsidRDefault="00B6796C">
      <w:pPr>
        <w:pStyle w:val="EcoCell"/>
        <w:jc w:val="both"/>
      </w:pPr>
      <w:bookmarkStart w:id="50" w:name="P291"/>
      <w:bookmarkEnd w:id="50"/>
      <w:r>
        <w:t>│Прирост геологической            │      │                │               │</w:t>
      </w:r>
    </w:p>
    <w:p w:rsidR="00B6796C" w:rsidRDefault="00B6796C">
      <w:pPr>
        <w:pStyle w:val="EcoCell"/>
        <w:jc w:val="both"/>
      </w:pPr>
      <w:r>
        <w:t>│изученности, тыс. кв. км         │ 301  │       X        │               │</w:t>
      </w:r>
    </w:p>
    <w:p w:rsidR="00B6796C" w:rsidRDefault="00B6796C">
      <w:pPr>
        <w:pStyle w:val="EcoCell"/>
        <w:jc w:val="both"/>
      </w:pPr>
      <w:r>
        <w:t>├─────────────────────────────────┼──────┼────────────────┼───────────────┤</w:t>
      </w:r>
    </w:p>
    <w:p w:rsidR="00B6796C" w:rsidRDefault="00B6796C">
      <w:pPr>
        <w:pStyle w:val="EcoCell"/>
        <w:jc w:val="both"/>
      </w:pPr>
      <w:bookmarkStart w:id="51" w:name="P294"/>
      <w:bookmarkEnd w:id="51"/>
      <w:r>
        <w:t>│    масштаба 1:1 000 000         │ 302  │                │               │</w:t>
      </w:r>
    </w:p>
    <w:p w:rsidR="00B6796C" w:rsidRDefault="00B6796C">
      <w:pPr>
        <w:pStyle w:val="EcoCell"/>
        <w:jc w:val="both"/>
      </w:pPr>
      <w:r>
        <w:t>├─────────────────────────────────┼──────┼────────────────┼───────────────┤</w:t>
      </w:r>
    </w:p>
    <w:p w:rsidR="00B6796C" w:rsidRDefault="00B6796C">
      <w:pPr>
        <w:pStyle w:val="EcoCell"/>
        <w:jc w:val="both"/>
      </w:pPr>
      <w:bookmarkStart w:id="52" w:name="P296"/>
      <w:bookmarkEnd w:id="52"/>
      <w:r>
        <w:t>│    масштаба 1:200 000           │ 303  │                │               │</w:t>
      </w:r>
    </w:p>
    <w:p w:rsidR="00B6796C" w:rsidRDefault="00B6796C">
      <w:pPr>
        <w:pStyle w:val="EcoCell"/>
        <w:jc w:val="both"/>
      </w:pPr>
      <w:r>
        <w:t>├─────────────────────────────────┼──────┼────────────────┼───────────────┤</w:t>
      </w:r>
    </w:p>
    <w:p w:rsidR="00B6796C" w:rsidRDefault="00B6796C">
      <w:pPr>
        <w:pStyle w:val="EcoCell"/>
        <w:jc w:val="both"/>
      </w:pPr>
      <w:bookmarkStart w:id="53" w:name="P298"/>
      <w:bookmarkEnd w:id="53"/>
      <w:r>
        <w:t>│Прирост геофизической            │      │                │               │</w:t>
      </w:r>
    </w:p>
    <w:p w:rsidR="00B6796C" w:rsidRDefault="00B6796C">
      <w:pPr>
        <w:pStyle w:val="EcoCell"/>
        <w:jc w:val="both"/>
      </w:pPr>
      <w:r>
        <w:t>│изученности, кв. км              │ 304  │       X        │               │</w:t>
      </w:r>
    </w:p>
    <w:p w:rsidR="00B6796C" w:rsidRDefault="00B6796C">
      <w:pPr>
        <w:pStyle w:val="EcoCell"/>
        <w:jc w:val="both"/>
      </w:pPr>
      <w:r>
        <w:t>├─────────────────────────────────┼──────┼────────────────┼───────────────┤</w:t>
      </w:r>
    </w:p>
    <w:p w:rsidR="00B6796C" w:rsidRDefault="00B6796C">
      <w:pPr>
        <w:pStyle w:val="EcoCell"/>
        <w:jc w:val="both"/>
      </w:pPr>
      <w:bookmarkStart w:id="54" w:name="P301"/>
      <w:bookmarkEnd w:id="54"/>
      <w:r>
        <w:t>│    масштаба 1:1 000 000         │ 305  │                │               │</w:t>
      </w:r>
    </w:p>
    <w:p w:rsidR="00B6796C" w:rsidRDefault="00B6796C">
      <w:pPr>
        <w:pStyle w:val="EcoCell"/>
        <w:jc w:val="both"/>
      </w:pPr>
      <w:r>
        <w:t>├─────────────────────────────────┼──────┼────────────────┼───────────────┤</w:t>
      </w:r>
    </w:p>
    <w:p w:rsidR="00B6796C" w:rsidRDefault="00B6796C">
      <w:pPr>
        <w:pStyle w:val="EcoCell"/>
        <w:jc w:val="both"/>
      </w:pPr>
      <w:bookmarkStart w:id="55" w:name="P303"/>
      <w:bookmarkEnd w:id="55"/>
      <w:r>
        <w:t>│    масштаба 1:200 000           │ 306  │                │               │</w:t>
      </w:r>
    </w:p>
    <w:p w:rsidR="00B6796C" w:rsidRDefault="00B6796C">
      <w:pPr>
        <w:pStyle w:val="EcoCell"/>
        <w:jc w:val="both"/>
      </w:pPr>
      <w:r>
        <w:t>├─────────────────────────────────┼──────┼────────────────┼───────────────┤</w:t>
      </w:r>
    </w:p>
    <w:p w:rsidR="00B6796C" w:rsidRDefault="00B6796C">
      <w:pPr>
        <w:pStyle w:val="EcoCell"/>
        <w:jc w:val="both"/>
      </w:pPr>
      <w:bookmarkStart w:id="56" w:name="P305"/>
      <w:bookmarkEnd w:id="56"/>
      <w:r>
        <w:t>│Прирост геохимической            │      │                │               │</w:t>
      </w:r>
    </w:p>
    <w:p w:rsidR="00B6796C" w:rsidRDefault="00B6796C">
      <w:pPr>
        <w:pStyle w:val="EcoCell"/>
        <w:jc w:val="both"/>
      </w:pPr>
      <w:r>
        <w:t>│изученности, кв. км              │ 307  │       X        │               │</w:t>
      </w:r>
    </w:p>
    <w:p w:rsidR="00B6796C" w:rsidRDefault="00B6796C">
      <w:pPr>
        <w:pStyle w:val="EcoCell"/>
        <w:jc w:val="both"/>
      </w:pPr>
      <w:r>
        <w:t>├─────────────────────────────────┼──────┼────────────────┼───────────────┤</w:t>
      </w:r>
    </w:p>
    <w:p w:rsidR="00B6796C" w:rsidRDefault="00B6796C">
      <w:pPr>
        <w:pStyle w:val="EcoCell"/>
        <w:jc w:val="both"/>
      </w:pPr>
      <w:bookmarkStart w:id="57" w:name="P308"/>
      <w:bookmarkEnd w:id="57"/>
      <w:r>
        <w:t>│    масштаба 1:1 000 000         │ 308  │                │               │</w:t>
      </w:r>
    </w:p>
    <w:p w:rsidR="00B6796C" w:rsidRDefault="00B6796C">
      <w:pPr>
        <w:pStyle w:val="EcoCell"/>
        <w:jc w:val="both"/>
      </w:pPr>
      <w:r>
        <w:t>├─────────────────────────────────┼──────┼────────────────┼───────────────┤</w:t>
      </w:r>
    </w:p>
    <w:p w:rsidR="00B6796C" w:rsidRDefault="00B6796C">
      <w:pPr>
        <w:pStyle w:val="EcoCell"/>
        <w:jc w:val="both"/>
      </w:pPr>
      <w:bookmarkStart w:id="58" w:name="P310"/>
      <w:bookmarkEnd w:id="58"/>
      <w:r>
        <w:t>│    масштаба 1:200 000           │ 309  │                │               │</w:t>
      </w:r>
    </w:p>
    <w:p w:rsidR="00B6796C" w:rsidRDefault="00B6796C">
      <w:pPr>
        <w:pStyle w:val="EcoCell"/>
        <w:jc w:val="both"/>
      </w:pPr>
      <w:r>
        <w:t>├─────────────────────────────────┼──────┼────────────────┼───────────────┤</w:t>
      </w:r>
    </w:p>
    <w:p w:rsidR="00B6796C" w:rsidRDefault="00B6796C">
      <w:pPr>
        <w:pStyle w:val="EcoCell"/>
        <w:jc w:val="both"/>
      </w:pPr>
      <w:bookmarkStart w:id="59" w:name="P312"/>
      <w:bookmarkEnd w:id="59"/>
      <w:r>
        <w:t>│ Прирост гидрогеологической      │      │                │               │</w:t>
      </w:r>
    </w:p>
    <w:p w:rsidR="00B6796C" w:rsidRDefault="00B6796C">
      <w:pPr>
        <w:pStyle w:val="EcoCell"/>
        <w:jc w:val="both"/>
      </w:pPr>
      <w:r>
        <w:t>│ изученности, кв. км             │ 310  │       X        │               │</w:t>
      </w:r>
    </w:p>
    <w:p w:rsidR="00B6796C" w:rsidRDefault="00B6796C">
      <w:pPr>
        <w:pStyle w:val="EcoCell"/>
        <w:jc w:val="both"/>
      </w:pPr>
      <w:r>
        <w:t>├─────────────────────────────────┼──────┼────────────────┼───────────────┤</w:t>
      </w:r>
    </w:p>
    <w:p w:rsidR="00B6796C" w:rsidRDefault="00B6796C">
      <w:pPr>
        <w:pStyle w:val="EcoCell"/>
        <w:jc w:val="both"/>
      </w:pPr>
      <w:bookmarkStart w:id="60" w:name="P315"/>
      <w:bookmarkEnd w:id="60"/>
      <w:r>
        <w:t>│    масштаба 1:1 000 000         │ 311  │                │               │</w:t>
      </w:r>
    </w:p>
    <w:p w:rsidR="00B6796C" w:rsidRDefault="00B6796C">
      <w:pPr>
        <w:pStyle w:val="EcoCell"/>
        <w:jc w:val="both"/>
      </w:pPr>
      <w:r>
        <w:t>├─────────────────────────────────┼──────┼────────────────┼───────────────┤</w:t>
      </w:r>
    </w:p>
    <w:p w:rsidR="00B6796C" w:rsidRDefault="00B6796C">
      <w:pPr>
        <w:pStyle w:val="EcoCell"/>
        <w:jc w:val="both"/>
      </w:pPr>
      <w:bookmarkStart w:id="61" w:name="P317"/>
      <w:bookmarkEnd w:id="61"/>
      <w:r>
        <w:t>│    масштаба 1:500 000           │ 312  │                │               │</w:t>
      </w:r>
    </w:p>
    <w:p w:rsidR="00B6796C" w:rsidRDefault="00B6796C">
      <w:pPr>
        <w:pStyle w:val="EcoCell"/>
        <w:jc w:val="both"/>
      </w:pPr>
      <w:r>
        <w:t>├─────────────────────────────────┼──────┼────────────────┼───────────────┤</w:t>
      </w:r>
    </w:p>
    <w:p w:rsidR="00B6796C" w:rsidRDefault="00B6796C">
      <w:pPr>
        <w:pStyle w:val="EcoCell"/>
        <w:jc w:val="both"/>
      </w:pPr>
      <w:bookmarkStart w:id="62" w:name="P319"/>
      <w:bookmarkEnd w:id="62"/>
      <w:r>
        <w:t>│    масштаба 1:200 000           │ 313  │                │               │</w:t>
      </w:r>
    </w:p>
    <w:p w:rsidR="00B6796C" w:rsidRDefault="00B6796C">
      <w:pPr>
        <w:pStyle w:val="EcoCell"/>
        <w:jc w:val="both"/>
      </w:pPr>
      <w:r>
        <w:t>├─────────────────────────────────┼──────┼────────────────┼───────────────┤</w:t>
      </w:r>
    </w:p>
    <w:p w:rsidR="00B6796C" w:rsidRDefault="00B6796C">
      <w:pPr>
        <w:pStyle w:val="EcoCell"/>
        <w:jc w:val="both"/>
      </w:pPr>
      <w:bookmarkStart w:id="63" w:name="P321"/>
      <w:bookmarkEnd w:id="63"/>
      <w:r>
        <w:t>│Прирост инженерно-геологической  │      │                │               │</w:t>
      </w:r>
    </w:p>
    <w:p w:rsidR="00B6796C" w:rsidRDefault="00B6796C">
      <w:pPr>
        <w:pStyle w:val="EcoCell"/>
        <w:jc w:val="both"/>
      </w:pPr>
      <w:r>
        <w:t>│изученности, кв. км              │ 314  │       X        │               │</w:t>
      </w:r>
    </w:p>
    <w:p w:rsidR="00B6796C" w:rsidRDefault="00B6796C">
      <w:pPr>
        <w:pStyle w:val="EcoCell"/>
        <w:jc w:val="both"/>
      </w:pPr>
      <w:r>
        <w:t>├─────────────────────────────────┼──────┼────────────────┼───────────────┤</w:t>
      </w:r>
    </w:p>
    <w:p w:rsidR="00B6796C" w:rsidRDefault="00B6796C">
      <w:pPr>
        <w:pStyle w:val="EcoCell"/>
        <w:jc w:val="both"/>
      </w:pPr>
      <w:bookmarkStart w:id="64" w:name="P324"/>
      <w:bookmarkEnd w:id="64"/>
      <w:r>
        <w:t>│    масштаба 1:1 000 000         │ 315  │                │               │</w:t>
      </w:r>
    </w:p>
    <w:p w:rsidR="00B6796C" w:rsidRDefault="00B6796C">
      <w:pPr>
        <w:pStyle w:val="EcoCell"/>
        <w:jc w:val="both"/>
      </w:pPr>
      <w:r>
        <w:t>├─────────────────────────────────┼──────┼────────────────┼───────────────┤</w:t>
      </w:r>
    </w:p>
    <w:p w:rsidR="00B6796C" w:rsidRDefault="00B6796C">
      <w:pPr>
        <w:pStyle w:val="EcoCell"/>
        <w:jc w:val="both"/>
      </w:pPr>
      <w:bookmarkStart w:id="65" w:name="P326"/>
      <w:bookmarkEnd w:id="65"/>
      <w:r>
        <w:lastRenderedPageBreak/>
        <w:t>│    масштаба 1:500 000           │ 316  │                │               │</w:t>
      </w:r>
    </w:p>
    <w:p w:rsidR="00B6796C" w:rsidRDefault="00B6796C">
      <w:pPr>
        <w:pStyle w:val="EcoCell"/>
        <w:jc w:val="both"/>
      </w:pPr>
      <w:r>
        <w:t>├─────────────────────────────────┼──────┼────────────────┼───────────────┤</w:t>
      </w:r>
    </w:p>
    <w:p w:rsidR="00B6796C" w:rsidRDefault="00B6796C">
      <w:pPr>
        <w:pStyle w:val="EcoCell"/>
        <w:jc w:val="both"/>
      </w:pPr>
      <w:bookmarkStart w:id="66" w:name="P328"/>
      <w:bookmarkEnd w:id="66"/>
      <w:r>
        <w:t>│    масштаба 1:200 000           │ 317  │                │               │</w:t>
      </w:r>
    </w:p>
    <w:p w:rsidR="00B6796C" w:rsidRDefault="00B6796C">
      <w:pPr>
        <w:pStyle w:val="EcoCell"/>
        <w:jc w:val="both"/>
      </w:pPr>
      <w:r>
        <w:t>├─────────────────────────────────┼──────┼────────────────┼───────────────┤</w:t>
      </w:r>
    </w:p>
    <w:p w:rsidR="00B6796C" w:rsidRDefault="00B6796C">
      <w:pPr>
        <w:pStyle w:val="EcoCell"/>
        <w:jc w:val="both"/>
      </w:pPr>
      <w:bookmarkStart w:id="67" w:name="P330"/>
      <w:bookmarkEnd w:id="67"/>
      <w:r>
        <w:t>│Прирост геоэкологической         │      │                │               │</w:t>
      </w:r>
    </w:p>
    <w:p w:rsidR="00B6796C" w:rsidRDefault="00B6796C">
      <w:pPr>
        <w:pStyle w:val="EcoCell"/>
        <w:jc w:val="both"/>
      </w:pPr>
      <w:r>
        <w:t>│изученности, кв. км              │ 318  │       X        │               │</w:t>
      </w:r>
    </w:p>
    <w:p w:rsidR="00B6796C" w:rsidRDefault="00B6796C">
      <w:pPr>
        <w:pStyle w:val="EcoCell"/>
        <w:jc w:val="both"/>
      </w:pPr>
      <w:r>
        <w:t>├─────────────────────────────────┼──────┼────────────────┼───────────────┤</w:t>
      </w:r>
    </w:p>
    <w:p w:rsidR="00B6796C" w:rsidRDefault="00B6796C">
      <w:pPr>
        <w:pStyle w:val="EcoCell"/>
        <w:jc w:val="both"/>
      </w:pPr>
      <w:bookmarkStart w:id="68" w:name="P333"/>
      <w:bookmarkEnd w:id="68"/>
      <w:r>
        <w:t>│    масштаба 1:1 000 000         │ 319  │                │               │</w:t>
      </w:r>
    </w:p>
    <w:p w:rsidR="00B6796C" w:rsidRDefault="00B6796C">
      <w:pPr>
        <w:pStyle w:val="EcoCell"/>
        <w:jc w:val="both"/>
      </w:pPr>
      <w:r>
        <w:t>├─────────────────────────────────┼──────┼────────────────┼───────────────┤</w:t>
      </w:r>
    </w:p>
    <w:p w:rsidR="00B6796C" w:rsidRDefault="00B6796C">
      <w:pPr>
        <w:pStyle w:val="EcoCell"/>
        <w:jc w:val="both"/>
      </w:pPr>
      <w:bookmarkStart w:id="69" w:name="P335"/>
      <w:bookmarkEnd w:id="69"/>
      <w:r>
        <w:t>│    масштаба 1:500 000           │ 320  │                │               │</w:t>
      </w:r>
    </w:p>
    <w:p w:rsidR="00B6796C" w:rsidRDefault="00B6796C">
      <w:pPr>
        <w:pStyle w:val="EcoCell"/>
        <w:jc w:val="both"/>
      </w:pPr>
      <w:r>
        <w:t>├─────────────────────────────────┼──────┼────────────────┼───────────────┤</w:t>
      </w:r>
    </w:p>
    <w:p w:rsidR="00B6796C" w:rsidRDefault="00B6796C">
      <w:pPr>
        <w:pStyle w:val="EcoCell"/>
        <w:jc w:val="both"/>
      </w:pPr>
      <w:bookmarkStart w:id="70" w:name="P337"/>
      <w:bookmarkEnd w:id="70"/>
      <w:r>
        <w:t>│Прирост гравиметрической         │      │                │               │</w:t>
      </w:r>
    </w:p>
    <w:p w:rsidR="00B6796C" w:rsidRDefault="00B6796C">
      <w:pPr>
        <w:pStyle w:val="EcoCell"/>
        <w:jc w:val="both"/>
      </w:pPr>
      <w:r>
        <w:t>│изученности, кв. км              │      │                │               │</w:t>
      </w:r>
    </w:p>
    <w:p w:rsidR="00B6796C" w:rsidRDefault="00B6796C">
      <w:pPr>
        <w:pStyle w:val="EcoCell"/>
        <w:jc w:val="both"/>
      </w:pPr>
      <w:r>
        <w:t>│    масштаба 1:200 000           │ 321  │                │               │</w:t>
      </w:r>
    </w:p>
    <w:p w:rsidR="00B6796C" w:rsidRDefault="00B6796C">
      <w:pPr>
        <w:pStyle w:val="EcoCell"/>
        <w:jc w:val="both"/>
      </w:pPr>
      <w:r>
        <w:t>├─────────────────────────────────┼──────┼────────────────┼───────────────┤</w:t>
      </w:r>
    </w:p>
    <w:p w:rsidR="00B6796C" w:rsidRDefault="00B6796C">
      <w:pPr>
        <w:pStyle w:val="EcoCell"/>
        <w:jc w:val="both"/>
      </w:pPr>
      <w:bookmarkStart w:id="71" w:name="P341"/>
      <w:bookmarkEnd w:id="71"/>
      <w:r>
        <w:t>│Прирост изученности территории   │      │                │               │</w:t>
      </w:r>
    </w:p>
    <w:p w:rsidR="00B6796C" w:rsidRDefault="00B6796C">
      <w:pPr>
        <w:pStyle w:val="EcoCell"/>
        <w:jc w:val="both"/>
      </w:pPr>
      <w:r>
        <w:t>│РФ параметрическими и            │      │                │               │</w:t>
      </w:r>
    </w:p>
    <w:p w:rsidR="00B6796C" w:rsidRDefault="00B6796C">
      <w:pPr>
        <w:pStyle w:val="EcoCell"/>
        <w:jc w:val="both"/>
      </w:pPr>
      <w:r>
        <w:t>│сверхглубокими скважинами, пог. м│ 322  │                │               │</w:t>
      </w:r>
    </w:p>
    <w:p w:rsidR="00B6796C" w:rsidRDefault="00B6796C">
      <w:pPr>
        <w:pStyle w:val="EcoCell"/>
        <w:jc w:val="both"/>
      </w:pPr>
      <w:r>
        <w:t>├─────────────────────────────────┼──────┼────────────────┼───────────────┤</w:t>
      </w:r>
    </w:p>
    <w:p w:rsidR="00B6796C" w:rsidRDefault="00B6796C">
      <w:pPr>
        <w:pStyle w:val="EcoCell"/>
        <w:jc w:val="both"/>
      </w:pPr>
      <w:bookmarkStart w:id="72" w:name="P345"/>
      <w:bookmarkEnd w:id="72"/>
      <w:r>
        <w:t>│Прирост изученности территории   │      │                │               │</w:t>
      </w:r>
    </w:p>
    <w:p w:rsidR="00B6796C" w:rsidRDefault="00B6796C">
      <w:pPr>
        <w:pStyle w:val="EcoCell"/>
        <w:jc w:val="both"/>
      </w:pPr>
      <w:r>
        <w:t>│РФ опорными геолого-             │      │                │               │</w:t>
      </w:r>
    </w:p>
    <w:p w:rsidR="00B6796C" w:rsidRDefault="00B6796C">
      <w:pPr>
        <w:pStyle w:val="EcoCell"/>
        <w:jc w:val="both"/>
      </w:pPr>
      <w:r>
        <w:t>│геофизическими профилями, пог.   │      │                │               │</w:t>
      </w:r>
    </w:p>
    <w:p w:rsidR="00B6796C" w:rsidRDefault="00B6796C">
      <w:pPr>
        <w:pStyle w:val="EcoCell"/>
        <w:jc w:val="both"/>
      </w:pPr>
      <w:r>
        <w:t>│км                               │ 323  │                │               │</w:t>
      </w:r>
    </w:p>
    <w:p w:rsidR="00B6796C" w:rsidRDefault="00B6796C">
      <w:pPr>
        <w:pStyle w:val="EcoCell"/>
        <w:jc w:val="both"/>
      </w:pPr>
      <w:r>
        <w:t>├─────────────────────────────────┼──────┼────────────────┼───────────────┤</w:t>
      </w:r>
    </w:p>
    <w:p w:rsidR="00B6796C" w:rsidRDefault="00B6796C">
      <w:pPr>
        <w:pStyle w:val="EcoCell"/>
        <w:jc w:val="both"/>
      </w:pPr>
      <w:bookmarkStart w:id="73" w:name="P350"/>
      <w:bookmarkEnd w:id="73"/>
      <w:r>
        <w:t>│Прирост изученности опорными     │      │                │               │</w:t>
      </w:r>
    </w:p>
    <w:p w:rsidR="00B6796C" w:rsidRDefault="00B6796C">
      <w:pPr>
        <w:pStyle w:val="EcoCell"/>
        <w:jc w:val="both"/>
      </w:pPr>
      <w:r>
        <w:t>│геолого-геофизическими           │      │                │               │</w:t>
      </w:r>
    </w:p>
    <w:p w:rsidR="00B6796C" w:rsidRDefault="00B6796C">
      <w:pPr>
        <w:pStyle w:val="EcoCell"/>
        <w:jc w:val="both"/>
      </w:pPr>
      <w:r>
        <w:t>│профилями, на континентальном    │      │                │               │</w:t>
      </w:r>
    </w:p>
    <w:p w:rsidR="00B6796C" w:rsidRDefault="00B6796C">
      <w:pPr>
        <w:pStyle w:val="EcoCell"/>
        <w:jc w:val="both"/>
      </w:pPr>
      <w:r>
        <w:t>│шельфе и акваториях России, пог. │      │                │               │</w:t>
      </w:r>
    </w:p>
    <w:p w:rsidR="00B6796C" w:rsidRDefault="00B6796C">
      <w:pPr>
        <w:pStyle w:val="EcoCell"/>
        <w:jc w:val="both"/>
      </w:pPr>
      <w:r>
        <w:t>│км                               │ 324  │                │               │</w:t>
      </w:r>
    </w:p>
    <w:p w:rsidR="00B6796C" w:rsidRDefault="00B6796C">
      <w:pPr>
        <w:pStyle w:val="EcoCell"/>
        <w:jc w:val="both"/>
      </w:pPr>
      <w:r>
        <w:t>├─────────────────────────────────┼──────┼────────────────┼───────────────┤</w:t>
      </w:r>
    </w:p>
    <w:p w:rsidR="00B6796C" w:rsidRDefault="00B6796C">
      <w:pPr>
        <w:pStyle w:val="EcoCell"/>
        <w:jc w:val="both"/>
      </w:pPr>
      <w:bookmarkStart w:id="74" w:name="P356"/>
      <w:bookmarkEnd w:id="74"/>
      <w:r>
        <w:t>│Прирост геологической,           │      │                │               │</w:t>
      </w:r>
    </w:p>
    <w:p w:rsidR="00B6796C" w:rsidRDefault="00B6796C">
      <w:pPr>
        <w:pStyle w:val="EcoCell"/>
        <w:jc w:val="both"/>
      </w:pPr>
      <w:r>
        <w:t>│геофизической и геохимической    │      │                │               │</w:t>
      </w:r>
    </w:p>
    <w:p w:rsidR="00B6796C" w:rsidRDefault="00B6796C">
      <w:pPr>
        <w:pStyle w:val="EcoCell"/>
        <w:jc w:val="both"/>
      </w:pPr>
      <w:r>
        <w:t>│изученности территории Арктики и │      │                │               │</w:t>
      </w:r>
    </w:p>
    <w:p w:rsidR="00B6796C" w:rsidRDefault="00B6796C">
      <w:pPr>
        <w:pStyle w:val="EcoCell"/>
        <w:jc w:val="both"/>
      </w:pPr>
      <w:r>
        <w:t>│Антарктики, тыс. кв. км          │ 325  │                │               │</w:t>
      </w:r>
    </w:p>
    <w:p w:rsidR="00B6796C" w:rsidRDefault="00B6796C">
      <w:pPr>
        <w:pStyle w:val="EcoCell"/>
        <w:jc w:val="both"/>
      </w:pPr>
      <w:r>
        <w:t>├─────────────────────────────────┼──────┼────────────────┼───────────────┤</w:t>
      </w:r>
    </w:p>
    <w:p w:rsidR="00B6796C" w:rsidRDefault="00B6796C">
      <w:pPr>
        <w:pStyle w:val="EcoCell"/>
        <w:jc w:val="both"/>
      </w:pPr>
      <w:bookmarkStart w:id="75" w:name="P361"/>
      <w:bookmarkEnd w:id="75"/>
      <w:r>
        <w:t>│Прирост геологической            │      │                │               │</w:t>
      </w:r>
    </w:p>
    <w:p w:rsidR="00B6796C" w:rsidRDefault="00B6796C">
      <w:pPr>
        <w:pStyle w:val="EcoCell"/>
        <w:jc w:val="both"/>
      </w:pPr>
      <w:r>
        <w:t>│изученности континентального     │      │                │               │</w:t>
      </w:r>
    </w:p>
    <w:p w:rsidR="00B6796C" w:rsidRDefault="00B6796C">
      <w:pPr>
        <w:pStyle w:val="EcoCell"/>
        <w:jc w:val="both"/>
      </w:pPr>
      <w:r>
        <w:t>│шельфа РФ, тыс. кв. км           │ 326  │       X        │               │</w:t>
      </w:r>
    </w:p>
    <w:p w:rsidR="00B6796C" w:rsidRDefault="00B6796C">
      <w:pPr>
        <w:pStyle w:val="EcoCell"/>
        <w:jc w:val="both"/>
      </w:pPr>
      <w:r>
        <w:t>├─────────────────────────────────┼──────┼────────────────┼───────────────┤</w:t>
      </w:r>
    </w:p>
    <w:p w:rsidR="00B6796C" w:rsidRDefault="00B6796C">
      <w:pPr>
        <w:pStyle w:val="EcoCell"/>
        <w:jc w:val="both"/>
      </w:pPr>
      <w:bookmarkStart w:id="76" w:name="P365"/>
      <w:bookmarkEnd w:id="76"/>
      <w:r>
        <w:t>│    масштаба 1:1 000 000         │ 327  │                │               │</w:t>
      </w:r>
    </w:p>
    <w:p w:rsidR="00B6796C" w:rsidRDefault="00B6796C">
      <w:pPr>
        <w:pStyle w:val="EcoCell"/>
        <w:jc w:val="both"/>
      </w:pPr>
      <w:r>
        <w:t>├─────────────────────────────────┼──────┼────────────────┼───────────────┤</w:t>
      </w:r>
    </w:p>
    <w:p w:rsidR="00B6796C" w:rsidRDefault="00B6796C">
      <w:pPr>
        <w:pStyle w:val="EcoCell"/>
        <w:jc w:val="both"/>
      </w:pPr>
      <w:bookmarkStart w:id="77" w:name="P367"/>
      <w:bookmarkEnd w:id="77"/>
      <w:r>
        <w:t>│    масштаба 1:200 000           │ 328  │                │               │</w:t>
      </w:r>
    </w:p>
    <w:p w:rsidR="00B6796C" w:rsidRDefault="00B6796C">
      <w:pPr>
        <w:pStyle w:val="EcoCell"/>
        <w:jc w:val="both"/>
      </w:pPr>
      <w:r>
        <w:t>├─────────────────────────────────┼──────┼────────────────┼───────────────┤</w:t>
      </w:r>
    </w:p>
    <w:p w:rsidR="00B6796C" w:rsidRDefault="00B6796C">
      <w:pPr>
        <w:pStyle w:val="EcoCell"/>
        <w:jc w:val="both"/>
      </w:pPr>
      <w:bookmarkStart w:id="78" w:name="P369"/>
      <w:bookmarkEnd w:id="78"/>
      <w:r>
        <w:t>│Прирост батиметрической          │      │                │               │</w:t>
      </w:r>
    </w:p>
    <w:p w:rsidR="00B6796C" w:rsidRDefault="00B6796C">
      <w:pPr>
        <w:pStyle w:val="EcoCell"/>
        <w:jc w:val="both"/>
      </w:pPr>
      <w:r>
        <w:t>│изученности для обоснования      │      │                │               │</w:t>
      </w:r>
    </w:p>
    <w:p w:rsidR="00B6796C" w:rsidRDefault="00B6796C">
      <w:pPr>
        <w:pStyle w:val="EcoCell"/>
        <w:jc w:val="both"/>
      </w:pPr>
      <w:r>
        <w:t>│внешней границы континентального │      │                │               │</w:t>
      </w:r>
    </w:p>
    <w:p w:rsidR="00B6796C" w:rsidRDefault="00B6796C">
      <w:pPr>
        <w:pStyle w:val="EcoCell"/>
        <w:jc w:val="both"/>
      </w:pPr>
      <w:r>
        <w:t>│шельфа РФ, пог. км               │ 329  │                │               │</w:t>
      </w:r>
    </w:p>
    <w:p w:rsidR="00B6796C" w:rsidRDefault="00B6796C">
      <w:pPr>
        <w:pStyle w:val="EcoCell"/>
        <w:jc w:val="both"/>
      </w:pPr>
      <w:r>
        <w:t>├─────────────────────────────────┼──────┼────────────────┼───────────────┤</w:t>
      </w:r>
    </w:p>
    <w:p w:rsidR="00B6796C" w:rsidRDefault="00B6796C">
      <w:pPr>
        <w:pStyle w:val="EcoCell"/>
        <w:jc w:val="both"/>
      </w:pPr>
      <w:bookmarkStart w:id="79" w:name="P374"/>
      <w:bookmarkEnd w:id="79"/>
      <w:r>
        <w:t>│Прирост специальной военно-      │      │                │               │</w:t>
      </w:r>
    </w:p>
    <w:p w:rsidR="00B6796C" w:rsidRDefault="00B6796C">
      <w:pPr>
        <w:pStyle w:val="EcoCell"/>
        <w:jc w:val="both"/>
      </w:pPr>
      <w:r>
        <w:t>│геологической изученности        │      │                │               │</w:t>
      </w:r>
    </w:p>
    <w:p w:rsidR="00B6796C" w:rsidRDefault="00B6796C">
      <w:pPr>
        <w:pStyle w:val="EcoCell"/>
        <w:jc w:val="both"/>
      </w:pPr>
      <w:r>
        <w:t>│территории России, единица       │      │                │               │</w:t>
      </w:r>
    </w:p>
    <w:p w:rsidR="00B6796C" w:rsidRDefault="00B6796C">
      <w:pPr>
        <w:pStyle w:val="EcoCell"/>
        <w:jc w:val="both"/>
      </w:pPr>
      <w:r>
        <w:t>│(локальный объект)               │ 330  │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r>
        <w:t xml:space="preserve">    --------------------------------</w:t>
      </w:r>
    </w:p>
    <w:p w:rsidR="00B6796C" w:rsidRDefault="00B6796C">
      <w:pPr>
        <w:pStyle w:val="EcoNonformat"/>
        <w:jc w:val="both"/>
      </w:pPr>
      <w:bookmarkStart w:id="80" w:name="P381"/>
      <w:bookmarkEnd w:id="80"/>
      <w:r>
        <w:t xml:space="preserve">    &lt;*&gt; Заполняется один раз за отчетный год.</w:t>
      </w:r>
    </w:p>
    <w:p w:rsidR="00B6796C" w:rsidRDefault="00B6796C">
      <w:pPr>
        <w:pStyle w:val="EcoNonformat"/>
        <w:jc w:val="both"/>
      </w:pPr>
    </w:p>
    <w:p w:rsidR="00B6796C" w:rsidRDefault="00B6796C">
      <w:pPr>
        <w:pStyle w:val="EcoNonformat"/>
        <w:jc w:val="both"/>
      </w:pPr>
      <w:bookmarkStart w:id="81" w:name="P383"/>
      <w:bookmarkEnd w:id="81"/>
      <w:r>
        <w:t xml:space="preserve">          Раздел 4. Сведения о распределении выполненного объема</w:t>
      </w:r>
    </w:p>
    <w:p w:rsidR="00B6796C" w:rsidRDefault="00B6796C">
      <w:pPr>
        <w:pStyle w:val="EcoNonformat"/>
        <w:jc w:val="both"/>
      </w:pPr>
      <w:r>
        <w:t xml:space="preserve">         механического колонкового бурения по категориям пород &lt;*&gt;</w:t>
      </w:r>
    </w:p>
    <w:p w:rsidR="00B6796C" w:rsidRDefault="00B6796C">
      <w:pPr>
        <w:pStyle w:val="EcoNonformat"/>
        <w:jc w:val="both"/>
      </w:pPr>
    </w:p>
    <w:p w:rsidR="00B6796C" w:rsidRDefault="00B6796C">
      <w:pPr>
        <w:pStyle w:val="EcoNonformat"/>
        <w:jc w:val="both"/>
      </w:pPr>
      <w:r>
        <w:t xml:space="preserve">                                                    Код по ОКЕИ: метр - 006</w:t>
      </w:r>
    </w:p>
    <w:p w:rsidR="00B6796C" w:rsidRDefault="00B6796C">
      <w:pPr>
        <w:pStyle w:val="EcoCell"/>
        <w:jc w:val="both"/>
      </w:pPr>
      <w:r>
        <w:t>┌──────────────────────────────────────────┬──────────┬───────────────────┐</w:t>
      </w:r>
    </w:p>
    <w:p w:rsidR="00B6796C" w:rsidRDefault="00B6796C">
      <w:pPr>
        <w:pStyle w:val="EcoCell"/>
        <w:jc w:val="both"/>
      </w:pPr>
      <w:r>
        <w:t>│         Наименование показателей         │ N строки │ Выполнено, метров │</w:t>
      </w:r>
    </w:p>
    <w:p w:rsidR="00B6796C" w:rsidRDefault="00B6796C">
      <w:pPr>
        <w:pStyle w:val="EcoCell"/>
        <w:jc w:val="both"/>
      </w:pPr>
      <w:r>
        <w:t>├──────────────────────────────────────────┼──────────┼───────────────────┤</w:t>
      </w:r>
    </w:p>
    <w:p w:rsidR="00B6796C" w:rsidRDefault="00B6796C">
      <w:pPr>
        <w:pStyle w:val="EcoCell"/>
        <w:jc w:val="both"/>
      </w:pPr>
      <w:r>
        <w:lastRenderedPageBreak/>
        <w:t>│                    1                     │    2     │         3         │</w:t>
      </w:r>
    </w:p>
    <w:p w:rsidR="00B6796C" w:rsidRDefault="00B6796C">
      <w:pPr>
        <w:pStyle w:val="EcoCell"/>
        <w:jc w:val="both"/>
      </w:pPr>
      <w:r>
        <w:t>├──────────────────────────────────────────┼──────────┼───────────────────┤</w:t>
      </w:r>
    </w:p>
    <w:p w:rsidR="00B6796C" w:rsidRDefault="00B6796C">
      <w:pPr>
        <w:pStyle w:val="EcoCell"/>
        <w:jc w:val="both"/>
      </w:pPr>
      <w:bookmarkStart w:id="82" w:name="P392"/>
      <w:bookmarkEnd w:id="82"/>
      <w:r>
        <w:t>│Распределение объема бурения (выполненного│          │                   │</w:t>
      </w:r>
    </w:p>
    <w:p w:rsidR="00B6796C" w:rsidRDefault="00B6796C">
      <w:pPr>
        <w:pStyle w:val="EcoCell"/>
        <w:jc w:val="both"/>
      </w:pPr>
      <w:r>
        <w:t>│собственными силами) по категориям пород: │          │                   │</w:t>
      </w:r>
    </w:p>
    <w:p w:rsidR="00B6796C" w:rsidRDefault="00B6796C">
      <w:pPr>
        <w:pStyle w:val="EcoCell"/>
        <w:jc w:val="both"/>
      </w:pPr>
      <w:r>
        <w:t>│                    I                     │   401    │                   │</w:t>
      </w:r>
    </w:p>
    <w:p w:rsidR="00B6796C" w:rsidRDefault="00B6796C">
      <w:pPr>
        <w:pStyle w:val="EcoCell"/>
        <w:jc w:val="both"/>
      </w:pPr>
      <w:r>
        <w:t>├──────────────────────────────────────────┼──────────┼───────────────────┤</w:t>
      </w:r>
    </w:p>
    <w:p w:rsidR="00B6796C" w:rsidRDefault="00B6796C">
      <w:pPr>
        <w:pStyle w:val="EcoCell"/>
        <w:jc w:val="both"/>
      </w:pPr>
      <w:r>
        <w:t>│                    II                    │   402    │                   │</w:t>
      </w:r>
    </w:p>
    <w:p w:rsidR="00B6796C" w:rsidRDefault="00B6796C">
      <w:pPr>
        <w:pStyle w:val="EcoCell"/>
        <w:jc w:val="both"/>
      </w:pPr>
      <w:r>
        <w:t>├──────────────────────────────────────────┼──────────┼───────────────────┤</w:t>
      </w:r>
    </w:p>
    <w:p w:rsidR="00B6796C" w:rsidRDefault="00B6796C">
      <w:pPr>
        <w:pStyle w:val="EcoCell"/>
        <w:jc w:val="both"/>
      </w:pPr>
      <w:r>
        <w:t>│                    III                   │   403    │                   │</w:t>
      </w:r>
    </w:p>
    <w:p w:rsidR="00B6796C" w:rsidRDefault="00B6796C">
      <w:pPr>
        <w:pStyle w:val="EcoCell"/>
        <w:jc w:val="both"/>
      </w:pPr>
      <w:r>
        <w:t>├──────────────────────────────────────────┼──────────┼───────────────────┤</w:t>
      </w:r>
    </w:p>
    <w:p w:rsidR="00B6796C" w:rsidRDefault="00B6796C">
      <w:pPr>
        <w:pStyle w:val="EcoCell"/>
        <w:jc w:val="both"/>
      </w:pPr>
      <w:r>
        <w:t>│                    IV                    │   404    │                   │</w:t>
      </w:r>
    </w:p>
    <w:p w:rsidR="00B6796C" w:rsidRDefault="00B6796C">
      <w:pPr>
        <w:pStyle w:val="EcoCell"/>
        <w:jc w:val="both"/>
      </w:pPr>
      <w:r>
        <w:t>├──────────────────────────────────────────┼──────────┼───────────────────┤</w:t>
      </w:r>
    </w:p>
    <w:p w:rsidR="00B6796C" w:rsidRDefault="00B6796C">
      <w:pPr>
        <w:pStyle w:val="EcoCell"/>
        <w:jc w:val="both"/>
      </w:pPr>
      <w:r>
        <w:t>│                    V                     │   405    │                   │</w:t>
      </w:r>
    </w:p>
    <w:p w:rsidR="00B6796C" w:rsidRDefault="00B6796C">
      <w:pPr>
        <w:pStyle w:val="EcoCell"/>
        <w:jc w:val="both"/>
      </w:pPr>
      <w:r>
        <w:t>├──────────────────────────────────────────┼──────────┼───────────────────┤</w:t>
      </w:r>
    </w:p>
    <w:p w:rsidR="00B6796C" w:rsidRDefault="00B6796C">
      <w:pPr>
        <w:pStyle w:val="EcoCell"/>
        <w:jc w:val="both"/>
      </w:pPr>
      <w:r>
        <w:t>│                    VI                    │   406    │                   │</w:t>
      </w:r>
    </w:p>
    <w:p w:rsidR="00B6796C" w:rsidRDefault="00B6796C">
      <w:pPr>
        <w:pStyle w:val="EcoCell"/>
        <w:jc w:val="both"/>
      </w:pPr>
      <w:r>
        <w:t>├──────────────────────────────────────────┼──────────┼───────────────────┤</w:t>
      </w:r>
    </w:p>
    <w:p w:rsidR="00B6796C" w:rsidRDefault="00B6796C">
      <w:pPr>
        <w:pStyle w:val="EcoCell"/>
        <w:jc w:val="both"/>
      </w:pPr>
      <w:r>
        <w:t>│                    VII                   │   407    │                   │</w:t>
      </w:r>
    </w:p>
    <w:p w:rsidR="00B6796C" w:rsidRDefault="00B6796C">
      <w:pPr>
        <w:pStyle w:val="EcoCell"/>
        <w:jc w:val="both"/>
      </w:pPr>
      <w:r>
        <w:t>├──────────────────────────────────────────┼──────────┼───────────────────┤</w:t>
      </w:r>
    </w:p>
    <w:p w:rsidR="00B6796C" w:rsidRDefault="00B6796C">
      <w:pPr>
        <w:pStyle w:val="EcoCell"/>
        <w:jc w:val="both"/>
      </w:pPr>
      <w:r>
        <w:t>│                    VIII                  │   408    │                   │</w:t>
      </w:r>
    </w:p>
    <w:p w:rsidR="00B6796C" w:rsidRDefault="00B6796C">
      <w:pPr>
        <w:pStyle w:val="EcoCell"/>
        <w:jc w:val="both"/>
      </w:pPr>
      <w:r>
        <w:t>├──────────────────────────────────────────┼──────────┼───────────────────┤</w:t>
      </w:r>
    </w:p>
    <w:p w:rsidR="00B6796C" w:rsidRDefault="00B6796C">
      <w:pPr>
        <w:pStyle w:val="EcoCell"/>
        <w:jc w:val="both"/>
      </w:pPr>
      <w:r>
        <w:t>│                    IX                    │   409    │                   │</w:t>
      </w:r>
    </w:p>
    <w:p w:rsidR="00B6796C" w:rsidRDefault="00B6796C">
      <w:pPr>
        <w:pStyle w:val="EcoCell"/>
        <w:jc w:val="both"/>
      </w:pPr>
      <w:r>
        <w:t>├──────────────────────────────────────────┼──────────┼───────────────────┤</w:t>
      </w:r>
    </w:p>
    <w:p w:rsidR="00B6796C" w:rsidRDefault="00B6796C">
      <w:pPr>
        <w:pStyle w:val="EcoCell"/>
        <w:jc w:val="both"/>
      </w:pPr>
      <w:r>
        <w:t>│                    X                     │   410    │                   │</w:t>
      </w:r>
    </w:p>
    <w:p w:rsidR="00B6796C" w:rsidRDefault="00B6796C">
      <w:pPr>
        <w:pStyle w:val="EcoCell"/>
        <w:jc w:val="both"/>
      </w:pPr>
      <w:r>
        <w:t>├──────────────────────────────────────────┼──────────┼───────────────────┤</w:t>
      </w:r>
    </w:p>
    <w:p w:rsidR="00B6796C" w:rsidRDefault="00B6796C">
      <w:pPr>
        <w:pStyle w:val="EcoCell"/>
        <w:jc w:val="both"/>
      </w:pPr>
      <w:r>
        <w:t>│                    XI                    │   411    │                   │</w:t>
      </w:r>
    </w:p>
    <w:p w:rsidR="00B6796C" w:rsidRDefault="00B6796C">
      <w:pPr>
        <w:pStyle w:val="EcoCell"/>
        <w:jc w:val="both"/>
      </w:pPr>
      <w:r>
        <w:t>├──────────────────────────────────────────┼──────────┼───────────────────┤</w:t>
      </w:r>
    </w:p>
    <w:p w:rsidR="00B6796C" w:rsidRDefault="00B6796C">
      <w:pPr>
        <w:pStyle w:val="EcoCell"/>
        <w:jc w:val="both"/>
      </w:pPr>
      <w:bookmarkStart w:id="83" w:name="P416"/>
      <w:bookmarkEnd w:id="83"/>
      <w:r>
        <w:t>│                    XII                   │   412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bookmarkStart w:id="84" w:name="P419"/>
      <w:bookmarkEnd w:id="84"/>
      <w:r>
        <w:t>413  Число  станко-месяцев  механического   колонкового  бурения  (с  одним</w:t>
      </w:r>
    </w:p>
    <w:p w:rsidR="00B6796C" w:rsidRDefault="00B6796C">
      <w:pPr>
        <w:pStyle w:val="EcoNonformat"/>
        <w:jc w:val="both"/>
      </w:pPr>
      <w:r>
        <w:t>десятичным знаком) _____________</w:t>
      </w:r>
    </w:p>
    <w:p w:rsidR="00B6796C" w:rsidRDefault="00B6796C">
      <w:pPr>
        <w:pStyle w:val="EcoNonformat"/>
        <w:jc w:val="both"/>
      </w:pPr>
      <w:bookmarkStart w:id="85" w:name="P421"/>
      <w:bookmarkEnd w:id="85"/>
      <w:r>
        <w:t>414  Скорость  механического колонкового  бурения,  метры  на  станко-месяц</w:t>
      </w:r>
    </w:p>
    <w:p w:rsidR="00B6796C" w:rsidRDefault="00B6796C">
      <w:pPr>
        <w:pStyle w:val="EcoNonformat"/>
        <w:jc w:val="both"/>
      </w:pPr>
      <w:r>
        <w:t>_____________</w:t>
      </w:r>
    </w:p>
    <w:p w:rsidR="00B6796C" w:rsidRDefault="00B6796C">
      <w:pPr>
        <w:pStyle w:val="EcoNonformat"/>
        <w:jc w:val="both"/>
      </w:pPr>
    </w:p>
    <w:p w:rsidR="00B6796C" w:rsidRDefault="00B6796C">
      <w:pPr>
        <w:pStyle w:val="EcoNonformat"/>
        <w:jc w:val="both"/>
      </w:pPr>
      <w:r>
        <w:t xml:space="preserve">    --------------------------------</w:t>
      </w:r>
    </w:p>
    <w:p w:rsidR="00B6796C" w:rsidRDefault="00B6796C">
      <w:pPr>
        <w:pStyle w:val="EcoNonformat"/>
        <w:jc w:val="both"/>
      </w:pPr>
      <w:bookmarkStart w:id="86" w:name="P425"/>
      <w:bookmarkEnd w:id="86"/>
      <w:r>
        <w:t xml:space="preserve">    &lt;*&gt; Заполняется один раз за отчетный год.</w:t>
      </w:r>
    </w:p>
    <w:p w:rsidR="00B6796C" w:rsidRDefault="00B6796C">
      <w:pPr>
        <w:pStyle w:val="EcoNonformat"/>
        <w:jc w:val="both"/>
      </w:pPr>
    </w:p>
    <w:p w:rsidR="00B6796C" w:rsidRDefault="00B6796C">
      <w:pPr/>
    </w:p>
    <w:p w:rsidR="00B6796C" w:rsidRDefault="00B6796C">
      <w:pPr>
        <w:pStyle w:val="EcoNonformat"/>
        <w:jc w:val="both"/>
      </w:pPr>
      <w:bookmarkStart w:id="87" w:name="P427"/>
      <w:bookmarkEnd w:id="87"/>
      <w:r>
        <w:lastRenderedPageBreak/>
        <w:t xml:space="preserve">          Раздел 5. Сведения о распределении выполненного объема</w:t>
      </w:r>
    </w:p>
    <w:p w:rsidR="00B6796C" w:rsidRDefault="00B6796C">
      <w:pPr>
        <w:pStyle w:val="EcoNonformat"/>
        <w:jc w:val="both"/>
      </w:pPr>
      <w:r>
        <w:t xml:space="preserve">               по глубинам скважин, законченных бурением &lt;*&gt;</w:t>
      </w:r>
    </w:p>
    <w:p w:rsidR="00B6796C" w:rsidRDefault="00B6796C">
      <w:pPr>
        <w:pStyle w:val="EcoNonformat"/>
        <w:jc w:val="both"/>
      </w:pPr>
    </w:p>
    <w:p w:rsidR="00B6796C" w:rsidRDefault="00B6796C">
      <w:pPr>
        <w:pStyle w:val="EcoNonformat"/>
        <w:jc w:val="both"/>
      </w:pPr>
      <w:r>
        <w:t xml:space="preserve">                                     Код по ОКЕИ: метр - 006, единица - 642</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305"/>
        <w:gridCol w:w="992"/>
        <w:gridCol w:w="1560"/>
        <w:gridCol w:w="1842"/>
      </w:tblGrid>
      <w:tr w:rsidR="00B6796C">
        <w:tc>
          <w:tcPr>
            <w:tcW w:w="5305" w:type="dxa"/>
            <w:vMerge w:val="restart"/>
          </w:tcPr>
          <w:p w:rsidR="00B6796C" w:rsidRDefault="00B6796C">
            <w:pPr>
              <w:pStyle w:val="EcoNormal"/>
              <w:jc w:val="center"/>
            </w:pPr>
            <w:r>
              <w:t>Наименование показателей</w:t>
            </w:r>
          </w:p>
        </w:tc>
        <w:tc>
          <w:tcPr>
            <w:tcW w:w="992" w:type="dxa"/>
            <w:vMerge w:val="restart"/>
          </w:tcPr>
          <w:p w:rsidR="00B6796C" w:rsidRDefault="00B6796C">
            <w:pPr>
              <w:pStyle w:val="EcoNormal"/>
              <w:jc w:val="center"/>
            </w:pPr>
            <w:r>
              <w:t>N строки</w:t>
            </w:r>
          </w:p>
        </w:tc>
        <w:tc>
          <w:tcPr>
            <w:tcW w:w="3402" w:type="dxa"/>
            <w:gridSpan w:val="2"/>
          </w:tcPr>
          <w:p w:rsidR="00B6796C" w:rsidRDefault="00B6796C">
            <w:pPr>
              <w:pStyle w:val="EcoNormal"/>
              <w:jc w:val="center"/>
            </w:pPr>
            <w:r>
              <w:t>Выполнено</w:t>
            </w:r>
          </w:p>
        </w:tc>
      </w:tr>
      <w:tr w:rsidR="00B6796C">
        <w:tc>
          <w:tcPr>
            <w:tcW w:w="5305" w:type="dxa"/>
            <w:vMerge/>
          </w:tcPr>
          <w:p w:rsidR="00B6796C" w:rsidRDefault="00B6796C"/>
        </w:tc>
        <w:tc>
          <w:tcPr>
            <w:tcW w:w="992" w:type="dxa"/>
            <w:vMerge/>
          </w:tcPr>
          <w:p w:rsidR="00B6796C" w:rsidRDefault="00B6796C"/>
        </w:tc>
        <w:tc>
          <w:tcPr>
            <w:tcW w:w="1560" w:type="dxa"/>
          </w:tcPr>
          <w:p w:rsidR="00B6796C" w:rsidRDefault="00B6796C">
            <w:pPr>
              <w:pStyle w:val="EcoNormal"/>
              <w:jc w:val="center"/>
            </w:pPr>
            <w:r>
              <w:t>механическое колонковое бурение</w:t>
            </w:r>
          </w:p>
        </w:tc>
        <w:tc>
          <w:tcPr>
            <w:tcW w:w="1842" w:type="dxa"/>
          </w:tcPr>
          <w:p w:rsidR="00B6796C" w:rsidRDefault="00B6796C">
            <w:pPr>
              <w:pStyle w:val="EcoNormal"/>
              <w:jc w:val="center"/>
            </w:pPr>
            <w:r>
              <w:t>глубокое разведочное бурение</w:t>
            </w:r>
          </w:p>
        </w:tc>
      </w:tr>
      <w:tr w:rsidR="00B6796C">
        <w:tc>
          <w:tcPr>
            <w:tcW w:w="5305" w:type="dxa"/>
            <w:vAlign w:val="center"/>
          </w:tcPr>
          <w:p w:rsidR="00B6796C" w:rsidRDefault="00B6796C">
            <w:pPr>
              <w:pStyle w:val="EcoNormal"/>
              <w:jc w:val="center"/>
            </w:pPr>
            <w:r>
              <w:t>1</w:t>
            </w:r>
          </w:p>
        </w:tc>
        <w:tc>
          <w:tcPr>
            <w:tcW w:w="992" w:type="dxa"/>
            <w:vAlign w:val="center"/>
          </w:tcPr>
          <w:p w:rsidR="00B6796C" w:rsidRDefault="00B6796C">
            <w:pPr>
              <w:pStyle w:val="EcoNormal"/>
              <w:jc w:val="center"/>
            </w:pPr>
            <w:r>
              <w:t>2</w:t>
            </w:r>
          </w:p>
        </w:tc>
        <w:tc>
          <w:tcPr>
            <w:tcW w:w="1560" w:type="dxa"/>
            <w:vAlign w:val="center"/>
          </w:tcPr>
          <w:p w:rsidR="00B6796C" w:rsidRDefault="00B6796C">
            <w:pPr>
              <w:pStyle w:val="EcoNormal"/>
              <w:jc w:val="center"/>
            </w:pPr>
            <w:r>
              <w:t>3</w:t>
            </w:r>
          </w:p>
        </w:tc>
        <w:tc>
          <w:tcPr>
            <w:tcW w:w="1842" w:type="dxa"/>
            <w:vAlign w:val="center"/>
          </w:tcPr>
          <w:p w:rsidR="00B6796C" w:rsidRDefault="00B6796C">
            <w:pPr>
              <w:pStyle w:val="EcoNormal"/>
              <w:jc w:val="center"/>
            </w:pPr>
            <w:r>
              <w:t>4</w:t>
            </w:r>
          </w:p>
        </w:tc>
      </w:tr>
      <w:tr w:rsidR="00B6796C">
        <w:tc>
          <w:tcPr>
            <w:tcW w:w="5305" w:type="dxa"/>
          </w:tcPr>
          <w:p w:rsidR="00B6796C" w:rsidRDefault="00B6796C">
            <w:pPr>
              <w:pStyle w:val="EcoNormal"/>
            </w:pPr>
            <w:bookmarkStart w:id="88" w:name="P440"/>
            <w:bookmarkEnd w:id="88"/>
            <w:r>
              <w:t>Суммарная глубина скважин в отчетном году, метров</w:t>
            </w:r>
          </w:p>
        </w:tc>
        <w:tc>
          <w:tcPr>
            <w:tcW w:w="992" w:type="dxa"/>
            <w:vAlign w:val="bottom"/>
          </w:tcPr>
          <w:p w:rsidR="00B6796C" w:rsidRDefault="00B6796C">
            <w:pPr>
              <w:pStyle w:val="EcoNormal"/>
              <w:jc w:val="center"/>
            </w:pPr>
            <w:r>
              <w:t>501</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pPr>
            <w:bookmarkStart w:id="89" w:name="P444"/>
            <w:bookmarkEnd w:id="89"/>
            <w:r>
              <w:t>Количество скважин, законченных в отчетном году бурением скважин, единиц</w:t>
            </w:r>
          </w:p>
        </w:tc>
        <w:tc>
          <w:tcPr>
            <w:tcW w:w="992" w:type="dxa"/>
            <w:vAlign w:val="bottom"/>
          </w:tcPr>
          <w:p w:rsidR="00B6796C" w:rsidRDefault="00B6796C">
            <w:pPr>
              <w:pStyle w:val="EcoNormal"/>
              <w:jc w:val="center"/>
            </w:pPr>
            <w:r>
              <w:t>502</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pPr>
            <w:bookmarkStart w:id="90" w:name="P448"/>
            <w:bookmarkEnd w:id="90"/>
            <w:r>
              <w:t>Средняя глубина скважин, метров</w:t>
            </w:r>
          </w:p>
        </w:tc>
        <w:tc>
          <w:tcPr>
            <w:tcW w:w="992" w:type="dxa"/>
            <w:vAlign w:val="bottom"/>
          </w:tcPr>
          <w:p w:rsidR="00B6796C" w:rsidRDefault="00B6796C">
            <w:pPr>
              <w:pStyle w:val="EcoNormal"/>
              <w:jc w:val="center"/>
            </w:pPr>
            <w:r>
              <w:t>503</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pPr>
            <w:bookmarkStart w:id="91" w:name="P452"/>
            <w:bookmarkEnd w:id="91"/>
            <w:r>
              <w:t>Из общего количества законченных бурением скважин пробурено по глубинам, единиц</w:t>
            </w:r>
          </w:p>
          <w:p w:rsidR="00B6796C" w:rsidRDefault="00B6796C">
            <w:pPr>
              <w:pStyle w:val="EcoNormal"/>
              <w:jc w:val="center"/>
            </w:pPr>
            <w:r>
              <w:t>до 25 м</w:t>
            </w:r>
          </w:p>
        </w:tc>
        <w:tc>
          <w:tcPr>
            <w:tcW w:w="992" w:type="dxa"/>
            <w:vAlign w:val="bottom"/>
          </w:tcPr>
          <w:p w:rsidR="00B6796C" w:rsidRDefault="00B6796C">
            <w:pPr>
              <w:pStyle w:val="EcoNormal"/>
              <w:jc w:val="center"/>
            </w:pPr>
            <w:r>
              <w:t>504</w:t>
            </w:r>
          </w:p>
        </w:tc>
        <w:tc>
          <w:tcPr>
            <w:tcW w:w="1560" w:type="dxa"/>
            <w:vAlign w:val="center"/>
          </w:tcPr>
          <w:p w:rsidR="00B6796C" w:rsidRDefault="00B6796C">
            <w:pPr>
              <w:pStyle w:val="EcoNormal"/>
              <w:jc w:val="center"/>
            </w:pPr>
          </w:p>
        </w:tc>
        <w:tc>
          <w:tcPr>
            <w:tcW w:w="1842" w:type="dxa"/>
            <w:vAlign w:val="bottom"/>
          </w:tcPr>
          <w:p w:rsidR="00B6796C" w:rsidRDefault="00B6796C">
            <w:pPr>
              <w:pStyle w:val="EcoNormal"/>
              <w:jc w:val="center"/>
            </w:pPr>
            <w:r>
              <w:t>X</w:t>
            </w:r>
          </w:p>
        </w:tc>
      </w:tr>
      <w:tr w:rsidR="00B6796C">
        <w:tc>
          <w:tcPr>
            <w:tcW w:w="5305" w:type="dxa"/>
          </w:tcPr>
          <w:p w:rsidR="00B6796C" w:rsidRDefault="00B6796C">
            <w:pPr>
              <w:pStyle w:val="EcoNormal"/>
              <w:jc w:val="center"/>
            </w:pPr>
            <w:bookmarkStart w:id="92" w:name="P457"/>
            <w:bookmarkEnd w:id="92"/>
            <w:r>
              <w:t>25 - 100 м</w:t>
            </w:r>
          </w:p>
        </w:tc>
        <w:tc>
          <w:tcPr>
            <w:tcW w:w="992" w:type="dxa"/>
            <w:vAlign w:val="bottom"/>
          </w:tcPr>
          <w:p w:rsidR="00B6796C" w:rsidRDefault="00B6796C">
            <w:pPr>
              <w:pStyle w:val="EcoNormal"/>
              <w:jc w:val="center"/>
            </w:pPr>
            <w:r>
              <w:t>505</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r>
              <w:t>X</w:t>
            </w:r>
          </w:p>
        </w:tc>
      </w:tr>
      <w:tr w:rsidR="00B6796C">
        <w:tc>
          <w:tcPr>
            <w:tcW w:w="5305" w:type="dxa"/>
          </w:tcPr>
          <w:p w:rsidR="00B6796C" w:rsidRDefault="00B6796C">
            <w:pPr>
              <w:pStyle w:val="EcoNormal"/>
              <w:jc w:val="center"/>
            </w:pPr>
            <w:bookmarkStart w:id="93" w:name="P461"/>
            <w:bookmarkEnd w:id="93"/>
            <w:r>
              <w:t>101 - 500 м</w:t>
            </w:r>
          </w:p>
        </w:tc>
        <w:tc>
          <w:tcPr>
            <w:tcW w:w="992" w:type="dxa"/>
            <w:vAlign w:val="bottom"/>
          </w:tcPr>
          <w:p w:rsidR="00B6796C" w:rsidRDefault="00B6796C">
            <w:pPr>
              <w:pStyle w:val="EcoNormal"/>
              <w:jc w:val="center"/>
            </w:pPr>
            <w:r>
              <w:t>506</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r>
              <w:t>X</w:t>
            </w:r>
          </w:p>
        </w:tc>
      </w:tr>
      <w:tr w:rsidR="00B6796C">
        <w:tc>
          <w:tcPr>
            <w:tcW w:w="5305" w:type="dxa"/>
          </w:tcPr>
          <w:p w:rsidR="00B6796C" w:rsidRDefault="00B6796C">
            <w:pPr>
              <w:pStyle w:val="EcoNormal"/>
              <w:jc w:val="center"/>
            </w:pPr>
            <w:bookmarkStart w:id="94" w:name="P465"/>
            <w:bookmarkEnd w:id="94"/>
            <w:r>
              <w:t>501 - 1200 м</w:t>
            </w:r>
          </w:p>
        </w:tc>
        <w:tc>
          <w:tcPr>
            <w:tcW w:w="992" w:type="dxa"/>
            <w:vAlign w:val="bottom"/>
          </w:tcPr>
          <w:p w:rsidR="00B6796C" w:rsidRDefault="00B6796C">
            <w:pPr>
              <w:pStyle w:val="EcoNormal"/>
              <w:jc w:val="center"/>
            </w:pPr>
            <w:r>
              <w:t>507</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r>
              <w:t>X</w:t>
            </w:r>
          </w:p>
        </w:tc>
      </w:tr>
      <w:tr w:rsidR="00B6796C">
        <w:tc>
          <w:tcPr>
            <w:tcW w:w="5305" w:type="dxa"/>
          </w:tcPr>
          <w:p w:rsidR="00B6796C" w:rsidRDefault="00B6796C">
            <w:pPr>
              <w:pStyle w:val="EcoNormal"/>
              <w:jc w:val="center"/>
            </w:pPr>
            <w:bookmarkStart w:id="95" w:name="P469"/>
            <w:bookmarkEnd w:id="95"/>
            <w:r>
              <w:t>до 1500 м</w:t>
            </w:r>
          </w:p>
        </w:tc>
        <w:tc>
          <w:tcPr>
            <w:tcW w:w="992" w:type="dxa"/>
            <w:vAlign w:val="bottom"/>
          </w:tcPr>
          <w:p w:rsidR="00B6796C" w:rsidRDefault="00B6796C">
            <w:pPr>
              <w:pStyle w:val="EcoNormal"/>
              <w:jc w:val="center"/>
            </w:pPr>
            <w:r>
              <w:t>508</w:t>
            </w:r>
          </w:p>
        </w:tc>
        <w:tc>
          <w:tcPr>
            <w:tcW w:w="1560" w:type="dxa"/>
            <w:vAlign w:val="center"/>
          </w:tcPr>
          <w:p w:rsidR="00B6796C" w:rsidRDefault="00B6796C">
            <w:pPr>
              <w:pStyle w:val="EcoNormal"/>
              <w:jc w:val="center"/>
            </w:pPr>
            <w:r>
              <w:t>X</w:t>
            </w: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bookmarkStart w:id="96" w:name="P473"/>
            <w:bookmarkEnd w:id="96"/>
            <w:r>
              <w:t>1201 - 2000 м</w:t>
            </w:r>
          </w:p>
        </w:tc>
        <w:tc>
          <w:tcPr>
            <w:tcW w:w="992" w:type="dxa"/>
            <w:vAlign w:val="bottom"/>
          </w:tcPr>
          <w:p w:rsidR="00B6796C" w:rsidRDefault="00B6796C">
            <w:pPr>
              <w:pStyle w:val="EcoNormal"/>
              <w:jc w:val="center"/>
            </w:pPr>
            <w:r>
              <w:t>509</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r>
              <w:t>X</w:t>
            </w:r>
          </w:p>
        </w:tc>
      </w:tr>
      <w:tr w:rsidR="00B6796C">
        <w:tc>
          <w:tcPr>
            <w:tcW w:w="5305" w:type="dxa"/>
          </w:tcPr>
          <w:p w:rsidR="00B6796C" w:rsidRDefault="00B6796C">
            <w:pPr>
              <w:pStyle w:val="EcoNormal"/>
              <w:jc w:val="center"/>
            </w:pPr>
            <w:bookmarkStart w:id="97" w:name="P477"/>
            <w:bookmarkEnd w:id="97"/>
            <w:r>
              <w:t>1501 - 2000 м</w:t>
            </w:r>
          </w:p>
        </w:tc>
        <w:tc>
          <w:tcPr>
            <w:tcW w:w="992" w:type="dxa"/>
            <w:vAlign w:val="bottom"/>
          </w:tcPr>
          <w:p w:rsidR="00B6796C" w:rsidRDefault="00B6796C">
            <w:pPr>
              <w:pStyle w:val="EcoNormal"/>
              <w:jc w:val="center"/>
            </w:pPr>
            <w:r>
              <w:t>510</w:t>
            </w:r>
          </w:p>
        </w:tc>
        <w:tc>
          <w:tcPr>
            <w:tcW w:w="1560" w:type="dxa"/>
            <w:vAlign w:val="center"/>
          </w:tcPr>
          <w:p w:rsidR="00B6796C" w:rsidRDefault="00B6796C">
            <w:pPr>
              <w:pStyle w:val="EcoNormal"/>
              <w:jc w:val="center"/>
            </w:pPr>
            <w:r>
              <w:t>X</w:t>
            </w: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bookmarkStart w:id="98" w:name="P481"/>
            <w:bookmarkEnd w:id="98"/>
            <w:r>
              <w:t>2001 - 2500 м</w:t>
            </w:r>
          </w:p>
        </w:tc>
        <w:tc>
          <w:tcPr>
            <w:tcW w:w="992" w:type="dxa"/>
            <w:vAlign w:val="bottom"/>
          </w:tcPr>
          <w:p w:rsidR="00B6796C" w:rsidRDefault="00B6796C">
            <w:pPr>
              <w:pStyle w:val="EcoNormal"/>
              <w:jc w:val="center"/>
            </w:pPr>
            <w:r>
              <w:t>511</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bookmarkStart w:id="99" w:name="P485"/>
            <w:bookmarkEnd w:id="99"/>
            <w:r>
              <w:lastRenderedPageBreak/>
              <w:t>2501 - 3000 м</w:t>
            </w:r>
          </w:p>
        </w:tc>
        <w:tc>
          <w:tcPr>
            <w:tcW w:w="992" w:type="dxa"/>
            <w:vAlign w:val="bottom"/>
          </w:tcPr>
          <w:p w:rsidR="00B6796C" w:rsidRDefault="00B6796C">
            <w:pPr>
              <w:pStyle w:val="EcoNormal"/>
              <w:jc w:val="center"/>
            </w:pPr>
            <w:r>
              <w:t>512</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bookmarkStart w:id="100" w:name="P489"/>
            <w:bookmarkEnd w:id="100"/>
            <w:r>
              <w:t>3001 - 4000 м</w:t>
            </w:r>
          </w:p>
        </w:tc>
        <w:tc>
          <w:tcPr>
            <w:tcW w:w="992" w:type="dxa"/>
            <w:vAlign w:val="bottom"/>
          </w:tcPr>
          <w:p w:rsidR="00B6796C" w:rsidRDefault="00B6796C">
            <w:pPr>
              <w:pStyle w:val="EcoNormal"/>
              <w:jc w:val="center"/>
            </w:pPr>
            <w:r>
              <w:t>513</w:t>
            </w:r>
          </w:p>
        </w:tc>
        <w:tc>
          <w:tcPr>
            <w:tcW w:w="1560" w:type="dxa"/>
            <w:vAlign w:val="center"/>
          </w:tcPr>
          <w:p w:rsidR="00B6796C" w:rsidRDefault="00B6796C">
            <w:pPr>
              <w:pStyle w:val="EcoNormal"/>
              <w:jc w:val="center"/>
            </w:pP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r>
              <w:t>4001 - 5000 м</w:t>
            </w:r>
          </w:p>
        </w:tc>
        <w:tc>
          <w:tcPr>
            <w:tcW w:w="992" w:type="dxa"/>
            <w:vAlign w:val="bottom"/>
          </w:tcPr>
          <w:p w:rsidR="00B6796C" w:rsidRDefault="00B6796C">
            <w:pPr>
              <w:pStyle w:val="EcoNormal"/>
              <w:jc w:val="center"/>
            </w:pPr>
            <w:r>
              <w:t>514</w:t>
            </w:r>
          </w:p>
        </w:tc>
        <w:tc>
          <w:tcPr>
            <w:tcW w:w="1560" w:type="dxa"/>
            <w:vAlign w:val="center"/>
          </w:tcPr>
          <w:p w:rsidR="00B6796C" w:rsidRDefault="00B6796C">
            <w:pPr>
              <w:pStyle w:val="EcoNormal"/>
              <w:jc w:val="center"/>
            </w:pPr>
            <w:r>
              <w:t>X</w:t>
            </w: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r>
              <w:t>5001 - 6000 м</w:t>
            </w:r>
          </w:p>
        </w:tc>
        <w:tc>
          <w:tcPr>
            <w:tcW w:w="992" w:type="dxa"/>
            <w:vAlign w:val="bottom"/>
          </w:tcPr>
          <w:p w:rsidR="00B6796C" w:rsidRDefault="00B6796C">
            <w:pPr>
              <w:pStyle w:val="EcoNormal"/>
              <w:jc w:val="center"/>
            </w:pPr>
            <w:r>
              <w:t>515</w:t>
            </w:r>
          </w:p>
        </w:tc>
        <w:tc>
          <w:tcPr>
            <w:tcW w:w="1560" w:type="dxa"/>
            <w:vAlign w:val="center"/>
          </w:tcPr>
          <w:p w:rsidR="00B6796C" w:rsidRDefault="00B6796C">
            <w:pPr>
              <w:pStyle w:val="EcoNormal"/>
              <w:jc w:val="center"/>
            </w:pPr>
            <w:r>
              <w:t>X</w:t>
            </w:r>
          </w:p>
        </w:tc>
        <w:tc>
          <w:tcPr>
            <w:tcW w:w="1842" w:type="dxa"/>
            <w:vAlign w:val="center"/>
          </w:tcPr>
          <w:p w:rsidR="00B6796C" w:rsidRDefault="00B6796C">
            <w:pPr>
              <w:pStyle w:val="EcoNormal"/>
              <w:jc w:val="center"/>
            </w:pPr>
          </w:p>
        </w:tc>
      </w:tr>
      <w:tr w:rsidR="00B6796C">
        <w:tc>
          <w:tcPr>
            <w:tcW w:w="5305" w:type="dxa"/>
          </w:tcPr>
          <w:p w:rsidR="00B6796C" w:rsidRDefault="00B6796C">
            <w:pPr>
              <w:pStyle w:val="EcoNormal"/>
              <w:jc w:val="center"/>
            </w:pPr>
            <w:bookmarkStart w:id="101" w:name="P501"/>
            <w:bookmarkEnd w:id="101"/>
            <w:r>
              <w:t>более 6000 м</w:t>
            </w:r>
          </w:p>
        </w:tc>
        <w:tc>
          <w:tcPr>
            <w:tcW w:w="992" w:type="dxa"/>
            <w:vAlign w:val="bottom"/>
          </w:tcPr>
          <w:p w:rsidR="00B6796C" w:rsidRDefault="00B6796C">
            <w:pPr>
              <w:pStyle w:val="EcoNormal"/>
              <w:jc w:val="center"/>
            </w:pPr>
            <w:r>
              <w:t>516</w:t>
            </w:r>
          </w:p>
        </w:tc>
        <w:tc>
          <w:tcPr>
            <w:tcW w:w="1560" w:type="dxa"/>
            <w:vAlign w:val="center"/>
          </w:tcPr>
          <w:p w:rsidR="00B6796C" w:rsidRDefault="00B6796C">
            <w:pPr>
              <w:pStyle w:val="EcoNormal"/>
              <w:jc w:val="center"/>
            </w:pPr>
            <w:r>
              <w:t>X</w:t>
            </w:r>
          </w:p>
        </w:tc>
        <w:tc>
          <w:tcPr>
            <w:tcW w:w="1842" w:type="dxa"/>
            <w:vAlign w:val="center"/>
          </w:tcPr>
          <w:p w:rsidR="00B6796C" w:rsidRDefault="00B6796C">
            <w:pPr>
              <w:pStyle w:val="EcoNormal"/>
              <w:jc w:val="center"/>
            </w:pPr>
          </w:p>
        </w:tc>
      </w:tr>
    </w:tbl>
    <w:p w:rsidR="00B6796C" w:rsidRDefault="00B6796C">
      <w:pPr/>
    </w:p>
    <w:p w:rsidR="00B6796C" w:rsidRDefault="00B6796C">
      <w:pPr>
        <w:pStyle w:val="EcoNormal"/>
        <w:jc w:val="both"/>
      </w:pPr>
    </w:p>
    <w:p w:rsidR="00B6796C" w:rsidRDefault="00B6796C">
      <w:pPr>
        <w:pStyle w:val="EcoNonformat"/>
        <w:jc w:val="both"/>
      </w:pPr>
      <w:bookmarkStart w:id="102" w:name="P506"/>
      <w:bookmarkEnd w:id="102"/>
      <w:r>
        <w:t xml:space="preserve">    --------------------------------</w:t>
      </w:r>
    </w:p>
    <w:p w:rsidR="00B6796C" w:rsidRDefault="00B6796C">
      <w:pPr>
        <w:pStyle w:val="EcoNonformat"/>
        <w:jc w:val="both"/>
      </w:pPr>
      <w:r>
        <w:t xml:space="preserve">    &lt;*&gt; Заполняется один раз за отчетный год.</w:t>
      </w:r>
    </w:p>
    <w:p w:rsidR="00B6796C" w:rsidRDefault="00B6796C">
      <w:pPr>
        <w:pStyle w:val="EcoNonformat"/>
        <w:jc w:val="both"/>
      </w:pPr>
    </w:p>
    <w:p w:rsidR="00B6796C" w:rsidRDefault="00B6796C">
      <w:pPr>
        <w:pStyle w:val="EcoNonformat"/>
        <w:jc w:val="both"/>
      </w:pPr>
      <w:r>
        <w:t xml:space="preserve">        Должностное            лицо,</w:t>
      </w:r>
    </w:p>
    <w:p w:rsidR="00B6796C" w:rsidRDefault="00B6796C">
      <w:pPr>
        <w:pStyle w:val="EcoNonformat"/>
        <w:jc w:val="both"/>
      </w:pPr>
      <w:r>
        <w:t xml:space="preserve">    ответственное за  предоставление</w:t>
      </w:r>
    </w:p>
    <w:p w:rsidR="00B6796C" w:rsidRDefault="00B6796C">
      <w:pPr>
        <w:pStyle w:val="EcoNonformat"/>
        <w:jc w:val="both"/>
      </w:pPr>
      <w:r>
        <w:t xml:space="preserve">    статистической информации (лицо,</w:t>
      </w:r>
    </w:p>
    <w:p w:rsidR="00B6796C" w:rsidRDefault="00B6796C">
      <w:pPr>
        <w:pStyle w:val="EcoNonformat"/>
        <w:jc w:val="both"/>
      </w:pPr>
      <w:r>
        <w:t xml:space="preserve">    уполномоченное     предоставлять</w:t>
      </w:r>
    </w:p>
    <w:p w:rsidR="00B6796C" w:rsidRDefault="00B6796C">
      <w:pPr>
        <w:pStyle w:val="EcoNonformat"/>
        <w:jc w:val="both"/>
      </w:pPr>
      <w:r>
        <w:t xml:space="preserve">    статистическую        информацию</w:t>
      </w:r>
    </w:p>
    <w:p w:rsidR="00B6796C" w:rsidRDefault="00B6796C">
      <w:pPr>
        <w:pStyle w:val="EcoNonformat"/>
        <w:jc w:val="both"/>
      </w:pPr>
      <w:r>
        <w:t xml:space="preserve">    от имени юридического лица)      ______________  ____________ _________</w:t>
      </w:r>
    </w:p>
    <w:p w:rsidR="00B6796C" w:rsidRDefault="00B6796C">
      <w:pPr>
        <w:pStyle w:val="EcoNonformat"/>
        <w:jc w:val="both"/>
      </w:pPr>
      <w:r>
        <w:t xml:space="preserve">                                       (должность)     (Ф.И.О.)   (подпись)</w:t>
      </w:r>
    </w:p>
    <w:p w:rsidR="00B6796C" w:rsidRDefault="00B6796C">
      <w:pPr>
        <w:pStyle w:val="EcoNonformat"/>
        <w:jc w:val="both"/>
      </w:pPr>
    </w:p>
    <w:p w:rsidR="00B6796C" w:rsidRDefault="00B6796C">
      <w:pPr>
        <w:pStyle w:val="EcoNonformat"/>
        <w:jc w:val="both"/>
      </w:pPr>
      <w:r>
        <w:t xml:space="preserve">                                     ________ E-mail: ___ "__" ___ 20__ год</w:t>
      </w:r>
    </w:p>
    <w:p w:rsidR="00B6796C" w:rsidRDefault="00B6796C">
      <w:pPr>
        <w:pStyle w:val="EcoNonformat"/>
        <w:jc w:val="both"/>
      </w:pPr>
      <w:r>
        <w:t xml:space="preserve">                                     (номер               (дата составления</w:t>
      </w:r>
    </w:p>
    <w:p w:rsidR="00B6796C" w:rsidRDefault="00B6796C">
      <w:pPr>
        <w:pStyle w:val="EcoNonformat"/>
        <w:jc w:val="both"/>
      </w:pPr>
      <w:r>
        <w:t xml:space="preserve">                                     контакт-                 документа)</w:t>
      </w:r>
    </w:p>
    <w:p w:rsidR="00B6796C" w:rsidRDefault="00B6796C">
      <w:pPr>
        <w:pStyle w:val="EcoNonformat"/>
        <w:jc w:val="both"/>
      </w:pPr>
      <w:r>
        <w:t xml:space="preserve">                                     ного те-</w:t>
      </w:r>
    </w:p>
    <w:p w:rsidR="00B6796C" w:rsidRDefault="00B6796C">
      <w:pPr>
        <w:pStyle w:val="EcoNonformat"/>
        <w:jc w:val="both"/>
      </w:pPr>
      <w:r>
        <w:t xml:space="preserve">                                     лефона)</w:t>
      </w:r>
    </w:p>
    <w:p w:rsidR="00B6796C" w:rsidRDefault="00B6796C">
      <w:pPr>
        <w:pStyle w:val="EcoNormal"/>
        <w:ind w:firstLine="540"/>
        <w:jc w:val="both"/>
      </w:pPr>
    </w:p>
    <w:p w:rsidR="00B6796C" w:rsidRDefault="00B6796C">
      <w:pPr>
        <w:pStyle w:val="EcoNormal"/>
        <w:jc w:val="center"/>
        <w:outlineLvl w:val="1"/>
      </w:pPr>
      <w:r>
        <w:t>Указания</w:t>
      </w:r>
    </w:p>
    <w:p w:rsidR="00B6796C" w:rsidRDefault="00B6796C">
      <w:pPr>
        <w:pStyle w:val="EcoNormal"/>
        <w:jc w:val="center"/>
      </w:pPr>
      <w:r>
        <w:t>по заполнению формы федерального статистического наблюдения</w:t>
      </w:r>
    </w:p>
    <w:p w:rsidR="00B6796C" w:rsidRDefault="00B6796C">
      <w:pPr>
        <w:pStyle w:val="EcoNormal"/>
        <w:jc w:val="center"/>
      </w:pPr>
    </w:p>
    <w:p w:rsidR="00B6796C" w:rsidRDefault="00B6796C">
      <w:pPr>
        <w:pStyle w:val="EcoNormal"/>
        <w:ind w:firstLine="540"/>
        <w:jc w:val="both"/>
      </w:pPr>
      <w:r>
        <w:t>1. Сведения по форме федерального статистического наблюдения N 2-ГР предоставляют юридические лица независимо от формы собственности, осуществляющие геологоразведочные работы.</w:t>
      </w:r>
    </w:p>
    <w:p w:rsidR="00B6796C" w:rsidRDefault="00B6796C">
      <w:pPr>
        <w:pStyle w:val="EcoNormal"/>
        <w:ind w:firstLine="540"/>
        <w:jc w:val="both"/>
      </w:pPr>
      <w:r>
        <w:t>Первичные статистические данные по разделам 1 и 2 предоставляются ежеквартально нарастающим итогом за период с начала отчетного года, а по разделам 3, 4, 5 - один раз за отчетный год.</w:t>
      </w:r>
    </w:p>
    <w:p w:rsidR="00B6796C" w:rsidRDefault="00B6796C">
      <w:pPr>
        <w:pStyle w:val="EcoNormal"/>
        <w:ind w:firstLine="540"/>
        <w:jc w:val="both"/>
      </w:pPr>
      <w:r>
        <w:t>При наличии у юридического лица обособленных подразделений настоящая форма заполняется как по каждому обособленному подразделению, так и по юридическому лицу без этих обособленных подразделений.</w:t>
      </w:r>
    </w:p>
    <w:p w:rsidR="00B6796C" w:rsidRDefault="00B6796C">
      <w:pPr>
        <w:pStyle w:val="EcoNormal"/>
        <w:ind w:firstLine="540"/>
        <w:jc w:val="both"/>
      </w:pPr>
      <w:r>
        <w:t>Заполненные формы предоставляются юридическим лицом в территориальные органы Роснедр по месту нахождения соответствующего обособленного подразделения (по обособленному подразделению) и по месту нахождения юридического лица (без обособленных подразделений). В случае, когда юридическое лицо (его обособленное подразделение) не осуществляют деятельность по месту своего нахождения, форма предоставляется по месту фактического осуществления ими деятельности.</w:t>
      </w:r>
    </w:p>
    <w:p w:rsidR="00B6796C" w:rsidRDefault="00B6796C">
      <w:pPr>
        <w:pStyle w:val="EcoNormal"/>
        <w:ind w:firstLine="540"/>
        <w:jc w:val="both"/>
      </w:pPr>
      <w:r>
        <w:t>В случае делегирования полномочий по предоставлению статистической отчетности от имени юридического лица обособленному подразделению, оно предоставляет форму в территориальные органы Роснедр по месту своего нахождения, в случае, когда обособленное подразделение не осуществляет деятельность по месту своего нахождения, форма предоставляется по месту фактического осуществления деятельности. При этом обособленным подразделением в кодовой части формы указывается код ОКПО (для филиала) или идентифицированный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B6796C" w:rsidRDefault="00B6796C">
      <w:pPr>
        <w:pStyle w:val="EcoNormal"/>
        <w:ind w:firstLine="540"/>
        <w:jc w:val="both"/>
      </w:pPr>
      <w:r>
        <w:t>При проведении работ на территориях двух или более субъектов Российской Федерации форма составляется раздельно по каждому из них и предоставляется в соответствующий территориальный орган Роснедр и сводная (суммарная форма) по всем субъектам - в Роснедра по указанному им адресу.</w:t>
      </w:r>
    </w:p>
    <w:p w:rsidR="00B6796C" w:rsidRDefault="00B6796C">
      <w:pPr>
        <w:pStyle w:val="EcoNormal"/>
        <w:ind w:firstLine="540"/>
        <w:jc w:val="both"/>
      </w:pPr>
      <w:r>
        <w:t>Организации, проводящие геологоразведочные работы на территориях, не относящиеся ни к одному из субъектов Российской Федерации, отправляют отчеты в Роснедра по указанному им адресу.</w:t>
      </w:r>
    </w:p>
    <w:p w:rsidR="00B6796C" w:rsidRDefault="00B6796C">
      <w:pPr>
        <w:pStyle w:val="EcoNormal"/>
        <w:ind w:firstLine="540"/>
        <w:jc w:val="both"/>
      </w:pPr>
      <w:r>
        <w:t>Руководитель юридического лица назначает должностных лиц, уполномоченных предоставлять статистическую информацию от имени юридического лица.</w:t>
      </w:r>
    </w:p>
    <w:p w:rsidR="00B6796C" w:rsidRDefault="00B6796C">
      <w:pPr>
        <w:pStyle w:val="EcoNormal"/>
        <w:ind w:firstLine="540"/>
        <w:jc w:val="both"/>
      </w:pPr>
      <w:r>
        <w:t xml:space="preserve">В отчет включаются объемы выполненных геологоразведочных работ: поисково-съемочные и разведочные работы; региональные геологосъемочные, гидрогеологические, геофизические, специальные работы; изучение континентального шельфа Российской Федерации, Морской </w:t>
      </w:r>
      <w:r>
        <w:lastRenderedPageBreak/>
        <w:t>исключительной экономической зоны Российской Федерации и дна Мирового океана, территории Арктики и Антарктики, а также работы, проводимые на территории зарубежных стран, научно-исследовательские, опытно-конструкторские работы, охрана подземных вод и ведение государственного мониторинга геологической среды; содержание центрального аппарата Федерального агентства по недропользованию и его территориальных органов в части государственного управления геологической деятельностью; ведение территориальных и Федерального геологических фондов и единой информационной системы по изученности и использованию недр, затраты по геологическому контролю, государственной экспертизе полезных ископаемых; строительство и обустройство вахтовых и базовых поселков и баз; содержание социальной сферы и обеспечение рабочего снабжения работников геологоразведочных организаций; содержание военизированных частей по предупреждению и ликвидации фонтанов и скважин (ВПЧ); ликвидация предприятий или их обособленных подразделений; рекультивация нарушенных земель и другие работы, связанные с геологическим изучением недр, инновационные геологоразведочные работы.</w:t>
      </w:r>
    </w:p>
    <w:p w:rsidR="00B6796C" w:rsidRDefault="00B6796C">
      <w:pPr>
        <w:pStyle w:val="EcoNormal"/>
        <w:ind w:firstLine="540"/>
        <w:jc w:val="both"/>
      </w:pPr>
      <w:r>
        <w:t>Геологоразведочные работы, обеспечивающие добычу полезных ископаемых и непосредственно связанные с эксплуатационной деятельностью горнодобывающего предприятия (рудничная, шахтная и промысловая геологическая служба), относятся к основной деятельности рудника (шахты, предприятия) и в отчетность по указанной форме не включаются.</w:t>
      </w:r>
    </w:p>
    <w:p w:rsidR="00B6796C" w:rsidRDefault="00B6796C">
      <w:pPr>
        <w:pStyle w:val="EcoNormal"/>
        <w:ind w:firstLine="540"/>
        <w:jc w:val="both"/>
      </w:pPr>
      <w:r>
        <w:t>При проведении геологоразведочных работ подрядным способом первичные статистические данные по форме предоставляет организация, являющаяся заказчиком этих работ. В случае, когда заказчик (юридическое лицо) не является геологоразведочной организацией, первичные статистические данные формы по выполненному объему работ предоставляет подрядная организация, показывая эти работы как выполненные собственными силами.</w:t>
      </w:r>
    </w:p>
    <w:p w:rsidR="00B6796C" w:rsidRDefault="00B6796C">
      <w:pPr>
        <w:pStyle w:val="EcoNormal"/>
        <w:ind w:firstLine="540"/>
        <w:jc w:val="both"/>
      </w:pPr>
      <w:r>
        <w:t>2. В адресной части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rsidR="00B6796C" w:rsidRDefault="00B6796C">
      <w:pPr>
        <w:pStyle w:val="EcoNormal"/>
        <w:ind w:firstLine="540"/>
        <w:jc w:val="both"/>
      </w:pPr>
      <w:r>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 Для обособленных подразделений, не имеющих юридического адреса, указывается почтовый адрес с почтовым индексом.</w:t>
      </w:r>
    </w:p>
    <w:p w:rsidR="00B6796C" w:rsidRDefault="00B6796C">
      <w:pPr>
        <w:pStyle w:val="EcoNormal"/>
        <w:ind w:firstLine="540"/>
        <w:jc w:val="both"/>
      </w:pPr>
      <w:r>
        <w:t>Отчитывающаяся организация проставляет в адресной части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B6796C" w:rsidRDefault="00B6796C">
      <w:pPr>
        <w:pStyle w:val="EcoNormal"/>
        <w:ind w:firstLine="540"/>
        <w:jc w:val="both"/>
      </w:pPr>
      <w:r>
        <w:t>По территориально обособленным подразделениям юридического лица указывается идентификационный номер, который устанавливается территориальным органом Росстата по месту расположения территориально обособленного подразделения.</w:t>
      </w:r>
    </w:p>
    <w:p w:rsidR="00B6796C" w:rsidRDefault="00B6796C">
      <w:pPr>
        <w:pStyle w:val="EcoNormal"/>
        <w:ind w:firstLine="540"/>
        <w:jc w:val="both"/>
      </w:pPr>
      <w:r>
        <w:t>Данные формы N 2-ГР заполняются на основании данных первичного учета геологоразведочных работ; геологических и производственных учетов, актов на обмер и выполнение работ, бухгалтерских учетов.</w:t>
      </w:r>
    </w:p>
    <w:p w:rsidR="00B6796C" w:rsidRDefault="00B6796C">
      <w:pPr>
        <w:pStyle w:val="EcoNormal"/>
        <w:ind w:firstLine="540"/>
        <w:jc w:val="both"/>
      </w:pPr>
      <w:r>
        <w:t>3. Заполнение Раздела 1 бланка формы.</w:t>
      </w:r>
    </w:p>
    <w:p w:rsidR="00B6796C" w:rsidRDefault="00B6796C">
      <w:pPr>
        <w:pStyle w:val="EcoNormal"/>
        <w:ind w:firstLine="540"/>
        <w:jc w:val="both"/>
      </w:pPr>
      <w:r>
        <w:t>В разделе 1 "Сведения об объемах геологоразведочных работ" в строке 101 отражается весь выполненный объем геологоразведочных работ независимо от источников их финансирования (федеральный бюджет, бюджет субъектов Российской Федерации, муниципальный бюджет, собственные средства организаций, инвестиции отечественных и зарубежных инвесторов, кредиты банков и др.). В строке 101 учитываются договорные и подрядные работы с учетом НДС и других налогов, выполненные за счет всех источников финансирования за отчетный период.</w:t>
      </w:r>
    </w:p>
    <w:p w:rsidR="00B6796C" w:rsidRDefault="00B6796C">
      <w:pPr>
        <w:pStyle w:val="EcoNormal"/>
        <w:ind w:firstLine="540"/>
        <w:jc w:val="both"/>
      </w:pPr>
      <w:r>
        <w:t>Объемы геологоразведочных работ в данном разделе указываются в тысячах рублей (с одним десятичным знаком).</w:t>
      </w:r>
    </w:p>
    <w:p w:rsidR="00B6796C" w:rsidRDefault="00B6796C">
      <w:pPr>
        <w:pStyle w:val="EcoNormal"/>
        <w:ind w:firstLine="540"/>
        <w:jc w:val="both"/>
      </w:pPr>
      <w:r>
        <w:t xml:space="preserve">При заполнении раздела 1 данные по строкам 102 </w:t>
      </w:r>
      <w:r w:rsidRPr="00EB1EAB">
        <w:rPr>
          <w:position w:val="-4"/>
        </w:rPr>
        <w:pict>
          <v:shape id="_x0000_i1025" style="width:11.25pt;height:11.25pt" coordsize="" o:spt="100" adj="0,,0" path="" filled="f" stroked="f">
            <v:stroke joinstyle="miter"/>
            <v:imagedata r:id="rId4" o:title="base_1_152129_74"/>
            <v:formulas/>
            <v:path o:connecttype="segments"/>
          </v:shape>
        </w:pict>
      </w:r>
      <w:r>
        <w:t xml:space="preserve"> 106 приводятся без налога на добавленную стоимость, который приведен в строке 107.</w:t>
      </w:r>
    </w:p>
    <w:p w:rsidR="00B6796C" w:rsidRDefault="00B6796C">
      <w:pPr>
        <w:pStyle w:val="EcoNormal"/>
        <w:ind w:firstLine="540"/>
        <w:jc w:val="both"/>
      </w:pPr>
      <w:r>
        <w:t xml:space="preserve">В строках 102 и 103 указываются выполненные объемы геологоразведочных работ за счет средств бюджета Российской Федерации и бюджетов субъектов Российской Федерации </w:t>
      </w:r>
      <w:r>
        <w:lastRenderedPageBreak/>
        <w:t>соответственно.</w:t>
      </w:r>
    </w:p>
    <w:p w:rsidR="00B6796C" w:rsidRDefault="00B6796C">
      <w:pPr>
        <w:pStyle w:val="EcoNormal"/>
        <w:ind w:firstLine="540"/>
        <w:jc w:val="both"/>
      </w:pPr>
      <w:r>
        <w:t>В строке 104 показываются работы, выполненные за счет собственных средств организаций (полученных за счет прибыли и лицензионных сборов).</w:t>
      </w:r>
    </w:p>
    <w:p w:rsidR="00B6796C" w:rsidRDefault="00B6796C">
      <w:pPr>
        <w:pStyle w:val="EcoNormal"/>
        <w:ind w:firstLine="540"/>
        <w:jc w:val="both"/>
      </w:pPr>
      <w:r>
        <w:t>В строке 105 приводятся работы, выполненные за счет средств отечественных и зарубежных инвесторов. Здесь учитываются и договорные работы, выполняемые за счет средств заказчика, а также за счет ассигнований, выделенных муниципальными (городскими, районными) властями. Объем договорных работ, не имеющих отношения к геологическому изучению недр, в строке 105 не учитывается.</w:t>
      </w:r>
    </w:p>
    <w:p w:rsidR="00B6796C" w:rsidRDefault="00B6796C">
      <w:pPr>
        <w:pStyle w:val="EcoNormal"/>
        <w:ind w:firstLine="540"/>
        <w:jc w:val="both"/>
      </w:pPr>
      <w:r>
        <w:t>В строке 106 отражены работы, выполняемые за счет кредитов отечественных и зарубежных инвесторов (банков и др.).</w:t>
      </w:r>
    </w:p>
    <w:p w:rsidR="00B6796C" w:rsidRDefault="00B6796C">
      <w:pPr>
        <w:pStyle w:val="EcoNormal"/>
        <w:ind w:firstLine="540"/>
        <w:jc w:val="both"/>
      </w:pPr>
      <w:r>
        <w:t>В строке 107 проставляется сумма налога на добавленную стоимость (НДС).</w:t>
      </w:r>
    </w:p>
    <w:p w:rsidR="00B6796C" w:rsidRDefault="00B6796C">
      <w:pPr>
        <w:pStyle w:val="EcoNormal"/>
        <w:ind w:firstLine="540"/>
        <w:jc w:val="both"/>
      </w:pPr>
      <w:r>
        <w:t>В строке 108 приведены объемы подрядных работ, выполненных другими организациями по заказу отчитывающейся организации.</w:t>
      </w:r>
    </w:p>
    <w:p w:rsidR="00B6796C" w:rsidRDefault="00B6796C">
      <w:pPr>
        <w:pStyle w:val="EcoNormal"/>
        <w:ind w:firstLine="540"/>
        <w:jc w:val="both"/>
      </w:pPr>
      <w:r>
        <w:t>В строке 109 представлены данные по геологоразведочным работам, выполненным собственными силами.</w:t>
      </w:r>
    </w:p>
    <w:p w:rsidR="00B6796C" w:rsidRDefault="00B6796C">
      <w:pPr>
        <w:pStyle w:val="EcoNormal"/>
        <w:ind w:firstLine="540"/>
        <w:jc w:val="both"/>
      </w:pPr>
      <w:r>
        <w:t>В графах 4, 5 и 6 по строкам 101, 102, 103, 104, 105, 106, 108, 109 указываются объемы поисковых, разведочных работ и региональные геологоразведочные работы, выполненные, соответственно, за счет этих источников финансирования. В строке 107 приводится налог на добавленную стоимость на поисковые, разведочные и региональные работы.</w:t>
      </w:r>
    </w:p>
    <w:p w:rsidR="00B6796C" w:rsidRDefault="00B6796C">
      <w:pPr>
        <w:pStyle w:val="EcoNormal"/>
        <w:ind w:firstLine="540"/>
        <w:jc w:val="both"/>
      </w:pPr>
      <w:r>
        <w:t>Данные по Разделу 1 заполняются ежеквартально нарастающим итогом.</w:t>
      </w:r>
    </w:p>
    <w:p w:rsidR="00B6796C" w:rsidRDefault="00B6796C">
      <w:pPr>
        <w:pStyle w:val="EcoNormal"/>
        <w:ind w:firstLine="540"/>
        <w:jc w:val="both"/>
      </w:pPr>
      <w:r>
        <w:t>4. Заполнение Раздела 2 бланка формы.</w:t>
      </w:r>
    </w:p>
    <w:p w:rsidR="00B6796C" w:rsidRDefault="00B6796C">
      <w:pPr>
        <w:pStyle w:val="EcoNormal"/>
        <w:ind w:firstLine="540"/>
        <w:jc w:val="both"/>
      </w:pPr>
      <w:r>
        <w:t>В разделе 2 "Сведения о геологоразведочных работах по видам" приводится объем выполненных работ в натуральном выражении (графа 3) и в стоимостном выражении (графа 4) с учетом НДС и других налогов за счет всех источников финансирования и отдельно за счет средств бюджета Российской Федерации (в натуральном выражении (графа 5) и в стоимостном выражении (графа 6)) и за счет собственных средств организаций (в натуральном выражении (графа 7) и в стоимостном выражении (графа 8)). Объемы геологоразведочных работ в данном разделе в стоимостном выражении приводятся в тысячах рублей с одним десятичным знаком, а в натуральном выражении - только в целых числах в единицах измерения, указанных в форме.</w:t>
      </w:r>
    </w:p>
    <w:p w:rsidR="00B6796C" w:rsidRDefault="00B6796C">
      <w:pPr>
        <w:pStyle w:val="EcoNormal"/>
        <w:ind w:firstLine="540"/>
        <w:jc w:val="both"/>
      </w:pPr>
      <w:r>
        <w:t>В строках раздела 2 учитываются все объемы геологоразведочных работ по видам, выполненные собственными силами и подрядным способом. Но только для глубокого разведочного бурения и механического колонкового бурения работы, выполненные собственными силами, и подрядные работы приводятся раздельно.</w:t>
      </w:r>
    </w:p>
    <w:p w:rsidR="00B6796C" w:rsidRDefault="00B6796C">
      <w:pPr>
        <w:pStyle w:val="EcoNormal"/>
        <w:ind w:firstLine="540"/>
        <w:jc w:val="both"/>
      </w:pPr>
      <w:r>
        <w:t>В строке 201 "Глубокое разведочное бурение" приводят общий объем глубокого бурения по строке "всего" с выделением работ, выполненных собственными силами и подрядным способом (т.е. другими организациями по заказу отчитывающейся организации) - строки 202 и 203 соответственно.</w:t>
      </w:r>
    </w:p>
    <w:p w:rsidR="00B6796C" w:rsidRDefault="00B6796C">
      <w:pPr>
        <w:pStyle w:val="EcoNormal"/>
        <w:ind w:firstLine="540"/>
        <w:jc w:val="both"/>
      </w:pPr>
      <w:r>
        <w:t>К глубокому разведочному бурению на нефть и газ относятся опорные, параметрические, поисковые и разведочные скважины, которые проходятся буровыми установками нефтяного ряда, роторным, турбинным способом и электробурами для региональных исследований, поисков и разведки нефтяных и газовых месторождений. Кроме того, к глубокому разведочному бурению относятся скважины, которые бурятся для разведки подземных газохранилищ, химического сырья, теплоэнергетических и других вод.</w:t>
      </w:r>
    </w:p>
    <w:p w:rsidR="00B6796C" w:rsidRDefault="00B6796C">
      <w:pPr>
        <w:pStyle w:val="EcoNormal"/>
        <w:ind w:firstLine="540"/>
        <w:jc w:val="both"/>
      </w:pPr>
      <w:r>
        <w:t>Проходку глубоких структурно-поисковых скважин станками колонкового бурения учитывают в общем объеме механического колонкового бурения и не включают в глубокое разведочное бурение.</w:t>
      </w:r>
    </w:p>
    <w:p w:rsidR="00B6796C" w:rsidRDefault="00B6796C">
      <w:pPr>
        <w:pStyle w:val="EcoNormal"/>
        <w:ind w:firstLine="540"/>
        <w:jc w:val="both"/>
      </w:pPr>
      <w:r>
        <w:t>Из строки 201 выделяют отдельно "опорное и параметрическое бурение", "поисковое бурение", "разведочное бурение" (соответственно строки 204, 205, 206).</w:t>
      </w:r>
    </w:p>
    <w:p w:rsidR="00B6796C" w:rsidRDefault="00B6796C">
      <w:pPr>
        <w:pStyle w:val="EcoNormal"/>
        <w:ind w:firstLine="540"/>
        <w:jc w:val="both"/>
      </w:pPr>
      <w:r>
        <w:t>Кроме того, из строки 201 выделяется глубокое бурение: на нефть и газ (строка 207) и из него - на нефть (строка 208), а также на подземные газохранилища (строка 209), химическое сырье (строка 210) и теплоэнергетические воды (строка 211). Также в строке 211 отражается объем глубокого разведочного бурения на йодобромные и минеральные воды.</w:t>
      </w:r>
    </w:p>
    <w:p w:rsidR="00B6796C" w:rsidRDefault="00B6796C">
      <w:pPr>
        <w:pStyle w:val="EcoNormal"/>
        <w:ind w:firstLine="540"/>
        <w:jc w:val="both"/>
      </w:pPr>
      <w:r>
        <w:t xml:space="preserve">Во многих случаях теплоэнергетические воды являются комплексным гидроминеральным сырьем и могут использоваться для извлечения из них полезных компонентов или как лечебные </w:t>
      </w:r>
      <w:r>
        <w:lastRenderedPageBreak/>
        <w:t>минеральные, а отработанные воды - для технических целей.</w:t>
      </w:r>
    </w:p>
    <w:p w:rsidR="00B6796C" w:rsidRDefault="00B6796C">
      <w:pPr>
        <w:pStyle w:val="EcoNormal"/>
        <w:ind w:firstLine="540"/>
        <w:jc w:val="both"/>
      </w:pPr>
      <w:r>
        <w:t xml:space="preserve">В натуральном выражении данные по строкам 201 </w:t>
      </w:r>
      <w:r w:rsidRPr="00EB1EAB">
        <w:rPr>
          <w:position w:val="-4"/>
        </w:rPr>
        <w:pict>
          <v:shape id="_x0000_i1026" style="width:11.25pt;height:11.25pt" coordsize="" o:spt="100" adj="0,,0" path="" filled="f" stroked="f">
            <v:stroke joinstyle="miter"/>
            <v:imagedata r:id="rId4" o:title="base_1_152129_75"/>
            <v:formulas/>
            <v:path o:connecttype="segments"/>
          </v:shape>
        </w:pict>
      </w:r>
      <w:r>
        <w:t xml:space="preserve"> 211 приводятся в метрах.</w:t>
      </w:r>
    </w:p>
    <w:p w:rsidR="00B6796C" w:rsidRDefault="00B6796C">
      <w:pPr>
        <w:pStyle w:val="EcoNormal"/>
        <w:ind w:firstLine="540"/>
        <w:jc w:val="both"/>
      </w:pPr>
      <w:r>
        <w:t>В объем "Механического колонкового бурения - всего" (строка 212) включают работы, проводимые собственными силами и подрядным способом сторонними организациями, независимо от целевого назначения геологоразведочных работ (геологическое картирование, поисковые, разведочные и другие работы), кроме бурения взрывных скважин для сейсморазведочных работ станками механического колонкового бурения. Не включают в объем механического колонкового бурения электробурение, бурение шнеками и виброустановками.</w:t>
      </w:r>
    </w:p>
    <w:p w:rsidR="00B6796C" w:rsidRDefault="00B6796C">
      <w:pPr>
        <w:pStyle w:val="EcoNormal"/>
        <w:ind w:firstLine="540"/>
        <w:jc w:val="both"/>
      </w:pPr>
      <w:r>
        <w:t>Из строки 212 "Механическое колонковое бурение - всего" выделяют бурение "собственными силами" - строка 213 и "подрядные работы" - строка 214.</w:t>
      </w:r>
    </w:p>
    <w:p w:rsidR="00B6796C" w:rsidRDefault="00B6796C">
      <w:pPr>
        <w:pStyle w:val="EcoNormal"/>
        <w:ind w:firstLine="540"/>
        <w:jc w:val="both"/>
      </w:pPr>
      <w:r>
        <w:t>Объем ударно-механического бурения (строка 215) включает в себя бурение, выполняемое станками для ударно-канатного и ударно-штангового бурения.</w:t>
      </w:r>
    </w:p>
    <w:p w:rsidR="00B6796C" w:rsidRDefault="00B6796C">
      <w:pPr>
        <w:pStyle w:val="EcoNormal"/>
        <w:ind w:firstLine="540"/>
        <w:jc w:val="both"/>
      </w:pPr>
      <w:r>
        <w:t>В строку 216 "Горные подземные работы (штольни, штреки, рассечки, квершлаги, гезенки, рассечки штреков, восстающие и камеры)" включают в натуральном выражении объем проходки в метрах.</w:t>
      </w:r>
    </w:p>
    <w:p w:rsidR="00B6796C" w:rsidRDefault="00B6796C">
      <w:pPr>
        <w:pStyle w:val="EcoNormal"/>
        <w:ind w:firstLine="540"/>
        <w:jc w:val="both"/>
      </w:pPr>
      <w:r>
        <w:t>При учете работ по проходке камер их объем в кубических метрах делится на средневзвешенное сечение горизонтальной подземной выработки, а полученная величина проходки суммируется с величиной проходки других подземных выработок.</w:t>
      </w:r>
    </w:p>
    <w:p w:rsidR="00B6796C" w:rsidRDefault="00B6796C">
      <w:pPr>
        <w:pStyle w:val="EcoNormal"/>
        <w:ind w:firstLine="540"/>
        <w:jc w:val="both"/>
      </w:pPr>
      <w:r>
        <w:t xml:space="preserve">В натуральном выражении данные по строкам 212 </w:t>
      </w:r>
      <w:r w:rsidRPr="00EB1EAB">
        <w:rPr>
          <w:position w:val="-4"/>
        </w:rPr>
        <w:pict>
          <v:shape id="_x0000_i1027" style="width:11.25pt;height:11.25pt" coordsize="" o:spt="100" adj="0,,0" path="" filled="f" stroked="f">
            <v:stroke joinstyle="miter"/>
            <v:imagedata r:id="rId4" o:title="base_1_152129_76"/>
            <v:formulas/>
            <v:path o:connecttype="segments"/>
          </v:shape>
        </w:pict>
      </w:r>
      <w:r>
        <w:t xml:space="preserve"> 216 приводятся в метрах.</w:t>
      </w:r>
    </w:p>
    <w:p w:rsidR="00B6796C" w:rsidRDefault="00B6796C">
      <w:pPr>
        <w:pStyle w:val="EcoNormal"/>
        <w:ind w:firstLine="540"/>
        <w:jc w:val="both"/>
      </w:pPr>
      <w:r>
        <w:t>Проходку шахт, шурфов и рассечек из шурфов (строки 217, 218) показывают в метрах проектного сечения.</w:t>
      </w:r>
    </w:p>
    <w:p w:rsidR="00B6796C" w:rsidRDefault="00B6796C">
      <w:pPr>
        <w:pStyle w:val="EcoNormal"/>
        <w:ind w:firstLine="540"/>
        <w:jc w:val="both"/>
      </w:pPr>
      <w:r>
        <w:t>Наземные горные работы (строка 219) (канавы, траншеи и т.п.) показывают в кубических метрах фактически выполненных работ.</w:t>
      </w:r>
    </w:p>
    <w:p w:rsidR="00B6796C" w:rsidRDefault="00B6796C">
      <w:pPr>
        <w:pStyle w:val="EcoNormal"/>
        <w:ind w:firstLine="540"/>
        <w:jc w:val="both"/>
      </w:pPr>
      <w:r>
        <w:t>В строке 220 "Геофизические работы - всего" приводят затраты на геофизические работы, выполненные за счет всех источников финансирования, на все виды полезных ископаемых и другие работы, а также по целевому заданию (тематические и тому подобные работы), включая подрядные работы.</w:t>
      </w:r>
    </w:p>
    <w:p w:rsidR="00B6796C" w:rsidRDefault="00B6796C">
      <w:pPr>
        <w:pStyle w:val="EcoNormal"/>
        <w:ind w:firstLine="540"/>
        <w:jc w:val="both"/>
      </w:pPr>
      <w:r>
        <w:t>В состав геофизических работ входят: сейсморазведка профильная (строка 221), сейсморазведка площадная (строка 222), бурение взрывных скважин для сейсморазведки (строка 223), электроразведка (строка 224), гравиразведка (строка 225), магниторазведка наземная (строка 226), комплексная аэрогеофизическая съемка (строка 227), аэромагнитная съемка (строка 228) и геофизические исследования скважин (строка 229), в том числе на нефть и газ (строка 230), предусмотренные ССН (Сборником сметных норм) на геологоразведочные работы "Выпуск 3" Геофизические работы, 1992 г. (с дополнениями).</w:t>
      </w:r>
    </w:p>
    <w:p w:rsidR="00B6796C" w:rsidRDefault="00B6796C">
      <w:pPr>
        <w:pStyle w:val="EcoNormal"/>
        <w:ind w:firstLine="540"/>
        <w:jc w:val="both"/>
      </w:pPr>
      <w:r>
        <w:t>Выполнение геофизических работ учитывается по полной стоимости всех видов работ, включая полевые геофизические, каротажно-перфораторные и торпедировочные работы, проектирование, организационно-ликвидационные, транспортные, топографо-геодезические, геологосъемочные, горно-буровые, камеральные и другие работы, выполненные за счет выделенных средств на геофизические исследования.</w:t>
      </w:r>
    </w:p>
    <w:p w:rsidR="00B6796C" w:rsidRDefault="00B6796C">
      <w:pPr>
        <w:pStyle w:val="EcoNormal"/>
        <w:ind w:firstLine="540"/>
        <w:jc w:val="both"/>
      </w:pPr>
      <w:r>
        <w:t>Общий объем геофизических работ в денежном выражении может быть больше общего объема работ в денежном выражении по методам геофизических исследований (сейсморазведка, электроразведка и т.д.) за счет объемов работ, не выделенных в форме отдельной строкой. При определении объемов геофизических работ по методам сейсморазведки, электроразведки и т.п. по каждому из них учитывают все объемы на собственно полевые работы, на их топографо-геодезическое обеспечение, на опытно-методические полевые работы, на проектирование, на организационно-ликвидационные мероприятия, транспортировку, камеральные и другие виды работ, финансировавшиеся по соответствующим методам.</w:t>
      </w:r>
    </w:p>
    <w:p w:rsidR="00B6796C" w:rsidRDefault="00B6796C">
      <w:pPr>
        <w:pStyle w:val="EcoNormal"/>
        <w:ind w:firstLine="540"/>
        <w:jc w:val="both"/>
      </w:pPr>
      <w:r>
        <w:t>Если полевые исследования выполнены комплексом геофизических методов, затраты на отдельные виды работ (проектирование и т.д.) определяют пропорционально удельному весу конкретного метода, входящего в комплекс.</w:t>
      </w:r>
    </w:p>
    <w:p w:rsidR="00B6796C" w:rsidRDefault="00B6796C">
      <w:pPr>
        <w:pStyle w:val="EcoNormal"/>
        <w:ind w:firstLine="540"/>
        <w:jc w:val="both"/>
      </w:pPr>
      <w:r>
        <w:t>Опытно-методические работы, выполняемые по тем же планам, но в полевых условиях, являются составной частью соответствующих геофизических исследований. Эти работы включают в объемы по методам исследований (сейсморазведка, электроразведка и др.).</w:t>
      </w:r>
    </w:p>
    <w:p w:rsidR="00B6796C" w:rsidRDefault="00B6796C">
      <w:pPr>
        <w:pStyle w:val="EcoNormal"/>
        <w:ind w:firstLine="540"/>
        <w:jc w:val="both"/>
      </w:pPr>
      <w:r>
        <w:t xml:space="preserve">В строках 221, 222 показывается, соответственно, сейсморазведка профильная и площадная. </w:t>
      </w:r>
      <w:r>
        <w:lastRenderedPageBreak/>
        <w:t>Она отражает все виды полевых сейсморазведочных работ: методом отраженных волн (МОВ), корреляционным методом преломленных волн (КМПВ), методом общей глубинной точки (ОГТ), сейсмокаротаж, изучение упругих свойств горных пород и другие работы, обеспечивающие полевую сейсморазведку, а также создание пунктов возбуждения упругих колебаний, включая бурение взрывных скважин. При определении протяженности выполненных сейсмических профилей не учитывают наблюдения по изучению зоны малых скоростей при разведке на глубокие горизонты, а также сейсмокаротажные наблюдения. Участки, на которых проводились повторные наблюдения, учитывают только один раз.</w:t>
      </w:r>
    </w:p>
    <w:p w:rsidR="00B6796C" w:rsidRDefault="00B6796C">
      <w:pPr>
        <w:pStyle w:val="EcoNormal"/>
        <w:ind w:firstLine="540"/>
        <w:jc w:val="both"/>
      </w:pPr>
      <w:r>
        <w:t>В строке 221 (Сейсморазведка профильная) в натуральном выражении данные приводятся в погонных километрах. В строке 222 (Сейсморазведка площадная) в натуральном выражении данные приводятся в квадратных километрах.</w:t>
      </w:r>
    </w:p>
    <w:p w:rsidR="00B6796C" w:rsidRDefault="00B6796C">
      <w:pPr>
        <w:pStyle w:val="EcoNormal"/>
        <w:ind w:firstLine="540"/>
        <w:jc w:val="both"/>
      </w:pPr>
      <w:r>
        <w:t>Кроме того, объем бурения взрывных скважин выделяют из объема площадных и профильных сейсморазведочных работ и показывают в отдельной 223 строке. Объем бурения взрывных скважин для сейсморазведки приводят в метрах.</w:t>
      </w:r>
    </w:p>
    <w:p w:rsidR="00B6796C" w:rsidRDefault="00B6796C">
      <w:pPr>
        <w:pStyle w:val="EcoNormal"/>
        <w:ind w:firstLine="540"/>
        <w:jc w:val="both"/>
      </w:pPr>
      <w:r>
        <w:t>В строке 224 "Электроразведка" указывают объем полевых электроразведочных работ всех масштабов, проводимых всеми методами (на переменном и постоянном токе и др.) по изучению электрических свойств горных пород и руд, а также другие работы, обеспечивающие полевую электроразведку. Аэроэлектроразведка в эту строку не включается. В строке 224 в натуральном выражении данные приводятся в квадратных километрах.</w:t>
      </w:r>
    </w:p>
    <w:p w:rsidR="00B6796C" w:rsidRDefault="00B6796C">
      <w:pPr>
        <w:pStyle w:val="EcoNormal"/>
        <w:ind w:firstLine="540"/>
        <w:jc w:val="both"/>
      </w:pPr>
      <w:r>
        <w:t>В строке 225 приведены гравиразведочные работы всех масштабов на все виды полевых съемок с гравиметрами, гравитационными вариометрами и градиентометрами, на разбивку опорных гравиметрических сетей всех классов, на изучение плотности горных пород и руд, а также на другие работы, обеспечивающие полевую гравиразведку. В строке 225 в натуральном выражении данные приводятся в квадратных километрах.</w:t>
      </w:r>
    </w:p>
    <w:p w:rsidR="00B6796C" w:rsidRDefault="00B6796C">
      <w:pPr>
        <w:pStyle w:val="EcoNormal"/>
        <w:ind w:firstLine="540"/>
        <w:jc w:val="both"/>
      </w:pPr>
      <w:r>
        <w:t>В строке 226 приводится объем суммарных наземных магнитных площадных съемок всех масштабов (кроме съемок с аэромагнитометрами, объем которых приводят в строке 228), а также работы по изучению магнитных свойств горных пород и руд. В строке 226 в натуральном выражении данные приводятся в квадратных километрах.</w:t>
      </w:r>
    </w:p>
    <w:p w:rsidR="00B6796C" w:rsidRDefault="00B6796C">
      <w:pPr>
        <w:pStyle w:val="EcoNormal"/>
        <w:ind w:firstLine="540"/>
        <w:jc w:val="both"/>
      </w:pPr>
      <w:r>
        <w:t>Комплексная аэрогеофизическая съемка любого масштаба приводится в строке 227, данные в натуральном выражении в этой строке приводятся в квадратных километрах.</w:t>
      </w:r>
    </w:p>
    <w:p w:rsidR="00B6796C" w:rsidRDefault="00B6796C">
      <w:pPr>
        <w:pStyle w:val="EcoNormal"/>
        <w:ind w:firstLine="540"/>
        <w:jc w:val="both"/>
      </w:pPr>
      <w:r>
        <w:t>По строкам 229 и 230, соответственно, приводятся геофизические исследования в скважинах и скважинная геофизика всех видов каротажа, грунтоносно-перфораторные, торпедировочные и другие работы в скважинах любого назначения, включая скважины механического колонкового и глубокого разведочного бурения (но без эксплуатационных скважин), а также все виды работ, обеспечивающих проведение каротажа и других операций в скважинах. Работы на нефть и газ учитываются отдельной строкой (строка 230).</w:t>
      </w:r>
    </w:p>
    <w:p w:rsidR="00B6796C" w:rsidRDefault="00B6796C">
      <w:pPr>
        <w:pStyle w:val="EcoNormal"/>
        <w:ind w:firstLine="540"/>
        <w:jc w:val="both"/>
      </w:pPr>
      <w:r>
        <w:t>В объем геофизических исследований и различных операций в скважинах включают метраж скважин, исследованных одним (если это методически оправдано) или несколькими геофизическими методами. Исследования 1 метра скважины несколькими методами и разновидностями каротажа (одновременно или разновременно, включая контрольные и повторные измерения) считают за один метр. В строках 229 и 230 в натуральном выражении данные приводятся в тысячах метров.</w:t>
      </w:r>
    </w:p>
    <w:p w:rsidR="00B6796C" w:rsidRDefault="00B6796C">
      <w:pPr>
        <w:pStyle w:val="EcoNormal"/>
        <w:ind w:firstLine="540"/>
        <w:jc w:val="both"/>
      </w:pPr>
      <w:r>
        <w:t>Данные по Разделу 2 заполняются ежеквартально нарастающим итогом.</w:t>
      </w:r>
    </w:p>
    <w:p w:rsidR="00B6796C" w:rsidRDefault="00B6796C">
      <w:pPr>
        <w:pStyle w:val="EcoNormal"/>
        <w:ind w:firstLine="540"/>
        <w:jc w:val="both"/>
      </w:pPr>
      <w:r>
        <w:t>5. Заполнение Раздела 3 бланка формы.</w:t>
      </w:r>
    </w:p>
    <w:p w:rsidR="00B6796C" w:rsidRDefault="00B6796C">
      <w:pPr>
        <w:pStyle w:val="EcoNormal"/>
        <w:ind w:firstLine="540"/>
        <w:jc w:val="both"/>
      </w:pPr>
      <w:r>
        <w:t>В разделе 3 "Сведения о приросте геологической, геологической, геофизической, геохимической, гидрогеологической, инженерно-геологической, гравиметрической и других видов изученности территории Российской Федерации и ее континентального шельфа" (заполняется только в годовом отчете) в стоимостном и в натуральном выражении учитываются работы общегеологического и специального назначения, выполняемые для федеральных нужд и финансируемые Минприроды России из федерального бюджета Российской Федерации.</w:t>
      </w:r>
    </w:p>
    <w:p w:rsidR="00B6796C" w:rsidRDefault="00B6796C">
      <w:pPr>
        <w:pStyle w:val="EcoNormal"/>
        <w:ind w:firstLine="540"/>
        <w:jc w:val="both"/>
      </w:pPr>
      <w:r>
        <w:t>Все строки раздела 3 заполняются с учетом НДС и спецналога. В строках учитывается выполнение работ, осуществляемое собственными силами и подрядным способом.</w:t>
      </w:r>
    </w:p>
    <w:p w:rsidR="00B6796C" w:rsidRDefault="00B6796C">
      <w:pPr>
        <w:pStyle w:val="EcoNormal"/>
        <w:ind w:firstLine="540"/>
        <w:jc w:val="both"/>
      </w:pPr>
      <w:r>
        <w:t xml:space="preserve">Прирост геологической изученности территории Российской Федерации за отчетный период в тысячах рублей показывается в строке 301, в том числе отдельно выделяются данные в тысячах </w:t>
      </w:r>
      <w:r>
        <w:lastRenderedPageBreak/>
        <w:t>квадратных километров и тысячах рублей в масштабах 1:1 000 000 и 1:200 000 (строки 302 и 303 соответственно). Прирост геологической изученности территории может быть больше суммы строк 302 и 303, приведенных в форме, за счет масштабов, не выделенных в форме отдельной строкой. Это распространяется и на остальные приросты по видам изученности с приведенной разбивкой по масштабам.</w:t>
      </w:r>
    </w:p>
    <w:p w:rsidR="00B6796C" w:rsidRDefault="00B6796C">
      <w:pPr>
        <w:pStyle w:val="EcoNormal"/>
        <w:ind w:firstLine="540"/>
        <w:jc w:val="both"/>
      </w:pPr>
      <w:r>
        <w:t>Прирост геофизической изученности территории Российской Федерации за отчетный период в тысячах рублей приводится в строке 304, в том числе отдельно выделяются данные в квадратных километрах и тысячах рублей в масштабах 1:1 000 000 и 1:200 000 (строки 305 и 306 соответственно).</w:t>
      </w:r>
    </w:p>
    <w:p w:rsidR="00B6796C" w:rsidRDefault="00B6796C">
      <w:pPr>
        <w:pStyle w:val="EcoNormal"/>
        <w:ind w:firstLine="540"/>
        <w:jc w:val="both"/>
      </w:pPr>
      <w:r>
        <w:t>Прирост геохимической изученности территории Российской Федерации за отчетный период в тысячах рублей показывается в строке 307, в том числе отдельно выделяются данные в квадратных километрах и тысячах рублей в масштабах 1:1 000 000 и 1:200 000 (строки 308 и 309 соответственно).</w:t>
      </w:r>
    </w:p>
    <w:p w:rsidR="00B6796C" w:rsidRDefault="00B6796C">
      <w:pPr>
        <w:pStyle w:val="EcoNormal"/>
        <w:ind w:firstLine="540"/>
        <w:jc w:val="both"/>
      </w:pPr>
      <w:r>
        <w:t>Приросты геологической, геофизической и геохимической изученности (строки 302, 305, 308) получены в результате создания ГФО, ГХО, ДО комплектов ГК-1000/3, проведения ГМК-500, выявления перспективных металлогенических зон, районов и узлов при геологическом картографировании масштаба 1:1 000 000.</w:t>
      </w:r>
    </w:p>
    <w:p w:rsidR="00B6796C" w:rsidRDefault="00B6796C">
      <w:pPr>
        <w:pStyle w:val="EcoNormal"/>
        <w:ind w:firstLine="540"/>
        <w:jc w:val="both"/>
      </w:pPr>
      <w:r>
        <w:t>Приросты геологической, геофизической и геохимической изученности (строки 303, 306, 309) получены в результате проведения ГСР-200, на площади неизученных территорий, ГДП-200 и ГМК-200 на недоизученных территориях при проведении региональных геолого-съемочных работ масштаба 1:200 000.</w:t>
      </w:r>
    </w:p>
    <w:p w:rsidR="00B6796C" w:rsidRDefault="00B6796C">
      <w:pPr>
        <w:pStyle w:val="EcoNormal"/>
        <w:ind w:firstLine="540"/>
        <w:jc w:val="both"/>
      </w:pPr>
      <w:r>
        <w:t>Прирост гидрогеологической изученности территории Российской Федерации за отчетный период приводится в тысячах рублей в строке 310, в том числе отдельно выделяются данные в квадратных километрах и тысячах рублей в масштабах 1:1 000 000, 1:500 000 и 1:200 000 (строки 311, 312 и 313 соответственно).</w:t>
      </w:r>
    </w:p>
    <w:p w:rsidR="00B6796C" w:rsidRDefault="00B6796C">
      <w:pPr>
        <w:pStyle w:val="EcoNormal"/>
        <w:ind w:firstLine="540"/>
        <w:jc w:val="both"/>
      </w:pPr>
      <w:r>
        <w:t>Прирост инженерно-геологической изученности территории Российской Федерации за отчетный период приводится в тысячах рублей в строке 314, в том числе отдельно выделяются данные в квадратных километрах и тысячах рублей в масштабах 1:1 000 000, 1:500 000, 1:200 000 (строки 315, 316, 317 соответственно).</w:t>
      </w:r>
    </w:p>
    <w:p w:rsidR="00B6796C" w:rsidRDefault="00B6796C">
      <w:pPr>
        <w:pStyle w:val="EcoNormal"/>
        <w:ind w:firstLine="540"/>
        <w:jc w:val="both"/>
      </w:pPr>
      <w:r>
        <w:t>Прирост геоэкологической изученности территории Российской Федерации за отчетный период приводится в тысячах рублей в строке 318, в том числе отдельно выделяются данные в квадратных километрах и тысячах рублей в масштабах 1:1 000 000, 1:500 000 (строки 319, 320 соответственно).</w:t>
      </w:r>
    </w:p>
    <w:p w:rsidR="00B6796C" w:rsidRDefault="00B6796C">
      <w:pPr>
        <w:pStyle w:val="EcoNormal"/>
        <w:ind w:firstLine="540"/>
        <w:jc w:val="both"/>
      </w:pPr>
      <w:r>
        <w:t>Прирост гидрогеологической, инженерно-геологической и геоэкологической изученности получен при проведении съемок в приведенных выше масштабах.</w:t>
      </w:r>
    </w:p>
    <w:p w:rsidR="00B6796C" w:rsidRDefault="00B6796C">
      <w:pPr>
        <w:pStyle w:val="EcoNormal"/>
        <w:ind w:firstLine="540"/>
        <w:jc w:val="both"/>
      </w:pPr>
      <w:r>
        <w:t>Прирост гравиметрической изученности территории Российской Федерации за отчетный период приводится в квадратных километрах и тысячах рублей в строке 321 в масштабе 1:200 000 при проведении работ специального геологического назначения.</w:t>
      </w:r>
    </w:p>
    <w:p w:rsidR="00B6796C" w:rsidRDefault="00B6796C">
      <w:pPr>
        <w:pStyle w:val="EcoNormal"/>
        <w:ind w:firstLine="540"/>
        <w:jc w:val="both"/>
      </w:pPr>
      <w:r>
        <w:t>В строках 322, 323 указываются данные по приросту изученности территории Российской Федерации параметрическими и сверхглубокими скважинами в погонных метрах и тысячах рублей (строка 322), опорными геолого-геофизическими профилями в погонных километрах и тысячах рублей (строка 323), включающие в себя затраты на работы, выполняемые в основном в нефтегазоносных и рудоносных районах и позволяющие с достаточной детальностью изучить глубинное строение земной коры. В этих строках учитываются затраты на комплекс сейсморазведочных и электроразведочных исследований различной модификации, гравиметрические и комплексные аэрогеофизические работы, а также параметрическое и сверхглубокое бурение.</w:t>
      </w:r>
    </w:p>
    <w:p w:rsidR="00B6796C" w:rsidRDefault="00B6796C">
      <w:pPr>
        <w:pStyle w:val="EcoNormal"/>
        <w:ind w:firstLine="540"/>
        <w:jc w:val="both"/>
      </w:pPr>
      <w:r>
        <w:t>В строке 324 приводятся сведения по приросту изученности опорными геолого-геофизическими профилями на континентальном шельфе и в акваториях России в погонных километрах и тысячах рублей.</w:t>
      </w:r>
    </w:p>
    <w:p w:rsidR="00B6796C" w:rsidRDefault="00B6796C">
      <w:pPr>
        <w:pStyle w:val="EcoNormal"/>
        <w:ind w:firstLine="540"/>
        <w:jc w:val="both"/>
      </w:pPr>
      <w:r>
        <w:t>Прирост геологической, геофизической и геохимической изученности территории Арктики и Антарктики (строка 325) приводится в тысячах квадратных километров и тысячах рублей.</w:t>
      </w:r>
    </w:p>
    <w:p w:rsidR="00B6796C" w:rsidRDefault="00B6796C">
      <w:pPr>
        <w:pStyle w:val="EcoNormal"/>
        <w:ind w:firstLine="540"/>
        <w:jc w:val="both"/>
      </w:pPr>
      <w:r>
        <w:t>Прирост геологической изученности континентального шельфа РФ в соответствии с Конвенцией ООН по морскому праву (строка 326) приводится в тысячах квадратных километров и тысячах рублей в масштабах: 1:1 000 000, 1:200 000 (строки 327, 328 соответственно).</w:t>
      </w:r>
    </w:p>
    <w:p w:rsidR="00B6796C" w:rsidRDefault="00B6796C">
      <w:pPr>
        <w:pStyle w:val="EcoNormal"/>
        <w:ind w:firstLine="540"/>
        <w:jc w:val="both"/>
      </w:pPr>
      <w:r>
        <w:lastRenderedPageBreak/>
        <w:t>Прирост батиметрической изученности, включающей в себя работы, проводимые для обоснования внешней границы континентального шельфа РФ, приведен в строке 329 в погонных километрах и тысячах рублей.</w:t>
      </w:r>
    </w:p>
    <w:p w:rsidR="00B6796C" w:rsidRDefault="00B6796C">
      <w:pPr>
        <w:pStyle w:val="EcoNormal"/>
        <w:ind w:firstLine="540"/>
        <w:jc w:val="both"/>
      </w:pPr>
      <w:r>
        <w:t xml:space="preserve">Приросты изученности по строкам 322 </w:t>
      </w:r>
      <w:r w:rsidRPr="00EB1EAB">
        <w:rPr>
          <w:position w:val="-4"/>
        </w:rPr>
        <w:pict>
          <v:shape id="_x0000_i1028" style="width:11.25pt;height:11.25pt" coordsize="" o:spt="100" adj="0,,0" path="" filled="f" stroked="f">
            <v:stroke joinstyle="miter"/>
            <v:imagedata r:id="rId4" o:title="base_1_152129_77"/>
            <v:formulas/>
            <v:path o:connecttype="segments"/>
          </v:shape>
        </w:pict>
      </w:r>
      <w:r>
        <w:t xml:space="preserve"> 329 получены при проведении работ по созданию государственной сети опорных геолого-геофизических профилей, параметрических и сверхглубоких скважин.</w:t>
      </w:r>
    </w:p>
    <w:p w:rsidR="00B6796C" w:rsidRDefault="00B6796C">
      <w:pPr>
        <w:pStyle w:val="EcoNormal"/>
        <w:ind w:firstLine="540"/>
        <w:jc w:val="both"/>
      </w:pPr>
      <w:r>
        <w:t>Прирост специальной военно-геологической изученности территории России приводится в единицах (локальный объект) и тысячах рублей в строке 330.</w:t>
      </w:r>
    </w:p>
    <w:p w:rsidR="00B6796C" w:rsidRDefault="00B6796C">
      <w:pPr>
        <w:pStyle w:val="EcoNormal"/>
        <w:ind w:firstLine="540"/>
        <w:jc w:val="both"/>
      </w:pPr>
      <w:r>
        <w:t>Данные по Разделу 3 заполняются в отчете 1 раз за отчетный год.</w:t>
      </w:r>
    </w:p>
    <w:p w:rsidR="00B6796C" w:rsidRDefault="00B6796C">
      <w:pPr>
        <w:pStyle w:val="EcoNormal"/>
        <w:ind w:firstLine="540"/>
        <w:jc w:val="both"/>
      </w:pPr>
      <w:r>
        <w:t>6. Заполнение Раздела 4 бланка формы.</w:t>
      </w:r>
    </w:p>
    <w:p w:rsidR="00B6796C" w:rsidRDefault="00B6796C">
      <w:pPr>
        <w:pStyle w:val="EcoNormal"/>
        <w:ind w:firstLine="540"/>
        <w:jc w:val="both"/>
      </w:pPr>
      <w:r>
        <w:t xml:space="preserve">В разделе 4 "Сведения о распределении выполненного объема механического колонкового бурения по категориям пород" показывается распределение объема механического колонкового бурения, выполняемого собственными силами (строка 213 графа 3 раздела 2) по 12-ти категориям пород по буримости (по Сборнику сметных норм (ССН), "Выпуск 5" Разведочное бурение, подготовленному Роскомнедрами в 1993 г.) (с дополнениями). Данные по строкам 401 </w:t>
      </w:r>
      <w:r w:rsidRPr="00EB1EAB">
        <w:rPr>
          <w:position w:val="-4"/>
        </w:rPr>
        <w:pict>
          <v:shape id="_x0000_i1029" style="width:11.25pt;height:11.25pt" coordsize="" o:spt="100" adj="0,,0" path="" filled="f" stroked="f">
            <v:stroke joinstyle="miter"/>
            <v:imagedata r:id="rId4" o:title="base_1_152129_78"/>
            <v:formulas/>
            <v:path o:connecttype="segments"/>
          </v:shape>
        </w:pict>
      </w:r>
      <w:r>
        <w:t xml:space="preserve"> 412 заполняются в метрах.</w:t>
      </w:r>
    </w:p>
    <w:p w:rsidR="00B6796C" w:rsidRDefault="00B6796C">
      <w:pPr>
        <w:pStyle w:val="EcoNormal"/>
        <w:ind w:firstLine="540"/>
        <w:jc w:val="both"/>
      </w:pPr>
      <w:r>
        <w:t>В строке 413 приводится фактическое количество станко-месяцев за отчетный год. В строке 414 в метрах на станко-месяц приводится скорость механического колонкового бурения, которая определяется путем деления выполненного объема бурения (строка 213 - собственными силами) на фактическое количество станко-месяцев за отчетный год (строка 413).</w:t>
      </w:r>
    </w:p>
    <w:p w:rsidR="00B6796C" w:rsidRDefault="00B6796C">
      <w:pPr>
        <w:pStyle w:val="EcoNormal"/>
        <w:ind w:firstLine="540"/>
        <w:jc w:val="both"/>
      </w:pPr>
      <w:r>
        <w:t>Данные по Разделу 4 заполняются в отчете 1 раз за отчетный год.</w:t>
      </w:r>
    </w:p>
    <w:p w:rsidR="00B6796C" w:rsidRDefault="00B6796C">
      <w:pPr>
        <w:pStyle w:val="EcoNormal"/>
        <w:ind w:firstLine="540"/>
        <w:jc w:val="both"/>
      </w:pPr>
      <w:r>
        <w:t>7. Заполнение Раздела 5 бланка формы.</w:t>
      </w:r>
    </w:p>
    <w:p w:rsidR="00B6796C" w:rsidRDefault="00B6796C">
      <w:pPr>
        <w:pStyle w:val="EcoNormal"/>
        <w:ind w:firstLine="540"/>
        <w:jc w:val="both"/>
      </w:pPr>
      <w:r>
        <w:t>В разделе 5 "Сведения о распределении выполненного объема по глубинам скважин, законченных бурением" приводятся показатели только по скважинам, законченным бурением. Поэтому данные по строке 501 "Суммарная глубина скважин в отчетном году" по механическому колонковому бурению может не совпадать с данными строки 212 графы 3 "Механическое колонковое бурение - всего" в разделе 2, а по глубокому разведочному бурению - с данными строки 201 графы 3 раздела 2, т.к. в разделе 2 отражаются объемы по всем скважинам, а в 4 разделе только по скважинам, законченным бурением в отчетном году, независимо от того, когда они были начаты.</w:t>
      </w:r>
    </w:p>
    <w:p w:rsidR="00B6796C" w:rsidRDefault="00B6796C">
      <w:pPr>
        <w:pStyle w:val="EcoNormal"/>
        <w:ind w:firstLine="540"/>
        <w:jc w:val="both"/>
      </w:pPr>
      <w:r>
        <w:t xml:space="preserve">По строкам 504 </w:t>
      </w:r>
      <w:r w:rsidRPr="00EB1EAB">
        <w:rPr>
          <w:position w:val="-4"/>
        </w:rPr>
        <w:pict>
          <v:shape id="_x0000_i1030" style="width:11.25pt;height:11.25pt" coordsize="" o:spt="100" adj="0,,0" path="" filled="f" stroked="f">
            <v:stroke joinstyle="miter"/>
            <v:imagedata r:id="rId4" o:title="base_1_152129_79"/>
            <v:formulas/>
            <v:path o:connecttype="segments"/>
          </v:shape>
        </w:pict>
      </w:r>
      <w:r>
        <w:t xml:space="preserve"> 516 показывается распределение количества скважин (единицы), законченных бурением по интервалам глубин.</w:t>
      </w:r>
    </w:p>
    <w:p w:rsidR="00B6796C" w:rsidRDefault="00B6796C">
      <w:pPr>
        <w:pStyle w:val="EcoNormal"/>
        <w:ind w:firstLine="540"/>
        <w:jc w:val="both"/>
      </w:pPr>
      <w:r>
        <w:t>Распределение скважин механического колонкового и глубокого разведочного бурения показывается только по интервалам глубин, установленным для каждого вида бурения.</w:t>
      </w:r>
    </w:p>
    <w:p w:rsidR="00B6796C" w:rsidRDefault="00B6796C">
      <w:pPr>
        <w:pStyle w:val="EcoNormal"/>
        <w:ind w:firstLine="540"/>
        <w:jc w:val="both"/>
      </w:pPr>
      <w:r>
        <w:t>Данные по Разделу 5 заполняются в отчете 1 раз за отчетный год.</w:t>
      </w:r>
    </w:p>
    <w:p w:rsidR="00B6796C" w:rsidRDefault="00B6796C">
      <w:pPr>
        <w:pStyle w:val="EcoNormal"/>
        <w:ind w:firstLine="540"/>
        <w:jc w:val="both"/>
      </w:pPr>
    </w:p>
    <w:p w:rsidR="00B6796C" w:rsidRDefault="00B6796C">
      <w:pPr>
        <w:pStyle w:val="EcoNormal"/>
        <w:jc w:val="center"/>
        <w:outlineLvl w:val="2"/>
      </w:pPr>
      <w:r>
        <w:t>Арифметические и логические контроли</w:t>
      </w:r>
    </w:p>
    <w:p w:rsidR="00B6796C" w:rsidRDefault="00B6796C">
      <w:pPr>
        <w:pStyle w:val="EcoNormal"/>
        <w:ind w:firstLine="540"/>
        <w:jc w:val="both"/>
      </w:pPr>
    </w:p>
    <w:p w:rsidR="00B6796C" w:rsidRDefault="00B6796C">
      <w:pPr>
        <w:pStyle w:val="EcoNormal"/>
        <w:ind w:firstLine="540"/>
        <w:jc w:val="both"/>
        <w:outlineLvl w:val="3"/>
      </w:pPr>
      <w:r>
        <w:t>Раздел 1</w:t>
      </w:r>
    </w:p>
    <w:p w:rsidR="00B6796C" w:rsidRDefault="00B6796C">
      <w:pPr>
        <w:pStyle w:val="EcoNormal"/>
        <w:ind w:firstLine="540"/>
        <w:jc w:val="both"/>
      </w:pPr>
      <w:r>
        <w:t xml:space="preserve">1. стр. 101 = </w:t>
      </w:r>
      <w:r w:rsidRPr="00EB1EAB">
        <w:rPr>
          <w:position w:val="-4"/>
        </w:rPr>
        <w:pict>
          <v:shape id="_x0000_i1031" style="width:12pt;height:13.5pt" coordsize="" o:spt="100" adj="0,,0" path="" filled="f" stroked="f">
            <v:stroke joinstyle="miter"/>
            <v:imagedata r:id="rId5" o:title="base_1_152129_80"/>
            <v:formulas/>
            <v:path o:connecttype="segments"/>
          </v:shape>
        </w:pict>
      </w:r>
      <w:r>
        <w:t xml:space="preserve">(стр. 102 </w:t>
      </w:r>
      <w:r w:rsidRPr="00EB1EAB">
        <w:rPr>
          <w:position w:val="-4"/>
        </w:rPr>
        <w:pict>
          <v:shape id="_x0000_i1032" style="width:12pt;height:11.25pt" coordsize="" o:spt="100" adj="0,,0" path="" filled="f" stroked="f">
            <v:stroke joinstyle="miter"/>
            <v:imagedata r:id="rId6" o:title="base_1_152129_81"/>
            <v:formulas/>
            <v:path o:connecttype="segments"/>
          </v:shape>
        </w:pict>
      </w:r>
      <w:r>
        <w:t xml:space="preserve"> стр. 107) по графам 3, 4, 5, 6</w:t>
      </w:r>
    </w:p>
    <w:p w:rsidR="00B6796C" w:rsidRDefault="00B6796C">
      <w:pPr>
        <w:pStyle w:val="EcoNormal"/>
        <w:ind w:firstLine="540"/>
        <w:jc w:val="both"/>
      </w:pPr>
      <w:r>
        <w:t xml:space="preserve">2. стр. 101 </w:t>
      </w:r>
      <w:r w:rsidRPr="00EB1EAB">
        <w:rPr>
          <w:position w:val="-4"/>
        </w:rPr>
        <w:pict>
          <v:shape id="_x0000_i1033" style="width:11.25pt;height:13.5pt" coordsize="" o:spt="100" adj="0,,0" path="" filled="f" stroked="f">
            <v:stroke joinstyle="miter"/>
            <v:imagedata r:id="rId7" o:title="base_1_152129_82"/>
            <v:formulas/>
            <v:path o:connecttype="segments"/>
          </v:shape>
        </w:pict>
      </w:r>
      <w:r>
        <w:t xml:space="preserve"> стр. 108 по графам 3, 4, 5, 6</w:t>
      </w:r>
    </w:p>
    <w:p w:rsidR="00B6796C" w:rsidRDefault="00B6796C">
      <w:pPr>
        <w:pStyle w:val="EcoNormal"/>
        <w:ind w:firstLine="540"/>
        <w:jc w:val="both"/>
      </w:pPr>
      <w:r>
        <w:t xml:space="preserve">3. стр. 101 </w:t>
      </w:r>
      <w:r w:rsidRPr="00EB1EAB">
        <w:rPr>
          <w:position w:val="-4"/>
        </w:rPr>
        <w:pict>
          <v:shape id="_x0000_i1034" style="width:11.25pt;height:13.5pt" coordsize="" o:spt="100" adj="0,,0" path="" filled="f" stroked="f">
            <v:stroke joinstyle="miter"/>
            <v:imagedata r:id="rId7" o:title="base_1_152129_83"/>
            <v:formulas/>
            <v:path o:connecttype="segments"/>
          </v:shape>
        </w:pict>
      </w:r>
      <w:r>
        <w:t xml:space="preserve"> стр. 109 по графам 3, 4, 5, 6</w:t>
      </w:r>
    </w:p>
    <w:p w:rsidR="00B6796C" w:rsidRDefault="00B6796C">
      <w:pPr>
        <w:pStyle w:val="EcoNormal"/>
        <w:ind w:firstLine="540"/>
        <w:jc w:val="both"/>
      </w:pPr>
      <w:r>
        <w:t xml:space="preserve">4. стр. 101 = </w:t>
      </w:r>
      <w:r w:rsidRPr="00EB1EAB">
        <w:rPr>
          <w:position w:val="-4"/>
        </w:rPr>
        <w:pict>
          <v:shape id="_x0000_i1035" style="width:12pt;height:13.5pt" coordsize="" o:spt="100" adj="0,,0" path="" filled="f" stroked="f">
            <v:stroke joinstyle="miter"/>
            <v:imagedata r:id="rId5" o:title="base_1_152129_84"/>
            <v:formulas/>
            <v:path o:connecttype="segments"/>
          </v:shape>
        </w:pict>
      </w:r>
      <w:r>
        <w:t xml:space="preserve">(стр. 107 </w:t>
      </w:r>
      <w:r w:rsidRPr="00EB1EAB">
        <w:rPr>
          <w:position w:val="-4"/>
        </w:rPr>
        <w:pict>
          <v:shape id="_x0000_i1036" style="width:12pt;height:11.25pt" coordsize="" o:spt="100" adj="0,,0" path="" filled="f" stroked="f">
            <v:stroke joinstyle="miter"/>
            <v:imagedata r:id="rId6" o:title="base_1_152129_85"/>
            <v:formulas/>
            <v:path o:connecttype="segments"/>
          </v:shape>
        </w:pict>
      </w:r>
      <w:r>
        <w:t xml:space="preserve"> стр. 109) по графам 3, 4, 5, 6</w:t>
      </w:r>
    </w:p>
    <w:p w:rsidR="00B6796C" w:rsidRDefault="00B6796C">
      <w:pPr>
        <w:pStyle w:val="EcoNormal"/>
        <w:ind w:firstLine="540"/>
        <w:jc w:val="both"/>
      </w:pPr>
      <w:r>
        <w:t>5. стр. 109 = (стр. 101 - стр. 107 - стр. 108) по графам 3, 4, 5, 6</w:t>
      </w:r>
    </w:p>
    <w:p w:rsidR="00B6796C" w:rsidRDefault="00B6796C">
      <w:pPr>
        <w:pStyle w:val="EcoNormal"/>
        <w:ind w:firstLine="540"/>
        <w:jc w:val="both"/>
      </w:pPr>
      <w:r>
        <w:t xml:space="preserve">6. гр. 3 </w:t>
      </w:r>
      <w:r w:rsidRPr="00EB1EAB">
        <w:rPr>
          <w:position w:val="-4"/>
        </w:rPr>
        <w:pict>
          <v:shape id="_x0000_i1037" style="width:11.25pt;height:13.5pt" coordsize="" o:spt="100" adj="0,,0" path="" filled="f" stroked="f">
            <v:stroke joinstyle="miter"/>
            <v:imagedata r:id="rId7" o:title="base_1_152129_86"/>
            <v:formulas/>
            <v:path o:connecttype="segments"/>
          </v:shape>
        </w:pict>
      </w:r>
      <w:r>
        <w:t xml:space="preserve"> (гр. 4 + гр. 5 + гр. 6) по строкам 101 </w:t>
      </w:r>
      <w:r w:rsidRPr="00EB1EAB">
        <w:rPr>
          <w:position w:val="-4"/>
        </w:rPr>
        <w:pict>
          <v:shape id="_x0000_i1038" style="width:12pt;height:11.25pt" coordsize="" o:spt="100" adj="0,,0" path="" filled="f" stroked="f">
            <v:stroke joinstyle="miter"/>
            <v:imagedata r:id="rId6" o:title="base_1_152129_87"/>
            <v:formulas/>
            <v:path o:connecttype="segments"/>
          </v:shape>
        </w:pict>
      </w:r>
      <w:r>
        <w:t xml:space="preserve"> 109</w:t>
      </w:r>
    </w:p>
    <w:p w:rsidR="00B6796C" w:rsidRDefault="00B6796C">
      <w:pPr>
        <w:pStyle w:val="EcoNormal"/>
        <w:ind w:firstLine="540"/>
        <w:jc w:val="both"/>
      </w:pPr>
    </w:p>
    <w:p w:rsidR="00B6796C" w:rsidRDefault="00B6796C">
      <w:pPr>
        <w:pStyle w:val="EcoNormal"/>
        <w:ind w:firstLine="540"/>
        <w:jc w:val="both"/>
        <w:outlineLvl w:val="3"/>
      </w:pPr>
      <w:r>
        <w:t>Раздел 2</w:t>
      </w:r>
    </w:p>
    <w:p w:rsidR="00B6796C" w:rsidRDefault="00B6796C">
      <w:pPr>
        <w:pStyle w:val="EcoNormal"/>
        <w:ind w:firstLine="540"/>
        <w:jc w:val="both"/>
      </w:pPr>
      <w:r>
        <w:t>7. стр. 201 = (стр. 202 + стр. 203) по графам 3, 4</w:t>
      </w:r>
    </w:p>
    <w:p w:rsidR="00B6796C" w:rsidRDefault="00B6796C">
      <w:pPr>
        <w:pStyle w:val="EcoNormal"/>
        <w:ind w:firstLine="540"/>
        <w:jc w:val="both"/>
      </w:pPr>
      <w:r>
        <w:t>8. стр. 201 = (стр. 204 + стр. 205 + стр. 206) по всем графам</w:t>
      </w:r>
    </w:p>
    <w:p w:rsidR="00B6796C" w:rsidRDefault="00B6796C">
      <w:pPr>
        <w:pStyle w:val="EcoNormal"/>
        <w:ind w:firstLine="540"/>
        <w:jc w:val="both"/>
      </w:pPr>
      <w:r>
        <w:t>9. стр. 201 = (стр. 207 + стр. 209 + стр. 210 + стр. 211) по всем графам</w:t>
      </w:r>
    </w:p>
    <w:p w:rsidR="00B6796C" w:rsidRDefault="00B6796C">
      <w:pPr>
        <w:pStyle w:val="EcoNormal"/>
        <w:ind w:firstLine="540"/>
        <w:jc w:val="both"/>
      </w:pPr>
      <w:r>
        <w:t xml:space="preserve">10. стр. 208 </w:t>
      </w:r>
      <w:r w:rsidRPr="00EB1EAB">
        <w:rPr>
          <w:position w:val="-4"/>
        </w:rPr>
        <w:pict>
          <v:shape id="_x0000_i1039" style="width:11.25pt;height:13.5pt" coordsize="" o:spt="100" adj="0,,0" path="" filled="f" stroked="f">
            <v:stroke joinstyle="miter"/>
            <v:imagedata r:id="rId8" o:title="base_1_152129_88"/>
            <v:formulas/>
            <v:path o:connecttype="segments"/>
          </v:shape>
        </w:pict>
      </w:r>
      <w:r>
        <w:t xml:space="preserve"> стр. 207 по всем графам</w:t>
      </w:r>
    </w:p>
    <w:p w:rsidR="00B6796C" w:rsidRDefault="00B6796C">
      <w:pPr>
        <w:pStyle w:val="EcoNormal"/>
        <w:ind w:firstLine="540"/>
        <w:jc w:val="both"/>
      </w:pPr>
      <w:r>
        <w:t>11. стр. 212 = (стр. 213 + стр. 214) по графам 3, 4</w:t>
      </w:r>
    </w:p>
    <w:p w:rsidR="00B6796C" w:rsidRDefault="00B6796C">
      <w:pPr>
        <w:pStyle w:val="EcoNormal"/>
        <w:ind w:firstLine="540"/>
        <w:jc w:val="both"/>
      </w:pPr>
      <w:r>
        <w:t xml:space="preserve">12. стр. 220 </w:t>
      </w:r>
      <w:r w:rsidRPr="00EB1EAB">
        <w:rPr>
          <w:position w:val="-4"/>
        </w:rPr>
        <w:pict>
          <v:shape id="_x0000_i1040" style="width:11.25pt;height:13.5pt" coordsize="" o:spt="100" adj="0,,0" path="" filled="f" stroked="f">
            <v:stroke joinstyle="miter"/>
            <v:imagedata r:id="rId7" o:title="base_1_152129_89"/>
            <v:formulas/>
            <v:path o:connecttype="segments"/>
          </v:shape>
        </w:pict>
      </w:r>
      <w:r>
        <w:t xml:space="preserve"> </w:t>
      </w:r>
      <w:r w:rsidRPr="00EB1EAB">
        <w:rPr>
          <w:position w:val="-4"/>
        </w:rPr>
        <w:pict>
          <v:shape id="_x0000_i1041" style="width:12.75pt;height:13.5pt" coordsize="" o:spt="100" adj="0,,0" path="" filled="f" stroked="f">
            <v:stroke joinstyle="miter"/>
            <v:imagedata r:id="rId5" o:title="base_1_152129_90"/>
            <v:formulas/>
            <v:path o:connecttype="segments"/>
          </v:shape>
        </w:pict>
      </w:r>
      <w:r>
        <w:t xml:space="preserve">(стр. 221 </w:t>
      </w:r>
      <w:r w:rsidRPr="00EB1EAB">
        <w:rPr>
          <w:position w:val="-4"/>
        </w:rPr>
        <w:pict>
          <v:shape id="_x0000_i1042" style="width:12.75pt;height:11.25pt" coordsize="" o:spt="100" adj="0,,0" path="" filled="f" stroked="f">
            <v:stroke joinstyle="miter"/>
            <v:imagedata r:id="rId6" o:title="base_1_152129_91"/>
            <v:formulas/>
            <v:path o:connecttype="segments"/>
          </v:shape>
        </w:pict>
      </w:r>
      <w:r>
        <w:t xml:space="preserve"> стр. 229) по графам 4, 6, 8</w:t>
      </w:r>
    </w:p>
    <w:p w:rsidR="00B6796C" w:rsidRDefault="00B6796C">
      <w:pPr>
        <w:pStyle w:val="EcoNormal"/>
        <w:ind w:firstLine="540"/>
        <w:jc w:val="both"/>
      </w:pPr>
      <w:r>
        <w:t xml:space="preserve">13. стр. 230 </w:t>
      </w:r>
      <w:r w:rsidRPr="00EB1EAB">
        <w:rPr>
          <w:position w:val="-4"/>
        </w:rPr>
        <w:pict>
          <v:shape id="_x0000_i1043" style="width:11.25pt;height:13.5pt" coordsize="" o:spt="100" adj="0,,0" path="" filled="f" stroked="f">
            <v:stroke joinstyle="miter"/>
            <v:imagedata r:id="rId8" o:title="base_1_152129_92"/>
            <v:formulas/>
            <v:path o:connecttype="segments"/>
          </v:shape>
        </w:pict>
      </w:r>
      <w:r>
        <w:t xml:space="preserve"> стр. 229 по всем графам</w:t>
      </w:r>
    </w:p>
    <w:p w:rsidR="00B6796C" w:rsidRDefault="00B6796C">
      <w:pPr>
        <w:pStyle w:val="EcoNormal"/>
        <w:ind w:firstLine="540"/>
        <w:jc w:val="both"/>
      </w:pPr>
    </w:p>
    <w:p w:rsidR="00B6796C" w:rsidRDefault="00B6796C">
      <w:pPr>
        <w:pStyle w:val="EcoNormal"/>
        <w:ind w:firstLine="540"/>
        <w:jc w:val="both"/>
        <w:outlineLvl w:val="3"/>
      </w:pPr>
      <w:r>
        <w:t>Раздел 3</w:t>
      </w:r>
    </w:p>
    <w:p w:rsidR="00B6796C" w:rsidRDefault="00B6796C">
      <w:pPr>
        <w:pStyle w:val="EcoNormal"/>
        <w:ind w:firstLine="540"/>
        <w:jc w:val="both"/>
      </w:pPr>
      <w:r>
        <w:t xml:space="preserve">14. стр. 301 </w:t>
      </w:r>
      <w:r w:rsidRPr="00EB1EAB">
        <w:rPr>
          <w:position w:val="-4"/>
        </w:rPr>
        <w:pict>
          <v:shape id="_x0000_i1044" style="width:11.25pt;height:13.5pt" coordsize="" o:spt="100" adj="0,,0" path="" filled="f" stroked="f">
            <v:stroke joinstyle="miter"/>
            <v:imagedata r:id="rId7" o:title="base_1_152129_93"/>
            <v:formulas/>
            <v:path o:connecttype="segments"/>
          </v:shape>
        </w:pict>
      </w:r>
      <w:r>
        <w:t xml:space="preserve"> (стр. 302 + стр. 303) по графе 4</w:t>
      </w:r>
    </w:p>
    <w:p w:rsidR="00B6796C" w:rsidRDefault="00B6796C">
      <w:pPr>
        <w:pStyle w:val="EcoNormal"/>
        <w:ind w:firstLine="540"/>
        <w:jc w:val="both"/>
      </w:pPr>
      <w:r>
        <w:t xml:space="preserve">15. стр. 304 </w:t>
      </w:r>
      <w:r w:rsidRPr="00EB1EAB">
        <w:rPr>
          <w:position w:val="-4"/>
        </w:rPr>
        <w:pict>
          <v:shape id="_x0000_i1045" style="width:11.25pt;height:13.5pt" coordsize="" o:spt="100" adj="0,,0" path="" filled="f" stroked="f">
            <v:stroke joinstyle="miter"/>
            <v:imagedata r:id="rId7" o:title="base_1_152129_94"/>
            <v:formulas/>
            <v:path o:connecttype="segments"/>
          </v:shape>
        </w:pict>
      </w:r>
      <w:r>
        <w:t xml:space="preserve"> (стр. 305 + стр. 306) по графе 4</w:t>
      </w:r>
    </w:p>
    <w:p w:rsidR="00B6796C" w:rsidRDefault="00B6796C">
      <w:pPr>
        <w:pStyle w:val="EcoNormal"/>
        <w:ind w:firstLine="540"/>
        <w:jc w:val="both"/>
      </w:pPr>
      <w:r>
        <w:t xml:space="preserve">16. стр. 307 </w:t>
      </w:r>
      <w:r w:rsidRPr="00EB1EAB">
        <w:rPr>
          <w:position w:val="-4"/>
        </w:rPr>
        <w:pict>
          <v:shape id="_x0000_i1046" style="width:11.25pt;height:13.5pt" coordsize="" o:spt="100" adj="0,,0" path="" filled="f" stroked="f">
            <v:stroke joinstyle="miter"/>
            <v:imagedata r:id="rId7" o:title="base_1_152129_95"/>
            <v:formulas/>
            <v:path o:connecttype="segments"/>
          </v:shape>
        </w:pict>
      </w:r>
      <w:r>
        <w:t xml:space="preserve"> (стр. 308 + стр. 309) по графе 4</w:t>
      </w:r>
    </w:p>
    <w:p w:rsidR="00B6796C" w:rsidRDefault="00B6796C">
      <w:pPr>
        <w:pStyle w:val="EcoNormal"/>
        <w:ind w:firstLine="540"/>
        <w:jc w:val="both"/>
      </w:pPr>
      <w:r>
        <w:t xml:space="preserve">17. стр. 310 </w:t>
      </w:r>
      <w:r w:rsidRPr="00EB1EAB">
        <w:rPr>
          <w:position w:val="-4"/>
        </w:rPr>
        <w:pict>
          <v:shape id="_x0000_i1047" style="width:11.25pt;height:13.5pt" coordsize="" o:spt="100" adj="0,,0" path="" filled="f" stroked="f">
            <v:stroke joinstyle="miter"/>
            <v:imagedata r:id="rId7" o:title="base_1_152129_96"/>
            <v:formulas/>
            <v:path o:connecttype="segments"/>
          </v:shape>
        </w:pict>
      </w:r>
      <w:r>
        <w:t xml:space="preserve"> </w:t>
      </w:r>
      <w:r w:rsidRPr="00EB1EAB">
        <w:rPr>
          <w:position w:val="-4"/>
        </w:rPr>
        <w:pict>
          <v:shape id="_x0000_i1048" style="width:12pt;height:13.5pt" coordsize="" o:spt="100" adj="0,,0" path="" filled="f" stroked="f">
            <v:stroke joinstyle="miter"/>
            <v:imagedata r:id="rId5" o:title="base_1_152129_97"/>
            <v:formulas/>
            <v:path o:connecttype="segments"/>
          </v:shape>
        </w:pict>
      </w:r>
      <w:r>
        <w:t xml:space="preserve">(стр. 311 </w:t>
      </w:r>
      <w:r w:rsidRPr="00EB1EAB">
        <w:rPr>
          <w:position w:val="-4"/>
        </w:rPr>
        <w:pict>
          <v:shape id="_x0000_i1049" style="width:12pt;height:11.25pt" coordsize="" o:spt="100" adj="0,,0" path="" filled="f" stroked="f">
            <v:stroke joinstyle="miter"/>
            <v:imagedata r:id="rId6" o:title="base_1_152129_98"/>
            <v:formulas/>
            <v:path o:connecttype="segments"/>
          </v:shape>
        </w:pict>
      </w:r>
      <w:r>
        <w:t xml:space="preserve"> стр. 313) по графе 4</w:t>
      </w:r>
    </w:p>
    <w:p w:rsidR="00B6796C" w:rsidRDefault="00B6796C">
      <w:pPr>
        <w:pStyle w:val="EcoNormal"/>
        <w:ind w:firstLine="540"/>
        <w:jc w:val="both"/>
      </w:pPr>
      <w:r>
        <w:t xml:space="preserve">18. стр. 314 </w:t>
      </w:r>
      <w:r w:rsidRPr="00EB1EAB">
        <w:rPr>
          <w:position w:val="-4"/>
        </w:rPr>
        <w:pict>
          <v:shape id="_x0000_i1050" style="width:11.25pt;height:13.5pt" coordsize="" o:spt="100" adj="0,,0" path="" filled="f" stroked="f">
            <v:stroke joinstyle="miter"/>
            <v:imagedata r:id="rId7" o:title="base_1_152129_99"/>
            <v:formulas/>
            <v:path o:connecttype="segments"/>
          </v:shape>
        </w:pict>
      </w:r>
      <w:r>
        <w:t xml:space="preserve"> </w:t>
      </w:r>
      <w:r w:rsidRPr="00EB1EAB">
        <w:rPr>
          <w:position w:val="-4"/>
        </w:rPr>
        <w:pict>
          <v:shape id="_x0000_i1051" style="width:12pt;height:13.5pt" coordsize="" o:spt="100" adj="0,,0" path="" filled="f" stroked="f">
            <v:stroke joinstyle="miter"/>
            <v:imagedata r:id="rId5" o:title="base_1_152129_100"/>
            <v:formulas/>
            <v:path o:connecttype="segments"/>
          </v:shape>
        </w:pict>
      </w:r>
      <w:r>
        <w:t xml:space="preserve">(стр. 315 </w:t>
      </w:r>
      <w:r w:rsidRPr="00EB1EAB">
        <w:rPr>
          <w:position w:val="-4"/>
        </w:rPr>
        <w:pict>
          <v:shape id="_x0000_i1052" style="width:12pt;height:11.25pt" coordsize="" o:spt="100" adj="0,,0" path="" filled="f" stroked="f">
            <v:stroke joinstyle="miter"/>
            <v:imagedata r:id="rId6" o:title="base_1_152129_101"/>
            <v:formulas/>
            <v:path o:connecttype="segments"/>
          </v:shape>
        </w:pict>
      </w:r>
      <w:r>
        <w:t xml:space="preserve"> стр. 317) по графе 4</w:t>
      </w:r>
    </w:p>
    <w:p w:rsidR="00B6796C" w:rsidRDefault="00B6796C">
      <w:pPr>
        <w:pStyle w:val="EcoNormal"/>
        <w:ind w:firstLine="540"/>
        <w:jc w:val="both"/>
      </w:pPr>
      <w:r>
        <w:t xml:space="preserve">19. стр. 318 </w:t>
      </w:r>
      <w:r w:rsidRPr="00EB1EAB">
        <w:rPr>
          <w:position w:val="-4"/>
        </w:rPr>
        <w:pict>
          <v:shape id="_x0000_i1053" style="width:11.25pt;height:13.5pt" coordsize="" o:spt="100" adj="0,,0" path="" filled="f" stroked="f">
            <v:stroke joinstyle="miter"/>
            <v:imagedata r:id="rId7" o:title="base_1_152129_102"/>
            <v:formulas/>
            <v:path o:connecttype="segments"/>
          </v:shape>
        </w:pict>
      </w:r>
      <w:r>
        <w:t xml:space="preserve"> </w:t>
      </w:r>
      <w:r w:rsidRPr="00EB1EAB">
        <w:rPr>
          <w:position w:val="-4"/>
        </w:rPr>
        <w:pict>
          <v:shape id="_x0000_i1054" style="width:12.75pt;height:13.5pt" coordsize="" o:spt="100" adj="0,,0" path="" filled="f" stroked="f">
            <v:stroke joinstyle="miter"/>
            <v:imagedata r:id="rId5" o:title="base_1_152129_103"/>
            <v:formulas/>
            <v:path o:connecttype="segments"/>
          </v:shape>
        </w:pict>
      </w:r>
      <w:r>
        <w:t xml:space="preserve">(стр. 319 </w:t>
      </w:r>
      <w:r w:rsidRPr="00EB1EAB">
        <w:rPr>
          <w:position w:val="-4"/>
        </w:rPr>
        <w:pict>
          <v:shape id="_x0000_i1055" style="width:12.75pt;height:11.25pt" coordsize="" o:spt="100" adj="0,,0" path="" filled="f" stroked="f">
            <v:stroke joinstyle="miter"/>
            <v:imagedata r:id="rId6" o:title="base_1_152129_104"/>
            <v:formulas/>
            <v:path o:connecttype="segments"/>
          </v:shape>
        </w:pict>
      </w:r>
      <w:r>
        <w:t xml:space="preserve"> стр. 320) по графе 4</w:t>
      </w:r>
    </w:p>
    <w:p w:rsidR="00B6796C" w:rsidRDefault="00B6796C">
      <w:pPr>
        <w:pStyle w:val="EcoNormal"/>
        <w:ind w:firstLine="540"/>
        <w:jc w:val="both"/>
      </w:pPr>
      <w:r>
        <w:t xml:space="preserve">20. стр. 326 </w:t>
      </w:r>
      <w:r w:rsidRPr="00EB1EAB">
        <w:rPr>
          <w:position w:val="-4"/>
        </w:rPr>
        <w:pict>
          <v:shape id="_x0000_i1056" style="width:11.25pt;height:13.5pt" coordsize="" o:spt="100" adj="0,,0" path="" filled="f" stroked="f">
            <v:stroke joinstyle="miter"/>
            <v:imagedata r:id="rId7" o:title="base_1_152129_105"/>
            <v:formulas/>
            <v:path o:connecttype="segments"/>
          </v:shape>
        </w:pict>
      </w:r>
      <w:r>
        <w:t xml:space="preserve"> (стр. 327 + стр. 328) по графе 4</w:t>
      </w:r>
    </w:p>
    <w:p w:rsidR="00B6796C" w:rsidRDefault="00B6796C">
      <w:pPr>
        <w:pStyle w:val="EcoNormal"/>
        <w:ind w:firstLine="540"/>
        <w:jc w:val="both"/>
      </w:pPr>
    </w:p>
    <w:p w:rsidR="00B6796C" w:rsidRDefault="00B6796C">
      <w:pPr>
        <w:pStyle w:val="EcoNormal"/>
        <w:ind w:firstLine="540"/>
        <w:jc w:val="both"/>
        <w:outlineLvl w:val="3"/>
      </w:pPr>
      <w:r>
        <w:t>Раздел 4</w:t>
      </w:r>
    </w:p>
    <w:p w:rsidR="00B6796C" w:rsidRDefault="00B6796C">
      <w:pPr>
        <w:pStyle w:val="EcoNormal"/>
        <w:ind w:firstLine="540"/>
        <w:jc w:val="both"/>
      </w:pPr>
      <w:r>
        <w:t xml:space="preserve">21. </w:t>
      </w:r>
      <w:r w:rsidRPr="00EB1EAB">
        <w:rPr>
          <w:position w:val="-4"/>
        </w:rPr>
        <w:pict>
          <v:shape id="_x0000_i1057" style="width:12pt;height:13.5pt" coordsize="" o:spt="100" adj="0,,0" path="" filled="f" stroked="f">
            <v:stroke joinstyle="miter"/>
            <v:imagedata r:id="rId5" o:title="base_1_152129_106"/>
            <v:formulas/>
            <v:path o:connecttype="segments"/>
          </v:shape>
        </w:pict>
      </w:r>
      <w:r>
        <w:t xml:space="preserve">(стр. 401 </w:t>
      </w:r>
      <w:r w:rsidRPr="00EB1EAB">
        <w:rPr>
          <w:position w:val="-4"/>
        </w:rPr>
        <w:pict>
          <v:shape id="_x0000_i1058" style="width:12pt;height:11.25pt" coordsize="" o:spt="100" adj="0,,0" path="" filled="f" stroked="f">
            <v:stroke joinstyle="miter"/>
            <v:imagedata r:id="rId6" o:title="base_1_152129_107"/>
            <v:formulas/>
            <v:path o:connecttype="segments"/>
          </v:shape>
        </w:pict>
      </w:r>
      <w:r>
        <w:t xml:space="preserve"> стр. 412) = стр. 213 по графе 3</w:t>
      </w:r>
    </w:p>
    <w:p w:rsidR="00B6796C" w:rsidRDefault="00B6796C">
      <w:pPr>
        <w:pStyle w:val="EcoNormal"/>
        <w:ind w:firstLine="540"/>
        <w:jc w:val="both"/>
      </w:pPr>
      <w:r>
        <w:t xml:space="preserve">22. стр. 414 = </w:t>
      </w:r>
      <w:r w:rsidRPr="00EB1EAB">
        <w:rPr>
          <w:position w:val="-4"/>
        </w:rPr>
        <w:pict>
          <v:shape id="_x0000_i1059" style="width:12pt;height:13.5pt" coordsize="" o:spt="100" adj="0,,0" path="" filled="f" stroked="f">
            <v:stroke joinstyle="miter"/>
            <v:imagedata r:id="rId5" o:title="base_1_152129_108"/>
            <v:formulas/>
            <v:path o:connecttype="segments"/>
          </v:shape>
        </w:pict>
      </w:r>
      <w:r>
        <w:t xml:space="preserve">(стр. 401 </w:t>
      </w:r>
      <w:r w:rsidRPr="00EB1EAB">
        <w:rPr>
          <w:position w:val="-4"/>
        </w:rPr>
        <w:pict>
          <v:shape id="_x0000_i1060" style="width:12pt;height:11.25pt" coordsize="" o:spt="100" adj="0,,0" path="" filled="f" stroked="f">
            <v:stroke joinstyle="miter"/>
            <v:imagedata r:id="rId6" o:title="base_1_152129_109"/>
            <v:formulas/>
            <v:path o:connecttype="segments"/>
          </v:shape>
        </w:pict>
      </w:r>
      <w:r>
        <w:t xml:space="preserve"> стр. 412) / стр. 413 по графе 3 (с одним десятичным знаком)</w:t>
      </w:r>
    </w:p>
    <w:p w:rsidR="00B6796C" w:rsidRDefault="00B6796C">
      <w:pPr>
        <w:pStyle w:val="EcoNormal"/>
        <w:ind w:firstLine="540"/>
        <w:jc w:val="both"/>
      </w:pPr>
    </w:p>
    <w:p w:rsidR="00B6796C" w:rsidRDefault="00B6796C">
      <w:pPr>
        <w:pStyle w:val="EcoNormal"/>
        <w:ind w:firstLine="540"/>
        <w:jc w:val="both"/>
        <w:outlineLvl w:val="3"/>
      </w:pPr>
      <w:r>
        <w:t>Раздел 5</w:t>
      </w:r>
    </w:p>
    <w:p w:rsidR="00B6796C" w:rsidRDefault="00B6796C">
      <w:pPr>
        <w:pStyle w:val="EcoNormal"/>
        <w:ind w:firstLine="540"/>
        <w:jc w:val="both"/>
      </w:pPr>
      <w:r>
        <w:t>23. стр. 502 = (стр. 504 + стр. 505 + стр. 506 + стр. 507 + стр. 509 + стр. 511 + стр. 512 + стр. 513) по графе 3</w:t>
      </w:r>
    </w:p>
    <w:p w:rsidR="00B6796C" w:rsidRDefault="00B6796C">
      <w:pPr>
        <w:pStyle w:val="EcoNormal"/>
        <w:ind w:firstLine="540"/>
        <w:jc w:val="both"/>
      </w:pPr>
      <w:r>
        <w:t xml:space="preserve">24. стр. 502 = стр. 508 + </w:t>
      </w:r>
      <w:r w:rsidRPr="00EB1EAB">
        <w:rPr>
          <w:position w:val="-4"/>
        </w:rPr>
        <w:pict>
          <v:shape id="_x0000_i1061" style="width:12pt;height:13.5pt" coordsize="" o:spt="100" adj="0,,0" path="" filled="f" stroked="f">
            <v:stroke joinstyle="miter"/>
            <v:imagedata r:id="rId5" o:title="base_1_152129_110"/>
            <v:formulas/>
            <v:path o:connecttype="segments"/>
          </v:shape>
        </w:pict>
      </w:r>
      <w:r>
        <w:t xml:space="preserve">(стр. 510 </w:t>
      </w:r>
      <w:r w:rsidRPr="00EB1EAB">
        <w:rPr>
          <w:position w:val="-4"/>
        </w:rPr>
        <w:pict>
          <v:shape id="_x0000_i1062" style="width:12pt;height:11.25pt" coordsize="" o:spt="100" adj="0,,0" path="" filled="f" stroked="f">
            <v:stroke joinstyle="miter"/>
            <v:imagedata r:id="rId6" o:title="base_1_152129_111"/>
            <v:formulas/>
            <v:path o:connecttype="segments"/>
          </v:shape>
        </w:pict>
      </w:r>
      <w:r>
        <w:t xml:space="preserve"> стр. 516) по графе 4</w:t>
      </w:r>
    </w:p>
    <w:p w:rsidR="00B6796C" w:rsidRDefault="00B6796C">
      <w:pPr>
        <w:pStyle w:val="EcoNormal"/>
        <w:ind w:firstLine="540"/>
        <w:jc w:val="both"/>
      </w:pPr>
      <w:r>
        <w:t>25. стр. 503 = (стр. 501 / стр. 502) по графам 3, 4</w:t>
      </w:r>
    </w:p>
    <w:p w:rsidR="00B6796C" w:rsidRDefault="00B6796C">
      <w:pPr>
        <w:pStyle w:val="EcoNormal"/>
        <w:ind w:firstLine="540"/>
        <w:jc w:val="both"/>
      </w:pPr>
    </w:p>
    <w:p w:rsidR="00B6796C" w:rsidRDefault="00B6796C">
      <w:pPr>
        <w:pStyle w:val="EcoNormal"/>
        <w:ind w:firstLine="540"/>
        <w:jc w:val="both"/>
        <w:outlineLvl w:val="3"/>
      </w:pPr>
      <w:r>
        <w:t>Между разделами 1 и 2:</w:t>
      </w:r>
    </w:p>
    <w:p w:rsidR="00B6796C" w:rsidRDefault="00B6796C">
      <w:pPr>
        <w:pStyle w:val="EcoNormal"/>
        <w:ind w:firstLine="540"/>
        <w:jc w:val="both"/>
      </w:pPr>
      <w:r>
        <w:t xml:space="preserve">26. (стр. 201 + стр. 212 + стр. 215 + стр. 216 + стр. 217 + стр. 218 + стр. 219 + стр. 220) по гр. 4 </w:t>
      </w:r>
      <w:r w:rsidRPr="00EB1EAB">
        <w:rPr>
          <w:position w:val="-4"/>
        </w:rPr>
        <w:pict>
          <v:shape id="_x0000_i1063" style="width:11.25pt;height:13.5pt" coordsize="" o:spt="100" adj="0,,0" path="" filled="f" stroked="f">
            <v:stroke joinstyle="miter"/>
            <v:imagedata r:id="rId8" o:title="base_1_152129_112"/>
            <v:formulas/>
            <v:path o:connecttype="segments"/>
          </v:shape>
        </w:pict>
      </w:r>
      <w:r>
        <w:t xml:space="preserve"> стр. 101 гр. 3</w:t>
      </w:r>
    </w:p>
    <w:p w:rsidR="00B6796C" w:rsidRDefault="00B6796C">
      <w:pPr>
        <w:pStyle w:val="EcoNormal"/>
        <w:ind w:firstLine="540"/>
        <w:jc w:val="both"/>
      </w:pPr>
      <w:r>
        <w:t xml:space="preserve">27. (стр. 201 + стр. 212 + стр. 215 + стр. 216 + стр. 217 + стр. 218 + стр. 219 + стр. 220) по гр. 6 </w:t>
      </w:r>
      <w:r w:rsidRPr="00EB1EAB">
        <w:rPr>
          <w:position w:val="-4"/>
        </w:rPr>
        <w:pict>
          <v:shape id="_x0000_i1064" style="width:11.25pt;height:13.5pt" coordsize="" o:spt="100" adj="0,,0" path="" filled="f" stroked="f">
            <v:stroke joinstyle="miter"/>
            <v:imagedata r:id="rId8" o:title="base_1_152129_113"/>
            <v:formulas/>
            <v:path o:connecttype="segments"/>
          </v:shape>
        </w:pict>
      </w:r>
      <w:r>
        <w:t xml:space="preserve"> стр. 102 гр. 3</w:t>
      </w:r>
    </w:p>
    <w:p w:rsidR="00B6796C" w:rsidRDefault="00B6796C">
      <w:pPr>
        <w:pStyle w:val="EcoNormal"/>
        <w:ind w:firstLine="540"/>
        <w:jc w:val="both"/>
      </w:pPr>
      <w:r>
        <w:t xml:space="preserve">28. (стр. 201 + стр. 212 + стр. 215 + стр. 216 + стр. 217 + стр. 218 + стр. 219 + стр. 220) по гр. 8 </w:t>
      </w:r>
      <w:r w:rsidRPr="00EB1EAB">
        <w:rPr>
          <w:position w:val="-4"/>
        </w:rPr>
        <w:pict>
          <v:shape id="_x0000_i1065" style="width:11.25pt;height:13.5pt" coordsize="" o:spt="100" adj="0,,0" path="" filled="f" stroked="f">
            <v:stroke joinstyle="miter"/>
            <v:imagedata r:id="rId8" o:title="base_1_152129_114"/>
            <v:formulas/>
            <v:path o:connecttype="segments"/>
          </v:shape>
        </w:pict>
      </w:r>
      <w:r>
        <w:t xml:space="preserve"> стр. 104 гр. 3</w:t>
      </w:r>
    </w:p>
    <w:p w:rsidR="00B6796C" w:rsidRDefault="00B6796C">
      <w:pPr>
        <w:pStyle w:val="EcoNormal"/>
        <w:ind w:firstLine="540"/>
        <w:jc w:val="both"/>
      </w:pPr>
    </w:p>
    <w:p w:rsidR="00B6796C" w:rsidRDefault="00B6796C">
      <w:pPr>
        <w:pStyle w:val="EcoNormal"/>
        <w:ind w:firstLine="540"/>
        <w:jc w:val="both"/>
        <w:outlineLvl w:val="3"/>
      </w:pPr>
      <w:r>
        <w:t>Между разделами 1 и 3:</w:t>
      </w:r>
    </w:p>
    <w:p w:rsidR="00B6796C" w:rsidRDefault="00B6796C">
      <w:pPr>
        <w:pStyle w:val="EcoNormal"/>
        <w:ind w:firstLine="540"/>
        <w:jc w:val="both"/>
      </w:pPr>
      <w:r>
        <w:t xml:space="preserve">29. (стр. 301 + стр. 304 + стр. 307 + стр. 310 + стр. 314 + стр. 318 + стр. 321 + стр. 322 + стр. 323 + стр. 324 + стр. 325 + стр. 326 + стр. 329 + стр. 330) по гр. 4 </w:t>
      </w:r>
      <w:r w:rsidRPr="00EB1EAB">
        <w:rPr>
          <w:position w:val="-4"/>
        </w:rPr>
        <w:pict>
          <v:shape id="_x0000_i1066" style="width:11.25pt;height:13.5pt" coordsize="" o:spt="100" adj="0,,0" path="" filled="f" stroked="f">
            <v:stroke joinstyle="miter"/>
            <v:imagedata r:id="rId8" o:title="base_1_152129_115"/>
            <v:formulas/>
            <v:path o:connecttype="segments"/>
          </v:shape>
        </w:pict>
      </w:r>
      <w:r>
        <w:t xml:space="preserve"> стр. 101 гр. 3</w:t>
      </w:r>
    </w:p>
    <w:p w:rsidR="00B6796C" w:rsidRDefault="00B6796C">
      <w:pPr>
        <w:pStyle w:val="EcoNormal"/>
        <w:ind w:firstLine="540"/>
        <w:jc w:val="both"/>
      </w:pPr>
    </w:p>
    <w:p w:rsidR="00B6796C" w:rsidRDefault="00B6796C">
      <w:pPr>
        <w:pStyle w:val="EcoNormal"/>
        <w:ind w:firstLine="540"/>
        <w:jc w:val="both"/>
        <w:outlineLvl w:val="3"/>
      </w:pPr>
      <w:r>
        <w:t>Контроли между формами N 2-ГР и N 7-ГР</w:t>
      </w:r>
    </w:p>
    <w:p w:rsidR="00B6796C" w:rsidRDefault="00B6796C">
      <w:pPr>
        <w:pStyle w:val="EcoNormal"/>
        <w:ind w:firstLine="540"/>
        <w:jc w:val="both"/>
      </w:pPr>
      <w:r>
        <w:t>30. стр. 101 гр. 3 (форма 2-гр) = стр. 101 гр. 3 (форма 7-гр)</w:t>
      </w:r>
    </w:p>
    <w:p w:rsidR="00B6796C" w:rsidRDefault="00B6796C">
      <w:pPr>
        <w:pStyle w:val="EcoNormal"/>
        <w:ind w:firstLine="540"/>
        <w:jc w:val="both"/>
      </w:pPr>
      <w:r>
        <w:t>31. стр. 101 гр. 6 (форма 2-гр) = стр. 201 гр. 3 (форма 7-гр)</w:t>
      </w:r>
    </w:p>
    <w:p w:rsidR="00B6796C" w:rsidRDefault="00B6796C">
      <w:pPr>
        <w:pStyle w:val="EcoNormal"/>
        <w:ind w:firstLine="540"/>
        <w:jc w:val="both"/>
      </w:pPr>
      <w:r>
        <w:t>32. стр. 102 гр. 3 (форма 2-гр) = стр. 101 гр. 4 (форма 7-гр)</w:t>
      </w:r>
    </w:p>
    <w:p w:rsidR="00B6796C" w:rsidRDefault="00B6796C">
      <w:pPr>
        <w:pStyle w:val="EcoNormal"/>
        <w:ind w:firstLine="540"/>
        <w:jc w:val="both"/>
      </w:pPr>
      <w:r>
        <w:t>33. стр. 102 гр. 6 (форма 2-гр) = стр. 201 гр. 4 (форма 7-гр)</w:t>
      </w:r>
    </w:p>
    <w:p w:rsidR="00B6796C" w:rsidRDefault="00B6796C">
      <w:pPr>
        <w:pStyle w:val="EcoNormal"/>
        <w:ind w:firstLine="540"/>
        <w:jc w:val="both"/>
      </w:pPr>
      <w:r>
        <w:t>34. стр. 104 гр. 3 (форма 2-гр) = стр. 101 гр. 5 (форма 7-гр)</w:t>
      </w:r>
    </w:p>
    <w:p w:rsidR="00B6796C" w:rsidRDefault="00B6796C">
      <w:pPr>
        <w:pStyle w:val="EcoNormal"/>
        <w:ind w:firstLine="540"/>
        <w:jc w:val="both"/>
      </w:pPr>
    </w:p>
    <w:p w:rsidR="00B6796C" w:rsidRDefault="00B6796C">
      <w:pPr>
        <w:pStyle w:val="EcoNormal"/>
        <w:ind w:firstLine="540"/>
        <w:jc w:val="both"/>
      </w:pPr>
    </w:p>
    <w:p w:rsidR="00B6796C" w:rsidRDefault="00B6796C">
      <w:pPr>
        <w:pStyle w:val="EcoNormal"/>
        <w:ind w:firstLine="540"/>
        <w:jc w:val="both"/>
      </w:pPr>
    </w:p>
    <w:p w:rsidR="00B6796C" w:rsidRDefault="00B6796C">
      <w:pPr>
        <w:pStyle w:val="EcoNormal"/>
        <w:ind w:firstLine="540"/>
        <w:jc w:val="both"/>
      </w:pPr>
    </w:p>
    <w:p w:rsidR="00B6796C" w:rsidRDefault="00B6796C">
      <w:pPr>
        <w:pStyle w:val="EcoNormal"/>
        <w:ind w:firstLine="540"/>
        <w:jc w:val="both"/>
      </w:pPr>
    </w:p>
    <w:p w:rsidR="00B6796C" w:rsidRDefault="00B6796C">
      <w:pPr>
        <w:pStyle w:val="EcoNormal"/>
        <w:jc w:val="right"/>
        <w:outlineLvl w:val="0"/>
      </w:pPr>
      <w:r>
        <w:t>Приложение N 2</w:t>
      </w:r>
    </w:p>
    <w:p w:rsidR="00B6796C" w:rsidRDefault="00B6796C">
      <w:pPr>
        <w:pStyle w:val="EcoNormal"/>
        <w:ind w:firstLine="540"/>
        <w:jc w:val="both"/>
      </w:pPr>
    </w:p>
    <w:p w:rsidR="00B6796C" w:rsidRDefault="00B6796C">
      <w:pPr>
        <w:pStyle w:val="EcoNonformat"/>
        <w:jc w:val="both"/>
      </w:pPr>
      <w:r>
        <w:t>┌─────────────────────────────────────────────────────────────────────────┐</w:t>
      </w:r>
    </w:p>
    <w:p w:rsidR="00B6796C" w:rsidRDefault="00B6796C">
      <w:pPr>
        <w:pStyle w:val="EcoNonformat"/>
        <w:jc w:val="both"/>
      </w:pPr>
      <w:r>
        <w:t>│                  ФЕДЕРАЛЬНОЕ СТАТИСТИЧЕСКОЕ НАБЛЮДЕНИЕ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r>
        <w:t>│         КОНФИДЕНЦИАЛЬНОСТЬ ГАРАНТИРУЕТСЯ ПОЛУЧАТЕЛЕМ ИНФОРМАЦИИ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r>
        <w:t>│       Нарушение порядка представления статистической информации,        │</w:t>
      </w:r>
    </w:p>
    <w:p w:rsidR="00B6796C" w:rsidRDefault="00B6796C">
      <w:pPr>
        <w:pStyle w:val="EcoNonformat"/>
        <w:jc w:val="both"/>
      </w:pPr>
      <w:r>
        <w:lastRenderedPageBreak/>
        <w:t>│  а равно представление недостоверной статистической информации влечет   │</w:t>
      </w:r>
    </w:p>
    <w:p w:rsidR="00B6796C" w:rsidRDefault="00B6796C">
      <w:pPr>
        <w:pStyle w:val="EcoNonformat"/>
        <w:jc w:val="both"/>
      </w:pPr>
      <w:r>
        <w:t>│     ответственность, установленную статьей 13.19 Кодекса Российской     │</w:t>
      </w:r>
    </w:p>
    <w:p w:rsidR="00B6796C" w:rsidRDefault="00B6796C">
      <w:pPr>
        <w:pStyle w:val="EcoNonformat"/>
        <w:jc w:val="both"/>
      </w:pPr>
      <w:r>
        <w:t>│  Федерации об административных правонарушениях от 30.12.2001 N 195-ФЗ,  │</w:t>
      </w:r>
    </w:p>
    <w:p w:rsidR="00B6796C" w:rsidRDefault="00B6796C">
      <w:pPr>
        <w:pStyle w:val="EcoNonformat"/>
        <w:jc w:val="both"/>
      </w:pPr>
      <w:r>
        <w:t>│   а также статьей 3 Закона Российской Федерации от 13.05.92 N 2761-1    │</w:t>
      </w:r>
    </w:p>
    <w:p w:rsidR="00B6796C" w:rsidRDefault="00B6796C">
      <w:pPr>
        <w:pStyle w:val="EcoNonformat"/>
        <w:jc w:val="both"/>
      </w:pPr>
      <w:r>
        <w:t>│         "Об ответственности за нарушение порядка представления          │</w:t>
      </w:r>
    </w:p>
    <w:p w:rsidR="00B6796C" w:rsidRDefault="00B6796C">
      <w:pPr>
        <w:pStyle w:val="EcoNonformat"/>
        <w:jc w:val="both"/>
      </w:pPr>
      <w:r>
        <w:t>│               государственной статистической отчетности"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r>
        <w:t>│               ВОЗМОЖНО ПРЕДОСТАВЛЕНИЕ В ЭЛЕКТРОННОМ ВИДЕ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w:t>
      </w:r>
    </w:p>
    <w:p w:rsidR="00B6796C" w:rsidRDefault="00B6796C">
      <w:pPr>
        <w:pStyle w:val="EcoNonformat"/>
        <w:jc w:val="both"/>
      </w:pPr>
      <w:bookmarkStart w:id="103" w:name="P701"/>
      <w:bookmarkEnd w:id="103"/>
      <w:r>
        <w:t>│   СВЕДЕНИЯ О ВЫПОЛНЕНИИ ГЕОЛОГОРАЗВЕДОЧНЫХ РАБОТ ПО ИХ ВИДАМ И ГРУППАМ  │</w:t>
      </w:r>
    </w:p>
    <w:p w:rsidR="00B6796C" w:rsidRDefault="00B6796C">
      <w:pPr>
        <w:pStyle w:val="EcoNonformat"/>
        <w:jc w:val="both"/>
      </w:pPr>
      <w:r>
        <w:t>│                           ПОЛЕЗНЫХ ИСКОПАЕМЫХ                           │</w:t>
      </w:r>
    </w:p>
    <w:p w:rsidR="00B6796C" w:rsidRDefault="00B6796C">
      <w:pPr>
        <w:pStyle w:val="EcoNonformat"/>
        <w:jc w:val="both"/>
      </w:pPr>
      <w:r>
        <w:t>│                  за __________________________ 20__ г.                  │</w:t>
      </w:r>
    </w:p>
    <w:p w:rsidR="00B6796C" w:rsidRDefault="00B6796C">
      <w:pPr>
        <w:pStyle w:val="EcoNonformat"/>
        <w:jc w:val="both"/>
      </w:pPr>
      <w:r>
        <w:t>│                   (нарастающим итогом с начала года)                    │</w:t>
      </w:r>
    </w:p>
    <w:p w:rsidR="00B6796C" w:rsidRDefault="00B6796C">
      <w:pPr>
        <w:pStyle w:val="EcoNonformat"/>
        <w:jc w:val="both"/>
      </w:pPr>
      <w:r>
        <w:t>└─────────────────────────────────────────────────────────────────────────┘</w:t>
      </w:r>
    </w:p>
    <w:p w:rsidR="00B6796C" w:rsidRDefault="00B6796C">
      <w:pPr>
        <w:pStyle w:val="EcoNonformat"/>
        <w:jc w:val="both"/>
      </w:pPr>
    </w:p>
    <w:p w:rsidR="00B6796C" w:rsidRDefault="00B6796C">
      <w:pPr>
        <w:pStyle w:val="EcoNonformat"/>
        <w:jc w:val="both"/>
      </w:pPr>
      <w:r>
        <w:t>┌─────────────────────────────────┬────────────────┐  ┌───────────────────┐</w:t>
      </w:r>
    </w:p>
    <w:p w:rsidR="00B6796C" w:rsidRDefault="00B6796C">
      <w:pPr>
        <w:pStyle w:val="EcoNonformat"/>
        <w:jc w:val="both"/>
      </w:pPr>
      <w:r>
        <w:t>│          Предоставляют:         │      Сроки     │  │   Форма N 7-ГР    │</w:t>
      </w:r>
    </w:p>
    <w:p w:rsidR="00B6796C" w:rsidRDefault="00B6796C">
      <w:pPr>
        <w:pStyle w:val="EcoNonformat"/>
        <w:jc w:val="both"/>
      </w:pPr>
      <w:r>
        <w:t>│                                 │ предоставления │  └───────────────────┘</w:t>
      </w:r>
    </w:p>
    <w:p w:rsidR="00B6796C" w:rsidRDefault="00B6796C">
      <w:pPr>
        <w:pStyle w:val="EcoNonformat"/>
        <w:jc w:val="both"/>
      </w:pPr>
      <w:r>
        <w:t>├─────────────────────────────────┼────────────────┤</w:t>
      </w:r>
    </w:p>
    <w:p w:rsidR="00B6796C" w:rsidRDefault="00B6796C">
      <w:pPr>
        <w:pStyle w:val="EcoNonformat"/>
        <w:jc w:val="both"/>
      </w:pPr>
      <w:r>
        <w:t>│юридические лица, независимо от  │    10 числа    │    Приказ Росстата:</w:t>
      </w:r>
    </w:p>
    <w:p w:rsidR="00B6796C" w:rsidRDefault="00B6796C">
      <w:pPr>
        <w:pStyle w:val="EcoNonformat"/>
        <w:jc w:val="both"/>
      </w:pPr>
      <w:r>
        <w:t>│формы собственности,             │после отчетного │  Об утверждении формы</w:t>
      </w:r>
    </w:p>
    <w:p w:rsidR="00B6796C" w:rsidRDefault="00B6796C">
      <w:pPr>
        <w:pStyle w:val="EcoNonformat"/>
        <w:jc w:val="both"/>
      </w:pPr>
      <w:r>
        <w:t>│осуществляющие геологоразведочные│     периода    │   от 17.09.2013 N 371</w:t>
      </w:r>
    </w:p>
    <w:p w:rsidR="00B6796C" w:rsidRDefault="00B6796C">
      <w:pPr>
        <w:pStyle w:val="EcoNonformat"/>
        <w:jc w:val="both"/>
      </w:pPr>
      <w:r>
        <w:t>│работы:                          │                │  О внесении изменений</w:t>
      </w:r>
    </w:p>
    <w:p w:rsidR="00B6796C" w:rsidRDefault="00B6796C">
      <w:pPr>
        <w:pStyle w:val="EcoNonformat"/>
        <w:jc w:val="both"/>
      </w:pPr>
      <w:r>
        <w:t>│- территориальному органу Роснедр│                │      (при наличии)</w:t>
      </w:r>
    </w:p>
    <w:p w:rsidR="00B6796C" w:rsidRDefault="00B6796C">
      <w:pPr>
        <w:pStyle w:val="EcoNonformat"/>
        <w:jc w:val="both"/>
      </w:pPr>
      <w:r>
        <w:t>│  в субъекте Российской Федерации│                │   от __________ N ____</w:t>
      </w:r>
    </w:p>
    <w:p w:rsidR="00B6796C" w:rsidRDefault="00B6796C">
      <w:pPr>
        <w:pStyle w:val="EcoNonformat"/>
        <w:jc w:val="both"/>
      </w:pPr>
      <w:r>
        <w:t>│  по установленному им адресу    │                │   от __________ N ____</w:t>
      </w:r>
    </w:p>
    <w:p w:rsidR="00B6796C" w:rsidRDefault="00B6796C">
      <w:pPr>
        <w:pStyle w:val="EcoNonformat"/>
        <w:jc w:val="both"/>
      </w:pPr>
      <w:r>
        <w:t>│территориальный орган Роснедр в  │    25 числа    │</w:t>
      </w:r>
    </w:p>
    <w:p w:rsidR="00B6796C" w:rsidRDefault="00B6796C">
      <w:pPr>
        <w:pStyle w:val="EcoNonformat"/>
        <w:jc w:val="both"/>
      </w:pPr>
      <w:r>
        <w:t>│субъекте Российской Федерации    │после отчетного │  ┌───────────────────┐</w:t>
      </w:r>
    </w:p>
    <w:p w:rsidR="00B6796C" w:rsidRDefault="00B6796C">
      <w:pPr>
        <w:pStyle w:val="EcoNonformat"/>
        <w:jc w:val="both"/>
      </w:pPr>
      <w:r>
        <w:t>│- Роснедра                       │     периода    │  │    Квартальная    │</w:t>
      </w:r>
    </w:p>
    <w:p w:rsidR="00B6796C" w:rsidRDefault="00B6796C">
      <w:pPr>
        <w:pStyle w:val="EcoNonformat"/>
        <w:jc w:val="both"/>
      </w:pPr>
      <w:r>
        <w:t>│                                 │                │  └───────────────────┘</w:t>
      </w:r>
    </w:p>
    <w:p w:rsidR="00B6796C" w:rsidRDefault="00B6796C">
      <w:pPr>
        <w:pStyle w:val="EcoNonformat"/>
        <w:jc w:val="both"/>
      </w:pPr>
      <w:r>
        <w:t>└─────────────────────────────────┴────────────────┘</w:t>
      </w:r>
    </w:p>
    <w:p w:rsidR="00B6796C" w:rsidRDefault="00B6796C">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356"/>
        <w:gridCol w:w="2815"/>
        <w:gridCol w:w="2295"/>
        <w:gridCol w:w="2395"/>
      </w:tblGrid>
      <w:tr w:rsidR="00B6796C">
        <w:tc>
          <w:tcPr>
            <w:tcW w:w="8861" w:type="dxa"/>
            <w:gridSpan w:val="4"/>
          </w:tcPr>
          <w:p w:rsidR="00B6796C" w:rsidRDefault="00B6796C">
            <w:pPr>
              <w:pStyle w:val="EcoNormal"/>
            </w:pPr>
            <w:bookmarkStart w:id="104" w:name="P724"/>
            <w:bookmarkEnd w:id="104"/>
            <w:r>
              <w:t>Наименование отчитывающейся организации ________________</w:t>
            </w:r>
          </w:p>
        </w:tc>
      </w:tr>
      <w:tr w:rsidR="00B6796C">
        <w:tc>
          <w:tcPr>
            <w:tcW w:w="8861" w:type="dxa"/>
            <w:gridSpan w:val="4"/>
          </w:tcPr>
          <w:p w:rsidR="00B6796C" w:rsidRDefault="00B6796C">
            <w:pPr>
              <w:pStyle w:val="EcoNormal"/>
            </w:pPr>
            <w:bookmarkStart w:id="105" w:name="P725"/>
            <w:bookmarkEnd w:id="105"/>
            <w:r>
              <w:t>Почтовый адрес _________________________________________</w:t>
            </w:r>
          </w:p>
        </w:tc>
      </w:tr>
      <w:tr w:rsidR="00B6796C">
        <w:tc>
          <w:tcPr>
            <w:tcW w:w="1356" w:type="dxa"/>
            <w:vMerge w:val="restart"/>
          </w:tcPr>
          <w:p w:rsidR="00B6796C" w:rsidRDefault="00B6796C">
            <w:pPr>
              <w:pStyle w:val="EcoNormal"/>
              <w:jc w:val="center"/>
            </w:pPr>
            <w:r>
              <w:t>Код формы по ОКУД</w:t>
            </w:r>
          </w:p>
        </w:tc>
        <w:tc>
          <w:tcPr>
            <w:tcW w:w="7505" w:type="dxa"/>
            <w:gridSpan w:val="3"/>
          </w:tcPr>
          <w:p w:rsidR="00B6796C" w:rsidRDefault="00B6796C">
            <w:pPr>
              <w:pStyle w:val="EcoNormal"/>
              <w:jc w:val="center"/>
            </w:pPr>
            <w:r>
              <w:t>Код</w:t>
            </w:r>
          </w:p>
        </w:tc>
      </w:tr>
      <w:tr w:rsidR="00B6796C">
        <w:tc>
          <w:tcPr>
            <w:tcW w:w="1356" w:type="dxa"/>
            <w:vMerge/>
          </w:tcPr>
          <w:p w:rsidR="00B6796C" w:rsidRDefault="00B6796C"/>
        </w:tc>
        <w:tc>
          <w:tcPr>
            <w:tcW w:w="2815" w:type="dxa"/>
          </w:tcPr>
          <w:p w:rsidR="00B6796C" w:rsidRDefault="00B6796C">
            <w:pPr>
              <w:pStyle w:val="EcoNormal"/>
              <w:jc w:val="center"/>
            </w:pPr>
            <w:r>
              <w:t>отчитывающейся организации по ОКПО</w:t>
            </w:r>
          </w:p>
        </w:tc>
        <w:tc>
          <w:tcPr>
            <w:tcW w:w="2295" w:type="dxa"/>
          </w:tcPr>
          <w:p w:rsidR="00B6796C" w:rsidRDefault="00B6796C">
            <w:pPr>
              <w:pStyle w:val="EcoNormal"/>
              <w:jc w:val="center"/>
            </w:pPr>
          </w:p>
        </w:tc>
        <w:tc>
          <w:tcPr>
            <w:tcW w:w="2395" w:type="dxa"/>
          </w:tcPr>
          <w:p w:rsidR="00B6796C" w:rsidRDefault="00B6796C">
            <w:pPr>
              <w:pStyle w:val="EcoNormal"/>
              <w:jc w:val="center"/>
            </w:pPr>
          </w:p>
        </w:tc>
      </w:tr>
      <w:tr w:rsidR="00B6796C">
        <w:tc>
          <w:tcPr>
            <w:tcW w:w="1356" w:type="dxa"/>
          </w:tcPr>
          <w:p w:rsidR="00B6796C" w:rsidRDefault="00B6796C">
            <w:pPr>
              <w:pStyle w:val="EcoNormal"/>
              <w:jc w:val="center"/>
            </w:pPr>
            <w:r>
              <w:t>1</w:t>
            </w:r>
          </w:p>
        </w:tc>
        <w:tc>
          <w:tcPr>
            <w:tcW w:w="2815" w:type="dxa"/>
          </w:tcPr>
          <w:p w:rsidR="00B6796C" w:rsidRDefault="00B6796C">
            <w:pPr>
              <w:pStyle w:val="EcoNormal"/>
              <w:jc w:val="center"/>
            </w:pPr>
            <w:r>
              <w:t>2</w:t>
            </w:r>
          </w:p>
        </w:tc>
        <w:tc>
          <w:tcPr>
            <w:tcW w:w="2295" w:type="dxa"/>
          </w:tcPr>
          <w:p w:rsidR="00B6796C" w:rsidRDefault="00B6796C">
            <w:pPr>
              <w:pStyle w:val="EcoNormal"/>
              <w:jc w:val="center"/>
            </w:pPr>
            <w:r>
              <w:t>3</w:t>
            </w:r>
          </w:p>
        </w:tc>
        <w:tc>
          <w:tcPr>
            <w:tcW w:w="2395" w:type="dxa"/>
          </w:tcPr>
          <w:p w:rsidR="00B6796C" w:rsidRDefault="00B6796C">
            <w:pPr>
              <w:pStyle w:val="EcoNormal"/>
              <w:jc w:val="center"/>
            </w:pPr>
            <w:r>
              <w:t>4</w:t>
            </w:r>
          </w:p>
        </w:tc>
      </w:tr>
      <w:tr w:rsidR="00B6796C">
        <w:tc>
          <w:tcPr>
            <w:tcW w:w="1356" w:type="dxa"/>
          </w:tcPr>
          <w:p w:rsidR="00B6796C" w:rsidRDefault="00B6796C">
            <w:pPr>
              <w:pStyle w:val="EcoNormal"/>
              <w:jc w:val="center"/>
            </w:pPr>
            <w:r>
              <w:t>0609005</w:t>
            </w:r>
          </w:p>
        </w:tc>
        <w:tc>
          <w:tcPr>
            <w:tcW w:w="2815" w:type="dxa"/>
          </w:tcPr>
          <w:p w:rsidR="00B6796C" w:rsidRDefault="00B6796C">
            <w:pPr>
              <w:pStyle w:val="EcoNormal"/>
            </w:pPr>
          </w:p>
        </w:tc>
        <w:tc>
          <w:tcPr>
            <w:tcW w:w="2295" w:type="dxa"/>
          </w:tcPr>
          <w:p w:rsidR="00B6796C" w:rsidRDefault="00B6796C">
            <w:pPr>
              <w:pStyle w:val="EcoNormal"/>
            </w:pPr>
          </w:p>
        </w:tc>
        <w:tc>
          <w:tcPr>
            <w:tcW w:w="2395" w:type="dxa"/>
          </w:tcPr>
          <w:p w:rsidR="00B6796C" w:rsidRDefault="00B6796C">
            <w:pPr>
              <w:pStyle w:val="EcoNormal"/>
            </w:pPr>
          </w:p>
        </w:tc>
      </w:tr>
    </w:tbl>
    <w:p w:rsidR="00B6796C" w:rsidRDefault="00B6796C">
      <w:pPr>
        <w:pStyle w:val="EcoNormal"/>
        <w:jc w:val="both"/>
      </w:pPr>
    </w:p>
    <w:p w:rsidR="00B6796C" w:rsidRDefault="00B6796C">
      <w:pPr>
        <w:pStyle w:val="EcoNonformat"/>
        <w:jc w:val="both"/>
      </w:pPr>
      <w:bookmarkStart w:id="106" w:name="P740"/>
      <w:bookmarkEnd w:id="106"/>
      <w:r>
        <w:t xml:space="preserve">              Раздел 1. Сведения о геологоразведочных работах</w:t>
      </w:r>
    </w:p>
    <w:p w:rsidR="00B6796C" w:rsidRDefault="00B6796C">
      <w:pPr>
        <w:pStyle w:val="EcoNonformat"/>
        <w:jc w:val="both"/>
      </w:pPr>
      <w:r>
        <w:t xml:space="preserve">                     по видам полезных ископаемых &lt;*&gt;</w:t>
      </w:r>
    </w:p>
    <w:p w:rsidR="00B6796C" w:rsidRDefault="00B6796C">
      <w:pPr>
        <w:pStyle w:val="EcoNonformat"/>
        <w:jc w:val="both"/>
      </w:pPr>
    </w:p>
    <w:p w:rsidR="00B6796C" w:rsidRDefault="00B6796C">
      <w:pPr>
        <w:pStyle w:val="EcoNonformat"/>
        <w:jc w:val="both"/>
      </w:pPr>
      <w:r>
        <w:t xml:space="preserve">                                           Код по ОКЕИ: тысяча рублей - 384</w:t>
      </w:r>
    </w:p>
    <w:p w:rsidR="00B6796C" w:rsidRDefault="00B6796C">
      <w:pPr>
        <w:pStyle w:val="EcoCell"/>
        <w:jc w:val="both"/>
      </w:pPr>
      <w:r>
        <w:t>┌─────────────────────────────────────┬──────┬──────────┬─────────────────┐</w:t>
      </w:r>
    </w:p>
    <w:p w:rsidR="00B6796C" w:rsidRDefault="00B6796C">
      <w:pPr>
        <w:pStyle w:val="EcoCell"/>
        <w:jc w:val="both"/>
      </w:pPr>
      <w:r>
        <w:t>│  Наименование полезных ископаемых   │  N   │Стоимость │     из них:     │</w:t>
      </w:r>
    </w:p>
    <w:p w:rsidR="00B6796C" w:rsidRDefault="00B6796C">
      <w:pPr>
        <w:pStyle w:val="EcoCell"/>
        <w:jc w:val="both"/>
      </w:pPr>
      <w:r>
        <w:t>│                                     │строки│выпол-    ├────────┬────────┤</w:t>
      </w:r>
    </w:p>
    <w:p w:rsidR="00B6796C" w:rsidRDefault="00B6796C">
      <w:pPr>
        <w:pStyle w:val="EcoCell"/>
        <w:jc w:val="both"/>
      </w:pPr>
      <w:r>
        <w:t>│                                     │      │ненных    │за счет │за счет │</w:t>
      </w:r>
    </w:p>
    <w:p w:rsidR="00B6796C" w:rsidRDefault="00B6796C">
      <w:pPr>
        <w:pStyle w:val="EcoCell"/>
        <w:jc w:val="both"/>
      </w:pPr>
      <w:r>
        <w:t>│                                     │      │работ за  │феде-   │собст-  │</w:t>
      </w:r>
    </w:p>
    <w:p w:rsidR="00B6796C" w:rsidRDefault="00B6796C">
      <w:pPr>
        <w:pStyle w:val="EcoCell"/>
        <w:jc w:val="both"/>
      </w:pPr>
      <w:r>
        <w:t>│                                     │      │счет всех │рального│венных  │</w:t>
      </w:r>
    </w:p>
    <w:p w:rsidR="00B6796C" w:rsidRDefault="00B6796C">
      <w:pPr>
        <w:pStyle w:val="EcoCell"/>
        <w:jc w:val="both"/>
      </w:pPr>
      <w:r>
        <w:t>│                                     │      │источников│бюджета │средств │</w:t>
      </w:r>
    </w:p>
    <w:p w:rsidR="00B6796C" w:rsidRDefault="00B6796C">
      <w:pPr>
        <w:pStyle w:val="EcoCell"/>
        <w:jc w:val="both"/>
      </w:pPr>
      <w:r>
        <w:t>│                                     │      │финанси-  │        │органи- │</w:t>
      </w:r>
    </w:p>
    <w:p w:rsidR="00B6796C" w:rsidRDefault="00B6796C">
      <w:pPr>
        <w:pStyle w:val="EcoCell"/>
        <w:jc w:val="both"/>
      </w:pPr>
      <w:r>
        <w:lastRenderedPageBreak/>
        <w:t>│                                     │      │рования   │        │заций   │</w:t>
      </w:r>
    </w:p>
    <w:p w:rsidR="00B6796C" w:rsidRDefault="00B6796C">
      <w:pPr>
        <w:pStyle w:val="EcoCell"/>
        <w:jc w:val="both"/>
      </w:pPr>
      <w:r>
        <w:t>├─────────────────────────────────────┼──────┼──────────┼────────┼────────┤</w:t>
      </w:r>
    </w:p>
    <w:p w:rsidR="00B6796C" w:rsidRDefault="00B6796C">
      <w:pPr>
        <w:pStyle w:val="EcoCell"/>
        <w:jc w:val="both"/>
      </w:pPr>
      <w:r>
        <w:t>│                  1                  │  2   │    3     │   4    │   5    │</w:t>
      </w:r>
    </w:p>
    <w:p w:rsidR="00B6796C" w:rsidRDefault="00B6796C">
      <w:pPr>
        <w:pStyle w:val="EcoCell"/>
        <w:jc w:val="both"/>
      </w:pPr>
      <w:r>
        <w:t>├─────────────────────────────────────┼──────┼──────────┼────────┼────────┤</w:t>
      </w:r>
    </w:p>
    <w:p w:rsidR="00B6796C" w:rsidRDefault="00B6796C">
      <w:pPr>
        <w:pStyle w:val="EcoCell"/>
        <w:jc w:val="both"/>
      </w:pPr>
      <w:bookmarkStart w:id="107" w:name="P756"/>
      <w:bookmarkEnd w:id="107"/>
      <w:r>
        <w:t>│Объем геологоразведочных работ за    │      │          │        │        │</w:t>
      </w:r>
    </w:p>
    <w:p w:rsidR="00B6796C" w:rsidRDefault="00B6796C">
      <w:pPr>
        <w:pStyle w:val="EcoCell"/>
        <w:jc w:val="both"/>
      </w:pPr>
      <w:r>
        <w:t>│счет всех источников финансирования  │      │          │        │        │</w:t>
      </w:r>
    </w:p>
    <w:p w:rsidR="00B6796C" w:rsidRDefault="00B6796C">
      <w:pPr>
        <w:pStyle w:val="EcoCell"/>
        <w:jc w:val="both"/>
      </w:pPr>
      <w:r>
        <w:t>│(с учетом НДС)                       │ 101  │          │        │        │</w:t>
      </w:r>
    </w:p>
    <w:p w:rsidR="00B6796C" w:rsidRDefault="00B6796C">
      <w:pPr>
        <w:pStyle w:val="EcoCell"/>
        <w:jc w:val="both"/>
      </w:pPr>
      <w:r>
        <w:t>├─────────────────────────────────────┼──────┼──────────┼────────┼────────┤</w:t>
      </w:r>
    </w:p>
    <w:p w:rsidR="00B6796C" w:rsidRDefault="00B6796C">
      <w:pPr>
        <w:pStyle w:val="EcoCell"/>
        <w:jc w:val="both"/>
      </w:pPr>
      <w:bookmarkStart w:id="108" w:name="P760"/>
      <w:bookmarkEnd w:id="108"/>
      <w:r>
        <w:t>│Топливно-энергетическое сырье - всего│ 102  │          │        │        │</w:t>
      </w:r>
    </w:p>
    <w:p w:rsidR="00B6796C" w:rsidRDefault="00B6796C">
      <w:pPr>
        <w:pStyle w:val="EcoCell"/>
        <w:jc w:val="both"/>
      </w:pPr>
      <w:r>
        <w:t>├─────────────────────────────────────┼──────┼──────────┼────────┼────────┤</w:t>
      </w:r>
    </w:p>
    <w:p w:rsidR="00B6796C" w:rsidRDefault="00B6796C">
      <w:pPr>
        <w:pStyle w:val="EcoCell"/>
        <w:jc w:val="both"/>
      </w:pPr>
      <w:bookmarkStart w:id="109" w:name="P762"/>
      <w:bookmarkEnd w:id="109"/>
      <w:r>
        <w:t>│   Углеводородное сырье - всего      │ 103  │          │        │        │</w:t>
      </w:r>
    </w:p>
    <w:p w:rsidR="00B6796C" w:rsidRDefault="00B6796C">
      <w:pPr>
        <w:pStyle w:val="EcoCell"/>
        <w:jc w:val="both"/>
      </w:pPr>
      <w:r>
        <w:t>├─────────────────────────────────────┼──────┼──────────┼────────┼────────┤</w:t>
      </w:r>
    </w:p>
    <w:p w:rsidR="00B6796C" w:rsidRDefault="00B6796C">
      <w:pPr>
        <w:pStyle w:val="EcoCell"/>
        <w:jc w:val="both"/>
      </w:pPr>
      <w:bookmarkStart w:id="110" w:name="P764"/>
      <w:bookmarkEnd w:id="110"/>
      <w:r>
        <w:t>│     в том числе:                    │      │          │        │        │</w:t>
      </w:r>
    </w:p>
    <w:p w:rsidR="00B6796C" w:rsidRDefault="00B6796C">
      <w:pPr>
        <w:pStyle w:val="EcoCell"/>
        <w:jc w:val="both"/>
      </w:pPr>
      <w:r>
        <w:t>│    нефть и конденсат                │ 104  │          │        │        │</w:t>
      </w:r>
    </w:p>
    <w:p w:rsidR="00B6796C" w:rsidRDefault="00B6796C">
      <w:pPr>
        <w:pStyle w:val="EcoCell"/>
        <w:jc w:val="both"/>
      </w:pPr>
      <w:r>
        <w:t>├─────────────────────────────────────┼──────┼──────────┼────────┼────────┤</w:t>
      </w:r>
    </w:p>
    <w:p w:rsidR="00B6796C" w:rsidRDefault="00B6796C">
      <w:pPr>
        <w:pStyle w:val="EcoCell"/>
        <w:jc w:val="both"/>
      </w:pPr>
      <w:bookmarkStart w:id="111" w:name="P767"/>
      <w:bookmarkEnd w:id="111"/>
      <w:r>
        <w:t>│    газ                              │ 105  │          │        │        │</w:t>
      </w:r>
    </w:p>
    <w:p w:rsidR="00B6796C" w:rsidRDefault="00B6796C">
      <w:pPr>
        <w:pStyle w:val="EcoCell"/>
        <w:jc w:val="both"/>
      </w:pPr>
      <w:r>
        <w:t>├─────────────────────────────────────┼──────┼──────────┼────────┼────────┤</w:t>
      </w:r>
    </w:p>
    <w:p w:rsidR="00B6796C" w:rsidRDefault="00B6796C">
      <w:pPr>
        <w:pStyle w:val="EcoCell"/>
        <w:jc w:val="both"/>
      </w:pPr>
      <w:bookmarkStart w:id="112" w:name="P769"/>
      <w:bookmarkEnd w:id="112"/>
      <w:r>
        <w:t>│        в том числе на шельфе        │ 106  │          │        │        │</w:t>
      </w:r>
    </w:p>
    <w:p w:rsidR="00B6796C" w:rsidRDefault="00B6796C">
      <w:pPr>
        <w:pStyle w:val="EcoCell"/>
        <w:jc w:val="both"/>
      </w:pPr>
      <w:r>
        <w:t>├─────────────────────────────────────┼──────┼──────────┼────────┼────────┤</w:t>
      </w:r>
    </w:p>
    <w:p w:rsidR="00B6796C" w:rsidRDefault="00B6796C">
      <w:pPr>
        <w:pStyle w:val="EcoCell"/>
        <w:jc w:val="both"/>
      </w:pPr>
      <w:bookmarkStart w:id="113" w:name="P771"/>
      <w:bookmarkEnd w:id="113"/>
      <w:r>
        <w:t>│      нефть и конденсат              │ 107  │          │        │        │</w:t>
      </w:r>
    </w:p>
    <w:p w:rsidR="00B6796C" w:rsidRDefault="00B6796C">
      <w:pPr>
        <w:pStyle w:val="EcoCell"/>
        <w:jc w:val="both"/>
      </w:pPr>
      <w:r>
        <w:t>├─────────────────────────────────────┼──────┼──────────┼────────┼────────┤</w:t>
      </w:r>
    </w:p>
    <w:p w:rsidR="00B6796C" w:rsidRDefault="00B6796C">
      <w:pPr>
        <w:pStyle w:val="EcoCell"/>
        <w:jc w:val="both"/>
      </w:pPr>
      <w:bookmarkStart w:id="114" w:name="P773"/>
      <w:bookmarkEnd w:id="114"/>
      <w:r>
        <w:t>│      газ                            │ 108  │          │        │        │</w:t>
      </w:r>
    </w:p>
    <w:p w:rsidR="00B6796C" w:rsidRDefault="00B6796C">
      <w:pPr>
        <w:pStyle w:val="EcoCell"/>
        <w:jc w:val="both"/>
      </w:pPr>
      <w:r>
        <w:t>├─────────────────────────────────────┼──────┼──────────┼────────┼────────┤</w:t>
      </w:r>
    </w:p>
    <w:p w:rsidR="00B6796C" w:rsidRDefault="00B6796C">
      <w:pPr>
        <w:pStyle w:val="EcoCell"/>
        <w:jc w:val="both"/>
      </w:pPr>
      <w:bookmarkStart w:id="115" w:name="P775"/>
      <w:bookmarkEnd w:id="115"/>
      <w:r>
        <w:t>│    нетрадиционные источники         │      │          │        │        │</w:t>
      </w:r>
    </w:p>
    <w:p w:rsidR="00B6796C" w:rsidRDefault="00B6796C">
      <w:pPr>
        <w:pStyle w:val="EcoCell"/>
        <w:jc w:val="both"/>
      </w:pPr>
      <w:r>
        <w:t>│    углеводородного сырья            │ 109  │          │        │        │</w:t>
      </w:r>
    </w:p>
    <w:p w:rsidR="00B6796C" w:rsidRDefault="00B6796C">
      <w:pPr>
        <w:pStyle w:val="EcoCell"/>
        <w:jc w:val="both"/>
      </w:pPr>
      <w:r>
        <w:t>├─────────────────────────────────────┼──────┼──────────┼────────┼────────┤</w:t>
      </w:r>
    </w:p>
    <w:p w:rsidR="00B6796C" w:rsidRDefault="00B6796C">
      <w:pPr>
        <w:pStyle w:val="EcoCell"/>
        <w:jc w:val="both"/>
      </w:pPr>
      <w:bookmarkStart w:id="116" w:name="P778"/>
      <w:bookmarkEnd w:id="116"/>
      <w:r>
        <w:t>│     сланцевый газ                   │ 110  │          │        │        │</w:t>
      </w:r>
    </w:p>
    <w:p w:rsidR="00B6796C" w:rsidRDefault="00B6796C">
      <w:pPr>
        <w:pStyle w:val="EcoCell"/>
        <w:jc w:val="both"/>
      </w:pPr>
      <w:r>
        <w:t>├─────────────────────────────────────┼──────┼──────────┼────────┼────────┤</w:t>
      </w:r>
    </w:p>
    <w:p w:rsidR="00B6796C" w:rsidRDefault="00B6796C">
      <w:pPr>
        <w:pStyle w:val="EcoCell"/>
        <w:jc w:val="both"/>
      </w:pPr>
      <w:bookmarkStart w:id="117" w:name="P780"/>
      <w:bookmarkEnd w:id="117"/>
      <w:r>
        <w:t>│     газовые гидраты                 │ 111  │          │        │        │</w:t>
      </w:r>
    </w:p>
    <w:p w:rsidR="00B6796C" w:rsidRDefault="00B6796C">
      <w:pPr>
        <w:pStyle w:val="EcoCell"/>
        <w:jc w:val="both"/>
      </w:pPr>
      <w:r>
        <w:t>├─────────────────────────────────────┼──────┼──────────┼────────┼────────┤</w:t>
      </w:r>
    </w:p>
    <w:p w:rsidR="00B6796C" w:rsidRDefault="00B6796C">
      <w:pPr>
        <w:pStyle w:val="EcoCell"/>
        <w:jc w:val="both"/>
      </w:pPr>
      <w:bookmarkStart w:id="118" w:name="P782"/>
      <w:bookmarkEnd w:id="118"/>
      <w:r>
        <w:t>│     метан угольных пластов          │ 112  │          │        │        │</w:t>
      </w:r>
    </w:p>
    <w:p w:rsidR="00B6796C" w:rsidRDefault="00B6796C">
      <w:pPr>
        <w:pStyle w:val="EcoCell"/>
        <w:jc w:val="both"/>
      </w:pPr>
      <w:r>
        <w:t>├─────────────────────────────────────┼──────┼──────────┼────────┼────────┤</w:t>
      </w:r>
    </w:p>
    <w:p w:rsidR="00B6796C" w:rsidRDefault="00B6796C">
      <w:pPr>
        <w:pStyle w:val="EcoCell"/>
        <w:jc w:val="both"/>
      </w:pPr>
      <w:bookmarkStart w:id="119" w:name="P784"/>
      <w:bookmarkEnd w:id="119"/>
      <w:r>
        <w:t>│   Уголь                             │ 113  │          │        │        │</w:t>
      </w:r>
    </w:p>
    <w:p w:rsidR="00B6796C" w:rsidRDefault="00B6796C">
      <w:pPr>
        <w:pStyle w:val="EcoCell"/>
        <w:jc w:val="both"/>
      </w:pPr>
      <w:r>
        <w:t>├─────────────────────────────────────┼──────┼──────────┼────────┼────────┤</w:t>
      </w:r>
    </w:p>
    <w:p w:rsidR="00B6796C" w:rsidRDefault="00B6796C">
      <w:pPr>
        <w:pStyle w:val="EcoCell"/>
        <w:jc w:val="both"/>
      </w:pPr>
      <w:bookmarkStart w:id="120" w:name="P786"/>
      <w:bookmarkEnd w:id="120"/>
      <w:r>
        <w:t>│   Уран                              │ 114  │          │        │        │</w:t>
      </w:r>
    </w:p>
    <w:p w:rsidR="00B6796C" w:rsidRDefault="00B6796C">
      <w:pPr>
        <w:pStyle w:val="EcoCell"/>
        <w:jc w:val="both"/>
      </w:pPr>
      <w:r>
        <w:t>├─────────────────────────────────────┼──────┼──────────┼────────┼────────┤</w:t>
      </w:r>
    </w:p>
    <w:p w:rsidR="00B6796C" w:rsidRDefault="00B6796C">
      <w:pPr>
        <w:pStyle w:val="EcoCell"/>
        <w:jc w:val="both"/>
      </w:pPr>
      <w:bookmarkStart w:id="121" w:name="P788"/>
      <w:bookmarkEnd w:id="121"/>
      <w:r>
        <w:t>│   Горючие сланцы, торф              │ 115  │          │        │        │</w:t>
      </w:r>
    </w:p>
    <w:p w:rsidR="00B6796C" w:rsidRDefault="00B6796C">
      <w:pPr>
        <w:pStyle w:val="EcoCell"/>
        <w:jc w:val="both"/>
      </w:pPr>
      <w:r>
        <w:t>├─────────────────────────────────────┼──────┼──────────┼────────┼────────┤</w:t>
      </w:r>
    </w:p>
    <w:p w:rsidR="00B6796C" w:rsidRDefault="00B6796C">
      <w:pPr>
        <w:pStyle w:val="EcoCell"/>
        <w:jc w:val="both"/>
      </w:pPr>
      <w:bookmarkStart w:id="122" w:name="P790"/>
      <w:bookmarkEnd w:id="122"/>
      <w:r>
        <w:t>│Черные, цветные, легирующие, редкие  │      │          │        │        │</w:t>
      </w:r>
    </w:p>
    <w:p w:rsidR="00B6796C" w:rsidRDefault="00B6796C">
      <w:pPr>
        <w:pStyle w:val="EcoCell"/>
        <w:jc w:val="both"/>
      </w:pPr>
      <w:r>
        <w:t>│металлы - всего                      │ 116  │          │        │        │</w:t>
      </w:r>
    </w:p>
    <w:p w:rsidR="00B6796C" w:rsidRDefault="00B6796C">
      <w:pPr>
        <w:pStyle w:val="EcoCell"/>
        <w:jc w:val="both"/>
      </w:pPr>
      <w:r>
        <w:t>├─────────────────────────────────────┼──────┼──────────┼────────┼────────┤</w:t>
      </w:r>
    </w:p>
    <w:p w:rsidR="00B6796C" w:rsidRDefault="00B6796C">
      <w:pPr>
        <w:pStyle w:val="EcoCell"/>
        <w:jc w:val="both"/>
      </w:pPr>
      <w:bookmarkStart w:id="123" w:name="P793"/>
      <w:bookmarkEnd w:id="123"/>
      <w:r>
        <w:t>│    в том числе:                     │      │          │        │        │</w:t>
      </w:r>
    </w:p>
    <w:p w:rsidR="00B6796C" w:rsidRDefault="00B6796C">
      <w:pPr>
        <w:pStyle w:val="EcoCell"/>
        <w:jc w:val="both"/>
      </w:pPr>
      <w:r>
        <w:t>│   черные металлы - всего            │ 117  │          │        │        │</w:t>
      </w:r>
    </w:p>
    <w:p w:rsidR="00B6796C" w:rsidRDefault="00B6796C">
      <w:pPr>
        <w:pStyle w:val="EcoCell"/>
        <w:jc w:val="both"/>
      </w:pPr>
      <w:r>
        <w:t>├─────────────────────────────────────┼──────┼──────────┼────────┼────────┤</w:t>
      </w:r>
    </w:p>
    <w:p w:rsidR="00B6796C" w:rsidRDefault="00B6796C">
      <w:pPr>
        <w:pStyle w:val="EcoCell"/>
        <w:jc w:val="both"/>
      </w:pPr>
      <w:bookmarkStart w:id="124" w:name="P796"/>
      <w:bookmarkEnd w:id="124"/>
      <w:r>
        <w:t>│     в том числе:                    │      │          │        │        │</w:t>
      </w:r>
    </w:p>
    <w:p w:rsidR="00B6796C" w:rsidRDefault="00B6796C">
      <w:pPr>
        <w:pStyle w:val="EcoCell"/>
        <w:jc w:val="both"/>
      </w:pPr>
      <w:r>
        <w:t>│    железо                           │ 118  │          │        │        │</w:t>
      </w:r>
    </w:p>
    <w:p w:rsidR="00B6796C" w:rsidRDefault="00B6796C">
      <w:pPr>
        <w:pStyle w:val="EcoCell"/>
        <w:jc w:val="both"/>
      </w:pPr>
      <w:r>
        <w:t>├─────────────────────────────────────┼──────┼──────────┼────────┼────────┤</w:t>
      </w:r>
    </w:p>
    <w:p w:rsidR="00B6796C" w:rsidRDefault="00B6796C">
      <w:pPr>
        <w:pStyle w:val="EcoCell"/>
        <w:jc w:val="both"/>
      </w:pPr>
      <w:r>
        <w:t>│    марганец                         │ 119  │          │        │        │</w:t>
      </w:r>
    </w:p>
    <w:p w:rsidR="00B6796C" w:rsidRDefault="00B6796C">
      <w:pPr>
        <w:pStyle w:val="EcoCell"/>
        <w:jc w:val="both"/>
      </w:pPr>
      <w:r>
        <w:t>├─────────────────────────────────────┼──────┼──────────┼────────┼────────┤</w:t>
      </w:r>
    </w:p>
    <w:p w:rsidR="00B6796C" w:rsidRDefault="00B6796C">
      <w:pPr>
        <w:pStyle w:val="EcoCell"/>
        <w:jc w:val="both"/>
      </w:pPr>
      <w:r>
        <w:t>│    хром                             │ 120  │          │        │        │</w:t>
      </w:r>
    </w:p>
    <w:p w:rsidR="00B6796C" w:rsidRDefault="00B6796C">
      <w:pPr>
        <w:pStyle w:val="EcoCell"/>
        <w:jc w:val="both"/>
      </w:pPr>
      <w:r>
        <w:t>├─────────────────────────────────────┼──────┼──────────┼────────┼────────┤</w:t>
      </w:r>
    </w:p>
    <w:p w:rsidR="00B6796C" w:rsidRDefault="00B6796C">
      <w:pPr>
        <w:pStyle w:val="EcoCell"/>
        <w:jc w:val="both"/>
      </w:pPr>
      <w:r>
        <w:t>│    титан                            │ 121  │          │        │        │</w:t>
      </w:r>
    </w:p>
    <w:p w:rsidR="00B6796C" w:rsidRDefault="00B6796C">
      <w:pPr>
        <w:pStyle w:val="EcoCell"/>
        <w:jc w:val="both"/>
      </w:pPr>
      <w:r>
        <w:t>├─────────────────────────────────────┼──────┼──────────┼────────┼────────┤</w:t>
      </w:r>
    </w:p>
    <w:p w:rsidR="00B6796C" w:rsidRDefault="00B6796C">
      <w:pPr>
        <w:pStyle w:val="EcoCell"/>
        <w:jc w:val="both"/>
      </w:pPr>
      <w:bookmarkStart w:id="125" w:name="P805"/>
      <w:bookmarkEnd w:id="125"/>
      <w:r>
        <w:t>│    железо-марганцевые конкреции,    │      │          │        │        │</w:t>
      </w:r>
    </w:p>
    <w:p w:rsidR="00B6796C" w:rsidRDefault="00B6796C">
      <w:pPr>
        <w:pStyle w:val="EcoCell"/>
        <w:jc w:val="both"/>
      </w:pPr>
      <w:r>
        <w:t>│    кобальт-марганцевые корки        │ 122  │          │        │        │</w:t>
      </w:r>
    </w:p>
    <w:p w:rsidR="00B6796C" w:rsidRDefault="00B6796C">
      <w:pPr>
        <w:pStyle w:val="EcoCell"/>
        <w:jc w:val="both"/>
      </w:pPr>
      <w:r>
        <w:t>├─────────────────────────────────────┼──────┼──────────┼────────┼────────┤</w:t>
      </w:r>
    </w:p>
    <w:p w:rsidR="00B6796C" w:rsidRDefault="00B6796C">
      <w:pPr>
        <w:pStyle w:val="EcoCell"/>
        <w:jc w:val="both"/>
      </w:pPr>
      <w:bookmarkStart w:id="126" w:name="P808"/>
      <w:bookmarkEnd w:id="126"/>
      <w:r>
        <w:t>│   цветные металлы - всего           │ 123  │          │        │        │</w:t>
      </w:r>
    </w:p>
    <w:p w:rsidR="00B6796C" w:rsidRDefault="00B6796C">
      <w:pPr>
        <w:pStyle w:val="EcoCell"/>
        <w:jc w:val="both"/>
      </w:pPr>
      <w:r>
        <w:t>├─────────────────────────────────────┼──────┼──────────┼────────┼────────┤</w:t>
      </w:r>
    </w:p>
    <w:p w:rsidR="00B6796C" w:rsidRDefault="00B6796C">
      <w:pPr>
        <w:pStyle w:val="EcoCell"/>
        <w:jc w:val="both"/>
      </w:pPr>
      <w:bookmarkStart w:id="127" w:name="P810"/>
      <w:bookmarkEnd w:id="127"/>
      <w:r>
        <w:t>│     в том числе:                    │      │          │        │        │</w:t>
      </w:r>
    </w:p>
    <w:p w:rsidR="00B6796C" w:rsidRDefault="00B6796C">
      <w:pPr>
        <w:pStyle w:val="EcoCell"/>
        <w:jc w:val="both"/>
      </w:pPr>
      <w:r>
        <w:t>│    медь                             │ 124  │          │        │        │</w:t>
      </w:r>
    </w:p>
    <w:p w:rsidR="00B6796C" w:rsidRDefault="00B6796C">
      <w:pPr>
        <w:pStyle w:val="EcoCell"/>
        <w:jc w:val="both"/>
      </w:pPr>
      <w:r>
        <w:t>├─────────────────────────────────────┼──────┼──────────┼────────┼────────┤</w:t>
      </w:r>
    </w:p>
    <w:p w:rsidR="00B6796C" w:rsidRDefault="00B6796C">
      <w:pPr>
        <w:pStyle w:val="EcoCell"/>
        <w:jc w:val="both"/>
      </w:pPr>
      <w:r>
        <w:t>│    свинец                           │ 125  │          │        │        │</w:t>
      </w:r>
    </w:p>
    <w:p w:rsidR="00B6796C" w:rsidRDefault="00B6796C">
      <w:pPr>
        <w:pStyle w:val="EcoCell"/>
        <w:jc w:val="both"/>
      </w:pPr>
      <w:r>
        <w:t>├─────────────────────────────────────┼──────┼──────────┼────────┼────────┤</w:t>
      </w:r>
    </w:p>
    <w:p w:rsidR="00B6796C" w:rsidRDefault="00B6796C">
      <w:pPr>
        <w:pStyle w:val="EcoCell"/>
        <w:jc w:val="both"/>
      </w:pPr>
      <w:r>
        <w:t>│    цинк                             │ 126  │          │        │        │</w:t>
      </w:r>
    </w:p>
    <w:p w:rsidR="00B6796C" w:rsidRDefault="00B6796C">
      <w:pPr>
        <w:pStyle w:val="EcoCell"/>
        <w:jc w:val="both"/>
      </w:pPr>
      <w:r>
        <w:lastRenderedPageBreak/>
        <w:t>├─────────────────────────────────────┼──────┼──────────┼────────┼────────┤</w:t>
      </w:r>
    </w:p>
    <w:p w:rsidR="00B6796C" w:rsidRDefault="00B6796C">
      <w:pPr>
        <w:pStyle w:val="EcoCell"/>
        <w:jc w:val="both"/>
      </w:pPr>
      <w:r>
        <w:t>│    никель                           │ 127  │          │        │        │</w:t>
      </w:r>
    </w:p>
    <w:p w:rsidR="00B6796C" w:rsidRDefault="00B6796C">
      <w:pPr>
        <w:pStyle w:val="EcoCell"/>
        <w:jc w:val="both"/>
      </w:pPr>
      <w:r>
        <w:t>├─────────────────────────────────────┼──────┼──────────┼────────┼────────┤</w:t>
      </w:r>
    </w:p>
    <w:p w:rsidR="00B6796C" w:rsidRDefault="00B6796C">
      <w:pPr>
        <w:pStyle w:val="EcoCell"/>
        <w:jc w:val="both"/>
      </w:pPr>
      <w:r>
        <w:t>│    алюминий                         │ 128  │          │        │        │</w:t>
      </w:r>
    </w:p>
    <w:p w:rsidR="00B6796C" w:rsidRDefault="00B6796C">
      <w:pPr>
        <w:pStyle w:val="EcoCell"/>
        <w:jc w:val="both"/>
      </w:pPr>
      <w:r>
        <w:t>├─────────────────────────────────────┼──────┼──────────┼────────┼────────┤</w:t>
      </w:r>
    </w:p>
    <w:p w:rsidR="00B6796C" w:rsidRDefault="00B6796C">
      <w:pPr>
        <w:pStyle w:val="EcoCell"/>
        <w:jc w:val="both"/>
      </w:pPr>
      <w:r>
        <w:t>│    олово                            │ 129  │          │        │        │</w:t>
      </w:r>
    </w:p>
    <w:p w:rsidR="00B6796C" w:rsidRDefault="00B6796C">
      <w:pPr>
        <w:pStyle w:val="EcoCell"/>
        <w:jc w:val="both"/>
      </w:pPr>
      <w:r>
        <w:t>├─────────────────────────────────────┼──────┼──────────┼────────┼────────┤</w:t>
      </w:r>
    </w:p>
    <w:p w:rsidR="00B6796C" w:rsidRDefault="00B6796C">
      <w:pPr>
        <w:pStyle w:val="EcoCell"/>
        <w:jc w:val="both"/>
      </w:pPr>
      <w:r>
        <w:t>│    сурьма                           │ 130  │          │        │        │</w:t>
      </w:r>
    </w:p>
    <w:p w:rsidR="00B6796C" w:rsidRDefault="00B6796C">
      <w:pPr>
        <w:pStyle w:val="EcoCell"/>
        <w:jc w:val="both"/>
      </w:pPr>
      <w:r>
        <w:t>├─────────────────────────────────────┼──────┼──────────┼────────┼────────┤</w:t>
      </w:r>
    </w:p>
    <w:p w:rsidR="00B6796C" w:rsidRDefault="00B6796C">
      <w:pPr>
        <w:pStyle w:val="EcoCell"/>
        <w:jc w:val="both"/>
      </w:pPr>
      <w:r>
        <w:t>│    ртуть                            │ 131  │          │        │        │</w:t>
      </w:r>
    </w:p>
    <w:p w:rsidR="00B6796C" w:rsidRDefault="00B6796C">
      <w:pPr>
        <w:pStyle w:val="EcoCell"/>
        <w:jc w:val="both"/>
      </w:pPr>
      <w:r>
        <w:t>├─────────────────────────────────────┼──────┼──────────┼────────┼────────┤</w:t>
      </w:r>
    </w:p>
    <w:p w:rsidR="00B6796C" w:rsidRDefault="00B6796C">
      <w:pPr>
        <w:pStyle w:val="EcoCell"/>
        <w:jc w:val="both"/>
      </w:pPr>
      <w:r>
        <w:t>│    глубоководные полиметаллические  │      │          │        │        │</w:t>
      </w:r>
    </w:p>
    <w:p w:rsidR="00B6796C" w:rsidRDefault="00B6796C">
      <w:pPr>
        <w:pStyle w:val="EcoCell"/>
        <w:jc w:val="both"/>
      </w:pPr>
      <w:r>
        <w:t>│    сульфиды                         │ 132  │          │        │        │</w:t>
      </w:r>
    </w:p>
    <w:p w:rsidR="00B6796C" w:rsidRDefault="00B6796C">
      <w:pPr>
        <w:pStyle w:val="EcoCell"/>
        <w:jc w:val="both"/>
      </w:pPr>
      <w:r>
        <w:t>├─────────────────────────────────────┼──────┼──────────┼────────┼────────┤</w:t>
      </w:r>
    </w:p>
    <w:p w:rsidR="00B6796C" w:rsidRDefault="00B6796C">
      <w:pPr>
        <w:pStyle w:val="EcoCell"/>
        <w:jc w:val="both"/>
      </w:pPr>
      <w:bookmarkStart w:id="128" w:name="P830"/>
      <w:bookmarkEnd w:id="128"/>
      <w:r>
        <w:t>│    прочие                           │ 133  │          │        │        │</w:t>
      </w:r>
    </w:p>
    <w:p w:rsidR="00B6796C" w:rsidRDefault="00B6796C">
      <w:pPr>
        <w:pStyle w:val="EcoCell"/>
        <w:jc w:val="both"/>
      </w:pPr>
      <w:r>
        <w:t>├─────────────────────────────────────┼──────┼──────────┼────────┼────────┤</w:t>
      </w:r>
    </w:p>
    <w:p w:rsidR="00B6796C" w:rsidRDefault="00B6796C">
      <w:pPr>
        <w:pStyle w:val="EcoCell"/>
        <w:jc w:val="both"/>
      </w:pPr>
      <w:bookmarkStart w:id="129" w:name="P832"/>
      <w:bookmarkEnd w:id="129"/>
      <w:r>
        <w:t>│   легирующие металлы - всего        │ 134  │          │        │        │</w:t>
      </w:r>
    </w:p>
    <w:p w:rsidR="00B6796C" w:rsidRDefault="00B6796C">
      <w:pPr>
        <w:pStyle w:val="EcoCell"/>
        <w:jc w:val="both"/>
      </w:pPr>
      <w:r>
        <w:t>├─────────────────────────────────────┼──────┼──────────┼────────┼────────┤</w:t>
      </w:r>
    </w:p>
    <w:p w:rsidR="00B6796C" w:rsidRDefault="00B6796C">
      <w:pPr>
        <w:pStyle w:val="EcoCell"/>
        <w:jc w:val="both"/>
      </w:pPr>
      <w:bookmarkStart w:id="130" w:name="P834"/>
      <w:bookmarkEnd w:id="130"/>
      <w:r>
        <w:t>│     в том числе:                    │      │          │        │        │</w:t>
      </w:r>
    </w:p>
    <w:p w:rsidR="00B6796C" w:rsidRDefault="00B6796C">
      <w:pPr>
        <w:pStyle w:val="EcoCell"/>
        <w:jc w:val="both"/>
      </w:pPr>
      <w:r>
        <w:t>│    молибден                         │ 135  │          │        │        │</w:t>
      </w:r>
    </w:p>
    <w:p w:rsidR="00B6796C" w:rsidRDefault="00B6796C">
      <w:pPr>
        <w:pStyle w:val="EcoCell"/>
        <w:jc w:val="both"/>
      </w:pPr>
      <w:r>
        <w:t>├─────────────────────────────────────┼──────┼──────────┼────────┼────────┤</w:t>
      </w:r>
    </w:p>
    <w:p w:rsidR="00B6796C" w:rsidRDefault="00B6796C">
      <w:pPr>
        <w:pStyle w:val="EcoCell"/>
        <w:jc w:val="both"/>
      </w:pPr>
      <w:r>
        <w:t>│    вольфрам                         │ 136  │          │        │        │</w:t>
      </w:r>
    </w:p>
    <w:p w:rsidR="00B6796C" w:rsidRDefault="00B6796C">
      <w:pPr>
        <w:pStyle w:val="EcoCell"/>
        <w:jc w:val="both"/>
      </w:pPr>
      <w:r>
        <w:t>├─────────────────────────────────────┼──────┼──────────┼────────┼────────┤</w:t>
      </w:r>
    </w:p>
    <w:p w:rsidR="00B6796C" w:rsidRDefault="00B6796C">
      <w:pPr>
        <w:pStyle w:val="EcoCell"/>
        <w:jc w:val="both"/>
      </w:pPr>
      <w:r>
        <w:t>│    ванадий                          │ 137  │          │        │        │</w:t>
      </w:r>
    </w:p>
    <w:p w:rsidR="00B6796C" w:rsidRDefault="00B6796C">
      <w:pPr>
        <w:pStyle w:val="EcoCell"/>
        <w:jc w:val="both"/>
      </w:pPr>
      <w:r>
        <w:t>├─────────────────────────────────────┼──────┼──────────┼────────┼────────┤</w:t>
      </w:r>
    </w:p>
    <w:p w:rsidR="00B6796C" w:rsidRDefault="00B6796C">
      <w:pPr>
        <w:pStyle w:val="EcoCell"/>
        <w:jc w:val="both"/>
      </w:pPr>
      <w:r>
        <w:t>│    цирконий                         │ 138  │          │        │        │</w:t>
      </w:r>
    </w:p>
    <w:p w:rsidR="00B6796C" w:rsidRDefault="00B6796C">
      <w:pPr>
        <w:pStyle w:val="EcoCell"/>
        <w:jc w:val="both"/>
      </w:pPr>
      <w:r>
        <w:t>├─────────────────────────────────────┼──────┼──────────┼────────┼────────┤</w:t>
      </w:r>
    </w:p>
    <w:p w:rsidR="00B6796C" w:rsidRDefault="00B6796C">
      <w:pPr>
        <w:pStyle w:val="EcoCell"/>
        <w:jc w:val="both"/>
      </w:pPr>
      <w:bookmarkStart w:id="131" w:name="P843"/>
      <w:bookmarkEnd w:id="131"/>
      <w:r>
        <w:t>│    прочие                           │ 139  │          │        │        │</w:t>
      </w:r>
    </w:p>
    <w:p w:rsidR="00B6796C" w:rsidRDefault="00B6796C">
      <w:pPr>
        <w:pStyle w:val="EcoCell"/>
        <w:jc w:val="both"/>
      </w:pPr>
      <w:r>
        <w:t>├─────────────────────────────────────┼──────┼──────────┼────────┼────────┤</w:t>
      </w:r>
    </w:p>
    <w:p w:rsidR="00B6796C" w:rsidRDefault="00B6796C">
      <w:pPr>
        <w:pStyle w:val="EcoCell"/>
        <w:jc w:val="both"/>
      </w:pPr>
      <w:bookmarkStart w:id="132" w:name="P845"/>
      <w:bookmarkEnd w:id="132"/>
      <w:r>
        <w:t>│   редкие металлы - всего            │ 140  │          │        │        │</w:t>
      </w:r>
    </w:p>
    <w:p w:rsidR="00B6796C" w:rsidRDefault="00B6796C">
      <w:pPr>
        <w:pStyle w:val="EcoCell"/>
        <w:jc w:val="both"/>
      </w:pPr>
      <w:r>
        <w:t>├─────────────────────────────────────┼──────┼──────────┼────────┼────────┤</w:t>
      </w:r>
    </w:p>
    <w:p w:rsidR="00B6796C" w:rsidRDefault="00B6796C">
      <w:pPr>
        <w:pStyle w:val="EcoCell"/>
        <w:jc w:val="both"/>
      </w:pPr>
      <w:bookmarkStart w:id="133" w:name="P847"/>
      <w:bookmarkEnd w:id="133"/>
      <w:r>
        <w:t>│     в том числе:                    │      │          │        │        │</w:t>
      </w:r>
    </w:p>
    <w:p w:rsidR="00B6796C" w:rsidRDefault="00B6796C">
      <w:pPr>
        <w:pStyle w:val="EcoCell"/>
        <w:jc w:val="both"/>
      </w:pPr>
      <w:r>
        <w:t>│    редкоземельные металлы           │ 141  │          │        │        │</w:t>
      </w:r>
    </w:p>
    <w:p w:rsidR="00B6796C" w:rsidRDefault="00B6796C">
      <w:pPr>
        <w:pStyle w:val="EcoCell"/>
        <w:jc w:val="both"/>
      </w:pPr>
      <w:r>
        <w:t>├─────────────────────────────────────┼──────┼──────────┼────────┼────────┤</w:t>
      </w:r>
    </w:p>
    <w:p w:rsidR="00B6796C" w:rsidRDefault="00B6796C">
      <w:pPr>
        <w:pStyle w:val="EcoCell"/>
        <w:jc w:val="both"/>
      </w:pPr>
      <w:bookmarkStart w:id="134" w:name="P850"/>
      <w:bookmarkEnd w:id="134"/>
      <w:r>
        <w:t>│    прочие                           │ 142  │          │        │        │</w:t>
      </w:r>
    </w:p>
    <w:p w:rsidR="00B6796C" w:rsidRDefault="00B6796C">
      <w:pPr>
        <w:pStyle w:val="EcoCell"/>
        <w:jc w:val="both"/>
      </w:pPr>
      <w:r>
        <w:t>├─────────────────────────────────────┼──────┼──────────┼────────┼────────┤</w:t>
      </w:r>
    </w:p>
    <w:p w:rsidR="00B6796C" w:rsidRDefault="00B6796C">
      <w:pPr>
        <w:pStyle w:val="EcoCell"/>
        <w:jc w:val="both"/>
      </w:pPr>
      <w:bookmarkStart w:id="135" w:name="P852"/>
      <w:bookmarkEnd w:id="135"/>
      <w:r>
        <w:t>│Благородные металлы и алмазы - всего │ 143  │          │        │        │</w:t>
      </w:r>
    </w:p>
    <w:p w:rsidR="00B6796C" w:rsidRDefault="00B6796C">
      <w:pPr>
        <w:pStyle w:val="EcoCell"/>
        <w:jc w:val="both"/>
      </w:pPr>
      <w:r>
        <w:t>├─────────────────────────────────────┼──────┼──────────┼────────┼────────┤</w:t>
      </w:r>
    </w:p>
    <w:p w:rsidR="00B6796C" w:rsidRDefault="00B6796C">
      <w:pPr>
        <w:pStyle w:val="EcoCell"/>
        <w:jc w:val="both"/>
      </w:pPr>
      <w:bookmarkStart w:id="136" w:name="P854"/>
      <w:bookmarkEnd w:id="136"/>
      <w:r>
        <w:t>│     в том числе:                    │      │          │        │        │</w:t>
      </w:r>
    </w:p>
    <w:p w:rsidR="00B6796C" w:rsidRDefault="00B6796C">
      <w:pPr>
        <w:pStyle w:val="EcoCell"/>
        <w:jc w:val="both"/>
      </w:pPr>
      <w:r>
        <w:t>│    золото                           │ 144  │          │        │        │</w:t>
      </w:r>
    </w:p>
    <w:p w:rsidR="00B6796C" w:rsidRDefault="00B6796C">
      <w:pPr>
        <w:pStyle w:val="EcoCell"/>
        <w:jc w:val="both"/>
      </w:pPr>
      <w:r>
        <w:t>├─────────────────────────────────────┼──────┼──────────┼────────┼────────┤</w:t>
      </w:r>
    </w:p>
    <w:p w:rsidR="00B6796C" w:rsidRDefault="00B6796C">
      <w:pPr>
        <w:pStyle w:val="EcoCell"/>
        <w:jc w:val="both"/>
      </w:pPr>
      <w:bookmarkStart w:id="137" w:name="P857"/>
      <w:bookmarkEnd w:id="137"/>
      <w:r>
        <w:t>│    серебро                          │ 145  │          │        │        │</w:t>
      </w:r>
    </w:p>
    <w:p w:rsidR="00B6796C" w:rsidRDefault="00B6796C">
      <w:pPr>
        <w:pStyle w:val="EcoCell"/>
        <w:jc w:val="both"/>
      </w:pPr>
      <w:r>
        <w:t>├─────────────────────────────────────┼──────┼──────────┼────────┼────────┤</w:t>
      </w:r>
    </w:p>
    <w:p w:rsidR="00B6796C" w:rsidRDefault="00B6796C">
      <w:pPr>
        <w:pStyle w:val="EcoCell"/>
        <w:jc w:val="both"/>
      </w:pPr>
      <w:bookmarkStart w:id="138" w:name="P859"/>
      <w:bookmarkEnd w:id="138"/>
      <w:r>
        <w:t>│    металлы платиновой группы        │ 146  │          │        │        │</w:t>
      </w:r>
    </w:p>
    <w:p w:rsidR="00B6796C" w:rsidRDefault="00B6796C">
      <w:pPr>
        <w:pStyle w:val="EcoCell"/>
        <w:jc w:val="both"/>
      </w:pPr>
      <w:r>
        <w:t>├─────────────────────────────────────┼──────┼──────────┼────────┼────────┤</w:t>
      </w:r>
    </w:p>
    <w:p w:rsidR="00B6796C" w:rsidRDefault="00B6796C">
      <w:pPr>
        <w:pStyle w:val="EcoCell"/>
        <w:jc w:val="both"/>
      </w:pPr>
      <w:bookmarkStart w:id="139" w:name="P861"/>
      <w:bookmarkEnd w:id="139"/>
      <w:r>
        <w:t>│    алмазы                           │ 147  │          │        │        │</w:t>
      </w:r>
    </w:p>
    <w:p w:rsidR="00B6796C" w:rsidRDefault="00B6796C">
      <w:pPr>
        <w:pStyle w:val="EcoCell"/>
        <w:jc w:val="both"/>
      </w:pPr>
      <w:r>
        <w:t>├─────────────────────────────────────┼──────┼──────────┼────────┼────────┤</w:t>
      </w:r>
    </w:p>
    <w:p w:rsidR="00B6796C" w:rsidRDefault="00B6796C">
      <w:pPr>
        <w:pStyle w:val="EcoCell"/>
        <w:jc w:val="both"/>
      </w:pPr>
      <w:bookmarkStart w:id="140" w:name="P863"/>
      <w:bookmarkEnd w:id="140"/>
      <w:r>
        <w:t>│Неметаллы - всего                    │ 148  │          │        │        │</w:t>
      </w:r>
    </w:p>
    <w:p w:rsidR="00B6796C" w:rsidRDefault="00B6796C">
      <w:pPr>
        <w:pStyle w:val="EcoCell"/>
        <w:jc w:val="both"/>
      </w:pPr>
      <w:r>
        <w:t>├─────────────────────────────────────┼──────┼──────────┼────────┼────────┤</w:t>
      </w:r>
    </w:p>
    <w:p w:rsidR="00B6796C" w:rsidRDefault="00B6796C">
      <w:pPr>
        <w:pStyle w:val="EcoCell"/>
        <w:jc w:val="both"/>
      </w:pPr>
      <w:bookmarkStart w:id="141" w:name="P865"/>
      <w:bookmarkEnd w:id="141"/>
      <w:r>
        <w:t>│     в том числе:                    │      │          │        │        │</w:t>
      </w:r>
    </w:p>
    <w:p w:rsidR="00B6796C" w:rsidRDefault="00B6796C">
      <w:pPr>
        <w:pStyle w:val="EcoCell"/>
        <w:jc w:val="both"/>
      </w:pPr>
      <w:r>
        <w:t>│    апатиты                          │ 149  │          │        │        │</w:t>
      </w:r>
    </w:p>
    <w:p w:rsidR="00B6796C" w:rsidRDefault="00B6796C">
      <w:pPr>
        <w:pStyle w:val="EcoCell"/>
        <w:jc w:val="both"/>
      </w:pPr>
      <w:r>
        <w:t>├─────────────────────────────────────┼──────┼──────────┼────────┼────────┤</w:t>
      </w:r>
    </w:p>
    <w:p w:rsidR="00B6796C" w:rsidRDefault="00B6796C">
      <w:pPr>
        <w:pStyle w:val="EcoCell"/>
        <w:jc w:val="both"/>
      </w:pPr>
      <w:r>
        <w:t>│    барит                            │ 150  │          │        │        │</w:t>
      </w:r>
    </w:p>
    <w:p w:rsidR="00B6796C" w:rsidRDefault="00B6796C">
      <w:pPr>
        <w:pStyle w:val="EcoCell"/>
        <w:jc w:val="both"/>
      </w:pPr>
      <w:r>
        <w:t>├─────────────────────────────────────┼──────┼──────────┼────────┼────────┤</w:t>
      </w:r>
    </w:p>
    <w:p w:rsidR="00B6796C" w:rsidRDefault="00B6796C">
      <w:pPr>
        <w:pStyle w:val="EcoCell"/>
        <w:jc w:val="both"/>
      </w:pPr>
      <w:r>
        <w:t>│    бентониты                        │ 151  │          │        │        │</w:t>
      </w:r>
    </w:p>
    <w:p w:rsidR="00B6796C" w:rsidRDefault="00B6796C">
      <w:pPr>
        <w:pStyle w:val="EcoCell"/>
        <w:jc w:val="both"/>
      </w:pPr>
      <w:r>
        <w:t>├─────────────────────────────────────┼──────┼──────────┼────────┼────────┤</w:t>
      </w:r>
    </w:p>
    <w:p w:rsidR="00B6796C" w:rsidRDefault="00B6796C">
      <w:pPr>
        <w:pStyle w:val="EcoCell"/>
        <w:jc w:val="both"/>
      </w:pPr>
      <w:r>
        <w:t>│    высокоглиноземное сырье          │ 152  │          │        │        │</w:t>
      </w:r>
    </w:p>
    <w:p w:rsidR="00B6796C" w:rsidRDefault="00B6796C">
      <w:pPr>
        <w:pStyle w:val="EcoCell"/>
        <w:jc w:val="both"/>
      </w:pPr>
      <w:r>
        <w:t>├─────────────────────────────────────┼──────┼──────────┼────────┼────────┤</w:t>
      </w:r>
    </w:p>
    <w:p w:rsidR="00B6796C" w:rsidRDefault="00B6796C">
      <w:pPr>
        <w:pStyle w:val="EcoCell"/>
        <w:jc w:val="both"/>
      </w:pPr>
      <w:r>
        <w:t>│    графит                           │ 153  │          │        │        │</w:t>
      </w:r>
    </w:p>
    <w:p w:rsidR="00B6796C" w:rsidRDefault="00B6796C">
      <w:pPr>
        <w:pStyle w:val="EcoCell"/>
        <w:jc w:val="both"/>
      </w:pPr>
      <w:r>
        <w:t>├─────────────────────────────────────┼──────┼──────────┼────────┼────────┤</w:t>
      </w:r>
    </w:p>
    <w:p w:rsidR="00B6796C" w:rsidRDefault="00B6796C">
      <w:pPr>
        <w:pStyle w:val="EcoCell"/>
        <w:jc w:val="both"/>
      </w:pPr>
      <w:r>
        <w:t>│    каолин                           │ 154  │          │        │        │</w:t>
      </w:r>
    </w:p>
    <w:p w:rsidR="00B6796C" w:rsidRDefault="00B6796C">
      <w:pPr>
        <w:pStyle w:val="EcoCell"/>
        <w:jc w:val="both"/>
      </w:pPr>
      <w:r>
        <w:t>├─────────────────────────────────────┼──────┼──────────┼────────┼────────┤</w:t>
      </w:r>
    </w:p>
    <w:p w:rsidR="00B6796C" w:rsidRDefault="00B6796C">
      <w:pPr>
        <w:pStyle w:val="EcoCell"/>
        <w:jc w:val="both"/>
      </w:pPr>
      <w:r>
        <w:t>│    кварцевое сырье                  │ 155  │          │        │        │</w:t>
      </w:r>
    </w:p>
    <w:p w:rsidR="00B6796C" w:rsidRDefault="00B6796C">
      <w:pPr>
        <w:pStyle w:val="EcoCell"/>
        <w:jc w:val="both"/>
      </w:pPr>
      <w:r>
        <w:t>├─────────────────────────────────────┼──────┼──────────┼────────┼────────┤</w:t>
      </w:r>
    </w:p>
    <w:p w:rsidR="00B6796C" w:rsidRDefault="00B6796C">
      <w:pPr>
        <w:pStyle w:val="EcoCell"/>
        <w:jc w:val="both"/>
      </w:pPr>
      <w:r>
        <w:lastRenderedPageBreak/>
        <w:t>│    магнезит                         │ 156  │          │        │        │</w:t>
      </w:r>
    </w:p>
    <w:p w:rsidR="00B6796C" w:rsidRDefault="00B6796C">
      <w:pPr>
        <w:pStyle w:val="EcoCell"/>
        <w:jc w:val="both"/>
      </w:pPr>
      <w:r>
        <w:t>├─────────────────────────────────────┼──────┼──────────┼────────┼────────┤</w:t>
      </w:r>
    </w:p>
    <w:p w:rsidR="00B6796C" w:rsidRDefault="00B6796C">
      <w:pPr>
        <w:pStyle w:val="EcoCell"/>
        <w:jc w:val="both"/>
      </w:pPr>
      <w:r>
        <w:t>│    соли калия                       │ 157  │          │        │        │</w:t>
      </w:r>
    </w:p>
    <w:p w:rsidR="00B6796C" w:rsidRDefault="00B6796C">
      <w:pPr>
        <w:pStyle w:val="EcoCell"/>
        <w:jc w:val="both"/>
      </w:pPr>
      <w:r>
        <w:t>├─────────────────────────────────────┼──────┼──────────┼────────┼────────┤</w:t>
      </w:r>
    </w:p>
    <w:p w:rsidR="00B6796C" w:rsidRDefault="00B6796C">
      <w:pPr>
        <w:pStyle w:val="EcoCell"/>
        <w:jc w:val="both"/>
      </w:pPr>
      <w:r>
        <w:t>│    стекольные пески                 │ 158  │          │        │        │</w:t>
      </w:r>
    </w:p>
    <w:p w:rsidR="00B6796C" w:rsidRDefault="00B6796C">
      <w:pPr>
        <w:pStyle w:val="EcoCell"/>
        <w:jc w:val="both"/>
      </w:pPr>
      <w:r>
        <w:t>├─────────────────────────────────────┼──────┼──────────┼────────┼────────┤</w:t>
      </w:r>
    </w:p>
    <w:p w:rsidR="00B6796C" w:rsidRDefault="00B6796C">
      <w:pPr>
        <w:pStyle w:val="EcoCell"/>
        <w:jc w:val="both"/>
      </w:pPr>
      <w:r>
        <w:t>│    тугоплавкие глины                │ 159  │          │        │        │</w:t>
      </w:r>
    </w:p>
    <w:p w:rsidR="00B6796C" w:rsidRDefault="00B6796C">
      <w:pPr>
        <w:pStyle w:val="EcoCell"/>
        <w:jc w:val="both"/>
      </w:pPr>
      <w:r>
        <w:t>├─────────────────────────────────────┼──────┼──────────┼────────┼────────┤</w:t>
      </w:r>
    </w:p>
    <w:p w:rsidR="00B6796C" w:rsidRDefault="00B6796C">
      <w:pPr>
        <w:pStyle w:val="EcoCell"/>
        <w:jc w:val="both"/>
      </w:pPr>
      <w:r>
        <w:t>│    фосфориты                        │ 160  │          │        │        │</w:t>
      </w:r>
    </w:p>
    <w:p w:rsidR="00B6796C" w:rsidRDefault="00B6796C">
      <w:pPr>
        <w:pStyle w:val="EcoCell"/>
        <w:jc w:val="both"/>
      </w:pPr>
      <w:r>
        <w:t>├─────────────────────────────────────┼──────┼──────────┼────────┼────────┤</w:t>
      </w:r>
    </w:p>
    <w:p w:rsidR="00B6796C" w:rsidRDefault="00B6796C">
      <w:pPr>
        <w:pStyle w:val="EcoCell"/>
        <w:jc w:val="both"/>
      </w:pPr>
      <w:r>
        <w:t>│    цементное сырье                  │ 161  │          │        │        │</w:t>
      </w:r>
    </w:p>
    <w:p w:rsidR="00B6796C" w:rsidRDefault="00B6796C">
      <w:pPr>
        <w:pStyle w:val="EcoCell"/>
        <w:jc w:val="both"/>
      </w:pPr>
      <w:r>
        <w:t>├─────────────────────────────────────┼──────┼──────────┼────────┼────────┤</w:t>
      </w:r>
    </w:p>
    <w:p w:rsidR="00B6796C" w:rsidRDefault="00B6796C">
      <w:pPr>
        <w:pStyle w:val="EcoCell"/>
        <w:jc w:val="both"/>
      </w:pPr>
      <w:r>
        <w:t>│    цеолитсодержащие породы          │ 162  │          │        │        │</w:t>
      </w:r>
    </w:p>
    <w:p w:rsidR="00B6796C" w:rsidRDefault="00B6796C">
      <w:pPr>
        <w:pStyle w:val="EcoCell"/>
        <w:jc w:val="both"/>
      </w:pPr>
      <w:r>
        <w:t>├─────────────────────────────────────┼──────┼──────────┼────────┼────────┤</w:t>
      </w:r>
    </w:p>
    <w:p w:rsidR="00B6796C" w:rsidRDefault="00B6796C">
      <w:pPr>
        <w:pStyle w:val="EcoCell"/>
        <w:jc w:val="both"/>
      </w:pPr>
      <w:bookmarkStart w:id="142" w:name="P894"/>
      <w:bookmarkEnd w:id="142"/>
      <w:r>
        <w:t>│    прочие неметаллические полезные  │      │          │        │        │</w:t>
      </w:r>
    </w:p>
    <w:p w:rsidR="00B6796C" w:rsidRDefault="00B6796C">
      <w:pPr>
        <w:pStyle w:val="EcoCell"/>
        <w:jc w:val="both"/>
      </w:pPr>
      <w:r>
        <w:t>│    ископаемые                       │ 163  │          │        │        │</w:t>
      </w:r>
    </w:p>
    <w:p w:rsidR="00B6796C" w:rsidRDefault="00B6796C">
      <w:pPr>
        <w:pStyle w:val="EcoCell"/>
        <w:jc w:val="both"/>
      </w:pPr>
      <w:r>
        <w:t>├─────────────────────────────────────┼──────┼──────────┼────────┼────────┤</w:t>
      </w:r>
    </w:p>
    <w:p w:rsidR="00B6796C" w:rsidRDefault="00B6796C">
      <w:pPr>
        <w:pStyle w:val="EcoCell"/>
        <w:jc w:val="both"/>
      </w:pPr>
      <w:bookmarkStart w:id="143" w:name="P897"/>
      <w:bookmarkEnd w:id="143"/>
      <w:r>
        <w:t>│Подземные воды - всего               │ 164  │          │        │        │</w:t>
      </w:r>
    </w:p>
    <w:p w:rsidR="00B6796C" w:rsidRDefault="00B6796C">
      <w:pPr>
        <w:pStyle w:val="EcoCell"/>
        <w:jc w:val="both"/>
      </w:pPr>
      <w:r>
        <w:t>├─────────────────────────────────────┼──────┼──────────┼────────┼────────┤</w:t>
      </w:r>
    </w:p>
    <w:p w:rsidR="00B6796C" w:rsidRDefault="00B6796C">
      <w:pPr>
        <w:pStyle w:val="EcoCell"/>
        <w:jc w:val="both"/>
      </w:pPr>
      <w:bookmarkStart w:id="144" w:name="P899"/>
      <w:bookmarkEnd w:id="144"/>
      <w:r>
        <w:t>│     в том числе:                    │      │          │        │        │</w:t>
      </w:r>
    </w:p>
    <w:p w:rsidR="00B6796C" w:rsidRDefault="00B6796C">
      <w:pPr>
        <w:pStyle w:val="EcoCell"/>
        <w:jc w:val="both"/>
      </w:pPr>
      <w:r>
        <w:t>│    питьевые подземные воды          │ 165  │          │        │        │</w:t>
      </w:r>
    </w:p>
    <w:p w:rsidR="00B6796C" w:rsidRDefault="00B6796C">
      <w:pPr>
        <w:pStyle w:val="EcoCell"/>
        <w:jc w:val="both"/>
      </w:pPr>
      <w:r>
        <w:t>├─────────────────────────────────────┼──────┼──────────┼────────┼────────┤</w:t>
      </w:r>
    </w:p>
    <w:p w:rsidR="00B6796C" w:rsidRDefault="00B6796C">
      <w:pPr>
        <w:pStyle w:val="EcoCell"/>
        <w:jc w:val="both"/>
      </w:pPr>
      <w:bookmarkStart w:id="145" w:name="P902"/>
      <w:bookmarkEnd w:id="145"/>
      <w:r>
        <w:t>│    технические воды                 │ 166  │          │        │        │</w:t>
      </w:r>
    </w:p>
    <w:p w:rsidR="00B6796C" w:rsidRDefault="00B6796C">
      <w:pPr>
        <w:pStyle w:val="EcoCell"/>
        <w:jc w:val="both"/>
      </w:pPr>
      <w:r>
        <w:t>├─────────────────────────────────────┼──────┼──────────┼────────┼────────┤</w:t>
      </w:r>
    </w:p>
    <w:p w:rsidR="00B6796C" w:rsidRDefault="00B6796C">
      <w:pPr>
        <w:pStyle w:val="EcoCell"/>
        <w:jc w:val="both"/>
      </w:pPr>
      <w:bookmarkStart w:id="146" w:name="P904"/>
      <w:bookmarkEnd w:id="146"/>
      <w:r>
        <w:t>│    минеральные лечебные подземные   │      │          │        │        │</w:t>
      </w:r>
    </w:p>
    <w:p w:rsidR="00B6796C" w:rsidRDefault="00B6796C">
      <w:pPr>
        <w:pStyle w:val="EcoCell"/>
        <w:jc w:val="both"/>
      </w:pPr>
      <w:r>
        <w:t>│    воды                             │ 167  │          │        │        │</w:t>
      </w:r>
    </w:p>
    <w:p w:rsidR="00B6796C" w:rsidRDefault="00B6796C">
      <w:pPr>
        <w:pStyle w:val="EcoCell"/>
        <w:jc w:val="both"/>
      </w:pPr>
      <w:r>
        <w:t>├─────────────────────────────────────┼──────┼──────────┼────────┼────────┤</w:t>
      </w:r>
    </w:p>
    <w:p w:rsidR="00B6796C" w:rsidRDefault="00B6796C">
      <w:pPr>
        <w:pStyle w:val="EcoCell"/>
        <w:jc w:val="both"/>
      </w:pPr>
      <w:bookmarkStart w:id="147" w:name="P907"/>
      <w:bookmarkEnd w:id="147"/>
      <w:r>
        <w:t>│    теплоэнергетические воды         │ 168  │          │        │        │</w:t>
      </w:r>
    </w:p>
    <w:p w:rsidR="00B6796C" w:rsidRDefault="00B6796C">
      <w:pPr>
        <w:pStyle w:val="EcoCell"/>
        <w:jc w:val="both"/>
      </w:pPr>
      <w:r>
        <w:t>├─────────────────────────────────────┼──────┼──────────┼────────┼────────┤</w:t>
      </w:r>
    </w:p>
    <w:p w:rsidR="00B6796C" w:rsidRDefault="00B6796C">
      <w:pPr>
        <w:pStyle w:val="EcoCell"/>
        <w:jc w:val="both"/>
      </w:pPr>
      <w:bookmarkStart w:id="148" w:name="P909"/>
      <w:bookmarkEnd w:id="148"/>
      <w:r>
        <w:t>│    промышленные воды                │ 169  │          │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r>
        <w:t xml:space="preserve">    --------------------------------</w:t>
      </w:r>
    </w:p>
    <w:p w:rsidR="00B6796C" w:rsidRDefault="00B6796C">
      <w:pPr>
        <w:pStyle w:val="EcoNonformat"/>
        <w:jc w:val="both"/>
      </w:pPr>
      <w:bookmarkStart w:id="149" w:name="P913"/>
      <w:bookmarkEnd w:id="149"/>
      <w:r>
        <w:t xml:space="preserve">    &lt;*&gt; Заполняется ежеквартально нарастающим итогом.</w:t>
      </w:r>
    </w:p>
    <w:p w:rsidR="00B6796C" w:rsidRDefault="00B6796C">
      <w:pPr>
        <w:pStyle w:val="EcoNonformat"/>
        <w:jc w:val="both"/>
      </w:pPr>
    </w:p>
    <w:p w:rsidR="00B6796C" w:rsidRDefault="00B6796C">
      <w:pPr>
        <w:pStyle w:val="EcoNonformat"/>
        <w:jc w:val="both"/>
      </w:pPr>
      <w:bookmarkStart w:id="150" w:name="P915"/>
      <w:bookmarkEnd w:id="150"/>
      <w:r>
        <w:t xml:space="preserve">      Раздел 2. Сведения о геологоразведочных работах по их видам &lt;*&gt;</w:t>
      </w:r>
    </w:p>
    <w:p w:rsidR="00B6796C" w:rsidRDefault="00B6796C">
      <w:pPr>
        <w:pStyle w:val="EcoNonformat"/>
        <w:jc w:val="both"/>
      </w:pPr>
    </w:p>
    <w:p w:rsidR="00B6796C" w:rsidRDefault="00B6796C">
      <w:pPr>
        <w:pStyle w:val="EcoNonformat"/>
        <w:jc w:val="both"/>
      </w:pPr>
      <w:r>
        <w:t xml:space="preserve">                                           Код по ОКЕИ: тысяча рублей - 384</w:t>
      </w:r>
    </w:p>
    <w:p w:rsidR="00B6796C" w:rsidRDefault="00B6796C">
      <w:pPr>
        <w:pStyle w:val="EcoCell"/>
        <w:jc w:val="both"/>
      </w:pPr>
      <w:r>
        <w:t>┌──────────────────────────────────────┬───────┬───────────────┬──────────┐</w:t>
      </w:r>
    </w:p>
    <w:p w:rsidR="00B6796C" w:rsidRDefault="00B6796C">
      <w:pPr>
        <w:pStyle w:val="EcoCell"/>
        <w:jc w:val="both"/>
      </w:pPr>
      <w:r>
        <w:t>│       Наименование видов работ       │   N   │   Стоимость   │  в том   │</w:t>
      </w:r>
    </w:p>
    <w:p w:rsidR="00B6796C" w:rsidRDefault="00B6796C">
      <w:pPr>
        <w:pStyle w:val="EcoCell"/>
        <w:jc w:val="both"/>
      </w:pPr>
      <w:r>
        <w:t>│                                      │строки │  выполненных  │  числе   │</w:t>
      </w:r>
    </w:p>
    <w:p w:rsidR="00B6796C" w:rsidRDefault="00B6796C">
      <w:pPr>
        <w:pStyle w:val="EcoCell"/>
        <w:jc w:val="both"/>
      </w:pPr>
      <w:r>
        <w:t>│                                      │       │ работ за счет │ за счет  │</w:t>
      </w:r>
    </w:p>
    <w:p w:rsidR="00B6796C" w:rsidRDefault="00B6796C">
      <w:pPr>
        <w:pStyle w:val="EcoCell"/>
        <w:jc w:val="both"/>
      </w:pPr>
      <w:r>
        <w:t>│                                      │       │всех источников│ бюджета  │</w:t>
      </w:r>
    </w:p>
    <w:p w:rsidR="00B6796C" w:rsidRDefault="00B6796C">
      <w:pPr>
        <w:pStyle w:val="EcoCell"/>
        <w:jc w:val="both"/>
      </w:pPr>
      <w:r>
        <w:t>│                                      │       │финансирования,│Российской│</w:t>
      </w:r>
    </w:p>
    <w:p w:rsidR="00B6796C" w:rsidRDefault="00B6796C">
      <w:pPr>
        <w:pStyle w:val="EcoCell"/>
        <w:jc w:val="both"/>
      </w:pPr>
      <w:r>
        <w:t>│                                      │       │     всего     │Федерации │</w:t>
      </w:r>
    </w:p>
    <w:p w:rsidR="00B6796C" w:rsidRDefault="00B6796C">
      <w:pPr>
        <w:pStyle w:val="EcoCell"/>
        <w:jc w:val="both"/>
      </w:pPr>
      <w:r>
        <w:t>├──────────────────────────────────────┼───────┼───────────────┼──────────┤</w:t>
      </w:r>
    </w:p>
    <w:p w:rsidR="00B6796C" w:rsidRDefault="00B6796C">
      <w:pPr>
        <w:pStyle w:val="EcoCell"/>
        <w:jc w:val="both"/>
      </w:pPr>
      <w:r>
        <w:t>│                  1                   │   2   │       3       │    4     │</w:t>
      </w:r>
    </w:p>
    <w:p w:rsidR="00B6796C" w:rsidRDefault="00B6796C">
      <w:pPr>
        <w:pStyle w:val="EcoCell"/>
        <w:jc w:val="both"/>
      </w:pPr>
      <w:r>
        <w:t>├──────────────────────────────────────┼───────┼───────────────┼──────────┤</w:t>
      </w:r>
    </w:p>
    <w:p w:rsidR="00B6796C" w:rsidRDefault="00B6796C">
      <w:pPr>
        <w:pStyle w:val="EcoCell"/>
        <w:jc w:val="both"/>
      </w:pPr>
      <w:bookmarkStart w:id="151" w:name="P928"/>
      <w:bookmarkEnd w:id="151"/>
      <w:r>
        <w:t>│Региональное геологическое изучение   │       │               │          │</w:t>
      </w:r>
    </w:p>
    <w:p w:rsidR="00B6796C" w:rsidRDefault="00B6796C">
      <w:pPr>
        <w:pStyle w:val="EcoCell"/>
        <w:jc w:val="both"/>
      </w:pPr>
      <w:r>
        <w:t>│недр - всего                          │  201  │               │          │</w:t>
      </w:r>
    </w:p>
    <w:p w:rsidR="00B6796C" w:rsidRDefault="00B6796C">
      <w:pPr>
        <w:pStyle w:val="EcoCell"/>
        <w:jc w:val="both"/>
      </w:pPr>
      <w:r>
        <w:t>├──────────────────────────────────────┼───────┼───────────────┼──────────┤</w:t>
      </w:r>
    </w:p>
    <w:p w:rsidR="00B6796C" w:rsidRDefault="00B6796C">
      <w:pPr>
        <w:pStyle w:val="EcoCell"/>
        <w:jc w:val="both"/>
      </w:pPr>
      <w:bookmarkStart w:id="152" w:name="P931"/>
      <w:bookmarkEnd w:id="152"/>
      <w:r>
        <w:t>│    в том числе:                      │       │               │          │</w:t>
      </w:r>
    </w:p>
    <w:p w:rsidR="00B6796C" w:rsidRDefault="00B6796C">
      <w:pPr>
        <w:pStyle w:val="EcoCell"/>
        <w:jc w:val="both"/>
      </w:pPr>
      <w:r>
        <w:t>│   сводное и обзорное геологическое   │       │               │          │</w:t>
      </w:r>
    </w:p>
    <w:p w:rsidR="00B6796C" w:rsidRDefault="00B6796C">
      <w:pPr>
        <w:pStyle w:val="EcoCell"/>
        <w:jc w:val="both"/>
      </w:pPr>
      <w:r>
        <w:t>│   картографирование                  │  202  │               │          │</w:t>
      </w:r>
    </w:p>
    <w:p w:rsidR="00B6796C" w:rsidRDefault="00B6796C">
      <w:pPr>
        <w:pStyle w:val="EcoCell"/>
        <w:jc w:val="both"/>
      </w:pPr>
      <w:r>
        <w:t>├──────────────────────────────────────┼───────┼───────────────┼──────────┤</w:t>
      </w:r>
    </w:p>
    <w:p w:rsidR="00B6796C" w:rsidRDefault="00B6796C">
      <w:pPr>
        <w:pStyle w:val="EcoCell"/>
        <w:jc w:val="both"/>
      </w:pPr>
      <w:bookmarkStart w:id="153" w:name="P935"/>
      <w:bookmarkEnd w:id="153"/>
      <w:r>
        <w:t>│   геологическое картографирование    │       │               │          │</w:t>
      </w:r>
    </w:p>
    <w:p w:rsidR="00B6796C" w:rsidRDefault="00B6796C">
      <w:pPr>
        <w:pStyle w:val="EcoCell"/>
        <w:jc w:val="both"/>
      </w:pPr>
      <w:r>
        <w:t>│   масштаба 1:1 000 000               │  203  │               │          │</w:t>
      </w:r>
    </w:p>
    <w:p w:rsidR="00B6796C" w:rsidRDefault="00B6796C">
      <w:pPr>
        <w:pStyle w:val="EcoCell"/>
        <w:jc w:val="both"/>
      </w:pPr>
      <w:r>
        <w:t>├──────────────────────────────────────┼───────┼───────────────┼──────────┤</w:t>
      </w:r>
    </w:p>
    <w:p w:rsidR="00B6796C" w:rsidRDefault="00B6796C">
      <w:pPr>
        <w:pStyle w:val="EcoCell"/>
        <w:jc w:val="both"/>
      </w:pPr>
      <w:bookmarkStart w:id="154" w:name="P938"/>
      <w:bookmarkEnd w:id="154"/>
      <w:r>
        <w:t>│   региональные геолого-съемочные     │       │               │          │</w:t>
      </w:r>
    </w:p>
    <w:p w:rsidR="00B6796C" w:rsidRDefault="00B6796C">
      <w:pPr>
        <w:pStyle w:val="EcoCell"/>
        <w:jc w:val="both"/>
      </w:pPr>
      <w:r>
        <w:t>│   работы масштаба 1:200 000          │  204  │               │          │</w:t>
      </w:r>
    </w:p>
    <w:p w:rsidR="00B6796C" w:rsidRDefault="00B6796C">
      <w:pPr>
        <w:pStyle w:val="EcoCell"/>
        <w:jc w:val="both"/>
      </w:pPr>
      <w:r>
        <w:t>├──────────────────────────────────────┼───────┼───────────────┼──────────┤</w:t>
      </w:r>
    </w:p>
    <w:p w:rsidR="00B6796C" w:rsidRDefault="00B6796C">
      <w:pPr>
        <w:pStyle w:val="EcoCell"/>
        <w:jc w:val="both"/>
      </w:pPr>
      <w:bookmarkStart w:id="155" w:name="P941"/>
      <w:bookmarkEnd w:id="155"/>
      <w:r>
        <w:t>│Геолого-геофизические работы по       │       │               │          │</w:t>
      </w:r>
    </w:p>
    <w:p w:rsidR="00B6796C" w:rsidRDefault="00B6796C">
      <w:pPr>
        <w:pStyle w:val="EcoCell"/>
        <w:jc w:val="both"/>
      </w:pPr>
      <w:r>
        <w:t>│прогнозу землетрясений                │  205  │               │          │</w:t>
      </w:r>
    </w:p>
    <w:p w:rsidR="00B6796C" w:rsidRDefault="00B6796C">
      <w:pPr>
        <w:pStyle w:val="EcoCell"/>
        <w:jc w:val="both"/>
      </w:pPr>
      <w:r>
        <w:t>├──────────────────────────────────────┼───────┼───────────────┼──────────┤</w:t>
      </w:r>
    </w:p>
    <w:p w:rsidR="00B6796C" w:rsidRDefault="00B6796C">
      <w:pPr>
        <w:pStyle w:val="EcoCell"/>
        <w:jc w:val="both"/>
      </w:pPr>
      <w:bookmarkStart w:id="156" w:name="P944"/>
      <w:bookmarkEnd w:id="156"/>
      <w:r>
        <w:lastRenderedPageBreak/>
        <w:t>│Мониторинг состояния геологической    │       │               │          │</w:t>
      </w:r>
    </w:p>
    <w:p w:rsidR="00B6796C" w:rsidRDefault="00B6796C">
      <w:pPr>
        <w:pStyle w:val="EcoCell"/>
        <w:jc w:val="both"/>
      </w:pPr>
      <w:r>
        <w:t>│среды                                 │  206  │               │          │</w:t>
      </w:r>
    </w:p>
    <w:p w:rsidR="00B6796C" w:rsidRDefault="00B6796C">
      <w:pPr>
        <w:pStyle w:val="EcoCell"/>
        <w:jc w:val="both"/>
      </w:pPr>
      <w:r>
        <w:t>├──────────────────────────────────────┼───────┼───────────────┼──────────┤</w:t>
      </w:r>
    </w:p>
    <w:p w:rsidR="00B6796C" w:rsidRDefault="00B6796C">
      <w:pPr>
        <w:pStyle w:val="EcoCell"/>
        <w:jc w:val="both"/>
      </w:pPr>
      <w:bookmarkStart w:id="157" w:name="P947"/>
      <w:bookmarkEnd w:id="157"/>
      <w:r>
        <w:t>│    в том числе:                      │       │               │          │</w:t>
      </w:r>
    </w:p>
    <w:p w:rsidR="00B6796C" w:rsidRDefault="00B6796C">
      <w:pPr>
        <w:pStyle w:val="EcoCell"/>
        <w:jc w:val="both"/>
      </w:pPr>
      <w:r>
        <w:t>│   наблюдения за состоянием подземных │       │               │          │</w:t>
      </w:r>
    </w:p>
    <w:p w:rsidR="00B6796C" w:rsidRDefault="00B6796C">
      <w:pPr>
        <w:pStyle w:val="EcoCell"/>
        <w:jc w:val="both"/>
      </w:pPr>
      <w:r>
        <w:t>│   вод                                │  207  │               │          │</w:t>
      </w:r>
    </w:p>
    <w:p w:rsidR="00B6796C" w:rsidRDefault="00B6796C">
      <w:pPr>
        <w:pStyle w:val="EcoCell"/>
        <w:jc w:val="both"/>
      </w:pPr>
      <w:r>
        <w:t>├──────────────────────────────────────┼───────┼───────────────┼──────────┤</w:t>
      </w:r>
    </w:p>
    <w:p w:rsidR="00B6796C" w:rsidRDefault="00B6796C">
      <w:pPr>
        <w:pStyle w:val="EcoCell"/>
        <w:jc w:val="both"/>
      </w:pPr>
      <w:bookmarkStart w:id="158" w:name="P951"/>
      <w:bookmarkEnd w:id="158"/>
      <w:r>
        <w:t>│   наблюдения за развитием экзогенных │       │               │          │</w:t>
      </w:r>
    </w:p>
    <w:p w:rsidR="00B6796C" w:rsidRDefault="00B6796C">
      <w:pPr>
        <w:pStyle w:val="EcoCell"/>
        <w:jc w:val="both"/>
      </w:pPr>
      <w:r>
        <w:t>│   геологических процессов            │  208  │               │          │</w:t>
      </w:r>
    </w:p>
    <w:p w:rsidR="00B6796C" w:rsidRDefault="00B6796C">
      <w:pPr>
        <w:pStyle w:val="EcoCell"/>
        <w:jc w:val="both"/>
      </w:pPr>
      <w:r>
        <w:t>├──────────────────────────────────────┼───────┼───────────────┼──────────┤</w:t>
      </w:r>
    </w:p>
    <w:p w:rsidR="00B6796C" w:rsidRDefault="00B6796C">
      <w:pPr>
        <w:pStyle w:val="EcoCell"/>
        <w:jc w:val="both"/>
      </w:pPr>
      <w:bookmarkStart w:id="159" w:name="P954"/>
      <w:bookmarkEnd w:id="159"/>
      <w:r>
        <w:t>│Морские работы - всего                │  209  │               │          │</w:t>
      </w:r>
    </w:p>
    <w:p w:rsidR="00B6796C" w:rsidRDefault="00B6796C">
      <w:pPr>
        <w:pStyle w:val="EcoCell"/>
        <w:jc w:val="both"/>
      </w:pPr>
      <w:r>
        <w:t>├──────────────────────────────────────┼───────┼───────────────┼──────────┤</w:t>
      </w:r>
    </w:p>
    <w:p w:rsidR="00B6796C" w:rsidRDefault="00B6796C">
      <w:pPr>
        <w:pStyle w:val="EcoCell"/>
        <w:jc w:val="both"/>
      </w:pPr>
      <w:bookmarkStart w:id="160" w:name="P956"/>
      <w:bookmarkEnd w:id="160"/>
      <w:r>
        <w:t>│   в том числе в Мировом океане       │  210  │               │          │</w:t>
      </w:r>
    </w:p>
    <w:p w:rsidR="00B6796C" w:rsidRDefault="00B6796C">
      <w:pPr>
        <w:pStyle w:val="EcoCell"/>
        <w:jc w:val="both"/>
      </w:pPr>
      <w:r>
        <w:t>├──────────────────────────────────────┼───────┼───────────────┼──────────┤</w:t>
      </w:r>
    </w:p>
    <w:p w:rsidR="00B6796C" w:rsidRDefault="00B6796C">
      <w:pPr>
        <w:pStyle w:val="EcoCell"/>
        <w:jc w:val="both"/>
      </w:pPr>
      <w:bookmarkStart w:id="161" w:name="P958"/>
      <w:bookmarkEnd w:id="161"/>
      <w:r>
        <w:t>│Работы специального геологического    │       │               │          │</w:t>
      </w:r>
    </w:p>
    <w:p w:rsidR="00B6796C" w:rsidRDefault="00B6796C">
      <w:pPr>
        <w:pStyle w:val="EcoCell"/>
        <w:jc w:val="both"/>
      </w:pPr>
      <w:r>
        <w:t>│назначения                            │  211  │               │          │</w:t>
      </w:r>
    </w:p>
    <w:p w:rsidR="00B6796C" w:rsidRDefault="00B6796C">
      <w:pPr>
        <w:pStyle w:val="EcoCell"/>
        <w:jc w:val="both"/>
      </w:pPr>
      <w:r>
        <w:t>├──────────────────────────────────────┼───────┼───────────────┼──────────┤</w:t>
      </w:r>
    </w:p>
    <w:p w:rsidR="00B6796C" w:rsidRDefault="00B6796C">
      <w:pPr>
        <w:pStyle w:val="EcoCell"/>
        <w:jc w:val="both"/>
      </w:pPr>
      <w:bookmarkStart w:id="162" w:name="P961"/>
      <w:bookmarkEnd w:id="162"/>
      <w:r>
        <w:t>│    в том числе:                      │       │               │          │</w:t>
      </w:r>
    </w:p>
    <w:p w:rsidR="00B6796C" w:rsidRDefault="00B6796C">
      <w:pPr>
        <w:pStyle w:val="EcoCell"/>
        <w:jc w:val="both"/>
      </w:pPr>
      <w:r>
        <w:t>│   военно-геологические работы        │  212  │               │          │</w:t>
      </w:r>
    </w:p>
    <w:p w:rsidR="00B6796C" w:rsidRDefault="00B6796C">
      <w:pPr>
        <w:pStyle w:val="EcoCell"/>
        <w:jc w:val="both"/>
      </w:pPr>
      <w:r>
        <w:t>├──────────────────────────────────────┼───────┼───────────────┼──────────┤</w:t>
      </w:r>
    </w:p>
    <w:p w:rsidR="00B6796C" w:rsidRDefault="00B6796C">
      <w:pPr>
        <w:pStyle w:val="EcoCell"/>
        <w:jc w:val="both"/>
      </w:pPr>
      <w:bookmarkStart w:id="163" w:name="P964"/>
      <w:bookmarkEnd w:id="163"/>
      <w:r>
        <w:t>│   гравиметрические работы            │  213  │               │          │</w:t>
      </w:r>
    </w:p>
    <w:p w:rsidR="00B6796C" w:rsidRDefault="00B6796C">
      <w:pPr>
        <w:pStyle w:val="EcoCell"/>
        <w:jc w:val="both"/>
      </w:pPr>
      <w:r>
        <w:t>├──────────────────────────────────────┼───────┼───────────────┼──────────┤</w:t>
      </w:r>
    </w:p>
    <w:p w:rsidR="00B6796C" w:rsidRDefault="00B6796C">
      <w:pPr>
        <w:pStyle w:val="EcoCell"/>
        <w:jc w:val="both"/>
      </w:pPr>
      <w:bookmarkStart w:id="164" w:name="P966"/>
      <w:bookmarkEnd w:id="164"/>
      <w:r>
        <w:t>│Государственное геологическое         │       │               │          │</w:t>
      </w:r>
    </w:p>
    <w:p w:rsidR="00B6796C" w:rsidRDefault="00B6796C">
      <w:pPr>
        <w:pStyle w:val="EcoCell"/>
        <w:jc w:val="both"/>
      </w:pPr>
      <w:r>
        <w:t>│информационное обеспечение            │  214  │               │          │</w:t>
      </w:r>
    </w:p>
    <w:p w:rsidR="00B6796C" w:rsidRDefault="00B6796C">
      <w:pPr>
        <w:pStyle w:val="EcoCell"/>
        <w:jc w:val="both"/>
      </w:pPr>
      <w:r>
        <w:t>├──────────────────────────────────────┼───────┼───────────────┼──────────┤</w:t>
      </w:r>
    </w:p>
    <w:p w:rsidR="00B6796C" w:rsidRDefault="00B6796C">
      <w:pPr>
        <w:pStyle w:val="EcoCell"/>
        <w:jc w:val="both"/>
      </w:pPr>
      <w:bookmarkStart w:id="165" w:name="P969"/>
      <w:bookmarkEnd w:id="165"/>
      <w:r>
        <w:t>│Научно-исследовательские и опытно-    │       │               │          │</w:t>
      </w:r>
    </w:p>
    <w:p w:rsidR="00B6796C" w:rsidRDefault="00B6796C">
      <w:pPr>
        <w:pStyle w:val="EcoCell"/>
        <w:jc w:val="both"/>
      </w:pPr>
      <w:r>
        <w:t>│конструкторские работы                │  215  │               │          │</w:t>
      </w:r>
    </w:p>
    <w:p w:rsidR="00B6796C" w:rsidRDefault="00B6796C">
      <w:pPr>
        <w:pStyle w:val="EcoCell"/>
        <w:jc w:val="both"/>
      </w:pPr>
      <w:r>
        <w:t>├──────────────────────────────────────┼───────┼───────────────┼──────────┤</w:t>
      </w:r>
    </w:p>
    <w:p w:rsidR="00B6796C" w:rsidRDefault="00B6796C">
      <w:pPr>
        <w:pStyle w:val="EcoCell"/>
        <w:jc w:val="both"/>
      </w:pPr>
      <w:bookmarkStart w:id="166" w:name="P972"/>
      <w:bookmarkEnd w:id="166"/>
      <w:r>
        <w:t>│Тематические и опытно-методические    │       │               │          │</w:t>
      </w:r>
    </w:p>
    <w:p w:rsidR="00B6796C" w:rsidRDefault="00B6796C">
      <w:pPr>
        <w:pStyle w:val="EcoCell"/>
        <w:jc w:val="both"/>
      </w:pPr>
      <w:r>
        <w:t>│работы, связанные с геологическим     │       │               │          │</w:t>
      </w:r>
    </w:p>
    <w:p w:rsidR="00B6796C" w:rsidRDefault="00B6796C">
      <w:pPr>
        <w:pStyle w:val="EcoCell"/>
        <w:jc w:val="both"/>
      </w:pPr>
      <w:r>
        <w:t>│изучением недр и воспроизводством     │       │               │          │</w:t>
      </w:r>
    </w:p>
    <w:p w:rsidR="00B6796C" w:rsidRDefault="00B6796C">
      <w:pPr>
        <w:pStyle w:val="EcoCell"/>
        <w:jc w:val="both"/>
      </w:pPr>
      <w:r>
        <w:t>│минерально-сырьевой базы              │  216  │               │          │</w:t>
      </w:r>
    </w:p>
    <w:p w:rsidR="00B6796C" w:rsidRDefault="00B6796C">
      <w:pPr>
        <w:pStyle w:val="EcoCell"/>
        <w:jc w:val="both"/>
      </w:pPr>
      <w:r>
        <w:t>├──────────────────────────────────────┼───────┼───────────────┼──────────┤</w:t>
      </w:r>
    </w:p>
    <w:p w:rsidR="00B6796C" w:rsidRDefault="00B6796C">
      <w:pPr>
        <w:pStyle w:val="EcoCell"/>
        <w:jc w:val="both"/>
      </w:pPr>
      <w:bookmarkStart w:id="167" w:name="P977"/>
      <w:bookmarkEnd w:id="167"/>
      <w:r>
        <w:t>│    в том числе:                      │       │               │          │</w:t>
      </w:r>
    </w:p>
    <w:p w:rsidR="00B6796C" w:rsidRDefault="00B6796C">
      <w:pPr>
        <w:pStyle w:val="EcoCell"/>
        <w:jc w:val="both"/>
      </w:pPr>
      <w:r>
        <w:t>│   углеводородное сырье               │  217  │               │          │</w:t>
      </w:r>
    </w:p>
    <w:p w:rsidR="00B6796C" w:rsidRDefault="00B6796C">
      <w:pPr>
        <w:pStyle w:val="EcoCell"/>
        <w:jc w:val="both"/>
      </w:pPr>
      <w:r>
        <w:t>├──────────────────────────────────────┼───────┼───────────────┼──────────┤</w:t>
      </w:r>
    </w:p>
    <w:p w:rsidR="00B6796C" w:rsidRDefault="00B6796C">
      <w:pPr>
        <w:pStyle w:val="EcoCell"/>
        <w:jc w:val="both"/>
      </w:pPr>
      <w:bookmarkStart w:id="168" w:name="P980"/>
      <w:bookmarkEnd w:id="168"/>
      <w:r>
        <w:t>│Лабораторные работы                   │  218  │               │          │</w:t>
      </w:r>
    </w:p>
    <w:p w:rsidR="00B6796C" w:rsidRDefault="00B6796C">
      <w:pPr>
        <w:pStyle w:val="EcoCell"/>
        <w:jc w:val="both"/>
      </w:pPr>
      <w:r>
        <w:t>├──────────────────────────────────────┼───────┼───────────────┼──────────┤</w:t>
      </w:r>
    </w:p>
    <w:p w:rsidR="00B6796C" w:rsidRDefault="00B6796C">
      <w:pPr>
        <w:pStyle w:val="EcoCell"/>
        <w:jc w:val="both"/>
      </w:pPr>
      <w:bookmarkStart w:id="169" w:name="P982"/>
      <w:bookmarkEnd w:id="169"/>
      <w:r>
        <w:t>│Камеральные работы                    │  219  │               │          │</w:t>
      </w:r>
    </w:p>
    <w:p w:rsidR="00B6796C" w:rsidRDefault="00B6796C">
      <w:pPr>
        <w:pStyle w:val="EcoCell"/>
        <w:jc w:val="both"/>
      </w:pPr>
      <w:r>
        <w:t>├──────────────────────────────────────┼───────┼───────────────┼──────────┤</w:t>
      </w:r>
    </w:p>
    <w:p w:rsidR="00B6796C" w:rsidRDefault="00B6796C">
      <w:pPr>
        <w:pStyle w:val="EcoCell"/>
        <w:jc w:val="both"/>
      </w:pPr>
      <w:bookmarkStart w:id="170" w:name="P984"/>
      <w:bookmarkEnd w:id="170"/>
      <w:r>
        <w:t>│Отчисления на содержание органов      │       │               │          │</w:t>
      </w:r>
    </w:p>
    <w:p w:rsidR="00B6796C" w:rsidRDefault="00B6796C">
      <w:pPr>
        <w:pStyle w:val="EcoCell"/>
        <w:jc w:val="both"/>
      </w:pPr>
      <w:r>
        <w:t>│управления фондом недр                │  220  │               │          │</w:t>
      </w:r>
    </w:p>
    <w:p w:rsidR="00B6796C" w:rsidRDefault="00B6796C">
      <w:pPr>
        <w:pStyle w:val="EcoCell"/>
        <w:jc w:val="both"/>
      </w:pPr>
      <w:r>
        <w:t>├──────────────────────────────────────┼───────┼───────────────┼──────────┤</w:t>
      </w:r>
    </w:p>
    <w:p w:rsidR="00B6796C" w:rsidRDefault="00B6796C">
      <w:pPr>
        <w:pStyle w:val="EcoCell"/>
        <w:jc w:val="both"/>
      </w:pPr>
      <w:bookmarkStart w:id="171" w:name="P987"/>
      <w:bookmarkEnd w:id="171"/>
      <w:r>
        <w:t>│Прочие работы                         │  221  │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r>
        <w:t xml:space="preserve">    --------------------------------</w:t>
      </w:r>
    </w:p>
    <w:p w:rsidR="00B6796C" w:rsidRDefault="00B6796C">
      <w:pPr>
        <w:pStyle w:val="EcoNonformat"/>
        <w:jc w:val="both"/>
      </w:pPr>
      <w:bookmarkStart w:id="172" w:name="P991"/>
      <w:bookmarkEnd w:id="172"/>
      <w:r>
        <w:t xml:space="preserve">    &lt;*&gt; Заполняется ежеквартально нарастающим итогом.</w:t>
      </w:r>
    </w:p>
    <w:p w:rsidR="00B6796C" w:rsidRDefault="00B6796C">
      <w:pPr>
        <w:pStyle w:val="EcoNonformat"/>
        <w:jc w:val="both"/>
      </w:pPr>
    </w:p>
    <w:p w:rsidR="00B6796C" w:rsidRDefault="00B6796C">
      <w:pPr>
        <w:pStyle w:val="EcoNonformat"/>
        <w:jc w:val="both"/>
      </w:pPr>
      <w:bookmarkStart w:id="173" w:name="P993"/>
      <w:bookmarkEnd w:id="173"/>
      <w:r>
        <w:t xml:space="preserve">        Раздел 3. Сведения о затратах на геологоразведочные работы,</w:t>
      </w:r>
    </w:p>
    <w:p w:rsidR="00B6796C" w:rsidRDefault="00B6796C">
      <w:pPr>
        <w:pStyle w:val="EcoNonformat"/>
        <w:jc w:val="both"/>
      </w:pPr>
      <w:r>
        <w:t xml:space="preserve">           выполняемые инновационно-активными организациями &lt;*&gt;</w:t>
      </w:r>
    </w:p>
    <w:p w:rsidR="00B6796C" w:rsidRDefault="00B6796C">
      <w:pPr>
        <w:pStyle w:val="EcoNonformat"/>
        <w:jc w:val="both"/>
      </w:pPr>
    </w:p>
    <w:p w:rsidR="00B6796C" w:rsidRDefault="00B6796C">
      <w:pPr>
        <w:pStyle w:val="EcoNonformat"/>
        <w:jc w:val="both"/>
      </w:pPr>
      <w:r>
        <w:t xml:space="preserve">                                           Код по ОКЕИ: тысяча рублей - 384</w:t>
      </w:r>
    </w:p>
    <w:p w:rsidR="00B6796C" w:rsidRDefault="00B6796C">
      <w:pPr>
        <w:pStyle w:val="EcoCell"/>
        <w:jc w:val="both"/>
      </w:pPr>
      <w:r>
        <w:t>┌─────────────────────────────┬──────┬────────────┬───────────┬───────────┐</w:t>
      </w:r>
    </w:p>
    <w:p w:rsidR="00B6796C" w:rsidRDefault="00B6796C">
      <w:pPr>
        <w:pStyle w:val="EcoCell"/>
        <w:jc w:val="both"/>
      </w:pPr>
      <w:r>
        <w:t>│  Наименование показателей   │  N   │  За счет   │  За счет  │  За счет  │</w:t>
      </w:r>
    </w:p>
    <w:p w:rsidR="00B6796C" w:rsidRDefault="00B6796C">
      <w:pPr>
        <w:pStyle w:val="EcoCell"/>
        <w:jc w:val="both"/>
      </w:pPr>
      <w:r>
        <w:t>│                             │строки│федерального│ бюджетов  │собственных│</w:t>
      </w:r>
    </w:p>
    <w:p w:rsidR="00B6796C" w:rsidRDefault="00B6796C">
      <w:pPr>
        <w:pStyle w:val="EcoCell"/>
        <w:jc w:val="both"/>
      </w:pPr>
      <w:r>
        <w:t>│                             │      │  бюджета   │ субъектов │ и заемных │</w:t>
      </w:r>
    </w:p>
    <w:p w:rsidR="00B6796C" w:rsidRDefault="00B6796C">
      <w:pPr>
        <w:pStyle w:val="EcoCell"/>
        <w:jc w:val="both"/>
      </w:pPr>
      <w:r>
        <w:t>│                             │      │            │Российской │  средств  │</w:t>
      </w:r>
    </w:p>
    <w:p w:rsidR="00B6796C" w:rsidRDefault="00B6796C">
      <w:pPr>
        <w:pStyle w:val="EcoCell"/>
        <w:jc w:val="both"/>
      </w:pPr>
      <w:r>
        <w:t>│                             │      │            │ Федерации │организаций│</w:t>
      </w:r>
    </w:p>
    <w:p w:rsidR="00B6796C" w:rsidRDefault="00B6796C">
      <w:pPr>
        <w:pStyle w:val="EcoCell"/>
        <w:jc w:val="both"/>
      </w:pPr>
      <w:r>
        <w:t>├─────────────────────────────┼──────┼────────────┼───────────┼───────────┤</w:t>
      </w:r>
    </w:p>
    <w:p w:rsidR="00B6796C" w:rsidRDefault="00B6796C">
      <w:pPr>
        <w:pStyle w:val="EcoCell"/>
        <w:jc w:val="both"/>
      </w:pPr>
      <w:r>
        <w:t>│              1              │  2   │     3      │     4     │     5     │</w:t>
      </w:r>
    </w:p>
    <w:p w:rsidR="00B6796C" w:rsidRDefault="00B6796C">
      <w:pPr>
        <w:pStyle w:val="EcoCell"/>
        <w:jc w:val="both"/>
      </w:pPr>
      <w:r>
        <w:t>├─────────────────────────────┼──────┼────────────┼───────────┼───────────┤</w:t>
      </w:r>
    </w:p>
    <w:p w:rsidR="00B6796C" w:rsidRDefault="00B6796C">
      <w:pPr>
        <w:pStyle w:val="EcoCell"/>
        <w:jc w:val="both"/>
      </w:pPr>
      <w:bookmarkStart w:id="174" w:name="P1006"/>
      <w:bookmarkEnd w:id="174"/>
      <w:r>
        <w:t>│Затраты на технологические   │      │            │           │           │</w:t>
      </w:r>
    </w:p>
    <w:p w:rsidR="00B6796C" w:rsidRDefault="00B6796C">
      <w:pPr>
        <w:pStyle w:val="EcoCell"/>
        <w:jc w:val="both"/>
      </w:pPr>
      <w:r>
        <w:t>│инновации - всего, тыс. руб. │ 301  │            │           │           │</w:t>
      </w:r>
    </w:p>
    <w:p w:rsidR="00B6796C" w:rsidRDefault="00B6796C">
      <w:pPr>
        <w:pStyle w:val="EcoCell"/>
        <w:jc w:val="both"/>
      </w:pPr>
      <w:r>
        <w:lastRenderedPageBreak/>
        <w:t>├─────────────────────────────┼──────┼────────────┼───────────┼───────────┤</w:t>
      </w:r>
    </w:p>
    <w:p w:rsidR="00B6796C" w:rsidRDefault="00B6796C">
      <w:pPr>
        <w:pStyle w:val="EcoCell"/>
        <w:jc w:val="both"/>
      </w:pPr>
      <w:bookmarkStart w:id="175" w:name="P1009"/>
      <w:bookmarkEnd w:id="175"/>
      <w:r>
        <w:t>│    в том числе:             │      │            │           │           │</w:t>
      </w:r>
    </w:p>
    <w:p w:rsidR="00B6796C" w:rsidRDefault="00B6796C">
      <w:pPr>
        <w:pStyle w:val="EcoCell"/>
        <w:jc w:val="both"/>
      </w:pPr>
      <w:r>
        <w:t>│   текущие и капитальные     │      │            │           │           │</w:t>
      </w:r>
    </w:p>
    <w:p w:rsidR="00B6796C" w:rsidRDefault="00B6796C">
      <w:pPr>
        <w:pStyle w:val="EcoCell"/>
        <w:jc w:val="both"/>
      </w:pPr>
      <w:r>
        <w:t>│   затраты на исследования и │      │            │           │           │</w:t>
      </w:r>
    </w:p>
    <w:p w:rsidR="00B6796C" w:rsidRDefault="00B6796C">
      <w:pPr>
        <w:pStyle w:val="EcoCell"/>
        <w:jc w:val="both"/>
      </w:pPr>
      <w:r>
        <w:t>│   разработки                │ 302  │            │           │           │</w:t>
      </w:r>
    </w:p>
    <w:p w:rsidR="00B6796C" w:rsidRDefault="00B6796C">
      <w:pPr>
        <w:pStyle w:val="EcoCell"/>
        <w:jc w:val="both"/>
      </w:pPr>
      <w:r>
        <w:t>├─────────────────────────────┼──────┼────────────┼───────────┼───────────┤</w:t>
      </w:r>
    </w:p>
    <w:p w:rsidR="00B6796C" w:rsidRDefault="00B6796C">
      <w:pPr>
        <w:pStyle w:val="EcoCell"/>
        <w:jc w:val="both"/>
      </w:pPr>
      <w:bookmarkStart w:id="176" w:name="P1014"/>
      <w:bookmarkEnd w:id="176"/>
      <w:r>
        <w:t>│   производственное          │      │            │           │           │</w:t>
      </w:r>
    </w:p>
    <w:p w:rsidR="00B6796C" w:rsidRDefault="00B6796C">
      <w:pPr>
        <w:pStyle w:val="EcoCell"/>
        <w:jc w:val="both"/>
      </w:pPr>
      <w:r>
        <w:t>│   проектирование, дизайн и  │      │            │           │           │</w:t>
      </w:r>
    </w:p>
    <w:p w:rsidR="00B6796C" w:rsidRDefault="00B6796C">
      <w:pPr>
        <w:pStyle w:val="EcoCell"/>
        <w:jc w:val="both"/>
      </w:pPr>
      <w:r>
        <w:t>│   другие разработки         │ 303  │            │           │           │</w:t>
      </w:r>
    </w:p>
    <w:p w:rsidR="00B6796C" w:rsidRDefault="00B6796C">
      <w:pPr>
        <w:pStyle w:val="EcoCell"/>
        <w:jc w:val="both"/>
      </w:pPr>
      <w:r>
        <w:t>├─────────────────────────────┼──────┼────────────┼───────────┼───────────┤</w:t>
      </w:r>
    </w:p>
    <w:p w:rsidR="00B6796C" w:rsidRDefault="00B6796C">
      <w:pPr>
        <w:pStyle w:val="EcoCell"/>
        <w:jc w:val="both"/>
      </w:pPr>
      <w:bookmarkStart w:id="177" w:name="P1018"/>
      <w:bookmarkEnd w:id="177"/>
      <w:r>
        <w:t>│   приобретение машин и      │      │            │           │           │</w:t>
      </w:r>
    </w:p>
    <w:p w:rsidR="00B6796C" w:rsidRDefault="00B6796C">
      <w:pPr>
        <w:pStyle w:val="EcoCell"/>
        <w:jc w:val="both"/>
      </w:pPr>
      <w:r>
        <w:t>│   оборудования, связанных с │      │            │           │           │</w:t>
      </w:r>
    </w:p>
    <w:p w:rsidR="00B6796C" w:rsidRDefault="00B6796C">
      <w:pPr>
        <w:pStyle w:val="EcoCell"/>
        <w:jc w:val="both"/>
      </w:pPr>
      <w:r>
        <w:t>│   технологическими          │      │            │           │           │</w:t>
      </w:r>
    </w:p>
    <w:p w:rsidR="00B6796C" w:rsidRDefault="00B6796C">
      <w:pPr>
        <w:pStyle w:val="EcoCell"/>
        <w:jc w:val="both"/>
      </w:pPr>
      <w:r>
        <w:t>│   инновациями               │ 304  │            │           │           │</w:t>
      </w:r>
    </w:p>
    <w:p w:rsidR="00B6796C" w:rsidRDefault="00B6796C">
      <w:pPr>
        <w:pStyle w:val="EcoCell"/>
        <w:jc w:val="both"/>
      </w:pPr>
      <w:r>
        <w:t>├─────────────────────────────┼──────┼────────────┼───────────┼───────────┤</w:t>
      </w:r>
    </w:p>
    <w:p w:rsidR="00B6796C" w:rsidRDefault="00B6796C">
      <w:pPr>
        <w:pStyle w:val="EcoCell"/>
        <w:jc w:val="both"/>
      </w:pPr>
      <w:bookmarkStart w:id="178" w:name="P1023"/>
      <w:bookmarkEnd w:id="178"/>
      <w:r>
        <w:t>│   приобретение новых        │      │            │           │           │</w:t>
      </w:r>
    </w:p>
    <w:p w:rsidR="00B6796C" w:rsidRDefault="00B6796C">
      <w:pPr>
        <w:pStyle w:val="EcoCell"/>
        <w:jc w:val="both"/>
      </w:pPr>
      <w:r>
        <w:t>│   технологий (патенты,      │      │            │           │           │</w:t>
      </w:r>
    </w:p>
    <w:p w:rsidR="00B6796C" w:rsidRDefault="00B6796C">
      <w:pPr>
        <w:pStyle w:val="EcoCell"/>
        <w:jc w:val="both"/>
      </w:pPr>
      <w:r>
        <w:t>│   лицензии и т.д.)          │ 305  │            │           │           │</w:t>
      </w:r>
    </w:p>
    <w:p w:rsidR="00B6796C" w:rsidRDefault="00B6796C">
      <w:pPr>
        <w:pStyle w:val="EcoCell"/>
        <w:jc w:val="both"/>
      </w:pPr>
      <w:r>
        <w:t>├─────────────────────────────┼──────┼────────────┼───────────┼───────────┤</w:t>
      </w:r>
    </w:p>
    <w:p w:rsidR="00B6796C" w:rsidRDefault="00B6796C">
      <w:pPr>
        <w:pStyle w:val="EcoCell"/>
        <w:jc w:val="both"/>
      </w:pPr>
      <w:bookmarkStart w:id="179" w:name="P1027"/>
      <w:bookmarkEnd w:id="179"/>
      <w:r>
        <w:t>│   приобретение программных  │      │            │           │           │</w:t>
      </w:r>
    </w:p>
    <w:p w:rsidR="00B6796C" w:rsidRDefault="00B6796C">
      <w:pPr>
        <w:pStyle w:val="EcoCell"/>
        <w:jc w:val="both"/>
      </w:pPr>
      <w:r>
        <w:t>│   средств                   │ 306  │            │           │           │</w:t>
      </w:r>
    </w:p>
    <w:p w:rsidR="00B6796C" w:rsidRDefault="00B6796C">
      <w:pPr>
        <w:pStyle w:val="EcoCell"/>
        <w:jc w:val="both"/>
      </w:pPr>
      <w:r>
        <w:t>├─────────────────────────────┼──────┼────────────┼───────────┼───────────┤</w:t>
      </w:r>
    </w:p>
    <w:p w:rsidR="00B6796C" w:rsidRDefault="00B6796C">
      <w:pPr>
        <w:pStyle w:val="EcoCell"/>
        <w:jc w:val="both"/>
      </w:pPr>
      <w:bookmarkStart w:id="180" w:name="P1030"/>
      <w:bookmarkEnd w:id="180"/>
      <w:r>
        <w:t>│   обучение и подготовка     │      │            │           │           │</w:t>
      </w:r>
    </w:p>
    <w:p w:rsidR="00B6796C" w:rsidRDefault="00B6796C">
      <w:pPr>
        <w:pStyle w:val="EcoCell"/>
        <w:jc w:val="both"/>
      </w:pPr>
      <w:r>
        <w:t>│   персонала, связанные с    │      │            │           │           │</w:t>
      </w:r>
    </w:p>
    <w:p w:rsidR="00B6796C" w:rsidRDefault="00B6796C">
      <w:pPr>
        <w:pStyle w:val="EcoCell"/>
        <w:jc w:val="both"/>
      </w:pPr>
      <w:r>
        <w:t>│   инновациями               │ 307  │            │           │           │</w:t>
      </w:r>
    </w:p>
    <w:p w:rsidR="00B6796C" w:rsidRDefault="00B6796C">
      <w:pPr>
        <w:pStyle w:val="EcoCell"/>
        <w:jc w:val="both"/>
      </w:pPr>
      <w:r>
        <w:t>├─────────────────────────────┼──────┼────────────┼───────────┼───────────┤</w:t>
      </w:r>
    </w:p>
    <w:p w:rsidR="00B6796C" w:rsidRDefault="00B6796C">
      <w:pPr>
        <w:pStyle w:val="EcoCell"/>
        <w:jc w:val="both"/>
      </w:pPr>
      <w:bookmarkStart w:id="181" w:name="P1034"/>
      <w:bookmarkEnd w:id="181"/>
      <w:r>
        <w:t>│   маркетинговые             │      │            │           │           │</w:t>
      </w:r>
    </w:p>
    <w:p w:rsidR="00B6796C" w:rsidRDefault="00B6796C">
      <w:pPr>
        <w:pStyle w:val="EcoCell"/>
        <w:jc w:val="both"/>
      </w:pPr>
      <w:r>
        <w:t>│   исследования              │ 308  │            │           │           │</w:t>
      </w:r>
    </w:p>
    <w:p w:rsidR="00B6796C" w:rsidRDefault="00B6796C">
      <w:pPr>
        <w:pStyle w:val="EcoCell"/>
        <w:jc w:val="both"/>
      </w:pPr>
      <w:r>
        <w:t>├─────────────────────────────┼──────┼────────────┼───────────┼───────────┤</w:t>
      </w:r>
    </w:p>
    <w:p w:rsidR="00B6796C" w:rsidRDefault="00B6796C">
      <w:pPr>
        <w:pStyle w:val="EcoCell"/>
        <w:jc w:val="both"/>
      </w:pPr>
      <w:bookmarkStart w:id="182" w:name="P1037"/>
      <w:bookmarkEnd w:id="182"/>
      <w:r>
        <w:t>│   прочие затраты на         │      │            │           │           │</w:t>
      </w:r>
    </w:p>
    <w:p w:rsidR="00B6796C" w:rsidRDefault="00B6796C">
      <w:pPr>
        <w:pStyle w:val="EcoCell"/>
        <w:jc w:val="both"/>
      </w:pPr>
      <w:r>
        <w:t>│   технологические инновации │ 309  │            │           │           │</w:t>
      </w:r>
    </w:p>
    <w:p w:rsidR="00B6796C" w:rsidRDefault="00B6796C">
      <w:pPr>
        <w:pStyle w:val="EcoCell"/>
        <w:jc w:val="both"/>
      </w:pPr>
      <w:r>
        <w:t>└─────────────────────────────┴──────┴────────────┴───────────┴───────────┘</w:t>
      </w:r>
    </w:p>
    <w:p w:rsidR="00B6796C" w:rsidRDefault="00B6796C">
      <w:pPr>
        <w:pStyle w:val="EcoNormal"/>
        <w:jc w:val="both"/>
      </w:pPr>
    </w:p>
    <w:p w:rsidR="00B6796C" w:rsidRDefault="00B6796C">
      <w:pPr>
        <w:pStyle w:val="EcoNonformat"/>
        <w:jc w:val="both"/>
      </w:pPr>
      <w:r>
        <w:t xml:space="preserve">    --------------------------------</w:t>
      </w:r>
    </w:p>
    <w:p w:rsidR="00B6796C" w:rsidRDefault="00B6796C">
      <w:pPr>
        <w:pStyle w:val="EcoNonformat"/>
        <w:jc w:val="both"/>
      </w:pPr>
      <w:bookmarkStart w:id="183" w:name="P1042"/>
      <w:bookmarkEnd w:id="183"/>
      <w:r>
        <w:t xml:space="preserve">    &lt;*&gt; Заполняется один раз за отчетный год.</w:t>
      </w:r>
    </w:p>
    <w:p w:rsidR="00B6796C" w:rsidRDefault="00B6796C">
      <w:pPr>
        <w:pStyle w:val="EcoNonformat"/>
        <w:jc w:val="both"/>
      </w:pPr>
    </w:p>
    <w:p w:rsidR="00B6796C" w:rsidRDefault="00B6796C">
      <w:pPr>
        <w:pStyle w:val="EcoNonformat"/>
        <w:jc w:val="both"/>
      </w:pPr>
      <w:r>
        <w:t xml:space="preserve">        Должностное            лицо,</w:t>
      </w:r>
    </w:p>
    <w:p w:rsidR="00B6796C" w:rsidRDefault="00B6796C">
      <w:pPr>
        <w:pStyle w:val="EcoNonformat"/>
        <w:jc w:val="both"/>
      </w:pPr>
      <w:r>
        <w:t xml:space="preserve">    ответственное за  предоставление</w:t>
      </w:r>
    </w:p>
    <w:p w:rsidR="00B6796C" w:rsidRDefault="00B6796C">
      <w:pPr>
        <w:pStyle w:val="EcoNonformat"/>
        <w:jc w:val="both"/>
      </w:pPr>
      <w:r>
        <w:t xml:space="preserve">    статистической информации (лицо,</w:t>
      </w:r>
    </w:p>
    <w:p w:rsidR="00B6796C" w:rsidRDefault="00B6796C">
      <w:pPr>
        <w:pStyle w:val="EcoNonformat"/>
        <w:jc w:val="both"/>
      </w:pPr>
      <w:r>
        <w:t xml:space="preserve">    уполномоченное     предоставлять</w:t>
      </w:r>
    </w:p>
    <w:p w:rsidR="00B6796C" w:rsidRDefault="00B6796C">
      <w:pPr>
        <w:pStyle w:val="EcoNonformat"/>
        <w:jc w:val="both"/>
      </w:pPr>
      <w:r>
        <w:t xml:space="preserve">    статистическую        информацию</w:t>
      </w:r>
    </w:p>
    <w:p w:rsidR="00B6796C" w:rsidRDefault="00B6796C">
      <w:pPr>
        <w:pStyle w:val="EcoNonformat"/>
        <w:jc w:val="both"/>
      </w:pPr>
      <w:r>
        <w:t xml:space="preserve">    от имени юридического лица)      ______________  ____________ _________</w:t>
      </w:r>
    </w:p>
    <w:p w:rsidR="00B6796C" w:rsidRDefault="00B6796C">
      <w:pPr>
        <w:pStyle w:val="EcoNonformat"/>
        <w:jc w:val="both"/>
      </w:pPr>
      <w:r>
        <w:t xml:space="preserve">                                       (должность)     (Ф.И.О.)   (подпись)</w:t>
      </w:r>
    </w:p>
    <w:p w:rsidR="00B6796C" w:rsidRDefault="00B6796C">
      <w:pPr>
        <w:pStyle w:val="EcoNonformat"/>
        <w:jc w:val="both"/>
      </w:pPr>
    </w:p>
    <w:p w:rsidR="00B6796C" w:rsidRDefault="00B6796C">
      <w:pPr>
        <w:pStyle w:val="EcoNonformat"/>
        <w:jc w:val="both"/>
      </w:pPr>
      <w:r>
        <w:t xml:space="preserve">                                     ________ E-mail: ___ "__" ___ 20__ год</w:t>
      </w:r>
    </w:p>
    <w:p w:rsidR="00B6796C" w:rsidRDefault="00B6796C">
      <w:pPr>
        <w:pStyle w:val="EcoNonformat"/>
        <w:jc w:val="both"/>
      </w:pPr>
      <w:r>
        <w:t xml:space="preserve">                                     (номер               (дата составления</w:t>
      </w:r>
    </w:p>
    <w:p w:rsidR="00B6796C" w:rsidRDefault="00B6796C">
      <w:pPr>
        <w:pStyle w:val="EcoNonformat"/>
        <w:jc w:val="both"/>
      </w:pPr>
      <w:r>
        <w:t xml:space="preserve">                                     контакт-                 документа)</w:t>
      </w:r>
    </w:p>
    <w:p w:rsidR="00B6796C" w:rsidRDefault="00B6796C">
      <w:pPr>
        <w:pStyle w:val="EcoNonformat"/>
        <w:jc w:val="both"/>
      </w:pPr>
      <w:r>
        <w:t xml:space="preserve">                                     ного те-</w:t>
      </w:r>
    </w:p>
    <w:p w:rsidR="00B6796C" w:rsidRDefault="00B6796C">
      <w:pPr>
        <w:pStyle w:val="EcoNonformat"/>
        <w:jc w:val="both"/>
      </w:pPr>
      <w:r>
        <w:t xml:space="preserve">                                     лефона)</w:t>
      </w:r>
    </w:p>
    <w:p w:rsidR="00B6796C" w:rsidRDefault="00B6796C">
      <w:pPr>
        <w:pStyle w:val="EcoNormal"/>
        <w:jc w:val="center"/>
      </w:pPr>
    </w:p>
    <w:p w:rsidR="00B6796C" w:rsidRDefault="00B6796C">
      <w:pPr>
        <w:pStyle w:val="EcoNormal"/>
        <w:jc w:val="center"/>
        <w:outlineLvl w:val="1"/>
      </w:pPr>
      <w:r>
        <w:t>Указания</w:t>
      </w:r>
    </w:p>
    <w:p w:rsidR="00B6796C" w:rsidRDefault="00B6796C">
      <w:pPr>
        <w:pStyle w:val="EcoNormal"/>
        <w:jc w:val="center"/>
      </w:pPr>
      <w:r>
        <w:t>по заполнению формы федерального статистического наблюдения</w:t>
      </w:r>
    </w:p>
    <w:p w:rsidR="00B6796C" w:rsidRDefault="00B6796C">
      <w:pPr>
        <w:pStyle w:val="EcoNormal"/>
        <w:jc w:val="center"/>
      </w:pPr>
    </w:p>
    <w:p w:rsidR="00B6796C" w:rsidRDefault="00B6796C">
      <w:pPr>
        <w:pStyle w:val="EcoNormal"/>
        <w:ind w:firstLine="540"/>
        <w:jc w:val="both"/>
      </w:pPr>
      <w:r>
        <w:t>1. Сведения по форме федерального статистического наблюдения N 7-ГР предоставляют юридические лица независимо от формы собственности, осуществляющие геологоразведочные работы.</w:t>
      </w:r>
    </w:p>
    <w:p w:rsidR="00B6796C" w:rsidRDefault="00B6796C">
      <w:pPr>
        <w:pStyle w:val="EcoNormal"/>
        <w:ind w:firstLine="540"/>
        <w:jc w:val="both"/>
      </w:pPr>
      <w:r>
        <w:t>Первичные статистические данные по разделам 1 и 2 предоставляются ежеквартально нарастающим итогом за период с начала отчетного года, а по разделу 3 - один раз за отчетный год.</w:t>
      </w:r>
    </w:p>
    <w:p w:rsidR="00B6796C" w:rsidRDefault="00B6796C">
      <w:pPr>
        <w:pStyle w:val="EcoNormal"/>
        <w:ind w:firstLine="540"/>
        <w:jc w:val="both"/>
      </w:pPr>
      <w:r>
        <w:t>При наличии у юридического лица обособленных подразделений настоящая форма заполняется как по каждому обособленному подразделению, так и по юридическому лицу без этих обособленных подразделений.</w:t>
      </w:r>
    </w:p>
    <w:p w:rsidR="00B6796C" w:rsidRDefault="00B6796C">
      <w:pPr>
        <w:pStyle w:val="EcoNormal"/>
        <w:ind w:firstLine="540"/>
        <w:jc w:val="both"/>
      </w:pPr>
      <w:r>
        <w:lastRenderedPageBreak/>
        <w:t>Заполненные формы предоставляются юридическим лицом в территориальные органы Роснедр по месту нахождения соответствующего обособленного подразделения (по обособленному подразделению) и по месту нахождения юридического лица (без обособленных подразделений). В случае, когда юридическое лицо (его обособленное подразделение) не осуществляет деятельность по месту своего нахождения, форма предоставляется по месту фактического осуществления ими деятельности.</w:t>
      </w:r>
    </w:p>
    <w:p w:rsidR="00B6796C" w:rsidRDefault="00B6796C">
      <w:pPr>
        <w:pStyle w:val="EcoNormal"/>
        <w:ind w:firstLine="540"/>
        <w:jc w:val="both"/>
      </w:pPr>
      <w:r>
        <w:t>В случае делегирования полномочий по предоставлению статистической отчетности от имени юридического лица обособленному подразделению, оно предоставляет форму в территориальные органы Роснедр по месту своего нахождения, в случае, когда обособленное подразделение не осуществляет деятельность по месту своего нахождения, форма предоставляется по месту фактического осуществления деятельности. При этом обособленным подразделением в кодовой части формы указывается код ОКПО (для филиала) или идентифицированный номер (для обособленного подразделения, не имеющего статуса филиала), который устанавливается территориальным органом Росстата по месту расположения обособленного подразделения.</w:t>
      </w:r>
    </w:p>
    <w:p w:rsidR="00B6796C" w:rsidRDefault="00B6796C">
      <w:pPr>
        <w:pStyle w:val="EcoNormal"/>
        <w:ind w:firstLine="540"/>
        <w:jc w:val="both"/>
      </w:pPr>
      <w:r>
        <w:t>При проведении работ на территориях двух или более субъектов Российской Федерации форма составляется раздельно по каждому из них и предоставляется в соответствующий территориальный орган Роснедр и сводная (суммарная форма) по всем субъектам - в Роснедра по указанному им адресу.</w:t>
      </w:r>
    </w:p>
    <w:p w:rsidR="00B6796C" w:rsidRDefault="00B6796C">
      <w:pPr>
        <w:pStyle w:val="EcoNormal"/>
        <w:ind w:firstLine="540"/>
        <w:jc w:val="both"/>
      </w:pPr>
      <w:r>
        <w:t>Организации, проводящие геологоразведочные работы на территориях, не относящиеся ни к одному из субъектов Российской Федерации, отправляют отчеты в Роснедра по указанному им адресу.</w:t>
      </w:r>
    </w:p>
    <w:p w:rsidR="00B6796C" w:rsidRDefault="00B6796C">
      <w:pPr>
        <w:pStyle w:val="EcoNormal"/>
        <w:ind w:firstLine="540"/>
        <w:jc w:val="both"/>
      </w:pPr>
      <w:r>
        <w:t>Руководитель юридического лица назначает должностных лиц, уполномоченных предоставлять статистическую информацию от имени юридического лица.</w:t>
      </w:r>
    </w:p>
    <w:p w:rsidR="00B6796C" w:rsidRDefault="00B6796C">
      <w:pPr>
        <w:pStyle w:val="EcoNormal"/>
        <w:ind w:firstLine="540"/>
        <w:jc w:val="both"/>
      </w:pPr>
      <w:r>
        <w:t>В отчет включаются объемы выполненных геологоразведочных работ: поисково-съемочные и разведочные работы; региональные геолого-съемочные, гидрогеологические, геофизические, специальные работы; изучение континентального шельфа Российской Федерации, Морской исключительной экономической зоны Российской Федерации и дна Мирового океана, территории Арктики и Антарктики, а также работы, проводимые на территории зарубежных стран, научно-исследовательские, опытно-конструкторские работы, охрана подземных вод и ведение государственного мониторинга геологической среды; содержание центрального аппарата Федерального агентства по недропользованию и его территориальных органов в части государственного управления геологической деятельностью; ведение территориальных и Федерального геологических фондов и единой информационной системы по изученности и использованию недр, затраты по геологическому контролю, государственной экспертизе полезных ископаемых; строительство и обустройство вахтовых и базовых поселков и баз; содержание социальной сферы и обеспечение рабочего снабжения работников геологоразведочных организаций; содержание военизированных частей по предупреждению и ликвидации фонтанов и скважин (ВПЧ); ликвидация предприятий или их обособленных подразделений; рекультивация нарушенных земель и другие работы, связанные с геологическим изучением недр, инновационные геологоразведочные работы.</w:t>
      </w:r>
    </w:p>
    <w:p w:rsidR="00B6796C" w:rsidRDefault="00B6796C">
      <w:pPr>
        <w:pStyle w:val="EcoNormal"/>
        <w:ind w:firstLine="540"/>
        <w:jc w:val="both"/>
      </w:pPr>
      <w:r>
        <w:t>Геологоразведочные работы, обеспечивающие добычу полезных ископаемых и непосредственно связанные с эксплуатационной деятельностью горнодобывающего предприятия (рудничная, шахтная и промысловая геологическая служба), относятся к основной деятельности рудника (шахты, предприятия) и в отчетность по указанной форме не включаются.</w:t>
      </w:r>
    </w:p>
    <w:p w:rsidR="00B6796C" w:rsidRDefault="00B6796C">
      <w:pPr>
        <w:pStyle w:val="EcoNormal"/>
        <w:ind w:firstLine="540"/>
        <w:jc w:val="both"/>
      </w:pPr>
      <w:r>
        <w:t>При проведении геологоразведочных работ подрядным способом первичные статистические данные по форме предоставляет организация, являющаяся заказчиком этих работ. В случае, когда заказчик (юридическое лицо) не является геологоразведочной организацией, первичные статистические данные формы по выполненному объему работ предоставляет подрядная организация, показывая эти работы как выполненные собственными силами.</w:t>
      </w:r>
    </w:p>
    <w:p w:rsidR="00B6796C" w:rsidRDefault="00B6796C">
      <w:pPr>
        <w:pStyle w:val="EcoNormal"/>
        <w:ind w:firstLine="540"/>
        <w:jc w:val="both"/>
      </w:pPr>
      <w:r>
        <w:t>2. В адресной части указывается полное наименование отчитывающейся организации в соответствии с учредительными документами, зарегистрированными в установленном порядке, а затем в скобках - краткое наименование. На бланке формы, содержащей сведения по обособленному подразделению юридического лица, указывается наименование обособленного подразделения и юридического лица, к которому оно относится.</w:t>
      </w:r>
    </w:p>
    <w:p w:rsidR="00B6796C" w:rsidRDefault="00B6796C">
      <w:pPr>
        <w:pStyle w:val="EcoNormal"/>
        <w:ind w:firstLine="540"/>
        <w:jc w:val="both"/>
      </w:pPr>
      <w:r>
        <w:lastRenderedPageBreak/>
        <w:t>По строке "Почтовый адрес" указывается наименование субъекта Российской Федерации, юридический адрес с почтовым индексом; если фактический адрес не совпадает с юридическим, то указывается также фактический почтовый адрес. Для обособленных подразделений, не имеющих юридического адреса, указывается почтовый адрес с почтовым индексом.</w:t>
      </w:r>
    </w:p>
    <w:p w:rsidR="00B6796C" w:rsidRDefault="00B6796C">
      <w:pPr>
        <w:pStyle w:val="EcoNormal"/>
        <w:ind w:firstLine="540"/>
        <w:jc w:val="both"/>
      </w:pPr>
      <w:r>
        <w:t>Отчитывающаяся организация проставляет в адресной части формы код Общероссийского классификатора предприятий и организаций ОКПО на основании Уведомления о присвоении кода ОКПО, направляемого (выдаваемого) организациям территориальными органами Росстата.</w:t>
      </w:r>
    </w:p>
    <w:p w:rsidR="00B6796C" w:rsidRDefault="00B6796C">
      <w:pPr>
        <w:pStyle w:val="EcoNormal"/>
        <w:ind w:firstLine="540"/>
        <w:jc w:val="both"/>
      </w:pPr>
      <w:r>
        <w:t>По территориально обособленным подразделениям юридического лица указывается идентификационный номер, который устанавливается территориальным органом Росстата по месту расположения территориально обособленного подразделения.</w:t>
      </w:r>
    </w:p>
    <w:p w:rsidR="00B6796C" w:rsidRDefault="00B6796C">
      <w:pPr>
        <w:pStyle w:val="EcoNormal"/>
        <w:ind w:firstLine="540"/>
        <w:jc w:val="both"/>
      </w:pPr>
      <w:r>
        <w:t>Данные формы N 7-ГР заполняются на основании данных первичного учета геологоразведочных работ; геологических и производственных учетов, актов на обмер и выполнение работ, бухгалтерских учетов.</w:t>
      </w:r>
    </w:p>
    <w:p w:rsidR="00B6796C" w:rsidRDefault="00B6796C">
      <w:pPr>
        <w:pStyle w:val="EcoNormal"/>
        <w:ind w:firstLine="540"/>
        <w:jc w:val="both"/>
      </w:pPr>
      <w:r>
        <w:t>3. Заполнение Раздела 1 бланка формы.</w:t>
      </w:r>
    </w:p>
    <w:p w:rsidR="00B6796C" w:rsidRDefault="00B6796C">
      <w:pPr>
        <w:pStyle w:val="EcoNormal"/>
        <w:ind w:firstLine="540"/>
        <w:jc w:val="both"/>
      </w:pPr>
      <w:r>
        <w:t>В разделе 1 "Сведения о геологоразведочных работах по видам полезных ископаемых" отражается весь выполненный объем геологоразведочных работ независимо от источников их финансирования (федеральный бюджет, бюджет субъектов Российской Федерации, муниципальный бюджет, собственные средства организаций, инвестиции отечественных и зарубежных инвесторов, кредиты банков и др.).</w:t>
      </w:r>
    </w:p>
    <w:p w:rsidR="00B6796C" w:rsidRDefault="00B6796C">
      <w:pPr>
        <w:pStyle w:val="EcoNormal"/>
        <w:ind w:firstLine="540"/>
        <w:jc w:val="both"/>
      </w:pPr>
      <w:r>
        <w:t>Перечень полезных ископаемых приведен в соответствии с Долгосрочной государственной программой изучения недр и воспроизводства минерально-сырьевой базы России на основе баланса потребления и воспроизводства минерального сырья (утв. приказом Минприроды России от 16 июля 2008 г. N 151).</w:t>
      </w:r>
    </w:p>
    <w:p w:rsidR="00B6796C" w:rsidRDefault="00B6796C">
      <w:pPr>
        <w:pStyle w:val="EcoNormal"/>
        <w:ind w:firstLine="540"/>
        <w:jc w:val="both"/>
      </w:pPr>
      <w:r>
        <w:t>Объемы геологоразведочных работ в данном разделе указываются в тысячах рублей (с одним десятичным знаком).</w:t>
      </w:r>
    </w:p>
    <w:p w:rsidR="00B6796C" w:rsidRDefault="00B6796C">
      <w:pPr>
        <w:pStyle w:val="EcoNormal"/>
        <w:ind w:firstLine="540"/>
        <w:jc w:val="both"/>
      </w:pPr>
      <w:r>
        <w:t>В строке 101 учитываются работы, выполненные за счет всех источников финансирования, договорные и подрядные работы с учетом всех налогов за отчетный период (с учетом НДС и других налогов).</w:t>
      </w:r>
    </w:p>
    <w:p w:rsidR="00B6796C" w:rsidRDefault="00B6796C">
      <w:pPr>
        <w:pStyle w:val="EcoNormal"/>
        <w:ind w:firstLine="540"/>
        <w:jc w:val="both"/>
      </w:pPr>
      <w:r>
        <w:t>В разделе 1 показываются затраты на выполнение геологоразведочных работ (поисковые и разведочные работы) отдельно по каждой группе полезных ископаемых (топливно-энергетические ресурсы, черные, цветные и редкие металлы и т.д.), по отдельным полезным ископаемым внутри этих групп.</w:t>
      </w:r>
    </w:p>
    <w:p w:rsidR="00B6796C" w:rsidRDefault="00B6796C">
      <w:pPr>
        <w:pStyle w:val="EcoNormal"/>
        <w:ind w:firstLine="540"/>
        <w:jc w:val="both"/>
      </w:pPr>
      <w:r>
        <w:t xml:space="preserve">В строках 102 </w:t>
      </w:r>
      <w:r w:rsidRPr="00EB1EAB">
        <w:rPr>
          <w:position w:val="-4"/>
        </w:rPr>
        <w:pict>
          <v:shape id="_x0000_i1067" style="width:11.25pt;height:11.25pt" coordsize="" o:spt="100" adj="0,,0" path="" filled="f" stroked="f">
            <v:stroke joinstyle="miter"/>
            <v:imagedata r:id="rId4" o:title="base_1_152129_116"/>
            <v:formulas/>
            <v:path o:connecttype="segments"/>
          </v:shape>
        </w:pict>
      </w:r>
      <w:r>
        <w:t xml:space="preserve"> 115 "Топливно-энергетическое сырье" данного раздела указываются все затраты на геологоразведочные работы на нефть, газ и конденсат (включая глубокое разведочное бурение), с выделением затрат на работы, проведенные на шельфе (строки 106 </w:t>
      </w:r>
      <w:r w:rsidRPr="00EB1EAB">
        <w:rPr>
          <w:position w:val="-4"/>
        </w:rPr>
        <w:pict>
          <v:shape id="_x0000_i1068" style="width:11.25pt;height:11.25pt" coordsize="" o:spt="100" adj="0,,0" path="" filled="f" stroked="f">
            <v:stroke joinstyle="miter"/>
            <v:imagedata r:id="rId4" o:title="base_1_152129_117"/>
            <v:formulas/>
            <v:path o:connecttype="segments"/>
          </v:shape>
        </w:pict>
      </w:r>
      <w:r>
        <w:t xml:space="preserve"> 108) и на нетрадиционные источники углеводородного сырья (строки 109 </w:t>
      </w:r>
      <w:r w:rsidRPr="00EB1EAB">
        <w:rPr>
          <w:position w:val="-4"/>
        </w:rPr>
        <w:pict>
          <v:shape id="_x0000_i1069" style="width:11.25pt;height:11.25pt" coordsize="" o:spt="100" adj="0,,0" path="" filled="f" stroked="f">
            <v:stroke joinstyle="miter"/>
            <v:imagedata r:id="rId4" o:title="base_1_152129_118"/>
            <v:formulas/>
            <v:path o:connecttype="segments"/>
          </v:shape>
        </w:pict>
      </w:r>
      <w:r>
        <w:t xml:space="preserve"> 112). В строке 113 приведены затраты на геологоразведочные работы на уголь, в строке 114 - на уран и в строке 115 - на горючие сланцы и торф.</w:t>
      </w:r>
    </w:p>
    <w:p w:rsidR="00B6796C" w:rsidRDefault="00B6796C">
      <w:pPr>
        <w:pStyle w:val="EcoNormal"/>
        <w:ind w:firstLine="540"/>
        <w:jc w:val="both"/>
      </w:pPr>
      <w:r>
        <w:t xml:space="preserve">В строках 116 </w:t>
      </w:r>
      <w:r w:rsidRPr="00EB1EAB">
        <w:rPr>
          <w:position w:val="-4"/>
        </w:rPr>
        <w:pict>
          <v:shape id="_x0000_i1070" style="width:11.25pt;height:11.25pt" coordsize="" o:spt="100" adj="0,,0" path="" filled="f" stroked="f">
            <v:stroke joinstyle="miter"/>
            <v:imagedata r:id="rId4" o:title="base_1_152129_119"/>
            <v:formulas/>
            <v:path o:connecttype="segments"/>
          </v:shape>
        </w:pict>
      </w:r>
      <w:r>
        <w:t xml:space="preserve"> 142 приведены затраты на геологоразведочные работы на черные (строка 117), цветные (строка 123), легирующие (строка 134) и редкие металлы (строка 140 с выделением редкоземельных металлов - строка 141 и прочих - строка 142).</w:t>
      </w:r>
    </w:p>
    <w:p w:rsidR="00B6796C" w:rsidRDefault="00B6796C">
      <w:pPr>
        <w:pStyle w:val="EcoNormal"/>
        <w:ind w:firstLine="540"/>
        <w:jc w:val="both"/>
      </w:pPr>
      <w:r>
        <w:t>В строке 133 (прочие цветные металлы) включены цветные металлы, не учтенные в форме отдельной строкой.</w:t>
      </w:r>
    </w:p>
    <w:p w:rsidR="00B6796C" w:rsidRDefault="00B6796C">
      <w:pPr>
        <w:pStyle w:val="EcoNormal"/>
        <w:ind w:firstLine="540"/>
        <w:jc w:val="both"/>
      </w:pPr>
      <w:r>
        <w:t>В строках с 143 по 147 приведены затраты на геологоразведочные работы на благородные металлы (строка 143), в том числе: золото (строка 144), серебро (строка 145), металлы платиновой группы (строка 146) и алмазы (строка 147).</w:t>
      </w:r>
    </w:p>
    <w:p w:rsidR="00B6796C" w:rsidRDefault="00B6796C">
      <w:pPr>
        <w:pStyle w:val="EcoNormal"/>
        <w:ind w:firstLine="540"/>
        <w:jc w:val="both"/>
      </w:pPr>
      <w:r>
        <w:t>В строке 148 "Неметаллы" включают затраты на геологоразведочные работы на все виды неметаллических полезных ископаемых: агрохимическое, пьезооптическое, цементное и др.</w:t>
      </w:r>
    </w:p>
    <w:p w:rsidR="00B6796C" w:rsidRDefault="00B6796C">
      <w:pPr>
        <w:pStyle w:val="EcoNormal"/>
        <w:ind w:firstLine="540"/>
        <w:jc w:val="both"/>
      </w:pPr>
      <w:r>
        <w:t>В строке 164 "Подземные воды" приводятся данные о выполненных геологоразведочных работах по всем видам подземных вод (питьевые - строка 165, технические - строка 166, минеральные лечебные - строка 167, теплоэнергетические - строка 168 и промышленные воды - строка 169).</w:t>
      </w:r>
    </w:p>
    <w:p w:rsidR="00B6796C" w:rsidRDefault="00B6796C">
      <w:pPr>
        <w:pStyle w:val="EcoNormal"/>
        <w:ind w:firstLine="540"/>
        <w:jc w:val="both"/>
      </w:pPr>
      <w:r>
        <w:t>4. Заполнение Раздела 2 бланка формы.</w:t>
      </w:r>
    </w:p>
    <w:p w:rsidR="00B6796C" w:rsidRDefault="00B6796C">
      <w:pPr>
        <w:pStyle w:val="EcoNormal"/>
        <w:ind w:firstLine="540"/>
        <w:jc w:val="both"/>
      </w:pPr>
      <w:r>
        <w:t xml:space="preserve">В разделе 2 "Сведения о геологоразведочных работах по их видам" показывается </w:t>
      </w:r>
      <w:r>
        <w:lastRenderedPageBreak/>
        <w:t>выполненный объем геологоразведочных работ отдельно по их видам (например, региональное геологическое изучение недр, геолого-геофизические работы по прогнозу землетрясений, морские работы и т.д.) за счет всех источников финансирования (федеральный бюджет, бюджет субъектов Российской Федерации, муниципальный бюджет, собственные средства предприятий, инвестиции отечественных и зарубежных инвесторов, кредиты банков и др.) и отдельно за счет средств, выделенных из бюджета Российской Федерации (графа 4).</w:t>
      </w:r>
    </w:p>
    <w:p w:rsidR="00B6796C" w:rsidRDefault="00B6796C">
      <w:pPr>
        <w:pStyle w:val="EcoNormal"/>
        <w:ind w:firstLine="540"/>
        <w:jc w:val="both"/>
      </w:pPr>
      <w:r>
        <w:t>Объемы геологоразведочных работ в данном разделе указываются в тысячах рублей (с одним десятичным знаком).</w:t>
      </w:r>
    </w:p>
    <w:p w:rsidR="00B6796C" w:rsidRDefault="00B6796C">
      <w:pPr>
        <w:pStyle w:val="EcoNormal"/>
        <w:ind w:firstLine="540"/>
        <w:jc w:val="both"/>
      </w:pPr>
      <w:r>
        <w:t>В строке 201 "Региональное геологическое изучение недр" приводятся данные о выполненных работах, включающих затраты на функционально связанный, строго регламентированный разномасштабный ряд картосоставительских, геолого-съемочных, геофизических и других работ, а также затраты на создание государственной сети опорных геолого-геофизических профилей, параметрических и сверхглубоких скважин.</w:t>
      </w:r>
    </w:p>
    <w:p w:rsidR="00B6796C" w:rsidRDefault="00B6796C">
      <w:pPr>
        <w:pStyle w:val="EcoNormal"/>
        <w:ind w:firstLine="540"/>
        <w:jc w:val="both"/>
      </w:pPr>
      <w:r>
        <w:t>В строках 202, 203, 204 "Сводное и обзорное картографирование", "Геологическое картографирование масштаба 1:1000000", "Региональные геологосъемочные работы масштаба 1:200000" приведены затраты на составление сводных и обзорных аналоговых и цифровых карт геологического содержания и базы данных на территорию Российской Федерации масштаба 1:2500000, 1:10000000, 1:500000 с врезками более крупных масштабов, геологическое картографирование масштаба 1:1000000, региональные геологосъемочные работы масштаба 1:200000 - на суше; в Арктике, Антарктике и на шельфе морей Российской Федерации - затраты на комплексные геолого-геофизические исследования горных районов Антарктиды, морские геофизические исследования на континентальной окраине Антарктиды, изучение арктического и Дальневосточного шельфов.</w:t>
      </w:r>
    </w:p>
    <w:p w:rsidR="00B6796C" w:rsidRDefault="00B6796C">
      <w:pPr>
        <w:pStyle w:val="EcoNormal"/>
        <w:ind w:firstLine="540"/>
        <w:jc w:val="both"/>
      </w:pPr>
      <w:r>
        <w:t>В строке 205 "Геолого-геофизические работы по прогнозу землетрясений" приводятся затраты на сейсморазведку, включая взрывную, бурение взрывных скважин для сейсморазведки, электроразведку, гравиразведку, магниторазведку наземную. Выполнение геофизических работ учитывается по полной стоимости всех видов работ, включая полевые геофизические, каротажно-перфораторные работы, проектирование, организационно-ликвидационные, транспортные, топографо-геодезические, геологосъемочные, горно-буровые, камеральные и другие работы, выполненные за счет выделенных средств на геофизические исследования.</w:t>
      </w:r>
    </w:p>
    <w:p w:rsidR="00B6796C" w:rsidRDefault="00B6796C">
      <w:pPr>
        <w:pStyle w:val="EcoNormal"/>
        <w:ind w:firstLine="540"/>
        <w:jc w:val="both"/>
      </w:pPr>
      <w:r>
        <w:t>В строке 206 "Мониторинг состояния геологической среды" приводятся все затраты, связанные с созданием региональной сети регистрации и контроля за подземными водами и наблюдением за состоянием подземных вод (строка 207), наблюдения за развитием экзогенных геологических процессов (строка 208).</w:t>
      </w:r>
    </w:p>
    <w:p w:rsidR="00B6796C" w:rsidRDefault="00B6796C">
      <w:pPr>
        <w:pStyle w:val="EcoNormal"/>
        <w:ind w:firstLine="540"/>
        <w:jc w:val="both"/>
      </w:pPr>
      <w:r>
        <w:t>В строке 209 "Морские работы" приводятся суммарные затраты на региональные морские работы по изучению Мирового океана, а также континентального шельфа в исключительной экономической зоне Российской Федерации в соответствии с Конвенцией ООН по Морскому праву и "Морской доктрины Российской Федерации на период до 2020 года", утвержденной Президентом Российской Федерации 27 июля 2001 г. N 1387. В строке 210 отдельно представлены затраты на работы в Мировом океане.</w:t>
      </w:r>
    </w:p>
    <w:p w:rsidR="00B6796C" w:rsidRDefault="00B6796C">
      <w:pPr>
        <w:pStyle w:val="EcoNormal"/>
        <w:ind w:firstLine="540"/>
        <w:jc w:val="both"/>
      </w:pPr>
      <w:r>
        <w:t>В строке 211 "Работы специального геологического назначения" приводятся данные о затратах на работы, выполняемые по специальному указанию Правительства Российской Федерации или иных правительственных органов (специальные военно-геологические - строка 212, гравиметрические - строка 213).</w:t>
      </w:r>
    </w:p>
    <w:p w:rsidR="00B6796C" w:rsidRDefault="00B6796C">
      <w:pPr>
        <w:pStyle w:val="EcoNormal"/>
        <w:ind w:firstLine="540"/>
        <w:jc w:val="both"/>
      </w:pPr>
      <w:r>
        <w:t>В строке 214 "Государственное геологическое информационное обеспечение недропользования" учитываются затраты на создание и функционирование федеральных, региональных и специализированных информационных компьютерных центров, затраты на сбор и хранение информационных коллекционных материалов, т.е. затраты на содержание музеев и технических библиотек.</w:t>
      </w:r>
    </w:p>
    <w:p w:rsidR="00B6796C" w:rsidRDefault="00B6796C">
      <w:pPr>
        <w:pStyle w:val="EcoNormal"/>
        <w:ind w:firstLine="540"/>
        <w:jc w:val="both"/>
      </w:pPr>
      <w:r>
        <w:t>В строке 215 "Научно-исследовательские и опытно-конструкторские работы" приводятся затраты на работы, обосновывающие постановку и проведение будущих геологоразведочных работ, учитываются научные разработки, направленные на фундаментальные исследования в области наук о Земле.</w:t>
      </w:r>
    </w:p>
    <w:p w:rsidR="00B6796C" w:rsidRDefault="00B6796C">
      <w:pPr>
        <w:pStyle w:val="EcoNormal"/>
        <w:ind w:firstLine="540"/>
        <w:jc w:val="both"/>
      </w:pPr>
      <w:r>
        <w:t xml:space="preserve">В строке 216 показываются затраты на "Тематические и опытно-методические работы, </w:t>
      </w:r>
      <w:r>
        <w:lastRenderedPageBreak/>
        <w:t>связанные с геологическим изучением недр и воспроизводством минерально-сырьевой базы", в том числе на углеводородное сырье (строка 217).</w:t>
      </w:r>
    </w:p>
    <w:p w:rsidR="00B6796C" w:rsidRDefault="00B6796C">
      <w:pPr>
        <w:pStyle w:val="EcoNormal"/>
        <w:ind w:firstLine="540"/>
        <w:jc w:val="both"/>
      </w:pPr>
      <w:r>
        <w:t>В строке 218 "Лабораторные работы" показываются объемы работ, выполненные лабораториями геологоразведочных партий, экспедиций, предприятий и центральными лабораториями геологических организаций по лабораторным исследованиям полезных ископаемых и горных пород, а также подрядные лабораторные исследования.</w:t>
      </w:r>
    </w:p>
    <w:p w:rsidR="00B6796C" w:rsidRDefault="00B6796C">
      <w:pPr>
        <w:pStyle w:val="EcoNormal"/>
        <w:ind w:firstLine="540"/>
        <w:jc w:val="both"/>
      </w:pPr>
      <w:r>
        <w:t>В строке 219 "Камеральные работы" показываются затраты на обработку полевых материалов, стоимость чертежных, оформительских и других работ, связанных с камеральной обработкой материалов; расходы, связанные с утверждением отчетов (консультация, рецензия и экспертиза отчета и т.п.). Сметная стоимость консультаций, экспертиз, рецензий, составления технико-экономических докладов (ТЭД) и временных кондиций определяется по отдельным расчетам, утверждаемым государственной комиссией по запасам (ГКЗ) Минприроды России. Сметная стоимость камеральной обработки материалов по буровым, горнопроходческим и другим видам полевых работ, кроме тех, на которые предусмотрены сметные нормы на камеральные работы, определяются по сметно-финансовому расчету в целом для этих видов работ.</w:t>
      </w:r>
    </w:p>
    <w:p w:rsidR="00B6796C" w:rsidRDefault="00B6796C">
      <w:pPr>
        <w:pStyle w:val="EcoNormal"/>
        <w:ind w:firstLine="540"/>
        <w:jc w:val="both"/>
      </w:pPr>
      <w:r>
        <w:t>В строке 220 "Отчисления на содержание органов управления фондом недр" учитываются затраты на экономическое, правовое и организационное обеспечение системы управления недропользования (содержание территориальных органов Роснедр).</w:t>
      </w:r>
    </w:p>
    <w:p w:rsidR="00B6796C" w:rsidRDefault="00B6796C">
      <w:pPr>
        <w:pStyle w:val="EcoNormal"/>
        <w:ind w:firstLine="540"/>
        <w:jc w:val="both"/>
      </w:pPr>
      <w:r>
        <w:t>В строке 221 "Прочие работы" показываются общие затраты на работы, не учтенные в вышеперечисленных строках.</w:t>
      </w:r>
    </w:p>
    <w:p w:rsidR="00B6796C" w:rsidRDefault="00B6796C">
      <w:pPr>
        <w:pStyle w:val="EcoNormal"/>
        <w:ind w:firstLine="540"/>
        <w:jc w:val="both"/>
      </w:pPr>
      <w:r>
        <w:t>5. Заполнение Раздела 3 бланка формы.</w:t>
      </w:r>
    </w:p>
    <w:p w:rsidR="00B6796C" w:rsidRDefault="00B6796C">
      <w:pPr>
        <w:pStyle w:val="EcoNormal"/>
        <w:ind w:firstLine="540"/>
        <w:jc w:val="both"/>
      </w:pPr>
      <w:r>
        <w:t>В разделе 3 "Сведения о затратах на геологоразведочные работы, выполняемые инновационно-активными организациями" в строке 301 в тысячах рублей приводятся затраты на инновационные геологоразведочные работы, выполняемые организациями за счет федерального бюджета (графа 3), за счет бюджетов субъектов РФ (графа 4), за счет собственных и заемных средств организаций (графа 5).</w:t>
      </w:r>
    </w:p>
    <w:p w:rsidR="00B6796C" w:rsidRDefault="00B6796C">
      <w:pPr>
        <w:pStyle w:val="EcoNormal"/>
        <w:ind w:firstLine="540"/>
        <w:jc w:val="both"/>
      </w:pPr>
      <w:r>
        <w:t>Инновационные геологоразведочные работы определяются основным руководящим документом - "Стратегия развития геологической отрасли Российской Федерации до 2030 года". В рамках этого документа под инновационными геологоразведочными работами предполагается: разработка и внедрение современных технологий поисков, разведки минерального сырья, дальнейшее развитие геофизических методов и создание современных аппаратурно-технологических средств, совершенствование технико-технологического обеспечения бурения и исследования глубоких скважин, скважин на твердые полезные ископаемые и гидрогеологических скважин, переоборудование и переоснащение современными техническими средствами имеющихся научно-исследовательских судов и строительство новых научно-исследовательских судов; создание современной метрологической базы обеспечения единства измерений; разработка требований к результатам и качеству геологоразведочных работ и др.</w:t>
      </w:r>
    </w:p>
    <w:p w:rsidR="00B6796C" w:rsidRDefault="00B6796C">
      <w:pPr>
        <w:pStyle w:val="EcoNormal"/>
        <w:ind w:firstLine="540"/>
        <w:jc w:val="both"/>
      </w:pPr>
      <w:r>
        <w:t>Технологические инновации представляют собой конечный результат инновационной деятельности, получивший воплощение в виде нового и либо усовершенствованного продукта или услуги, внедренных на рынке, нового либо усовершенствованного процесса или способа производства (передачи) услуг, используемых в практической деятельности. Технологическими инновациями могут быть, как те продукты, процессы, услуги и методы, которые организация разрабатывает впервые, так и те, которые перенимаются ею у других организаций.</w:t>
      </w:r>
    </w:p>
    <w:p w:rsidR="00B6796C" w:rsidRDefault="00B6796C">
      <w:pPr>
        <w:pStyle w:val="EcoNormal"/>
        <w:ind w:firstLine="540"/>
        <w:jc w:val="both"/>
      </w:pPr>
      <w:r>
        <w:t>К организациям, осуществляющим технологические инновации, относятся организации, имевшие в отчетном периоде затраты на технологические инновации. Также к организациям, осуществлявшим технологические инновации, относятся организации, введенные в эксплуатацию в отчетном году.</w:t>
      </w:r>
    </w:p>
    <w:p w:rsidR="00B6796C" w:rsidRDefault="00B6796C">
      <w:pPr>
        <w:pStyle w:val="EcoNormal"/>
        <w:ind w:firstLine="540"/>
        <w:jc w:val="both"/>
      </w:pPr>
      <w:r>
        <w:t xml:space="preserve">Затраты на технологические инновации - выраженные в денежной форме фактические расходы, связанные с осуществлением различных видов инновационной деятельности, выполняемой в масштабе организации (отрасли, региона, страны). В составе затрат на технологические инновации учитываются текущие и капитальные затраты на исследования и разработки - строка 302; производственное проектирование, дизайн и другие разработки (не связанные с научными исследованиями и разработками) - строка 303; приобретение машин и оборудования, связанных с технологическими инновациями - строка 304; приобретение новых </w:t>
      </w:r>
      <w:r>
        <w:lastRenderedPageBreak/>
        <w:t>технологий (в том числе прав на патенты, лицензий на использование изобретений, промышленных образцов, полезных моделей) - строка 305; приобретение программных средств - строка 306; обучение и подготовка персонала, связанные с инновациями - строка 307; маркетинговые исследования - строка 308 и прочие затраты, включая другие виды подготовки производства для выпуска новых продуктов, внедрение новых услуг или методов их производства (передачи) - строка 309.</w:t>
      </w:r>
    </w:p>
    <w:p w:rsidR="00B6796C" w:rsidRDefault="00B6796C">
      <w:pPr>
        <w:pStyle w:val="EcoNormal"/>
        <w:jc w:val="center"/>
      </w:pPr>
    </w:p>
    <w:p w:rsidR="00B6796C" w:rsidRDefault="00B6796C">
      <w:pPr>
        <w:pStyle w:val="EcoNormal"/>
        <w:jc w:val="center"/>
        <w:outlineLvl w:val="2"/>
      </w:pPr>
      <w:r>
        <w:t>Арифметические и логические контроли</w:t>
      </w:r>
    </w:p>
    <w:p w:rsidR="00B6796C" w:rsidRDefault="00B6796C">
      <w:pPr>
        <w:pStyle w:val="EcoNormal"/>
        <w:ind w:firstLine="540"/>
        <w:jc w:val="both"/>
      </w:pPr>
    </w:p>
    <w:p w:rsidR="00B6796C" w:rsidRDefault="00B6796C">
      <w:pPr>
        <w:pStyle w:val="EcoNormal"/>
        <w:ind w:firstLine="540"/>
        <w:jc w:val="both"/>
        <w:outlineLvl w:val="3"/>
      </w:pPr>
      <w:r>
        <w:t>Раздел 1</w:t>
      </w:r>
    </w:p>
    <w:p w:rsidR="00B6796C" w:rsidRDefault="00B6796C">
      <w:pPr>
        <w:pStyle w:val="EcoNormal"/>
        <w:ind w:firstLine="540"/>
        <w:jc w:val="both"/>
      </w:pPr>
      <w:r>
        <w:t xml:space="preserve">1. стр. 101 = </w:t>
      </w:r>
      <w:r w:rsidRPr="00EB1EAB">
        <w:rPr>
          <w:position w:val="-4"/>
        </w:rPr>
        <w:pict>
          <v:shape id="_x0000_i1071" style="width:12.75pt;height:13.5pt" coordsize="" o:spt="100" adj="0,,0" path="" filled="f" stroked="f">
            <v:stroke joinstyle="miter"/>
            <v:imagedata r:id="rId9" o:title="base_1_152129_120"/>
            <v:formulas/>
            <v:path o:connecttype="segments"/>
          </v:shape>
        </w:pict>
      </w:r>
      <w:r>
        <w:t>(раздел 1 (стр. 102 + стр. 116 + стр. 143 + стр. 148 + стр. 164)) по графам 3, 4, 5 + (раздел 2 (стр. 201 + стр. 205 + стр. 206 + стр. 209 + стр. 211 + стр. 214 + стр. 215 + стр. 216 + стр. 220 + стр. 221)) по графам 3, 4</w:t>
      </w:r>
    </w:p>
    <w:p w:rsidR="00B6796C" w:rsidRDefault="00B6796C">
      <w:pPr>
        <w:pStyle w:val="EcoNormal"/>
        <w:ind w:firstLine="540"/>
        <w:jc w:val="both"/>
      </w:pPr>
      <w:r>
        <w:t>2. стр. 102 = (стр. 103 + стр. 113 + стр. 114 + стр. 115) по всем графам</w:t>
      </w:r>
    </w:p>
    <w:p w:rsidR="00B6796C" w:rsidRDefault="00B6796C">
      <w:pPr>
        <w:pStyle w:val="EcoNormal"/>
        <w:ind w:firstLine="540"/>
        <w:jc w:val="both"/>
      </w:pPr>
      <w:r>
        <w:t>3. стр. 103 = (стр. 104 + стр. 105 + стр. 109) по всем графам</w:t>
      </w:r>
    </w:p>
    <w:p w:rsidR="00B6796C" w:rsidRDefault="00B6796C">
      <w:pPr>
        <w:pStyle w:val="EcoNormal"/>
        <w:ind w:firstLine="540"/>
        <w:jc w:val="both"/>
      </w:pPr>
      <w:r>
        <w:t xml:space="preserve">4. стр. 103 </w:t>
      </w:r>
      <w:r w:rsidRPr="00EB1EAB">
        <w:rPr>
          <w:position w:val="-4"/>
        </w:rPr>
        <w:pict>
          <v:shape id="_x0000_i1072" style="width:11.25pt;height:13.5pt" coordsize="" o:spt="100" adj="0,,0" path="" filled="f" stroked="f">
            <v:stroke joinstyle="miter"/>
            <v:imagedata r:id="R81b55d2099934b80" o:title="base_1_152129_121"/>
            <v:formulas/>
            <v:path o:connecttype="segments"/>
          </v:shape>
        </w:pict>
      </w:r>
      <w:r>
        <w:t xml:space="preserve"> стр. 106 по всем графам</w:t>
      </w:r>
    </w:p>
    <w:p w:rsidR="00B6796C" w:rsidRDefault="00B6796C">
      <w:pPr>
        <w:pStyle w:val="EcoNormal"/>
        <w:ind w:firstLine="540"/>
        <w:jc w:val="both"/>
      </w:pPr>
      <w:r>
        <w:t xml:space="preserve">5. стр. 104 </w:t>
      </w:r>
      <w:r w:rsidRPr="00EB1EAB">
        <w:rPr>
          <w:position w:val="-4"/>
        </w:rPr>
        <w:pict>
          <v:shape id="_x0000_i1073" style="width:11.25pt;height:13.5pt" coordsize="" o:spt="100" adj="0,,0" path="" filled="f" stroked="f">
            <v:stroke joinstyle="miter"/>
            <v:imagedata r:id="R1ab09e107d234c25" o:title="base_1_152129_122"/>
            <v:formulas/>
            <v:path o:connecttype="segments"/>
          </v:shape>
        </w:pict>
      </w:r>
      <w:r>
        <w:t xml:space="preserve"> стр. 107 по всем графам</w:t>
      </w:r>
    </w:p>
    <w:p w:rsidR="00B6796C" w:rsidRDefault="00B6796C">
      <w:pPr>
        <w:pStyle w:val="EcoNormal"/>
        <w:ind w:firstLine="540"/>
        <w:jc w:val="both"/>
      </w:pPr>
      <w:r>
        <w:t xml:space="preserve">6. стр. 105 </w:t>
      </w:r>
      <w:r w:rsidRPr="00EB1EAB">
        <w:rPr>
          <w:position w:val="-4"/>
        </w:rPr>
        <w:pict>
          <v:shape id="_x0000_i1074" style="width:11.25pt;height:13.5pt" coordsize="" o:spt="100" adj="0,,0" path="" filled="f" stroked="f">
            <v:stroke joinstyle="miter"/>
            <v:imagedata r:id="R641b499d157942d3" o:title="base_1_152129_123"/>
            <v:formulas/>
            <v:path o:connecttype="segments"/>
          </v:shape>
        </w:pict>
      </w:r>
      <w:r>
        <w:t xml:space="preserve"> стр. 108 по всем графам</w:t>
      </w:r>
    </w:p>
    <w:p w:rsidR="00B6796C" w:rsidRDefault="00B6796C">
      <w:pPr>
        <w:pStyle w:val="EcoNormal"/>
        <w:ind w:firstLine="540"/>
        <w:jc w:val="both"/>
      </w:pPr>
      <w:r>
        <w:t>7. стр. 106 = (стр. 107 + стр. 108) по всем графам</w:t>
      </w:r>
    </w:p>
    <w:p w:rsidR="00B6796C" w:rsidRDefault="00B6796C">
      <w:pPr>
        <w:pStyle w:val="EcoNormal"/>
        <w:ind w:firstLine="540"/>
        <w:jc w:val="both"/>
      </w:pPr>
      <w:r>
        <w:t>8. стр. 109 = (стр. 110 + стр. 111 + стр. 112) по всем графам</w:t>
      </w:r>
    </w:p>
    <w:p w:rsidR="00B6796C" w:rsidRDefault="00B6796C">
      <w:pPr>
        <w:pStyle w:val="EcoNormal"/>
        <w:ind w:firstLine="540"/>
        <w:jc w:val="both"/>
      </w:pPr>
      <w:r>
        <w:t>9. стр. 116 = (стр. 117 + стр. 123 + стр. 134 + стр. 140) по всем графам</w:t>
      </w:r>
    </w:p>
    <w:p w:rsidR="00B6796C" w:rsidRDefault="00B6796C">
      <w:pPr>
        <w:pStyle w:val="EcoNormal"/>
        <w:ind w:firstLine="540"/>
        <w:jc w:val="both"/>
      </w:pPr>
      <w:r>
        <w:t xml:space="preserve">10. стр. 117 = </w:t>
      </w:r>
      <w:r w:rsidRPr="00EB1EAB">
        <w:rPr>
          <w:position w:val="-4"/>
        </w:rPr>
        <w:pict>
          <v:shape id="_x0000_i1075" style="width:12.75pt;height:13.5pt" coordsize="" o:spt="100" adj="0,,0" path="" filled="f" stroked="f">
            <v:stroke joinstyle="miter"/>
            <v:imagedata r:id="rId9" o:title="base_1_152129_124"/>
            <v:formulas/>
            <v:path o:connecttype="segments"/>
          </v:shape>
        </w:pict>
      </w:r>
      <w:r>
        <w:t xml:space="preserve">(стр. 118 </w:t>
      </w:r>
      <w:r w:rsidRPr="00EB1EAB">
        <w:rPr>
          <w:position w:val="-4"/>
        </w:rPr>
        <w:pict>
          <v:shape id="_x0000_i1076" style="width:11.25pt;height:11.25pt" coordsize="" o:spt="100" adj="0,,0" path="" filled="f" stroked="f">
            <v:stroke joinstyle="miter"/>
            <v:imagedata r:id="R4bd3ccf7316d4d2c" o:title="base_1_152129_125"/>
            <v:formulas/>
            <v:path o:connecttype="segments"/>
          </v:shape>
        </w:pict>
      </w:r>
      <w:r>
        <w:t xml:space="preserve"> стр. 122) по всем графам</w:t>
      </w:r>
    </w:p>
    <w:p w:rsidR="00B6796C" w:rsidRDefault="00B6796C">
      <w:pPr>
        <w:pStyle w:val="EcoNormal"/>
        <w:ind w:firstLine="540"/>
        <w:jc w:val="both"/>
      </w:pPr>
      <w:r>
        <w:t xml:space="preserve">11. стр. 123 = </w:t>
      </w:r>
      <w:r w:rsidRPr="00EB1EAB">
        <w:rPr>
          <w:position w:val="-4"/>
        </w:rPr>
        <w:pict>
          <v:shape id="_x0000_i1077" style="width:12.75pt;height:13.5pt" coordsize="" o:spt="100" adj="0,,0" path="" filled="f" stroked="f">
            <v:stroke joinstyle="miter"/>
            <v:imagedata r:id="rId9" o:title="base_1_152129_126"/>
            <v:formulas/>
            <v:path o:connecttype="segments"/>
          </v:shape>
        </w:pict>
      </w:r>
      <w:r>
        <w:t xml:space="preserve">(стр. 124 </w:t>
      </w:r>
      <w:r w:rsidRPr="00EB1EAB">
        <w:rPr>
          <w:position w:val="-4"/>
        </w:rPr>
        <w:pict>
          <v:shape id="_x0000_i1078" style="width:11.25pt;height:11.25pt" coordsize="" o:spt="100" adj="0,,0" path="" filled="f" stroked="f">
            <v:stroke joinstyle="miter"/>
            <v:imagedata r:id="R4fb8baa3758f4c0c" o:title="base_1_152129_127"/>
            <v:formulas/>
            <v:path o:connecttype="segments"/>
          </v:shape>
        </w:pict>
      </w:r>
      <w:r>
        <w:t xml:space="preserve"> стр. 133) по всем графам</w:t>
      </w:r>
    </w:p>
    <w:p w:rsidR="00B6796C" w:rsidRDefault="00B6796C">
      <w:pPr>
        <w:pStyle w:val="EcoNormal"/>
        <w:ind w:firstLine="540"/>
        <w:jc w:val="both"/>
      </w:pPr>
      <w:r>
        <w:t xml:space="preserve">12. стр. 134 = </w:t>
      </w:r>
      <w:r w:rsidRPr="00EB1EAB">
        <w:rPr>
          <w:position w:val="-4"/>
        </w:rPr>
        <w:pict>
          <v:shape id="_x0000_i1079" style="width:12pt;height:13.5pt" coordsize="" o:spt="100" adj="0,,0" path="" filled="f" stroked="f">
            <v:stroke joinstyle="miter"/>
            <v:imagedata r:id="rId9" o:title="base_1_152129_128"/>
            <v:formulas/>
            <v:path o:connecttype="segments"/>
          </v:shape>
        </w:pict>
      </w:r>
      <w:r>
        <w:t xml:space="preserve">(стр. 135 </w:t>
      </w:r>
      <w:r w:rsidRPr="00EB1EAB">
        <w:rPr>
          <w:position w:val="-4"/>
        </w:rPr>
        <w:pict>
          <v:shape id="_x0000_i1080" style="width:11.25pt;height:11.25pt" coordsize="" o:spt="100" adj="0,,0" path="" filled="f" stroked="f">
            <v:stroke joinstyle="miter"/>
            <v:imagedata r:id="R2b6d141a09124d16" o:title="base_1_152129_129"/>
            <v:formulas/>
            <v:path o:connecttype="segments"/>
          </v:shape>
        </w:pict>
      </w:r>
      <w:r>
        <w:t xml:space="preserve"> стр. 139) по всем графам</w:t>
      </w:r>
    </w:p>
    <w:p w:rsidR="00B6796C" w:rsidRDefault="00B6796C">
      <w:pPr>
        <w:pStyle w:val="EcoNormal"/>
        <w:ind w:firstLine="540"/>
        <w:jc w:val="both"/>
      </w:pPr>
      <w:r>
        <w:t>13. стр. 140 = (стр. 141 + стр. 142) по всем графам</w:t>
      </w:r>
    </w:p>
    <w:p w:rsidR="00B6796C" w:rsidRDefault="00B6796C">
      <w:pPr>
        <w:pStyle w:val="EcoNormal"/>
        <w:ind w:firstLine="540"/>
        <w:jc w:val="both"/>
      </w:pPr>
      <w:r>
        <w:t xml:space="preserve">14. стр. 143 = </w:t>
      </w:r>
      <w:r w:rsidRPr="00EB1EAB">
        <w:rPr>
          <w:position w:val="-4"/>
        </w:rPr>
        <w:pict>
          <v:shape id="_x0000_i1081" style="width:12pt;height:13.5pt" coordsize="" o:spt="100" adj="0,,0" path="" filled="f" stroked="f">
            <v:stroke joinstyle="miter"/>
            <v:imagedata r:id="rId9" o:title="base_1_152129_130"/>
            <v:formulas/>
            <v:path o:connecttype="segments"/>
          </v:shape>
        </w:pict>
      </w:r>
      <w:r>
        <w:t xml:space="preserve">(стр. 144 </w:t>
      </w:r>
      <w:r w:rsidRPr="00EB1EAB">
        <w:rPr>
          <w:position w:val="-4"/>
        </w:rPr>
        <w:pict>
          <v:shape id="_x0000_i1082" style="width:11.25pt;height:11.25pt" coordsize="" o:spt="100" adj="0,,0" path="" filled="f" stroked="f">
            <v:stroke joinstyle="miter"/>
            <v:imagedata r:id="R9cb186770f5f4a1d" o:title="base_1_152129_131"/>
            <v:formulas/>
            <v:path o:connecttype="segments"/>
          </v:shape>
        </w:pict>
      </w:r>
      <w:r>
        <w:t xml:space="preserve"> стр. 147) по всем графам</w:t>
      </w:r>
    </w:p>
    <w:p w:rsidR="00B6796C" w:rsidRDefault="00B6796C">
      <w:pPr>
        <w:pStyle w:val="EcoNormal"/>
        <w:ind w:firstLine="540"/>
        <w:jc w:val="both"/>
      </w:pPr>
      <w:r>
        <w:t xml:space="preserve">15. стр. 148 = </w:t>
      </w:r>
      <w:r w:rsidRPr="00EB1EAB">
        <w:rPr>
          <w:position w:val="-4"/>
        </w:rPr>
        <w:pict>
          <v:shape id="_x0000_i1083" style="width:12pt;height:13.5pt" coordsize="" o:spt="100" adj="0,,0" path="" filled="f" stroked="f">
            <v:stroke joinstyle="miter"/>
            <v:imagedata r:id="rId9" o:title="base_1_152129_132"/>
            <v:formulas/>
            <v:path o:connecttype="segments"/>
          </v:shape>
        </w:pict>
      </w:r>
      <w:r>
        <w:t xml:space="preserve">(стр. 149 </w:t>
      </w:r>
      <w:r w:rsidRPr="00EB1EAB">
        <w:rPr>
          <w:position w:val="-4"/>
        </w:rPr>
        <w:pict>
          <v:shape id="_x0000_i1084" style="width:11.25pt;height:11.25pt" coordsize="" o:spt="100" adj="0,,0" path="" filled="f" stroked="f">
            <v:stroke joinstyle="miter"/>
            <v:imagedata r:id="R8d7f0a673d834e35" o:title="base_1_152129_133"/>
            <v:formulas/>
            <v:path o:connecttype="segments"/>
          </v:shape>
        </w:pict>
      </w:r>
      <w:r>
        <w:t xml:space="preserve"> стр. 163) по всем графам</w:t>
      </w:r>
    </w:p>
    <w:p w:rsidR="00B6796C" w:rsidRDefault="00B6796C">
      <w:pPr>
        <w:pStyle w:val="EcoNormal"/>
        <w:ind w:firstLine="540"/>
        <w:jc w:val="both"/>
      </w:pPr>
      <w:r>
        <w:t xml:space="preserve">16. стр. 164 = </w:t>
      </w:r>
      <w:r w:rsidRPr="00EB1EAB">
        <w:rPr>
          <w:position w:val="-4"/>
        </w:rPr>
        <w:pict>
          <v:shape id="_x0000_i1085" style="width:12pt;height:13.5pt" coordsize="" o:spt="100" adj="0,,0" path="" filled="f" stroked="f">
            <v:stroke joinstyle="miter"/>
            <v:imagedata r:id="rId9" o:title="base_1_152129_134"/>
            <v:formulas/>
            <v:path o:connecttype="segments"/>
          </v:shape>
        </w:pict>
      </w:r>
      <w:r>
        <w:t xml:space="preserve">(стр. 165 </w:t>
      </w:r>
      <w:r w:rsidRPr="00EB1EAB">
        <w:rPr>
          <w:position w:val="-4"/>
        </w:rPr>
        <w:pict>
          <v:shape id="_x0000_i1086" style="width:11.25pt;height:11.25pt" coordsize="" o:spt="100" adj="0,,0" path="" filled="f" stroked="f">
            <v:stroke joinstyle="miter"/>
            <v:imagedata r:id="R8e6acf281643407b" o:title="base_1_152129_135"/>
            <v:formulas/>
            <v:path o:connecttype="segments"/>
          </v:shape>
        </w:pict>
      </w:r>
      <w:r>
        <w:t xml:space="preserve"> стр. 169) по всем графам</w:t>
      </w:r>
    </w:p>
    <w:p w:rsidR="00B6796C" w:rsidRDefault="00B6796C">
      <w:pPr>
        <w:pStyle w:val="EcoNormal"/>
        <w:ind w:firstLine="540"/>
        <w:jc w:val="both"/>
      </w:pPr>
    </w:p>
    <w:p w:rsidR="00B6796C" w:rsidRDefault="00B6796C">
      <w:pPr>
        <w:pStyle w:val="EcoNormal"/>
        <w:ind w:firstLine="540"/>
        <w:jc w:val="both"/>
        <w:outlineLvl w:val="3"/>
      </w:pPr>
      <w:r>
        <w:t>Раздел 2</w:t>
      </w:r>
    </w:p>
    <w:p w:rsidR="00B6796C" w:rsidRDefault="00B6796C">
      <w:pPr>
        <w:pStyle w:val="EcoNormal"/>
        <w:ind w:firstLine="540"/>
        <w:jc w:val="both"/>
      </w:pPr>
      <w:r>
        <w:t xml:space="preserve">17. стр. 201 = </w:t>
      </w:r>
      <w:r w:rsidRPr="00EB1EAB">
        <w:rPr>
          <w:position w:val="-4"/>
        </w:rPr>
        <w:pict>
          <v:shape id="_x0000_i1087" style="width:12.75pt;height:13.5pt" coordsize="" o:spt="100" adj="0,,0" path="" filled="f" stroked="f">
            <v:stroke joinstyle="miter"/>
            <v:imagedata r:id="rId9" o:title="base_1_152129_136"/>
            <v:formulas/>
            <v:path o:connecttype="segments"/>
          </v:shape>
        </w:pict>
      </w:r>
      <w:r>
        <w:t xml:space="preserve">стр. (стр. 202 </w:t>
      </w:r>
      <w:r w:rsidRPr="00EB1EAB">
        <w:rPr>
          <w:position w:val="-4"/>
        </w:rPr>
        <w:pict>
          <v:shape id="_x0000_i1088" style="width:11.25pt;height:11.25pt" coordsize="" o:spt="100" adj="0,,0" path="" filled="f" stroked="f">
            <v:stroke joinstyle="miter"/>
            <v:imagedata r:id="R6ab24ed0e3d04369" o:title="base_1_152129_137"/>
            <v:formulas/>
            <v:path o:connecttype="segments"/>
          </v:shape>
        </w:pict>
      </w:r>
      <w:r>
        <w:t xml:space="preserve"> стр. 204) по всем графам</w:t>
      </w:r>
    </w:p>
    <w:p w:rsidR="00B6796C" w:rsidRDefault="00B6796C">
      <w:pPr>
        <w:pStyle w:val="EcoNormal"/>
        <w:ind w:firstLine="540"/>
        <w:jc w:val="both"/>
      </w:pPr>
      <w:r>
        <w:t xml:space="preserve">18. стр. 206 </w:t>
      </w:r>
      <w:r w:rsidRPr="00EB1EAB">
        <w:rPr>
          <w:position w:val="-4"/>
        </w:rPr>
        <w:pict>
          <v:shape id="_x0000_i1089" style="width:11.25pt;height:13.5pt" coordsize="" o:spt="100" adj="0,,0" path="" filled="f" stroked="f">
            <v:stroke joinstyle="miter"/>
            <v:imagedata r:id="R63a1b8b128da4044" o:title="base_1_152129_138"/>
            <v:formulas/>
            <v:path o:connecttype="segments"/>
          </v:shape>
        </w:pict>
      </w:r>
      <w:r>
        <w:t xml:space="preserve"> </w:t>
      </w:r>
      <w:r w:rsidRPr="00EB1EAB">
        <w:rPr>
          <w:position w:val="-4"/>
        </w:rPr>
        <w:pict>
          <v:shape id="_x0000_i1090" style="width:12pt;height:13.5pt" coordsize="" o:spt="100" adj="0,,0" path="" filled="f" stroked="f">
            <v:stroke joinstyle="miter"/>
            <v:imagedata r:id="rId9" o:title="base_1_152129_139"/>
            <v:formulas/>
            <v:path o:connecttype="segments"/>
          </v:shape>
        </w:pict>
      </w:r>
      <w:r>
        <w:t xml:space="preserve">стр. (стр. 207 </w:t>
      </w:r>
      <w:r w:rsidRPr="00EB1EAB">
        <w:rPr>
          <w:position w:val="-4"/>
        </w:rPr>
        <w:pict>
          <v:shape id="_x0000_i1091" style="width:11.25pt;height:11.25pt" coordsize="" o:spt="100" adj="0,,0" path="" filled="f" stroked="f">
            <v:stroke joinstyle="miter"/>
            <v:imagedata r:id="R94277ca8418c42f0" o:title="base_1_152129_140"/>
            <v:formulas/>
            <v:path o:connecttype="segments"/>
          </v:shape>
        </w:pict>
      </w:r>
      <w:r>
        <w:t xml:space="preserve"> стр. 208) по всем графам</w:t>
      </w:r>
    </w:p>
    <w:p w:rsidR="00B6796C" w:rsidRDefault="00B6796C">
      <w:pPr>
        <w:pStyle w:val="EcoNormal"/>
        <w:ind w:firstLine="540"/>
        <w:jc w:val="both"/>
      </w:pPr>
      <w:r>
        <w:t xml:space="preserve">19. стр. 209 </w:t>
      </w:r>
      <w:r w:rsidRPr="00EB1EAB">
        <w:rPr>
          <w:position w:val="-4"/>
        </w:rPr>
        <w:pict>
          <v:shape id="_x0000_i1092" style="width:11.25pt;height:13.5pt" coordsize="" o:spt="100" adj="0,,0" path="" filled="f" stroked="f">
            <v:stroke joinstyle="miter"/>
            <v:imagedata r:id="Rf919f117a54a434d" o:title="base_1_152129_141"/>
            <v:formulas/>
            <v:path o:connecttype="segments"/>
          </v:shape>
        </w:pict>
      </w:r>
      <w:r>
        <w:t xml:space="preserve"> стр. 210 по всем графам</w:t>
      </w:r>
    </w:p>
    <w:p w:rsidR="00B6796C" w:rsidRDefault="00B6796C">
      <w:pPr>
        <w:pStyle w:val="EcoNormal"/>
        <w:ind w:firstLine="540"/>
        <w:jc w:val="both"/>
      </w:pPr>
      <w:r>
        <w:t xml:space="preserve">20. стр. 211 </w:t>
      </w:r>
      <w:r w:rsidRPr="00EB1EAB">
        <w:rPr>
          <w:position w:val="-4"/>
        </w:rPr>
        <w:pict>
          <v:shape id="_x0000_i1093" style="width:11.25pt;height:13.5pt" coordsize="" o:spt="100" adj="0,,0" path="" filled="f" stroked="f">
            <v:stroke joinstyle="miter"/>
            <v:imagedata r:id="Reb71ec69b59e4481" o:title="base_1_152129_142"/>
            <v:formulas/>
            <v:path o:connecttype="segments"/>
          </v:shape>
        </w:pict>
      </w:r>
      <w:r>
        <w:t xml:space="preserve"> </w:t>
      </w:r>
      <w:r w:rsidRPr="00EB1EAB">
        <w:rPr>
          <w:position w:val="-4"/>
        </w:rPr>
        <w:pict>
          <v:shape id="_x0000_i1094" style="width:12pt;height:13.5pt" coordsize="" o:spt="100" adj="0,,0" path="" filled="f" stroked="f">
            <v:stroke joinstyle="miter"/>
            <v:imagedata r:id="rId9" o:title="base_1_152129_143"/>
            <v:formulas/>
            <v:path o:connecttype="segments"/>
          </v:shape>
        </w:pict>
      </w:r>
      <w:r>
        <w:t xml:space="preserve">стр. (стр. 212 </w:t>
      </w:r>
      <w:r w:rsidRPr="00EB1EAB">
        <w:rPr>
          <w:position w:val="-4"/>
        </w:rPr>
        <w:pict>
          <v:shape id="_x0000_i1095" style="width:11.25pt;height:11.25pt" coordsize="" o:spt="100" adj="0,,0" path="" filled="f" stroked="f">
            <v:stroke joinstyle="miter"/>
            <v:imagedata r:id="Re12e50d5ca224b69" o:title="base_1_152129_144"/>
            <v:formulas/>
            <v:path o:connecttype="segments"/>
          </v:shape>
        </w:pict>
      </w:r>
      <w:r>
        <w:t xml:space="preserve"> стр. 213) по всем графам</w:t>
      </w:r>
    </w:p>
    <w:p w:rsidR="00B6796C" w:rsidRDefault="00B6796C">
      <w:pPr>
        <w:pStyle w:val="EcoNormal"/>
        <w:ind w:firstLine="540"/>
        <w:jc w:val="both"/>
      </w:pPr>
      <w:r>
        <w:t xml:space="preserve">21. стр. 216 </w:t>
      </w:r>
      <w:r w:rsidRPr="00EB1EAB">
        <w:rPr>
          <w:position w:val="-4"/>
        </w:rPr>
        <w:pict>
          <v:shape id="_x0000_i1096" style="width:11.25pt;height:13.5pt" coordsize="" o:spt="100" adj="0,,0" path="" filled="f" stroked="f">
            <v:stroke joinstyle="miter"/>
            <v:imagedata r:id="Rc7cf5f2bced64c13" o:title="base_1_152129_145"/>
            <v:formulas/>
            <v:path o:connecttype="segments"/>
          </v:shape>
        </w:pict>
      </w:r>
      <w:r>
        <w:t xml:space="preserve"> стр. 217 по всем графам</w:t>
      </w:r>
    </w:p>
    <w:p w:rsidR="00B6796C" w:rsidRDefault="00B6796C">
      <w:pPr>
        <w:pStyle w:val="EcoNormal"/>
        <w:ind w:firstLine="540"/>
        <w:jc w:val="both"/>
      </w:pPr>
    </w:p>
    <w:p w:rsidR="00B6796C" w:rsidRDefault="00B6796C">
      <w:pPr>
        <w:pStyle w:val="EcoNormal"/>
        <w:ind w:firstLine="540"/>
        <w:jc w:val="both"/>
        <w:outlineLvl w:val="3"/>
      </w:pPr>
      <w:r>
        <w:t>Раздел 3</w:t>
      </w:r>
    </w:p>
    <w:p w:rsidR="00B6796C" w:rsidRDefault="00B6796C">
      <w:pPr>
        <w:pStyle w:val="EcoNormal"/>
        <w:ind w:firstLine="540"/>
        <w:jc w:val="both"/>
      </w:pPr>
      <w:r>
        <w:t xml:space="preserve">22. стр. 301 = </w:t>
      </w:r>
      <w:r w:rsidRPr="00EB1EAB">
        <w:rPr>
          <w:position w:val="-4"/>
        </w:rPr>
        <w:pict>
          <v:shape id="_x0000_i1097" style="width:12pt;height:13.5pt" coordsize="" o:spt="100" adj="0,,0" path="" filled="f" stroked="f">
            <v:stroke joinstyle="miter"/>
            <v:imagedata r:id="rId9" o:title="base_1_152129_146"/>
            <v:formulas/>
            <v:path o:connecttype="segments"/>
          </v:shape>
        </w:pict>
      </w:r>
      <w:r>
        <w:t xml:space="preserve">стр. (стр. 302 </w:t>
      </w:r>
      <w:r w:rsidRPr="00EB1EAB">
        <w:rPr>
          <w:position w:val="-4"/>
        </w:rPr>
        <w:pict>
          <v:shape id="_x0000_i1098" style="width:11.25pt;height:11.25pt" coordsize="" o:spt="100" adj="0,,0" path="" filled="f" stroked="f">
            <v:stroke joinstyle="miter"/>
            <v:imagedata r:id="Rd4d0eeef91ce4934" o:title="base_1_152129_147"/>
            <v:formulas/>
            <v:path o:connecttype="segments"/>
          </v:shape>
        </w:pict>
      </w:r>
      <w:r>
        <w:t xml:space="preserve"> стр. 309) по всем графам</w:t>
      </w:r>
    </w:p>
    <w:p w:rsidR="00B6796C" w:rsidRDefault="00B6796C">
      <w:pPr>
        <w:pStyle w:val="EcoNormal"/>
        <w:ind w:firstLine="540"/>
        <w:jc w:val="both"/>
      </w:pPr>
    </w:p>
    <w:p w:rsidR="00B6796C" w:rsidRDefault="00B6796C">
      <w:pPr>
        <w:pStyle w:val="EcoNormal"/>
        <w:ind w:firstLine="540"/>
        <w:jc w:val="both"/>
        <w:outlineLvl w:val="3"/>
      </w:pPr>
      <w:r>
        <w:t>Контроли между формами 7-ГР и 2-ГР</w:t>
      </w:r>
    </w:p>
    <w:p w:rsidR="00B6796C" w:rsidRDefault="00B6796C">
      <w:pPr>
        <w:pStyle w:val="EcoNormal"/>
        <w:ind w:firstLine="540"/>
        <w:jc w:val="both"/>
      </w:pPr>
      <w:r>
        <w:t>23. стр. 101 гр. 3 (форма 7-гр) = стр. 101 гр. 3 (форма 2-гр)</w:t>
      </w:r>
    </w:p>
    <w:p w:rsidR="00B6796C" w:rsidRDefault="00B6796C">
      <w:pPr>
        <w:pStyle w:val="EcoNormal"/>
        <w:ind w:firstLine="540"/>
        <w:jc w:val="both"/>
      </w:pPr>
      <w:r>
        <w:t>24. стр. 101 гр. 4 (форма 7-гр) = стр. 102 гр. 3 (форма 2-гр)</w:t>
      </w:r>
    </w:p>
    <w:p w:rsidR="00B6796C" w:rsidRDefault="00B6796C">
      <w:pPr>
        <w:pStyle w:val="EcoNormal"/>
        <w:ind w:firstLine="540"/>
        <w:jc w:val="both"/>
      </w:pPr>
      <w:r>
        <w:t>25. стр. 101 гр. 5 (форма 7-гр) = стр. 104 гр. 3 (форма 2-гр)</w:t>
      </w:r>
    </w:p>
    <w:p w:rsidR="00B6796C" w:rsidRDefault="00B6796C">
      <w:pPr>
        <w:pStyle w:val="EcoNormal"/>
        <w:ind w:firstLine="540"/>
        <w:jc w:val="both"/>
      </w:pPr>
      <w:r>
        <w:t>26. стр. 201 гр. 3 (форма 7-гр) = стр. 101 гр. 6 (форма 2-гр)</w:t>
      </w:r>
    </w:p>
    <w:p w:rsidR="00B6796C" w:rsidRDefault="00B6796C">
      <w:pPr>
        <w:pStyle w:val="EcoNormal"/>
        <w:ind w:firstLine="540"/>
        <w:jc w:val="both"/>
      </w:pPr>
      <w:r>
        <w:t>27. стр. 201 гр. 4 (форма 7-гр) = стр. 102 гр. 6 (форма 2-гр)</w:t>
      </w:r>
    </w:p>
    <w:p w:rsidR="00B6796C" w:rsidRDefault="00B6796C">
      <w:pPr>
        <w:pStyle w:val="EcoNormal"/>
        <w:ind w:firstLine="540"/>
        <w:jc w:val="both"/>
      </w:pPr>
    </w:p>
    <w:p w:rsidR="00B6796C" w:rsidRDefault="00B6796C">
      <w:pPr>
        <w:pStyle w:val="EcoNormal"/>
        <w:ind w:firstLine="540"/>
        <w:jc w:val="both"/>
      </w:pPr>
    </w:p>
    <w:p w:rsidR="00B6796C" w:rsidRDefault="00B6796C">
      <w:pPr>
        <w:pStyle w:val="EcoNormal"/>
        <w:pBdr>
          <w:top w:val="single" w:sz="6" w:space="0" w:color="auto"/>
        </w:pBdr>
        <w:spacing w:before="100" w:after="100"/>
        <w:jc w:val="both"/>
        <w:rPr>
          <w:sz w:val="2"/>
          <w:szCs w:val="2"/>
        </w:rPr>
      </w:pPr>
    </w:p>
    <w:p w:rsidR="00364289" w:rsidRDefault="0036428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6796C"/>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679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6796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B679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B6796C"/>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B6796C"/>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B6796C"/>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B6796C"/>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81b55d2099934b80" /><Relationship Type="http://schemas.openxmlformats.org/officeDocument/2006/relationships/image" Target="/media/image2.bin" Id="R1ab09e107d234c25" /><Relationship Type="http://schemas.openxmlformats.org/officeDocument/2006/relationships/image" Target="/media/image3.bin" Id="R641b499d157942d3" /><Relationship Type="http://schemas.openxmlformats.org/officeDocument/2006/relationships/image" Target="/media/image4.bin" Id="R4bd3ccf7316d4d2c" /><Relationship Type="http://schemas.openxmlformats.org/officeDocument/2006/relationships/image" Target="/media/image5.bin" Id="R4fb8baa3758f4c0c" /><Relationship Type="http://schemas.openxmlformats.org/officeDocument/2006/relationships/image" Target="/media/image6.bin" Id="R2b6d141a09124d16" /><Relationship Type="http://schemas.openxmlformats.org/officeDocument/2006/relationships/image" Target="/media/image7.bin" Id="R9cb186770f5f4a1d" /><Relationship Type="http://schemas.openxmlformats.org/officeDocument/2006/relationships/image" Target="/media/image8.bin" Id="R8d7f0a673d834e35" /><Relationship Type="http://schemas.openxmlformats.org/officeDocument/2006/relationships/image" Target="/media/image9.bin" Id="R8e6acf281643407b" /><Relationship Type="http://schemas.openxmlformats.org/officeDocument/2006/relationships/image" Target="/media/image10.bin" Id="R6ab24ed0e3d04369" /><Relationship Type="http://schemas.openxmlformats.org/officeDocument/2006/relationships/image" Target="/media/image11.bin" Id="R63a1b8b128da4044" /><Relationship Type="http://schemas.openxmlformats.org/officeDocument/2006/relationships/image" Target="/media/image12.bin" Id="R94277ca8418c42f0" /><Relationship Type="http://schemas.openxmlformats.org/officeDocument/2006/relationships/image" Target="/media/image13.bin" Id="Rf919f117a54a434d" /><Relationship Type="http://schemas.openxmlformats.org/officeDocument/2006/relationships/image" Target="/media/image14.bin" Id="Reb71ec69b59e4481" /><Relationship Type="http://schemas.openxmlformats.org/officeDocument/2006/relationships/image" Target="/media/image15.bin" Id="Re12e50d5ca224b69" /><Relationship Type="http://schemas.openxmlformats.org/officeDocument/2006/relationships/image" Target="/media/image16.bin" Id="Rc7cf5f2bced64c13" /><Relationship Type="http://schemas.openxmlformats.org/officeDocument/2006/relationships/image" Target="/media/image17.bin" Id="Rd4d0eeef91ce493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