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AB1D24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14:paraId="4689AC91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2AAE2340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17 мая 2016 года N 42-пр</w:t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58B094A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АДМИНИСТРАТИВНОГО РЕГЛАМЕНТА УПРАВЛЕНИЯ ПО ОХРАНЕ И ИСПОЛЬЗОВАНИЮ ОБЪЕКТОВ ЖИВОТНОГО МИРА И ВОДНЫХ БИОЛОГИЧЕСКИХ РЕСУРСОВ РЕСПУБЛИКИ АДЫГЕЯ ПО ИСПОЛНЕНИЮ ГОСУДАРСТВЕННОЙ ФУНКЦИИ ПО ОСУЩЕСТВЛЕНИЮ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</w:t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1F0612D" w14:textId="77777777" w:rsidR="00810105" w:rsidRPr="00810105" w:rsidRDefault="00810105" w:rsidP="0081010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CD00F2" w14:textId="6745CAF4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353.1 Трудового Кодекса Российской Федерации, Законом Республики Адыгея от 6 августа 2015 года N 433 "О порядке и условиях осуществления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организациях", руководствуясь Постановлением Кабинета Министров Республики Адыгея от 12 июля 2011 года N 138 "О разработке и утверждении исполнительными органами государственной власти Республики Адыгея административных регламентов исполнения государственных функций и административных регламентов предоставления государственных услуг", приказываю: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A18A9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Управления по охране и использованию объектов животного мира и водных биологических ресурсов Республики Адыгея по исполнению государственной функции по осуществлению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80CF95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со дня его официального опубликования.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845D8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8C4A95" w14:textId="77777777" w:rsidR="00810105" w:rsidRPr="00810105" w:rsidRDefault="00810105" w:rsidP="0081010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Начальник Управления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  <w:t>А.Р.ТУОВ</w:t>
      </w:r>
    </w:p>
    <w:p w14:paraId="77160B2B" w14:textId="77777777" w:rsidR="00810105" w:rsidRPr="00810105" w:rsidRDefault="00810105" w:rsidP="0081010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охране и использованию</w:t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животного мира и водных</w:t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биологических ресурсов</w:t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Республики Адыгея</w:t>
      </w: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мая 2016 года N 42-пр</w:t>
      </w:r>
    </w:p>
    <w:p w14:paraId="23B7770B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АДМИНИСТРАТИВНЫЙ РЕГЛАМЕНТ УПРАВЛЕНИЯ ПО ОХРАНЕ И ИСПОЛЬЗОВАНИЮ ОБЪЕКТОВ ЖИВОТНОГО МИРА И ВОДНЫХ БИОЛОГИЧЕСКИХ РЕСУРСОВ РЕСПУБЛИКИ АДЫГЕЯ ПО ИСПОЛНЕНИЮ ГОСУДАРСТВЕННОЙ ФУНКЦИИ ПО ОСУЩЕСТВЛЕНИЮ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</w:t>
      </w:r>
    </w:p>
    <w:p w14:paraId="505EB5BD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Общие положения</w:t>
      </w:r>
    </w:p>
    <w:p w14:paraId="5C6EFE35" w14:textId="77777777" w:rsidR="00810105" w:rsidRPr="00810105" w:rsidRDefault="00810105" w:rsidP="0081010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B1C55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Управления по охране и использованию объектов животного мира и водных биологических ресурсов Республики Адыгея (далее - Управление) по исполнению государственной функции по осуществлению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 (далее - Регламент) определяет сроки и последовательность исполнения административных процедур и административных действий Управления, связанных с осуществлением ведомственного контроля за соблюдением трудового законодательства и иных нормативных правовых актов, содержащих нормы трудового права, в организациях, подведомственных Управлению, и устанавливает порядок взаимодействия Управления с подведомственными организациями при осуществлении ведомственного контроля за соблюдением трудового законодательства и иных нормативных правовых актов, содержащих нормы трудового права.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AC3FF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Наименование государственной функции</w:t>
      </w:r>
    </w:p>
    <w:p w14:paraId="6DDDBC51" w14:textId="77777777" w:rsidR="00810105" w:rsidRPr="00810105" w:rsidRDefault="00810105" w:rsidP="0081010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8E4F7B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2. Государственная функция по осуществлению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C1CCA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Наименование исполнительного органа государственной власти, исполняющего государственную функцию</w:t>
      </w:r>
    </w:p>
    <w:p w14:paraId="6E395C01" w14:textId="77777777" w:rsidR="00810105" w:rsidRPr="00810105" w:rsidRDefault="00810105" w:rsidP="0081010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8B7E69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3. Государственную функцию по осуществлению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 исполняет Управлении по охране и использованию объектов животного мира и водных биологических ресурсов Республики Адыгея.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D5949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4. Непосредственное исполнение государственной функции в Управлении осуществляется должностными лицами, уполномоченными на осуществление ведомственного контроля приказами Управления.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728E0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При осуществлении функции Управление взаимодействует с подведомственными организациями и их должностными лицами.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47EDAC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нормативно-правовых актов, регулирующих исполнение государственной функции</w:t>
      </w:r>
    </w:p>
    <w:p w14:paraId="7575A038" w14:textId="77777777" w:rsidR="00810105" w:rsidRPr="00810105" w:rsidRDefault="00810105" w:rsidP="0081010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08226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6. Исполнение государственной функции по осуществлению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 регулируются следующими нормативными правовыми актами: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DC4BF" w14:textId="6296058B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Трудовой кодекс Российской Федерации от 30.12.2001 N 197-ФЗ (Собрание законодательства Российской Федерации, 2002, N 1, ст. 3; N 30, ст. 3014; 3033; 2003, N 27, ст. 2700; 2004, N 18, ст. 1690; N 35, ст. 3607; 2005, N 1, ст. 27; N 19, ст. 1752; 2006, N 27, ст. 2878; N 52, ст. 5498; 2007, N 1, ст. 34; N 17, ст. 1930; N 30, ст. 3808; N 41, ст. 4844; N 43, ст. 5084; N 49, ст. 6070; 2008, N 9, ст. 812; N 30, ст. 3613, 3616; N 52, ст. 6235, 6236; 2009, N 1, ст. 17, 21; N 19, ст. 2270; N 29, ст. 3604; N 30, ст. 3732, 3739; N 46, ст. 5419; N 48, ст. 5717; 2010, N 31, ст. 4196; N 52, ст. 7002; 2011, N 1, ст. 49, N 25, ст. 3539; N 27, ст. 3880, N 30, ст. 4586, 4590, 4591, 4596; N 45, ст. 6333, 6335; N 48, ст. 6730; N 49, ст. 7015, 7031; 2012, N 14, ст. 1553; N 50, ст. 6954, 6959; 2013, N 14, ст. 1668; N 19, ст. 2322, 2329; N 23, ст. 2866, 2883; N 27, ст. 3454, 3477; N 30, ст. 4037; N 48, ст. 6165 2014, N 14, ст. 1542, 1547, 1548; N 19, ст. 2321; N 23, ст. 2930; N 30, ст. 4217; N 45, ст. 6143; N 48, ст. 6639; N 49, ст. 6918; N 52, ст. 7543, 7554; 2015, N 1, ст. 10; N 14, ст. 2022; N 18, ст. 2625; N 24, ст. 3379; N 27, ст. 3991, 3992; N 29, ст. 4356, 4359, 4368; N 41, ст. 5639);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19E2A" w14:textId="31A95211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Федеральный закон от 02.05.2006 N 59-ФЗ "О порядке рассмотрения обращений граждан Российской Федерации" (Собрание законодательства Российской Федерации, 2006, N 19, ст. 2060; 2010, N 27, ст. 3410; N 31, ст. 4196; 2011, N 15, ст. 2038; N 30, ст. 4600; 2013, N 19 ст. 2307; N 27, ст. 3474; 2014, N 48, ст. 6638);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D95BD" w14:textId="300DC742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Федеральный закон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(Собрание законодательства Российской Федерации, 2008, N 52, ст. 6249; 2009, N 18, ст. 2140, N 29, ст. 3601; N 48, ст. 5711; N 52, ст. 6441; 2010, N 17, ст. 1988; N 18, ст. 2142; N 31, ст. 4196; N 32, ст. 4298; 2011, N 1, ст. 20, N 17, ст. 2310; N 23, ст. 3263; N 27, ст. 3880; N 30, ст. 4590; N 48, ст. 6728; 2012, N 19, ст. 2281 N 26, ст. 3446; N 31, ст. 4320, 4322; N 31, ст. 4320, 4322; N 47, ст. 6402; 2013, N 9, ст. 874; N 27, ст. 3477; N 30, ст. 4041; N 44, ст. 5633; N 48, ст. 6165; N 49, ст. 6338; N 52, ст. 6961, 6979, 6981; 2014, N 11, ст. 1092, 1098; N 26, ст. 3366; N 30, ст. 4220, 4235, 4243, 4256; N 42, ст. 5615; N 48, ст. 6659; 2015, N 1, ст. 53, 64, 72, 86; N 14, ст. 2022; N 18, ст. 2614; N 27, ст. 3950; N 29, ст. 4339, 4362, 4372);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63D77" w14:textId="03A7F5D2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Закон Республики Адыгея от 06.08.2015 N 433 "О порядке и условиях осуществления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организациях" ("Советская Адыгея", N </w:t>
      </w:r>
      <w:proofErr w:type="gramStart"/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159 - 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160</w:t>
      </w:r>
      <w:proofErr w:type="gramEnd"/>
      <w:r w:rsidRPr="00810105">
        <w:rPr>
          <w:rFonts w:ascii="Arial" w:eastAsia="Times New Roman" w:hAnsi="Arial" w:cs="Arial"/>
          <w:sz w:val="24"/>
          <w:szCs w:val="24"/>
          <w:lang w:eastAsia="ru-RU"/>
        </w:rPr>
        <w:t>, 11.08.2015);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0D4D9" w14:textId="6216B24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Российской Федерации от 16.05.2011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 (Собрание законодательства Российской Федерации, 2011, N 22, ст. 3169) (с последующими изменениями);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261C6" w14:textId="68504DC4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Постановление Кабинета Министров Республики Адыгея от 12.07.2011 N 138 "О разработке и утверждении исполнительными органами государственной власти Республики Адыгея административного регламента исполнения государственных функций и административных регламентов предоставления государственных услуг" ("Собрание законодательства Республики Адыгея", 2011, N 7; 2013, N 2);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DB3B5" w14:textId="79B1E272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Постановлением Кабинета Министров Республики Адыгея от 26 мая 2008 года N 102 "О некоторых вопросах Управления по охране и использованию объектов животного мира и водных биологических ресурсов Республики Адыгея" (Собрание законодательства Республики Адыгея, 2008, N 5, 12, с последующими изменениями).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40B3C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Предмет государственного контроля</w:t>
      </w:r>
    </w:p>
    <w:p w14:paraId="3BAFC687" w14:textId="77777777" w:rsidR="00810105" w:rsidRPr="00810105" w:rsidRDefault="00810105" w:rsidP="0081010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5FF8B1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7. Предметом государственного контроля является соблюдение подведомственными организациями в процессе осуществления деятельности трудового законодательства и иных нормативных правовых актов, содержащих нормы трудового права.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47B5D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8. Ведомственный контроль осуществляется посредством проведения Управлением плановых и внеплановых проверок.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D6931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9. Проверка - совокупность проводимых Управлением в отношении подведомственных организаций мероприятий по ведомственному контролю соблюдения ими трудового законодательства и иных нормативных правовых актов, содержащих нормы трудового права.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93E6F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Права и обязанности должностных лиц при осуществлении государственного контроля</w:t>
      </w:r>
    </w:p>
    <w:p w14:paraId="38AD2D06" w14:textId="77777777" w:rsidR="00810105" w:rsidRPr="00810105" w:rsidRDefault="00810105" w:rsidP="0081010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A50D07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10. Должностные лица, уполномоченные на осуществление государственного контроля, имеют право: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1BB2E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посещать подведомственные организации для проведения проверок в целях осуществления ведомственного контроля при предъявлении копии приказа Управления о проведении проверки и служебного удостоверения;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6B44C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осуществлять плановую или внеплановую выездную проверку только в присутствии руководителя, иного должностного лица подведомственной организации;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F8042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запрашивать документы и материалы по вопросам, относящимся к предмету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823BD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11. Должностные лица, уполномоченные на осуществление государственного контроля, обязаны: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FF99B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соблюдать законодательство Российской Федерации, законодательство Республики Адыгея, права и законные интересы подведомственных организаций;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77105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проводить проверку на основании приказа Управления о ее проведении в соответствии с ее назначением;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7B21F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3) проводить проверку только во время исполнения служебных обязанностей, выездную проверку - только при предъявлении служебных удостоверений, копии приказа о проведении проверки, а в случае проведения внеплановой проверки - копии документа о согласовании проведения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918EA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4) не препятствовать руководителю, иному должностному лицу подведомственной организации присутствовать при проведении проверки и давать разъяснения по вопросам, относящимся к предмету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DB80D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5) предоставлять руководителю, иному должностному лицу подведомственной организации присутствующим при проведении проверки, информацию и документы, относящиеся к предмету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AABE8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6) знакомить руководителя, иного должностного лица подведомственной организации с результатами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1AD50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7) знакомить руководителя, иное должностное лицо подведомственной организации с документами и (или) информацией, полученными в рамках межведомственного информационного взаимодействия;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29B38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8) доказывать обоснованность своих действий при их обжаловании в порядке, установленном законодательством Российской Федерации;</w:t>
      </w:r>
    </w:p>
    <w:p w14:paraId="1D72D060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9) соблюдать установленные сроки проведения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0B02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10) не требовать от должностных лиц подведомственной организации документов и иных сведений, представление которых не предусмотрено законодательством Российской Федерации;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632B6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11) перед началом проведения выездной проверки по просьбе руководителя, иного должностного лица подведомственной организации ознакомить их с положениями настоящего Регламента;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5CB37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12) осуществлять запись о проведенной проверке в журнале учета проверок.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1D5EC" w14:textId="77777777" w:rsidR="00810105" w:rsidRPr="00810105" w:rsidRDefault="00810105" w:rsidP="0081010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Права и обязанности лиц, в отношении которых осуществляются мероприятия по контролю</w:t>
      </w:r>
    </w:p>
    <w:p w14:paraId="68088983" w14:textId="77777777" w:rsidR="00810105" w:rsidRPr="00810105" w:rsidRDefault="00810105" w:rsidP="008101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904B12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12. Руководитель, должностные лица подведомственной организации, в отношении которых осуществляются мероприятия по контролю, имеют право: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CBB4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непосредственно присутствовать при проведении проверки, давать объяснения по вопросам, относящимся к предмету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915B8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получать от Управления, его должностных лиц информацию, которая относится к предмету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2EA9D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3) знакомиться с результатами проверки и указывать в акте проверки о своем ознакомлении с результатами проверки, согласии или несогласии с ними, а также с отдельными действиями должностных лиц Управления;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FF80C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4) обжаловать действия (бездействие) должностных лиц Управления, повлекшие за собой нарушение прав подведомственной организации при проведении проверки, в административном и (или) судебном порядке в соответствии с законодательством Российской Федерации;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BE99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5) знакомиться с документами и (или) информацией, полученными Управлением в рамках межведомственного информационного взаимодействия от иных государственных органов, в распоряжении которых находятся эти документы и (или) информация;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D58DD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6) представлять документы и (или) информацию, запрашиваемые в рамках межведомственного информационного взаимодействия, в Управление по собственной инициативе.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6FEA9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13. Руководитель, должностные лица подведомственной организации, в отношении которых осуществляются мероприятия по контролю, обязаны: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47448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обеспечивать доступ к документам, а также к используемым при осуществлении деятельности помещениям;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DD4A9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представлять в установленный срок Управлению достоверную и полную информацию, необходимую для проведения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41D7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3) выполнять законные требования должностных лиц, проводящих проверку;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ABE9D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4) не препятствовать должностным лицам, проводящим проверку, в реализации их прав и исполнении обязанностей, предусмотренных настоящим Регламентом;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7F4DD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5) создавать надлежащие условия для проведения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A5C3D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6) принимать меры к устранению выявленных в процессе проверки нарушений;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18B45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7) принимать решения о привлечении виновных лиц к ответственности.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89A54" w14:textId="77777777" w:rsidR="00810105" w:rsidRPr="00810105" w:rsidRDefault="00810105" w:rsidP="0081010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Описание результата исполнения государственной функции</w:t>
      </w:r>
    </w:p>
    <w:p w14:paraId="3AE54E33" w14:textId="77777777" w:rsidR="00810105" w:rsidRPr="00810105" w:rsidRDefault="00810105" w:rsidP="008101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F5D18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14. Результатом исполнения государственной функции по осуществлению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 является обеспечение устранения нарушений трудового законодательства и иных нормативных правовых актов, содержащих нормы трудового права, и создание условий для недопущения указанных нарушений в подведомственных организациях Управления.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3B0BC" w14:textId="77777777" w:rsidR="00810105" w:rsidRPr="00810105" w:rsidRDefault="00810105" w:rsidP="0081010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Требования к порядку исполнения государственной функции</w:t>
      </w:r>
    </w:p>
    <w:p w14:paraId="0F4FF8D6" w14:textId="77777777" w:rsidR="00810105" w:rsidRPr="00810105" w:rsidRDefault="00810105" w:rsidP="0081010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Порядок информирования об исполнении государственной функции</w:t>
      </w:r>
    </w:p>
    <w:p w14:paraId="0A09E9BC" w14:textId="77777777" w:rsidR="00810105" w:rsidRPr="00810105" w:rsidRDefault="00810105" w:rsidP="008101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8896B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15. Место нахождения и почтовый адрес Управления по охране и использованию объектов животного мира и водных биологических ресурсов Республики Адыгея: 385000, Республика Адыгея, город Майкоп, ул. Гагарина, дом 54.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CA99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График работы Управления: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29F8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понедельник - четверг с 09.00 часов до 18.00 часов;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FF00B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пятница с 09.00 часов до 17.00 часов;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8873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перерыв на обед с 13.00 до 14.00;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87C83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суббота, воскресенье - выходные дни.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3D6928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16. В предпраздничные дни продолжительность рабочего времени сокращается на 1 час.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F80CE2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17. Справочные телефоны Управления: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3136B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тел./факс: 8 (88772) 56-01-16; 8 (88772) 56-01-14.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CB721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18. Адрес регионального портала государственных и муниципальных услуг (функций) Республики Адыгея в информационно-телекоммуникационной сети Интернет (далее - портал): www.gosuslugi.ru.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6A3CD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Управления: radohota@mail.ru.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DB5E2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Заинтересованные лица могут получить информацию по вопросам исполнения государственной функции, сведения о ходе исполнения государственной функции следующими способами: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7A9D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по личному обращению в Управление;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AC92C7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с использованием средств телефонной связи;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789C7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 письменным обращениям, направляемым в Управление посредством почты или электронной почты;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D5495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при обращении на портал.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2C84C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19. Заявитель имеет право на получение информации о стадии рассмотрения его заявления и информации о фамилии, имени, отчестве, занимаемой должности и рабочем телефоне ответственного должностного лица.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AE239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Информация, размещаемая на информационном стенде Управления, оформляется должностным лицом, ответственным за исполнение государственной функции, на бумажном носителе.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5A404" w14:textId="6DE0E9B0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20. Формирование и размещение на портале указанной информации осуществляется в соответствии с постановлением Кабинета Министров Республики Адыгея от 8 ноября 2010 года N 207 "О некоторых мерах по реализации Постановления Правительства Российской Федерации от 15 июня 2009 года N 478 "О единой системе информационно-справочной поддержки граждан и организаций по вопросам взаимодействия с органами исполнительной власти и органами местного самоуправления с использованием информационно-телекоммуникационной сети Интернет" и иными нормативными правовыми актами.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1D1D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21. Информирование о порядке исполнения государственной функции осуществляется путем размещения информационных материалов на: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D1621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портале государственных и муниципальных услуг (www.gosuslugi.ru);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06B9CB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региональном портале государственных услуг (функций) Республики Адыгея (www.gosuslugi.ru);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2775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странице Управления на официальном Интернет-сайте исполнительных органов государственной власти Республики Адыгея (http://newadygheya.lclients.ru);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7A03B9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официальном сайте Управления по охране и использованию объектов животного мира и водных биологических ресурсов Республики Адыгея (http://ожм01.рф/);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DC159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информационных стендах, установленных в помещениях Управления, предназначенных для приема заявителей.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F57F7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22. Информационные материалы о порядке исполнения государственной услуги должны содержать следующие сведения: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E5009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местонахождение, график работы, номера телефонов и факса, адрес электронной почты;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130A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круг заявителей;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53AA9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формы обращений об исполнении государственной функции;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828C1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перечень оснований для отказа в исполнении государственной функции;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05945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порядок обжалования действий (бездействия) и решений, осуществляемых (принятых) в ходе предоставления государственной услуги;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D67F0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настоящий Административный регламент с приложениями;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91AAF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нормативные правовые акты, регулирующие исполнение государственной функции.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183C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23. Основными требованиями к информированию заявителей о порядке исполнения государственной функции являются: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8C80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достоверность предоставляемой информации;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FE7582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четкость в изложении информации;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EC23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полнота информирования.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D5E1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Требования к форме и характеру взаимодействия должностных лиц Управления с заявителями: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09032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консультации в письменной форме предоставляются должностными лицами Управления на основании письменного запроса заявителя, в том числе поступившего в электронной форме, в течение 30 дней после получения указанного запроса;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8AC33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при консультировании по телефону должностное лицо Управления представляется, назвав свою фамилию, имя, отчество, должность, предлагает представиться собеседнику, выслушивает и уточняет суть вопроса. При ответах на телефонные звонки и устные обращения специалисты подробно и в вежливой (корректной) форме информируют обратившихся лиц по интересующим их вопросам, должны проявлять спокойствие и выдержку, давать разъяснения в понятной форме, исключая возможность ошибочного или двоякого их понимания. Во время разговора необходимо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2F8CB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по завершении консультации должностное лицо Управления должно кратко подвести итог разговора и перечислить действия, которые следует предпринять заявителю;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F5C8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время разговора не должно превышать 10 минут.</w:t>
      </w:r>
    </w:p>
    <w:p w14:paraId="0925A200" w14:textId="77777777" w:rsidR="00810105" w:rsidRPr="00810105" w:rsidRDefault="00810105" w:rsidP="0081010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Срок исполнения государственной функции</w:t>
      </w:r>
    </w:p>
    <w:p w14:paraId="03C4A05D" w14:textId="77777777" w:rsidR="00810105" w:rsidRPr="00810105" w:rsidRDefault="00810105" w:rsidP="008101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48B267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24. Срок проведения проверки не может превышать 20 рабочих дней.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0F01C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25. В исключительных случаях на основании мотивированного предложения должностного лица, уполномоченного на проведение проверки, срок проведения проверки может быть продлен, но не более чем на 20 рабочих дней.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384215" w14:textId="77777777" w:rsidR="00810105" w:rsidRPr="00810105" w:rsidRDefault="00810105" w:rsidP="0081010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III. Состав, последовательность и сроки выполнения административных процедур (действий), в том числе особенности выполнения административных процедур (действий) в электронной форме</w:t>
      </w:r>
    </w:p>
    <w:p w14:paraId="2B4BE64A" w14:textId="77777777" w:rsidR="00810105" w:rsidRPr="00810105" w:rsidRDefault="00810105" w:rsidP="008101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E6360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26. В рамках исполнения государственной функции по осуществлению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 устанавливаются следующие административные процедуры: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7201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разработка ежегодного плана проверок;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6A708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организация и проведение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2E335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3) оформление результатов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3211F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4) принятие мер по результатам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A9D4B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27. Исполнение государственной функции осуществляется путем проведения следующих видов проверок: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129D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- плановой (выездной, документарной)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E6CD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- внеплановой (выездной, документарной)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2C1F0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28. Должностные лица Управления, уполномоченные приказом Управления на осуществление ведомственного контроля, при исполнении своих полномочий руководствуются положениями настоящего Регламента и несут ответственность за соблюдение административных процедур и сроков, установленных настоящим регламентом.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6C66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29. Государственная функция исполняется непосредственно государственными гражданскими служащими Управления.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5B8A2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30. В электронной форме исполнение государственной функции не предусмотрено.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8CB35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31. Блок-схема исполнения государственной функции приведена в приложении N 1 к Регламенту.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89E7A" w14:textId="77777777" w:rsidR="00810105" w:rsidRPr="00810105" w:rsidRDefault="00810105" w:rsidP="0081010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Разработка ежегодного плана проверок</w:t>
      </w:r>
    </w:p>
    <w:p w14:paraId="38A46937" w14:textId="77777777" w:rsidR="00810105" w:rsidRPr="00810105" w:rsidRDefault="00810105" w:rsidP="008101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533FB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32. Основанием для начала проведения административной процедуры разработки ежегодного плана проверок является составление ежегодного плана проверок организаций, подведомственных Управлению, на предстоящий год.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7E539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33. План проверок формируется Ведущим консультантом Управления, ответственным за формирование данного плана.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188A8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Должностным лицом, ответственным за выполнение административной процедуры, является ведущий консультант Управления, ответственный за составление плана проверок.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483C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34. Предметом плановой проверки является соблюдение подведомственными организациями в процессе осуществления деятельности трудового законодательства и иных нормативных правовых актов, содержащих нормы трудового права.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02E9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35. Плановые проверки проводятся не чаще чем один раз в три года на основании разрабатываемого Управлением ежегодного плана.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8A47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В ежегодных планах проведения плановых проверок указываются следующие сведения: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A0687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наименования подведомственных организаций, деятельность которых подлежит плановым проверкам, места нахождения подведомственных организаций;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943B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цель и основание проведения каждой плановой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7485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3) дата начала и сроки проведения каждой плановой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F771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4) наименование Управления, осуществляющего конкретную плановую проверку.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98C3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36. Утвержденный Начальником Управления по охране и использованию объектов животного мира и водных биологических ресурсов Республики Адыгея (далее - Начальник) ежегодный план проверок доводится до сведения руководителей подведомственных организаций посредством его размещения на официальном сайте Управления в информационно-телекоммуникационной сети "Интернет" в срок до 31 декабря текущего календарного года.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61845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37. Внесение изменений в ежегодный план допускается только в случае невозможности проведения плановой проверки деятельности подведомственной организации в связи с ее ликвидацией или реорганизацией, а также с наступлением обстоятельств непреодолимой силы.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DB83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38. Основанием для включения плановой проверки в ежегодный план проведения плановых проверок является истечение трех лет со дня: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0720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государственной регистрации подведомственной организации;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2D61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окончания проведения последней плановой проверки подведомственной организации.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C645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Критерии принятия решений в рамках административной процедуры определяются в соответствии с основаниями для включения плановой проверки в ежегодный план проведения плановых проверок.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1F641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39. Результатом административной процедуры является приказ Управления об утверждении Плана проверок организаций, подведомственных Управлению по 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охране и использованию объектов животного мира и водных биологических ресурсов Республики Адыгея.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1129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40. Способом фиксации результата административной процедуры является приказ Управления об утверждении Плана проверок организаций, подведомственных Управлению по охране и использованию объектов животного мира и водных биологических ресурсов Республики Адыгея.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36281" w14:textId="77777777" w:rsidR="00810105" w:rsidRPr="00810105" w:rsidRDefault="00810105" w:rsidP="0081010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Организация и проведение проверки</w:t>
      </w:r>
    </w:p>
    <w:p w14:paraId="22E6D06C" w14:textId="77777777" w:rsidR="00810105" w:rsidRPr="00810105" w:rsidRDefault="00810105" w:rsidP="008101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D685BF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41. Основанием для начала административной процедуры по организации и проведению проверки является приказ Управления о проведении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5A0F1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42. Должностными лицами, ответственными за выполнение административной процедуры, являются должностные лица Управления, уполномоченные приказом Управления на проведение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C0C01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43. Ведомственный контроль осуществляется посредством проведения плановых и внеплановых проверок.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53CA8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Предметом плановой проверки является соблюдение подведомственными организациями в процессе осуществления деятельности трудового законодательства и иных нормативных правовых актов, содержащих нормы трудового права, проводимые в соответствии с ежегодным планом проверок, утвержденным приказом Управления на один календарный год.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4DF02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44. О проведении плановой проверки подведомственная организация уведомляется Управлением не позднее чем в течение трех рабочих дней до начала ее проведения посредством направления копии приказа Управления о начале проведения плановой проверки заказным почтовым отправлением с уведомлением о вручении или иным доступным способом.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C3D59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45. Предметом внеплановой проверки является проверка фактов, изложенных в обращениях и заявлениях граждан, юридических лиц, информациях органов государственной власти, органов местного самоуправления, профессиональных союзов, средств массовой информации о фактах нарушений в подведомственной организации трудового законодательства (далее - обращения).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A4F3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46. Основанием для проведения внеплановой проверки является: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D6FDB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истечение установленного для подведомственной организации срока устранения нарушений трудового законодательства;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5908F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поступление в уполномоченный орган обращений о фактах нарушений в подведомственной организации трудового законодательства.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9AE7D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47. Обращения, не содержащие сведений о фактах нарушения трудового законодательства, не могут служить основанием для проведения внеплановой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7EB8B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48. Решение о проведении внеплановой проверки принимается Управлением в течение: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4102F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1) десяти рабочих дней со дня </w:t>
      </w:r>
      <w:proofErr w:type="gramStart"/>
      <w:r w:rsidRPr="00810105">
        <w:rPr>
          <w:rFonts w:ascii="Arial" w:eastAsia="Times New Roman" w:hAnsi="Arial" w:cs="Arial"/>
          <w:sz w:val="24"/>
          <w:szCs w:val="24"/>
          <w:lang w:eastAsia="ru-RU"/>
        </w:rPr>
        <w:t>истечения</w:t>
      </w:r>
      <w:proofErr w:type="gramEnd"/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 указанного в акте проверки срока для устранения нарушений трудового законодательства;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ADA901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пяти рабочих дней со дня поступления в Управление обращения.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93B3F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49. О проведении внеплановой выездной проверки подведомственная организация уведомляется Управлением не менее чем за двадцать четыре часа до начала ее проведения любым доступным способом.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295FC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50. Плановая или внеплановая проверка проводится в форме документарной проверки и (или) выездной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0C3EF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51. Предметом документарной проверки являются сведения, содержащиеся в документах подведомственных организаций, устанавливающих организационно-правовую форму этих организаций, их права и обязанности, документы, используемые при осуществлении их деятельности и связанные с исполнением ими требований трудового законодательства и иных нормативных правовых актов, содержащих нормы трудового права, исполнением предписаний органов, осуществляющих федеральный государственный надзор за соблюдением трудового законодательства.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96411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Документарная проверка (как плановая, так и внеплановая) проводится по месту нахождения Управления.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0BB8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52. В процессе проведения документарной проверки должностными лицами Управления в первую очередь рассматриваются документы подведомственной организации, имеющиеся в распоряжении Управления, акты предыдущих проверок и иные документы </w:t>
      </w:r>
      <w:proofErr w:type="gramStart"/>
      <w:r w:rsidRPr="00810105">
        <w:rPr>
          <w:rFonts w:ascii="Arial" w:eastAsia="Times New Roman" w:hAnsi="Arial" w:cs="Arial"/>
          <w:sz w:val="24"/>
          <w:szCs w:val="24"/>
          <w:lang w:eastAsia="ru-RU"/>
        </w:rPr>
        <w:t>о результатах</w:t>
      </w:r>
      <w:proofErr w:type="gramEnd"/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осуществленных в отношении этих подведомственных организаций ведомственного контроля.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67A8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53. В случае, если достоверность сведений, содержащихся в документах, имеющихся в распоряжении Управления, вызывает обоснованные сомнения либо эти сведения не позволяют оценить исполнение подведомственной организацией требований трудового законодательства и иных нормативных правовых актов, содержащих нормы трудового права, Управление направляет в адрес подведомственной организации мотивированный запрос с требованием представить иные необходимые для рассмотрения в ходе проведения документарной проверки документы. К запросу прилагается заверенная печатью копия приказа Управления о проведении документарной проверки.</w:t>
      </w:r>
    </w:p>
    <w:p w14:paraId="4AEC4A0C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В течение десяти рабочих дней со дня получения мотивированного запроса подведомственная организация обязана направить в Управление указанные в запросе документы.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19BC1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Указанные в запросе документы представляются в виде копий, заверенных печатью и соответственно подписью руководителя, иного должностного лица подведомственной организации. Подведомственная организация вправе представить указанные в запросе документы в форме электронных документов в порядке, определяемом Правительством Российской Федерации.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211C73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54. В случае, если в ходе документарной проверки выявлены ошибки и (или) противоречия в представленных подведомственной организацией документах либо несоответствие сведений, содержащихся в этих документах, сведениям, содержащимся в имеющихся у Управления документах и (или) полученным в ходе осуществления ведомственного контроля, информация об этом направляется подведомственной организации с требованием представить в течение десяти рабочих дней необходимые пояснения в письменной форме.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D1961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Подведомственная организация, представляющая в Управление пояснения относительно выявленных ошибок и (или) противоречий в представленных документах либо относительно несоответствия сведений, вправе представить дополнительно в Управление документы, подтверждающие достоверность ранее представленных документов.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38186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55. Должностное лицо Управления, которое проводит документарную проверку, обязано рассмотреть представленные руководителем или иным должностным лицом подведомственной организации пояснения и документы, подтверждающие достоверность ранее представленных документов. В случае, если после рассмотрения представленных пояснений и документов либо при отсутствии пояснений Управление установит признаки нарушения требований трудового законодательства и иных нормативных правовых актов, содержащих нормы трудового права, должностные лица Управления вправе провести выездную проверку.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C98A5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56. Выездная проверка проводится в случае, если при документарной проверке не представляется возможным оценить соответствие деятельности подведомственной организации требованиям, установленным трудовым законодательством.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8B6CD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57. Предметом выездной проверки являются: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9AD8A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содержащиеся в документах подведомственной организации сведения;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36386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соответствие прав и обязанностей работников требованиям трудового законодательства;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DBDBC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3) соответствие состояния используемых подведомственной организацией при осуществлении деятельности территорий, зданий, строений, сооружений, помещений, оборудования, подобных объектов, транспортных средств требованиям трудового законодательства;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495A9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4) принимаемые меры по соблюдению трудового законодательства.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E4F5D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Выездная проверка (как плановая, так и внеплановая) проводится по месту нахождения и (или) по месту фактического осуществления деятельности подведомственной организации.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74388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58. Выездная проверка начинается с предъявления служебного удостоверения должностными лицами Управления, обязательного ознакомления руководителя или иного должностного лица подведомственной организации с приказом Управления о назначении выездной проверки и с полномочиями проводящих выездную проверку лиц, а также с целями, задачами, основаниями 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проведения выездной проверки, видами и объемом мероприятий по контролю, со сроками и с условиями ее проведения.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67A57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59. Руководитель, иное должностное лицо подведомственной организации обязаны предоставить должностным лицам Управления, проводящим выездную проверку, возможность ознакомиться с документами, связанными с целями, задачами и предметом выездной проверки, в случае, если выездной проверке не предшествовало проведение документарной проверки, а также обеспечить доступ проводящих выездную проверку должностных лиц на территорию, в используемые подведомственной организацией при осуществлении деятельности помещения.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055D1" w14:textId="53DAD94F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60. Проверки проводятся на основании приказа Управления, должностными лицами, указанными в приказе. Приказ Управления о проведении проверки оформляется в соответствии с Приказом Министерства экономического развития Российской Федерации от 30 апреля 2009 года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68F037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61. В приказе Управления о проведении проверки указываются: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45E26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наименование Управления;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CAE7E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фамилии, имена, отчества, должности должностного лица или должностных лиц, уполномоченных на проведение проверки, а также привлекаемых к проведению проверки экспертов, представителей экспертных организаций;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F1E0B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3) наименование подведомственной организации, проверка которой проводится, ее место нахождения;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07905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4) цели, задачи, предмет проверки и срок ее проведения;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F734F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5) правовые основания проведения проверки, в том числе подлежащие проверке требования трудового законодательства и иных нормативных правовых актов, содержащих нормы трудового права;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763E9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6) сроки проведения и перечень мероприятий по контролю, необходимых для достижения целей и задач проведения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0A830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7) перечень административных регламентов по осуществлению государственного контроля (надзора);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12706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8) перечень документов, представление которых подведомственной организацией необходимо для достижения целей и задач проведения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2CA80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9) даты начала и окончания проведения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F689D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62. Заверенные печатью копии приказа Управления вручаются под роспись должностными лицами Управления, проводящими проверку, руководителю, иному должностному лицу подведомственной организации одновременно с 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предъявлением служебных удостоверений. По требованию подлежащих проверке лиц должностные лица Управления обязаны представить информацию об Управлении, в целях подтверждения своих полномочий.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D4040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63. По просьбе руководителя, иного должностного лица подведомственной организации должностные лица Управления обязаны ознакомить подлежащих проверке лиц с административными регламентами проведения мероприятий по контролю и порядком их проведения на объектах, используемых подведомственной организацией при осуществлении деятельности.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66C2B3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64. Критерии принятия решений при выполнении административной процедуры определяются требованиями трудового законодательства Российской Федерации.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812A3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65. Результатом административной процедуры является установление факта наличия либо отсутствия нарушений трудового законодательства и иных нормативных правовых актов, содержащих нормы трудового права.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FC73D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66. Способом фиксации результата административной процедуры является акт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B48B3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Оформление результатов проверки</w:t>
      </w:r>
    </w:p>
    <w:p w14:paraId="4670D730" w14:textId="77777777" w:rsidR="00810105" w:rsidRPr="00810105" w:rsidRDefault="00810105" w:rsidP="0081010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C364F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67. Основанием для начала административной процедуры по оформлению результатов проверки является ее завершение в установленный срок и составление акта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C67C9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68. Должностными лицами, ответственными за выполнение административной процедуры, являются должностные лица, уполномоченные приказом Управления на проведение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68A39" w14:textId="6D607F74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69. По результатам проверки должностными лицами Управления, проводящими проверку, составляется акт по установленной форме в двух экземплярах. Акт проверки оформляется в соответствии с Приказом Министерства экономического развития Российской Федерации от 30 апреля 2009 года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17E75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В акте проверки указываются: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D0880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дата, время и место составления акта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BE09B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наименование Управления;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46670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3) дата и номер приказа Управления о проведении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A9F25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4) фамилии, имена, отчества и должности должностного лица или должностных лиц, проводивших проверку, а также привлекаемых к проведению 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проверки экспертов, представителей экспертных организаций;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81AB7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5) наименование проверяемой подведомственной организации, а также фамилия, имя, отчество и должность руководителя, иного должностного лица подведомственной организации, присутствовавших при проведении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5DB3D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6) дата, время, продолжительность и место проведения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87746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7) сведения о результатах проверки, в том числе о выявленных нарушениях требований трудового законодательства и иных нормативных правовых актов, содержащих нормы трудового права, об их характере и о лицах, допустивших указанные нарушения;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54702E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8) сведения об ознакомлении или отказе в ознакомлении с актом проверки руководителя, иного должностного лица подведомственной организации, присутствовавших при проведении проверки, о наличии их подписей или об отказе от совершения подписи, а также сведения о внесении в журнал учета проверок записи о проведенной проверке либо о невозможности внесения такой записи в связи с отсутствием у подведомственной организации указанного журнала;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604D95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9) подписи должностного лица или должностных лиц, проводивших проверку, а также привлекаемых к проведению проверки экспертов, представителей экспертных организаций.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D2D4E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70. К акту проверки прилагаются объяснения работников подведомственной организации, на которых возлагается ответственность за нарушение требований трудового законодательства и иных нормативных правовых актов, содержащих нормы трудового права, предписания об устранении выявленных нарушений и иные связанные с результатами проверки документы или их копии.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0FAECD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71. Акт проверки оформляется непосредственно после ее завершения в двух экземплярах, один из которых с копиями приложений вручается руководителю, иному должностному лицу подведомственной организации под расписку об ознакомлении либо об отказе в ознакомлении с актом проверки. В случае отсутствия руководителя, иного должностного лица подведомственной организации,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вручении, которое приобщается к экземпляру акта проверки, хранящемуся в деле Управления.</w:t>
      </w:r>
    </w:p>
    <w:p w14:paraId="16434AB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72. Результаты проверки, содержащие информацию, составляющую государственную, коммерческую, служебную, иную тайну, оформляются с соблюдением требований, предусмотренных законодательством Российской Федерации.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5DA52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73. В журнале учета проверок должностными лицами Управления осуществляется запись о проведенной проверке, содержащая сведения о наименовании Управления, датах начала и окончания проведения проверки, времени ее проведения, правовых основаниях, целях, задачах и предмете проверки, выявленных нарушениях и выданных предписаниях, а также указываются фамилии, имена, отчества и должности должностного лица или должностных лиц, проводящих проверку, а также привлекаемых к проведению 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проверки экспертов, представителей экспертных организаций, его или их подписи.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54A17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При отсутствии журнала учета проверок в акте проверки делается соответствующая запись.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8271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74. Подведомственная организация, проверка которой проводилась, в случае несогласия с фактами, выводами, предложениями, изложенными в акте проверки,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акта проверки и (или) выданного предписания об устранении выявленных нарушений в целом или его отдельных положений. При этом подведомственная организация вправе приложить к таким возражениям документы, подтверждающие обоснованность таких возражений, или их заверенные копии либо в согласованный срок передать их в Управление.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FF21F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75. Критерии принятия решений при выполнении административной процедуры определяются требованиями трудового законодательства и иных нормативных правовых актов, содержащих нормы трудового права.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58708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76. Результатом административной процедуры является акт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16F51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77. Способом фиксации результата административной процедуры является акт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83778" w14:textId="77777777" w:rsidR="00810105" w:rsidRPr="00810105" w:rsidRDefault="00810105" w:rsidP="0081010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Принятие мер по результатам проверки</w:t>
      </w:r>
    </w:p>
    <w:p w14:paraId="12F4B430" w14:textId="77777777" w:rsidR="00810105" w:rsidRPr="00810105" w:rsidRDefault="00810105" w:rsidP="008101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154C0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78. Основанием для начала административной процедуры по принятию мер по результатам проверки является поступление акта проверки Начальнику Управления по охране и использованию объектов животного мира и водных биологических ресурсов Республики Адыгея.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D363F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Должностными лицами, ответственными за выполнение административной процедуры, являются должностные лица, уполномоченные приказом Управления на проведение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6E95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79. Основанием для принятия мер по результатам проверки является наличие нарушений, выявленных при проведении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1F83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В случае выявления при проведении проверки нарушений требований трудового законодательства и иных нормативных правовых актов, содержащих нормы трудового права, должностные лица, проводившие проверку, обязаны принять меры по контролю за устранением выявленных нарушений, их предупреждению, предотвращению возможного причинения вреда жизни, здоровью граждан, а также меры по привлечению лиц, допустивших выявленные нарушения, к ответственности.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EBE809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80. По истечении срока, указанного в акте проверки, руководитель подведомственной организации обязан представить в Управление информацию 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 устранении выявленных нарушений.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198D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В случае невозможности устранить выявленные нарушения в установленный срок руководитель проверяемой организации вправе обратиться с ходатайством о продлении этого срока к Начальнику, который при наличии уважительных причин вправе продлить этот срок.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1DF80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81. В случае </w:t>
      </w:r>
      <w:proofErr w:type="spellStart"/>
      <w:r w:rsidRPr="00810105">
        <w:rPr>
          <w:rFonts w:ascii="Arial" w:eastAsia="Times New Roman" w:hAnsi="Arial" w:cs="Arial"/>
          <w:sz w:val="24"/>
          <w:szCs w:val="24"/>
          <w:lang w:eastAsia="ru-RU"/>
        </w:rPr>
        <w:t>неустранения</w:t>
      </w:r>
      <w:proofErr w:type="spellEnd"/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 выявленных нарушений по истечении установленного срока либо отказа руководителя подведомственной организации в их устранении информация о нарушениях трудового законодательства и иных нормативных правовых актов, содержащих нормы трудового права, выявленных в результате проведенных мероприятий по ведомственному контролю, направляется в органы прокуратуры и Государственную инспекцию труда в Республике Адыгея.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8188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82. Критерии принятия решений при выполнении административной процедуры определяются в соответствии со следующими основаниями: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1C383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- основанием для списания акта проверки является отсутствие нарушений трудового законодательства и иных нормативных правовых актов, содержащих нормы трудового права, зафиксированных в акте проверки;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67C17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- основанием для направления информации в органы прокуратуры и Государственную инспекцию труда в Республике Адыгея является </w:t>
      </w:r>
      <w:proofErr w:type="spellStart"/>
      <w:r w:rsidRPr="00810105">
        <w:rPr>
          <w:rFonts w:ascii="Arial" w:eastAsia="Times New Roman" w:hAnsi="Arial" w:cs="Arial"/>
          <w:sz w:val="24"/>
          <w:szCs w:val="24"/>
          <w:lang w:eastAsia="ru-RU"/>
        </w:rPr>
        <w:t>неустранение</w:t>
      </w:r>
      <w:proofErr w:type="spellEnd"/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 нарушений в установленные сроки.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834FC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83. Результатом административной процедуры является решение Начальника Управления по охране и использованию объектов животного мира и водных биологических ресурсов Республики Адыгея о списании акта проверки в дело или о направлении информации в органы прокуратуры и Государственную инспекцию труда в Республике Адыгея.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95652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84. Способом фиксации результата выполнения административной процедуры является резолюция Начальника Управления по охране и использованию объектов животного мира и водных биологических ресурсов Республики Адыгея на акте проверки, содержащая одно из решений: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16261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о списании акта;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7EDDF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о направлении информации в органы прокуратуры и Государственную инспекцию труда в Республике Адыгея.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ED3431" w14:textId="77777777" w:rsidR="00810105" w:rsidRPr="00810105" w:rsidRDefault="00810105" w:rsidP="0081010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IV. Формы и порядок контроля за исполнением государственной функции</w:t>
      </w:r>
    </w:p>
    <w:p w14:paraId="09F80DC7" w14:textId="77777777" w:rsidR="00810105" w:rsidRPr="00810105" w:rsidRDefault="00810105" w:rsidP="008101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3533D5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85. Текущий контроль за соблюдением и исполнением должностными лицами Управления положений Регламента и иных нормативных правовых актов, устанавливающих требования к исполнению государственной функции, а также за принятием ими решений осуществляется Начальником Управления по охране и использованию объектов животного мира и водных биологических ресурсов Республики Адыгея (далее - текущий контроль).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2301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ходе текущего контроля проверяется: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CE28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соблюдение сроков исполнения административных процедур;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A9FEB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последовательность исполнения административных процедур;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5DC8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правильность принятых решений при проведении плановых (внеплановых) документарных (выездных) проверок и по результатам их проведения.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9FEF0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86. По результатам текущего контроля в случае выявления нарушений Начальник Управления по охране и использованию объектов животного мира и водных биологических ресурсов Республики Адыгея дает указания по устранению выявленных нарушений и контролирует их устранение.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5F337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Текущий контроль осуществляется в соответствии с периодичностью, устанавливаемой Начальником Управления по охране и использованию объектов животного мира и водных биологических ресурсов Республики Адыгея, но не реже одного раза в год.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03708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87. Контроль за полнотой и качеством исполнения государственной функции включает в себя проведение плановых и внеплановых проверок, выявление и устранение нарушений прав заявителя, рассмотрение обращения заявителя (представителя заявителя), содержащего жалобу на решения, действия (бездействие) должностных лиц Управления, принятие по данному обращению решений и подготовку ответа заявителю (представителю заявителя) по результатам рассмотрения обращения.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C14A3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88. Для проведения проверки полноты и качества исполнения государственной функции формируется комиссия, состав которой утверждается приказом Управления.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065E3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Результаты деятельности комиссии оформляются в виде акта, в котором отмечаются выявленные недостатки и предложения по их устранению.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1A9E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Акт подписывается председателем и членами комиссии.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FE73F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89. Плановые проверки осуществляются на основании годовых планов работы Управления.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73E1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Внеплановая проверка проводится по конкретному письменному обращению заявителя (представителя заявителя) в Управление на решения, действия (бездействие) должностных лиц Управления во время проведения проверки, либо в связи с истечением сроков, установленных для устранения ранее выявленных нарушений.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6E3C3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При проверке могут рассматриваться все вопросы, связанные с исполнением государственной функции (комплексные проверки), или вопросы, связанные с исполнением той или иной административной процедуры (тематические проверки).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C61AA" w14:textId="62E971EA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90. По результатам проведенных проверок в случае выявления нарушений прав заявителей осуществляется привлечение виновных лиц к ответственности в 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соответствии с законодательством Российской Федерации, в том числе Федеральным законом от 27.07.2004 N 79-ФЗ "О государственной гражданской службе Российской Федерации" и Федеральным законом от 25 декабря 2008 года N 273-ФЗ "О противодействии коррупции".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BAEF2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О мерах, принятых в отношении виновных лиц, в течение 10 дней со дня принятия таких мер Управление сообщает в письменной форме заявителю (представителю заявителя).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33AE0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91. Должностное лицо, ответственное за организацию проведения проверки, несет ответственность за правильность оформления и законность документов, подготавливаемых для проведения проверок.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68FBA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Должностные лица, уполномоченные приказом Управления на проведение проверки, несут ответственность за соблюдение порядка проведения проверки, за правильность оформления и своевременную подготовку ответа на обращение заявителя, акта проверки, за законность и достоверность сведений, отраженных в данных документах, за сохранность материалов проверки.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48FC9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92. Начальник Управления по охране и использованию объектов животного мира и водных биологических ресурсов Республики Адыгея несет ответственность за соблюдение должностными лицами Управления Регламента, за соблюдение сроков рассмотрения обращений заявителей, за правильность оформления и законность подготавливаемых должностными лицами Управления ответов на обращения заявителей, составляемого акта проверки, за соблюдение сроков их составления.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CFB38" w14:textId="68252AE2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93. Должностные лица Управления в случае ненадлежащего исполнения служебных обязанностей, совершения противоправных действий (бездействия) при проведении проверки несут ответственность в соответствии с законодательством Российской Федерации, в том числе Федеральным законом от 27.07.2004 N 79-ФЗ "О государственной гражданской службе Российской Федерации" и Федеральным законом от 25 декабря 2008 года N 273-ФЗ "О противодействии коррупции".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E6E14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Ответственность должностных лиц Управления за решения, действия (бездействие), принимаемые (осуществляемые) в ходе исполнения государственной функции, закрепляется в их должностных регламентах в соответствии с требованиями законодательства Российской Федерации.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1F433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94. Требования к порядку и формам контроля за исполнением государственной функции включают в себя: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1F078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- рассмотрение всех вопросов, связанных с исполнением государственной функции при проведении текущего контроля и плановых проверок полноты и качества исполнения государственной функции;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2D7F3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- рассмотрение отдельных вопросов при проведении внеплановых проверок полноты и качества исполнения государственной функции;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37F00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- выявление и устранение нарушений прав заявителей;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BECA7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рассмотрение, принятие решений и подготовку ответов на обращения заявителей, содержащих жалобы на решения, действия (бездействие) должностных лиц.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2B1B5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95. Для осуществления контроля за исполнением государственной функции должностные лица подведомственных организаций имеют право направлять в Управление индивидуальные и коллективные обращения с предложениями, рекомендациями по совершенствованию исполнения государственной функции, а также заявления и жалобы с сообщением о нарушении ответственными должностными лицами, исполняющими государственную функцию, положений Регламента и иных нормативных правовых актов.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87473" w14:textId="77777777" w:rsidR="00810105" w:rsidRPr="00810105" w:rsidRDefault="00810105" w:rsidP="0081010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V. Досудебный (внесудебный) порядок обжалования решений и действий (бездействия) исполнительного органа государственной власти Республики Адыгея, исполняющего государственную функцию</w:t>
      </w:r>
    </w:p>
    <w:p w14:paraId="22D837D2" w14:textId="77777777" w:rsidR="00810105" w:rsidRPr="00810105" w:rsidRDefault="00810105" w:rsidP="008101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2372C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96. Заинтересованные лица вправе обжаловать любые решения и действия (бездействие) должностных лиц в ходе исполнения ими государственной функции в досудебном (внесудебном) и судебном порядке.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6B828E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97. Основанием для начала процедуры досудебного (внесудебного) обжалования является несогласие заинтересованных лиц с действиями (бездействием) должностных лиц, участвующих в исполнении государственной функции, и решениями, принятыми (осуществляемыми) в ходе исполнения государственной функции.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C46D3" w14:textId="32772CCE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Общий порядок досудебного (внесудебного) обжалования регламентирован Федеральным законом от 02.05.2006 N 59-ФЗ "О порядке рассмотрения обращений граждан Российской Федерации".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5B9D6" w14:textId="77777777" w:rsidR="00810105" w:rsidRPr="00810105" w:rsidRDefault="00810105" w:rsidP="008101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досудебного (внесудебного) обжалования является поступление обращения в Управление, направленного в виде почтового отправления, в форме электронного документа, а также при личном приеме.</w:t>
      </w:r>
    </w:p>
    <w:p w14:paraId="560097D9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98. Заинтересованные лица вправе обращаться в письменной форме или в форме электронного документа с жалобами (далее - обращение) к Начальнику Управления на решения и действия (бездействие) подчиненных ему должностных лиц.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E55D7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Заинтересованные лица вправе подавать письменные обращения в электронной форме через Интернет, включая единый портал государственных и муниципальных услуг. Решение по таким обращениям также направляется заинтересованному лицу с использованием информационно-телекоммуникационных сетей общего пользования.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01C87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99. В письменном обращении заинтересованное лицо в обязательном порядке указывает либо наименование государственного органа, в который направляет письменное обращение, либо фамилию, имя, отчество соответствующего должностного лица, либо должность соответствующего заинтересованного лица, а также свои фамилию, имя, отчество (последнее - при наличии), почтовый адрес, по которому должны быть направлены ответ, уведомление о переадресации обращения, излагает суть обращения, ставит 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личную подпись и дату.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1357F6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100. Обращение, поступившее в Управление или должностному лицу в форме электронного документа, подлежит рассмотрению в установленном законодательством порядке. В обращении заинтересованное лицо в обязательном порядке указывает свои фамилию, имя, отчество (последнее - при наличии), адрес электронной почты, если ответ должен быть направлен в форме электронного документа, и почтовый адрес, если ответ должен быть направлен в письменной форме. Заинтересованное лицо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247F2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101. В случае, если в письменном обращении не указаны фамилия автора обращения или почтовый адрес, по которому должен быть направлен ответ, ответ на обращение не дается.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EBEA5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102. Письменные обращения не рассматриваются по существу и заинтересованному лицу направляется соответствующее уведомление в следующих случаях: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48E78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в письменном обращении содержатся нецензурные либо оскорбительные выражения, угрозы жизни, здоровью и имуществу должностного лица, а также членов его семьи (обращение остается без ответа по существу поставленных в нем вопросов, при этом заинтересованному лицу сообщается о недопустимости злоупотребления правом);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A52DA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2) если текст письменного обращения не поддается прочтению, ответ на обращение </w:t>
      </w:r>
      <w:proofErr w:type="gramStart"/>
      <w:r w:rsidRPr="00810105">
        <w:rPr>
          <w:rFonts w:ascii="Arial" w:eastAsia="Times New Roman" w:hAnsi="Arial" w:cs="Arial"/>
          <w:sz w:val="24"/>
          <w:szCs w:val="24"/>
          <w:lang w:eastAsia="ru-RU"/>
        </w:rPr>
        <w:t>не дается</w:t>
      </w:r>
      <w:proofErr w:type="gramEnd"/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 и оно не подлежит направлению на рассмотрение в государственный орган или должностному лицу в соответствии с их компетенцией, о чем в течение семи дней со дня регистрации обращения сообщается заинтересованному лицу, направившему обращение, если его фамилия и почтовый адрес поддаются прочтению;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97D6A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3) в письменном обращении заявителя содержится вопрос, на который ему неоднократно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D2E09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4) ответ по существу поставленного в письменном обращении вопроса не может быть дан без разглашения сведений, составляющих государственную или иную охраняемую законом тайну (заинтересованному лицу сообщается о невозможности дать ответ по существу поставленного в нем вопроса в связи с недопустимостью разглашения указанных сведений).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6C0A02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103. При личном приеме заинтересованное лицо предъявляет документ, удостоверяющий его личность.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89012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 xml:space="preserve">104. Содержание устного обращения заносится в карточку личного приема граждан. В случае, если изложенные в устном обращении факты и обстоятельства являются очевидными и не требуют дополнительной проверки, ответ на обращение с согласия заинтересованного лица может быть дан устно в ходе личного приема, о чем делается запись в карточке личного приема. В 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остальных случаях дается письменный ответ по существу поставленных в обращении вопросов.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BD5DC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В ходе личного приема заинтересованному лицу может быть отказано в дальнейшем рассмотрении обращения, если ему ранее был дан ответ по существу поставленных в обращении вопросов.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83DA0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105. При рассмотрении обращения заинтересованное лицо имеет право: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101C3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представлять дополнительные документы и материалы либо обращаться с просьбой об их истребовании, в том числе в электронной форме;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D5921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знакомиться с документами и материалами, касающимися рассмотрения обращения,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законом тайну;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0FECF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3) получать письменный ответ по существу поставленных в обращении вопросов или информацию о ходе рассмотрения обращения;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C3166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4) обращаться с заявлением о прекращении рассмотрения обращения.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C00CF7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106. В случае необходимости в подтверждение своих доводов заинтересованное лицо прилагает к письменному обращению документы и материалы либо их копии.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E43B0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Письменное обращение рассматривается в течение 30 дней со дня его регистрации в Управлении.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77640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В исключительных случаях Начальник вправе продлить срок рассмотрения обращения не более чем на 30 дней, уведомив заинтересованное лицо о продлении срока его рассмотрения.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061BF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107. По результатам рассмотрения обращения должностное лицо, которому оно адресовано: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2B6D3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1) дает письменный ответ по существу поставленных в обращении вопросов;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C9FB5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2) уведомляет заинтересованное лицо о направлении его обращения на рассмотрение в другой государственный орган или иному должностному лицу в соответствии с их компетенцией.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7C1B0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108. Ответ на обращение, поступившее в форме электронного документа, направляется в форме электронного документа по адресу электронной почты, указанному в обращении, или в письменной форме по почтовому адресу, указанному в обращении.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E5C19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t>109. Обжалование решений и действий (бездействия) специалистов, должностных лиц в судебном порядке осуществляется в соответствии с требованиями действующего гражданского процессуального законодательства.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FF8EF" w14:textId="77777777" w:rsidR="00810105" w:rsidRPr="00810105" w:rsidRDefault="00810105" w:rsidP="0081010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Заинтересованное лицо вправе обратиться с заявлением в суд общей юрисдикции по месту своего жительства или по месту нахождения Управления, специалиста, должностного лица, решение, действие (бездействие) которых оспариваются.</w:t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101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DB819" w14:textId="77777777" w:rsidR="00810105" w:rsidRPr="00810105" w:rsidRDefault="00810105" w:rsidP="00810105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</w:p>
    <w:p w14:paraId="33AC77AA" w14:textId="77777777" w:rsidR="00810105" w:rsidRPr="00810105" w:rsidRDefault="00810105" w:rsidP="0081010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01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БЛОК-СХЕМА ИСПОЛНЕНИЯ УПРАВЛЕНИЕМ ПО ОХРАНЕ И ИСПОЛЬЗОВАНИЮ ОБЪЕКТОВ ЖИВОТНОГО МИРА И ВОДНЫХ БИОЛОГИЧЕСКИХ РЕСУРСОВ РЕСПУБЛИКИ АДЫГЕЯ ГОСУДАРСТВЕННОЙ ФУНКЦИИ ПО ОСУЩЕСТВЛЕНИЮ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</w:t>
      </w:r>
    </w:p>
    <w:p w14:paraId="7A7793D7" w14:textId="77777777" w:rsidR="00810105" w:rsidRPr="00810105" w:rsidRDefault="00810105" w:rsidP="0081010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┌═══════════════════════════════════════════════════════════════════════‰</w:t>
      </w: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Разработка ежегодного плана проверок                  │</w:t>
      </w: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└═════════════════════════════════┬═════════════════════════════════════…</w:t>
      </w:r>
    </w:p>
    <w:p w14:paraId="586F8C33" w14:textId="77777777" w:rsidR="00810105" w:rsidRPr="00810105" w:rsidRDefault="00810105" w:rsidP="0081010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\/ </w:t>
      </w:r>
    </w:p>
    <w:p w14:paraId="4A626C59" w14:textId="77777777" w:rsidR="00810105" w:rsidRPr="00810105" w:rsidRDefault="00810105" w:rsidP="0081010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┌═══════════════════════════════════════════════════════════════════════‰</w:t>
      </w: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Организация и проведение проверки                   │</w:t>
      </w: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└═════════════════════════════════┬═════════════════════════════════════…</w:t>
      </w:r>
    </w:p>
    <w:p w14:paraId="3CE37AC8" w14:textId="77777777" w:rsidR="00810105" w:rsidRPr="00810105" w:rsidRDefault="00810105" w:rsidP="0081010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\/ </w:t>
      </w:r>
    </w:p>
    <w:p w14:paraId="7DEA2C6F" w14:textId="77777777" w:rsidR="00810105" w:rsidRPr="00810105" w:rsidRDefault="00810105" w:rsidP="0081010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┌═══════════════════════════════════════════════════════════════════════‰</w:t>
      </w: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Оформление результата проверки                     │</w:t>
      </w: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└═════════════════════════════════┬═════════════════════════════════════…</w:t>
      </w:r>
    </w:p>
    <w:p w14:paraId="1BB7A01A" w14:textId="77777777" w:rsidR="00810105" w:rsidRPr="00810105" w:rsidRDefault="00810105" w:rsidP="0081010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\/ </w:t>
      </w:r>
    </w:p>
    <w:p w14:paraId="6E85CFFF" w14:textId="77777777" w:rsidR="00810105" w:rsidRPr="00810105" w:rsidRDefault="00810105" w:rsidP="0081010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┌═══════════════════════════════════════════════════════════════════════‰</w:t>
      </w: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Принятие мер по результатам проверки                  │</w:t>
      </w: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└═════════════════════════════════┬═════════════════════════════════════…</w:t>
      </w:r>
    </w:p>
    <w:p w14:paraId="1E895F94" w14:textId="77777777" w:rsidR="00810105" w:rsidRPr="00810105" w:rsidRDefault="00810105" w:rsidP="0081010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\/ </w:t>
      </w:r>
    </w:p>
    <w:p w14:paraId="172460A6" w14:textId="77777777" w:rsidR="00810105" w:rsidRPr="00810105" w:rsidRDefault="00810105" w:rsidP="0081010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┌═══════════════════════════════════════════════════════════════════════‰</w:t>
      </w: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Составление и представление отчетности о результатах проверки     │</w:t>
      </w:r>
      <w:r w:rsidRPr="0081010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└═══════════════════════════════════════════════════════════════════════…</w:t>
      </w:r>
    </w:p>
    <w:p w14:paraId="06507325" w14:textId="77777777" w:rsidR="00B97CBA" w:rsidRPr="00810105" w:rsidRDefault="00B97CB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