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D2FCEB3" w14:textId="77777777" w:rsidR="001E72C9" w:rsidRPr="001E72C9" w:rsidRDefault="001E72C9" w:rsidP="001E72C9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E72C9">
        <w:rPr>
          <w:rFonts w:ascii="Arial" w:hAnsi="Arial" w:cs="Arial"/>
          <w:sz w:val="24"/>
          <w:szCs w:val="24"/>
        </w:rPr>
        <w:t>ПРАВИТЕЛЬСТВО КАМЧАТСКОГО КРАЯ</w:t>
      </w:r>
      <w:r w:rsidRPr="001E72C9">
        <w:rPr>
          <w:rFonts w:ascii="Arial" w:hAnsi="Arial" w:cs="Arial"/>
          <w:sz w:val="24"/>
          <w:szCs w:val="24"/>
        </w:rPr>
        <w:br/>
      </w:r>
      <w:r w:rsidRPr="001E72C9">
        <w:rPr>
          <w:rFonts w:ascii="Arial" w:hAnsi="Arial" w:cs="Arial"/>
          <w:sz w:val="24"/>
          <w:szCs w:val="24"/>
        </w:rPr>
        <w:br/>
        <w:t>ПОСТАНОВЛЕНИЕ</w:t>
      </w:r>
      <w:r w:rsidRPr="001E72C9">
        <w:rPr>
          <w:rFonts w:ascii="Arial" w:hAnsi="Arial" w:cs="Arial"/>
          <w:sz w:val="24"/>
          <w:szCs w:val="24"/>
        </w:rPr>
        <w:br/>
      </w:r>
      <w:r w:rsidRPr="001E72C9">
        <w:rPr>
          <w:rFonts w:ascii="Arial" w:hAnsi="Arial" w:cs="Arial"/>
          <w:sz w:val="24"/>
          <w:szCs w:val="24"/>
        </w:rPr>
        <w:br/>
        <w:t>от 29 июня 2018 года N 262-П</w:t>
      </w:r>
      <w:r w:rsidRPr="001E72C9">
        <w:rPr>
          <w:rFonts w:ascii="Arial" w:hAnsi="Arial" w:cs="Arial"/>
          <w:sz w:val="24"/>
          <w:szCs w:val="24"/>
        </w:rPr>
        <w:br/>
      </w:r>
      <w:r w:rsidRPr="001E72C9">
        <w:rPr>
          <w:rFonts w:ascii="Arial" w:hAnsi="Arial" w:cs="Arial"/>
          <w:sz w:val="24"/>
          <w:szCs w:val="24"/>
        </w:rPr>
        <w:br/>
      </w:r>
      <w:r w:rsidRPr="001E72C9">
        <w:rPr>
          <w:rFonts w:ascii="Arial" w:hAnsi="Arial" w:cs="Arial"/>
          <w:sz w:val="24"/>
          <w:szCs w:val="24"/>
        </w:rPr>
        <w:br/>
        <w:t>Об утверждении Порядка пользования участками недр местного значения в Камчатском крае</w:t>
      </w:r>
    </w:p>
    <w:p w14:paraId="7E194E0A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E72C9">
        <w:rPr>
          <w:rFonts w:ascii="Arial" w:hAnsi="Arial" w:cs="Arial"/>
        </w:rPr>
        <w:t>(с изменениями на 14 апреля 2021 года)</w:t>
      </w:r>
    </w:p>
    <w:p w14:paraId="2BD3CB7F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E72C9">
        <w:rPr>
          <w:rFonts w:ascii="Arial" w:hAnsi="Arial" w:cs="Arial"/>
        </w:rPr>
        <w:t>(в ред. Постановлений Правительства Камчатского края от 06.12.2018 N 507-П, от 14.04.2021 N 138-П)</w:t>
      </w:r>
    </w:p>
    <w:p w14:paraId="77329655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E72C9">
        <w:rPr>
          <w:rFonts w:ascii="Arial" w:hAnsi="Arial" w:cs="Arial"/>
        </w:rPr>
        <w:br/>
      </w:r>
      <w:r w:rsidRPr="001E72C9">
        <w:rPr>
          <w:rFonts w:ascii="Arial" w:hAnsi="Arial" w:cs="Arial"/>
        </w:rPr>
        <w:br/>
      </w:r>
    </w:p>
    <w:p w14:paraId="6ABE3ADB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72C9">
        <w:rPr>
          <w:rFonts w:ascii="Arial" w:hAnsi="Arial" w:cs="Arial"/>
        </w:rPr>
        <w:t xml:space="preserve">В соответствии с Законом Российской Федерации от 21.02.1992 N </w:t>
      </w:r>
      <w:proofErr w:type="gramStart"/>
      <w:r w:rsidRPr="001E72C9">
        <w:rPr>
          <w:rFonts w:ascii="Arial" w:hAnsi="Arial" w:cs="Arial"/>
        </w:rPr>
        <w:t>2395-1</w:t>
      </w:r>
      <w:proofErr w:type="gramEnd"/>
      <w:r w:rsidRPr="001E72C9">
        <w:rPr>
          <w:rFonts w:ascii="Arial" w:hAnsi="Arial" w:cs="Arial"/>
        </w:rPr>
        <w:t xml:space="preserve"> "О недрах", Законом Камчатского края от 19.09.2008 N 127 "О полномочиях органов государственной власти Камчатского края в сфере недропользования"</w:t>
      </w:r>
      <w:r w:rsidRPr="001E72C9">
        <w:rPr>
          <w:rFonts w:ascii="Arial" w:hAnsi="Arial" w:cs="Arial"/>
        </w:rPr>
        <w:br/>
      </w:r>
    </w:p>
    <w:p w14:paraId="1EE4C6B1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A733B1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72C9">
        <w:rPr>
          <w:rFonts w:ascii="Arial" w:hAnsi="Arial" w:cs="Arial"/>
        </w:rPr>
        <w:t>ПРАВИТЕЛЬСТВО ПОСТАНОВЛЯЕТ:</w:t>
      </w:r>
      <w:r w:rsidRPr="001E72C9">
        <w:rPr>
          <w:rFonts w:ascii="Arial" w:hAnsi="Arial" w:cs="Arial"/>
        </w:rPr>
        <w:br/>
      </w:r>
    </w:p>
    <w:p w14:paraId="2E76DA67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A577BD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72C9">
        <w:rPr>
          <w:rFonts w:ascii="Arial" w:hAnsi="Arial" w:cs="Arial"/>
        </w:rPr>
        <w:t>1. Утвердить Порядок пользования участками недр местного значения в Камчатском крае согласно приложению к настоящему Постановлению.</w:t>
      </w:r>
      <w:r w:rsidRPr="001E72C9">
        <w:rPr>
          <w:rFonts w:ascii="Arial" w:hAnsi="Arial" w:cs="Arial"/>
        </w:rPr>
        <w:br/>
      </w:r>
    </w:p>
    <w:p w14:paraId="06EF4ABB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129CD6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72C9">
        <w:rPr>
          <w:rFonts w:ascii="Arial" w:hAnsi="Arial" w:cs="Arial"/>
        </w:rPr>
        <w:t>2. Признать утратившими силу:</w:t>
      </w:r>
      <w:r w:rsidRPr="001E72C9">
        <w:rPr>
          <w:rFonts w:ascii="Arial" w:hAnsi="Arial" w:cs="Arial"/>
        </w:rPr>
        <w:br/>
      </w:r>
    </w:p>
    <w:p w14:paraId="56177A5C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BDF33D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72C9">
        <w:rPr>
          <w:rFonts w:ascii="Arial" w:hAnsi="Arial" w:cs="Arial"/>
        </w:rPr>
        <w:t>1) Постановление губернатора Камчатской области от 24.10.2005 N 420 "Об установлении временного Порядка пользования участками недр, содержащими месторождения общераспространенных полезных ископаемых, или участками недр местного значения, а также участками недр местного значения, используемыми для целей строительства и эксплуатации подземных сооружений, не связанных с добычей полезных ископаемых";</w:t>
      </w:r>
      <w:r w:rsidRPr="001E72C9">
        <w:rPr>
          <w:rFonts w:ascii="Arial" w:hAnsi="Arial" w:cs="Arial"/>
        </w:rPr>
        <w:br/>
      </w:r>
    </w:p>
    <w:p w14:paraId="5B294081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9C6A6E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72C9">
        <w:rPr>
          <w:rFonts w:ascii="Arial" w:hAnsi="Arial" w:cs="Arial"/>
        </w:rPr>
        <w:t>2) Постановление губернатора Камчатской области от 22.12.2006 N 556 "О внесении дополнения и изменения в приложение к Постановлению губернатора Камчатской области от 24.10.2005 N 420";</w:t>
      </w:r>
      <w:r w:rsidRPr="001E72C9">
        <w:rPr>
          <w:rFonts w:ascii="Arial" w:hAnsi="Arial" w:cs="Arial"/>
        </w:rPr>
        <w:br/>
      </w:r>
    </w:p>
    <w:p w14:paraId="03ABE870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00C86E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72C9">
        <w:rPr>
          <w:rFonts w:ascii="Arial" w:hAnsi="Arial" w:cs="Arial"/>
        </w:rPr>
        <w:t>3) Постановление губернатора Камчатского края от 04.06.2008 N 200 "О распространении на территорию Камчатского края действия Постановления губернатора Камчатской области от 24.10.2005 N 420".</w:t>
      </w:r>
      <w:r w:rsidRPr="001E72C9">
        <w:rPr>
          <w:rFonts w:ascii="Arial" w:hAnsi="Arial" w:cs="Arial"/>
        </w:rPr>
        <w:br/>
      </w:r>
    </w:p>
    <w:p w14:paraId="3A16298F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4527B1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72C9">
        <w:rPr>
          <w:rFonts w:ascii="Arial" w:hAnsi="Arial" w:cs="Arial"/>
        </w:rPr>
        <w:t>3. Настоящее Постановление вступает в силу через 10 дней после дня его официального опубликования.</w:t>
      </w:r>
      <w:r w:rsidRPr="001E72C9">
        <w:rPr>
          <w:rFonts w:ascii="Arial" w:hAnsi="Arial" w:cs="Arial"/>
        </w:rPr>
        <w:br/>
      </w:r>
    </w:p>
    <w:p w14:paraId="1B109BDA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1E72C9">
        <w:rPr>
          <w:rFonts w:ascii="Arial" w:hAnsi="Arial" w:cs="Arial"/>
        </w:rPr>
        <w:lastRenderedPageBreak/>
        <w:br/>
      </w:r>
      <w:r w:rsidRPr="001E72C9">
        <w:rPr>
          <w:rFonts w:ascii="Arial" w:hAnsi="Arial" w:cs="Arial"/>
        </w:rPr>
        <w:br/>
        <w:t>Первый вице-губернатор</w:t>
      </w:r>
      <w:r w:rsidRPr="001E72C9">
        <w:rPr>
          <w:rFonts w:ascii="Arial" w:hAnsi="Arial" w:cs="Arial"/>
        </w:rPr>
        <w:br/>
        <w:t>Камчатского края</w:t>
      </w:r>
      <w:r w:rsidRPr="001E72C9">
        <w:rPr>
          <w:rFonts w:ascii="Arial" w:hAnsi="Arial" w:cs="Arial"/>
        </w:rPr>
        <w:br/>
        <w:t>И.Л.УНТИЛОВА</w:t>
      </w:r>
    </w:p>
    <w:p w14:paraId="6737B90F" w14:textId="77777777" w:rsidR="001E72C9" w:rsidRPr="001E72C9" w:rsidRDefault="001E72C9" w:rsidP="001E72C9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1E72C9">
        <w:rPr>
          <w:rFonts w:ascii="Arial" w:hAnsi="Arial" w:cs="Arial"/>
          <w:sz w:val="24"/>
          <w:szCs w:val="24"/>
        </w:rPr>
        <w:br/>
      </w:r>
      <w:r w:rsidRPr="001E72C9">
        <w:rPr>
          <w:rFonts w:ascii="Arial" w:hAnsi="Arial" w:cs="Arial"/>
          <w:sz w:val="24"/>
          <w:szCs w:val="24"/>
        </w:rPr>
        <w:br/>
        <w:t>Приложение</w:t>
      </w:r>
      <w:r w:rsidRPr="001E72C9">
        <w:rPr>
          <w:rFonts w:ascii="Arial" w:hAnsi="Arial" w:cs="Arial"/>
          <w:sz w:val="24"/>
          <w:szCs w:val="24"/>
        </w:rPr>
        <w:br/>
        <w:t>к Постановлению Правительства</w:t>
      </w:r>
      <w:r w:rsidRPr="001E72C9">
        <w:rPr>
          <w:rFonts w:ascii="Arial" w:hAnsi="Arial" w:cs="Arial"/>
          <w:sz w:val="24"/>
          <w:szCs w:val="24"/>
        </w:rPr>
        <w:br/>
        <w:t>Камчатского края</w:t>
      </w:r>
      <w:r w:rsidRPr="001E72C9">
        <w:rPr>
          <w:rFonts w:ascii="Arial" w:hAnsi="Arial" w:cs="Arial"/>
          <w:sz w:val="24"/>
          <w:szCs w:val="24"/>
        </w:rPr>
        <w:br/>
        <w:t>от 29.06.2018 N 262-П</w:t>
      </w:r>
    </w:p>
    <w:p w14:paraId="5FC35D7F" w14:textId="77777777" w:rsidR="001E72C9" w:rsidRPr="001E72C9" w:rsidRDefault="001E72C9" w:rsidP="001E72C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E72C9">
        <w:rPr>
          <w:rFonts w:ascii="Arial" w:hAnsi="Arial" w:cs="Arial"/>
          <w:b/>
          <w:bCs/>
        </w:rPr>
        <w:br/>
      </w:r>
      <w:r w:rsidRPr="001E72C9">
        <w:rPr>
          <w:rFonts w:ascii="Arial" w:hAnsi="Arial" w:cs="Arial"/>
          <w:b/>
          <w:bCs/>
        </w:rPr>
        <w:br/>
        <w:t>ПОРЯДОК ПОЛЬЗОВАНИЯ УЧАСТКАМИ НЕДР МЕСТНОГО ЗНАЧЕНИЯ В КАМЧАТСКОГО КРАЯ</w:t>
      </w:r>
    </w:p>
    <w:p w14:paraId="64E6C44D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E72C9">
        <w:rPr>
          <w:rFonts w:ascii="Arial" w:hAnsi="Arial" w:cs="Arial"/>
        </w:rPr>
        <w:t>(в ред. Постановлений Правительства Камчатского края от 06.12.2018 N 507-П, от 14.04.2021 N 138-П)</w:t>
      </w:r>
    </w:p>
    <w:p w14:paraId="04059EC9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E72C9">
        <w:rPr>
          <w:rFonts w:ascii="Arial" w:hAnsi="Arial" w:cs="Arial"/>
        </w:rPr>
        <w:br/>
      </w:r>
    </w:p>
    <w:p w14:paraId="66A92C34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72C9">
        <w:rPr>
          <w:rFonts w:ascii="Arial" w:hAnsi="Arial" w:cs="Arial"/>
        </w:rPr>
        <w:t xml:space="preserve">1. Настоящий Порядок разработан в соответствии с Законом Российской Федерации от 21.02.1992 N </w:t>
      </w:r>
      <w:proofErr w:type="gramStart"/>
      <w:r w:rsidRPr="001E72C9">
        <w:rPr>
          <w:rFonts w:ascii="Arial" w:hAnsi="Arial" w:cs="Arial"/>
        </w:rPr>
        <w:t>2395-1</w:t>
      </w:r>
      <w:proofErr w:type="gramEnd"/>
      <w:r w:rsidRPr="001E72C9">
        <w:rPr>
          <w:rFonts w:ascii="Arial" w:hAnsi="Arial" w:cs="Arial"/>
        </w:rPr>
        <w:t xml:space="preserve"> "О недрах" (далее - Закон Российской Федерации "О недрах"), Законом Камчатского края от 19.09.2008 N 127 "О полномочиях органов государственной власти Камчатского края в сфере недропользования" и определяет правила пользования участками недр местного значения в Камчатском крае (далее - участки недр).</w:t>
      </w:r>
      <w:r w:rsidRPr="001E72C9">
        <w:rPr>
          <w:rFonts w:ascii="Arial" w:hAnsi="Arial" w:cs="Arial"/>
        </w:rPr>
        <w:br/>
      </w:r>
    </w:p>
    <w:p w14:paraId="0311C706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0CD585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72C9">
        <w:rPr>
          <w:rFonts w:ascii="Arial" w:hAnsi="Arial" w:cs="Arial"/>
        </w:rPr>
        <w:t>2. Предоставление в пользование участков недр, а также оформление, государственная регистрация, выдача и переоформление лицензий на пользование участками недр (далее - лицензии) осуществляется в порядке, утверждаемом Правительством Камчатского края.</w:t>
      </w:r>
      <w:r w:rsidRPr="001E72C9">
        <w:rPr>
          <w:rFonts w:ascii="Arial" w:hAnsi="Arial" w:cs="Arial"/>
        </w:rPr>
        <w:br/>
      </w:r>
    </w:p>
    <w:p w14:paraId="73682CD4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8CA5DE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72C9">
        <w:rPr>
          <w:rFonts w:ascii="Arial" w:hAnsi="Arial" w:cs="Arial"/>
        </w:rPr>
        <w:t>3. Право пользования участком недр возникает у пользователя участка недр с даты государственной регистрации лицензии.</w:t>
      </w:r>
      <w:r w:rsidRPr="001E72C9">
        <w:rPr>
          <w:rFonts w:ascii="Arial" w:hAnsi="Arial" w:cs="Arial"/>
        </w:rPr>
        <w:br/>
      </w:r>
    </w:p>
    <w:p w14:paraId="74C4225E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675F92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72C9">
        <w:rPr>
          <w:rFonts w:ascii="Arial" w:hAnsi="Arial" w:cs="Arial"/>
        </w:rPr>
        <w:t>4. Пользователи участков недр имеют права и исполняют обязанности, предусмотренные статьей 22 Закона Российской Федерации "О недрах".</w:t>
      </w:r>
      <w:r w:rsidRPr="001E72C9">
        <w:rPr>
          <w:rFonts w:ascii="Arial" w:hAnsi="Arial" w:cs="Arial"/>
        </w:rPr>
        <w:br/>
      </w:r>
    </w:p>
    <w:p w14:paraId="4FCA1B69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8A6DE7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72C9">
        <w:rPr>
          <w:rFonts w:ascii="Arial" w:hAnsi="Arial" w:cs="Arial"/>
        </w:rPr>
        <w:t>5. Пользование участком недр на особо охраняемых территориях производится в соответствии со статусом этих территорий.</w:t>
      </w:r>
      <w:r w:rsidRPr="001E72C9">
        <w:rPr>
          <w:rFonts w:ascii="Arial" w:hAnsi="Arial" w:cs="Arial"/>
        </w:rPr>
        <w:br/>
      </w:r>
    </w:p>
    <w:p w14:paraId="34A6F9D4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CB1BBA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72C9">
        <w:rPr>
          <w:rFonts w:ascii="Arial" w:hAnsi="Arial" w:cs="Arial"/>
        </w:rPr>
        <w:t xml:space="preserve">6. В случае, если федеральными законами установлено, что для осуществления отдельных видов деятельности, связанных с пользованием участка недр, требуются разрешения (лицензии), пользователи участка недр должны иметь разрешения (лицензии) на осуществление соответствующих видов деятельности, связанных с пользованием участка недр, или привлекать для осуществления этих видов деятельности лиц, имеющих такие разрешения </w:t>
      </w:r>
      <w:r w:rsidRPr="001E72C9">
        <w:rPr>
          <w:rFonts w:ascii="Arial" w:hAnsi="Arial" w:cs="Arial"/>
        </w:rPr>
        <w:lastRenderedPageBreak/>
        <w:t>(лицензии).</w:t>
      </w:r>
      <w:r w:rsidRPr="001E72C9">
        <w:rPr>
          <w:rFonts w:ascii="Arial" w:hAnsi="Arial" w:cs="Arial"/>
        </w:rPr>
        <w:br/>
      </w:r>
    </w:p>
    <w:p w14:paraId="7EF35CA6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364157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72C9">
        <w:rPr>
          <w:rFonts w:ascii="Arial" w:hAnsi="Arial" w:cs="Arial"/>
        </w:rPr>
        <w:t>7. Разработка месторождений полезных ископаемых (за исключением добычи подземных вод, которые используются для целей питьевого водоснабжения или технического водоснабжения и объем добычи которых составляет не более 100 кубических метров в сутки) и пользование участком недр в целях, не связанных с добычей полезных ископаемых, осуществляются в соответствии с утвержденными техническими проектами и иной проектной документацией на выполнение работ, связанных с пользованием участками недр.</w:t>
      </w:r>
      <w:r w:rsidRPr="001E72C9">
        <w:rPr>
          <w:rFonts w:ascii="Arial" w:hAnsi="Arial" w:cs="Arial"/>
        </w:rPr>
        <w:br/>
      </w:r>
    </w:p>
    <w:p w14:paraId="11759C52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FAB6F9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72C9">
        <w:rPr>
          <w:rFonts w:ascii="Arial" w:hAnsi="Arial" w:cs="Arial"/>
        </w:rPr>
        <w:t>(в ред. Постановления Правительства Камчатского края от 14.04.2021 N 138-П)</w:t>
      </w:r>
      <w:r w:rsidRPr="001E72C9">
        <w:rPr>
          <w:rFonts w:ascii="Arial" w:hAnsi="Arial" w:cs="Arial"/>
        </w:rPr>
        <w:br/>
      </w:r>
    </w:p>
    <w:p w14:paraId="184A6FB6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AC5941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72C9">
        <w:rPr>
          <w:rFonts w:ascii="Arial" w:hAnsi="Arial" w:cs="Arial"/>
        </w:rPr>
        <w:t>Технические проекты и иная проектная документация на выполнение работ, связанных с пользованием участками недр, изменения, вносимые в технические проекты и иную проектную документацию на выполнение работ, связанных с пользованием участками недр, до утверждения подлежат согласованию с Министерством природных ресурсов и экологии Камчатского края в соответствии с Постановлением Правительства Российской Федерации от 03.03.2010 N 118 "Об утверждении Положения о подготовке, согласовании и утверждении технических проектов разработки месторождений полезных ископаемых и иной проектной документации на выполнение работ, связанных с пользованием участками недр, по видам полезных ископаемых и видам пользования недрами".</w:t>
      </w:r>
      <w:r w:rsidRPr="001E72C9">
        <w:rPr>
          <w:rFonts w:ascii="Arial" w:hAnsi="Arial" w:cs="Arial"/>
        </w:rPr>
        <w:br/>
      </w:r>
    </w:p>
    <w:p w14:paraId="40E8FF09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8CCFD1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72C9">
        <w:rPr>
          <w:rFonts w:ascii="Arial" w:hAnsi="Arial" w:cs="Arial"/>
        </w:rPr>
        <w:t>8. Добыча общераспространенных полезных ископаемых на основании утвержденного технического проекта для собственных производственных и технологических нужд пользователями недр, осуществляющими разведку и добычу полезных ископаемых или по совмещенной лицензии геологическое изучение, разведку и добычу полезных ископаемых, разработку технологий геологического изучения, разведки и добычи трудноизвлекаемых полезных ископаемых или по совмещенной лицензии разработку технологий геологического изучения, разведки и добычи трудноизвлекаемых полезных ископаемых, разведку и добычу таких полезных ископаемых, в границах предоставленных им участков недр производится в порядке, установленном Постановлением Правительства Камчатского края от 16.06.2020 N 236-П "Об утверждении Порядка осуществления добычи общераспространенных полезных ископаемых пользователями недр, осуществляющими разведку и добычу иных видов полезных ископаемых или по совмещенной лицензии геологическое изучение, разведку и добычу иных видов полезных ископаемых, разработку технологий геологического изучения, разведки и добычи трудноизвлекаемых полезных ископаемых или по совмещенной лицензии разработку технологий геологического изучения, разведки и добычи трудноизвлекаемых полезных ископаемых, разведку и добычу таких полезных ископаемых, в границах предоставленных им в соответствии с Законом Российской Федерации "О недрах" участков недр для их собственных производственных и технологических нужд на основании утвержденного технического проекта на территории Камчатского края.</w:t>
      </w:r>
      <w:r w:rsidRPr="001E72C9">
        <w:rPr>
          <w:rFonts w:ascii="Arial" w:hAnsi="Arial" w:cs="Arial"/>
        </w:rPr>
        <w:br/>
      </w:r>
    </w:p>
    <w:p w14:paraId="460D4CB5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44960C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72C9">
        <w:rPr>
          <w:rFonts w:ascii="Arial" w:hAnsi="Arial" w:cs="Arial"/>
        </w:rPr>
        <w:lastRenderedPageBreak/>
        <w:t>(часть 8 в ред. Постановления Правительства Камчатского края от 14.04.2021 N 138-П)</w:t>
      </w:r>
      <w:r w:rsidRPr="001E72C9">
        <w:rPr>
          <w:rFonts w:ascii="Arial" w:hAnsi="Arial" w:cs="Arial"/>
        </w:rPr>
        <w:br/>
      </w:r>
    </w:p>
    <w:p w14:paraId="6D3CF91D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2DB48F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72C9">
        <w:rPr>
          <w:rFonts w:ascii="Arial" w:hAnsi="Arial" w:cs="Arial"/>
        </w:rPr>
        <w:t>9. Добыча подземных вод для собственных производственных и технологических нужд пользователями недр, осуществляющими разведку и добычу полезных ископаемых или по совмещенной лицензии геологическое изучение, разведку и добычу полезных ископаемых, разработку технологий геологического изучения, разведки и добычи трудноизвлекаемых полезных ископаемых или по совмещенной лицензии разработку технологий геологического изучения, разведки и добычи трудноизвлекаемых полезных ископаемых, разведку и добычу таких полезных ископаемых, в границах предоставленных им в соответствии с Законом Российской Федерации "О недрах" участков недр на основании утвержденного технического проекта осуществляется в порядке, утвержденном Приказом Министерства природных ресурсов и экологии Российской Федерации от 01.12.2020 N 996 "Об утверждении Положения о порядке осуществления добычи подземных вод для собственных производственных и технологических нужд пользователями недр, осуществляющими разведку и добычу полезных ископаемых или по совмещенной лицензии геологическое изучение, разведку и добычу полезных ископаемых, разработку технологий геологического изучения, разведки и добычи трудноизвлекаемых полезных ископаемых или по совмещенной лицензии разработку технологий геологического изучения, разведки и добычи трудноизвлекаемых полезных ископаемых, разведку и добычу таких полезных ископаемых, в границах предоставленных им участков недр на основании утвержденного технического проекта.</w:t>
      </w:r>
      <w:r w:rsidRPr="001E72C9">
        <w:rPr>
          <w:rFonts w:ascii="Arial" w:hAnsi="Arial" w:cs="Arial"/>
        </w:rPr>
        <w:br/>
      </w:r>
    </w:p>
    <w:p w14:paraId="0F74C8DD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4A83E1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72C9">
        <w:rPr>
          <w:rFonts w:ascii="Arial" w:hAnsi="Arial" w:cs="Arial"/>
        </w:rPr>
        <w:t>(часть 9 в ред. Постановления Правительства Камчатского края от 14.04.2021 N 138-П)</w:t>
      </w:r>
      <w:r w:rsidRPr="001E72C9">
        <w:rPr>
          <w:rFonts w:ascii="Arial" w:hAnsi="Arial" w:cs="Arial"/>
        </w:rPr>
        <w:br/>
      </w:r>
    </w:p>
    <w:p w14:paraId="5BB20E0D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D1F538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72C9">
        <w:rPr>
          <w:rFonts w:ascii="Arial" w:hAnsi="Arial" w:cs="Arial"/>
        </w:rPr>
        <w:t>9(1). Добыча подземных вод, используемых для целей питьевого водоснабжения или технического водоснабжения садоводческих некоммерческих товариществ и (или) огороднических некоммерческих товариществ (далее - товарищества) должна осуществляться:</w:t>
      </w:r>
      <w:r w:rsidRPr="001E72C9">
        <w:rPr>
          <w:rFonts w:ascii="Arial" w:hAnsi="Arial" w:cs="Arial"/>
        </w:rPr>
        <w:br/>
      </w:r>
    </w:p>
    <w:p w14:paraId="09B93FC9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D0BEB7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72C9">
        <w:rPr>
          <w:rFonts w:ascii="Arial" w:hAnsi="Arial" w:cs="Arial"/>
        </w:rPr>
        <w:t>(в ред. Постановления Правительства Камчатского края от 14.04.2021 N 138-П)</w:t>
      </w:r>
      <w:r w:rsidRPr="001E72C9">
        <w:rPr>
          <w:rFonts w:ascii="Arial" w:hAnsi="Arial" w:cs="Arial"/>
        </w:rPr>
        <w:br/>
      </w:r>
    </w:p>
    <w:p w14:paraId="3D312AE7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47B124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72C9">
        <w:rPr>
          <w:rFonts w:ascii="Arial" w:hAnsi="Arial" w:cs="Arial"/>
        </w:rPr>
        <w:t>1) с соблюдением требований по рациональному использованию и охране недр, установленных Законом РФ от 21.02.1992 N 2395-I "О недрах", а также Правил охраны подземных водных объектов, утвержденных Постановлением Правительства Российской Федерации от 11.02.2016 N 94 "Об утверждении Правил охраны подземных водных объектов";</w:t>
      </w:r>
      <w:r w:rsidRPr="001E72C9">
        <w:rPr>
          <w:rFonts w:ascii="Arial" w:hAnsi="Arial" w:cs="Arial"/>
        </w:rPr>
        <w:br/>
      </w:r>
    </w:p>
    <w:p w14:paraId="33638806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660EC5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72C9">
        <w:rPr>
          <w:rFonts w:ascii="Arial" w:hAnsi="Arial" w:cs="Arial"/>
        </w:rPr>
        <w:t xml:space="preserve">2) с использованием оборудованных для подземного водозабора скважин, входящих в состав имущества общего пользования товарищества, расположенных в границах территории товарищества и принадлежащих </w:t>
      </w:r>
      <w:r w:rsidRPr="001E72C9">
        <w:rPr>
          <w:rFonts w:ascii="Arial" w:hAnsi="Arial" w:cs="Arial"/>
        </w:rPr>
        <w:lastRenderedPageBreak/>
        <w:t>товариществу на праве собственности или ином праве, предусмотренном законодательством Российской Федерации.</w:t>
      </w:r>
      <w:r w:rsidRPr="001E72C9">
        <w:rPr>
          <w:rFonts w:ascii="Arial" w:hAnsi="Arial" w:cs="Arial"/>
        </w:rPr>
        <w:br/>
      </w:r>
    </w:p>
    <w:p w14:paraId="42516512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9F44A5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72C9">
        <w:rPr>
          <w:rFonts w:ascii="Arial" w:hAnsi="Arial" w:cs="Arial"/>
        </w:rPr>
        <w:t>(часть 9(1) введена Постановлением Правительства Камчатского края от 06.12.2018 N 507-П)</w:t>
      </w:r>
      <w:r w:rsidRPr="001E72C9">
        <w:rPr>
          <w:rFonts w:ascii="Arial" w:hAnsi="Arial" w:cs="Arial"/>
        </w:rPr>
        <w:br/>
      </w:r>
    </w:p>
    <w:p w14:paraId="4419575E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397A6E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72C9">
        <w:rPr>
          <w:rFonts w:ascii="Arial" w:hAnsi="Arial" w:cs="Arial"/>
        </w:rPr>
        <w:t>9(2) Добыча подземных вод для целей питьевого водоснабжения или технического водоснабжения товариществ осуществляется без проведения геологического изучения недр, проведения государственной экспертизы запасов полезных ископаемых и подземных вод, геологической информации о предоставляемых в пользование участках недр, согласования и утверждения технических проектов и иной проектной документации на выполнение работ, связанных с пользованием недрами, а также без представления доказательств того, что товарищества обладают или будут обладать квалифицированными специалистами, необходимыми финансовыми и техническими средствами для эффективного и безопасного проведения работ. Добыча подземных вод для целей питьевого водоснабжения или технического водоснабжения товариществ должна осуществляться с соблюдением правил охраны подземных водных объектов, а также основных требований по рациональному использованию и охране недр.</w:t>
      </w:r>
      <w:r w:rsidRPr="001E72C9">
        <w:rPr>
          <w:rFonts w:ascii="Arial" w:hAnsi="Arial" w:cs="Arial"/>
        </w:rPr>
        <w:br/>
      </w:r>
    </w:p>
    <w:p w14:paraId="071A9A2B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990CAF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72C9">
        <w:rPr>
          <w:rFonts w:ascii="Arial" w:hAnsi="Arial" w:cs="Arial"/>
        </w:rPr>
        <w:t>(часть 9(2) в ред. Постановления Правительства Камчатского края от 14.04.2021 N 138-П)</w:t>
      </w:r>
      <w:r w:rsidRPr="001E72C9">
        <w:rPr>
          <w:rFonts w:ascii="Arial" w:hAnsi="Arial" w:cs="Arial"/>
        </w:rPr>
        <w:br/>
      </w:r>
    </w:p>
    <w:p w14:paraId="64885DBA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80A5B3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72C9">
        <w:rPr>
          <w:rFonts w:ascii="Arial" w:hAnsi="Arial" w:cs="Arial"/>
        </w:rPr>
        <w:t>10. Пользование участками недр может быть ограничено или запрещено в целях обеспечения национальной безопасности и охраны окружающей среды.</w:t>
      </w:r>
      <w:r w:rsidRPr="001E72C9">
        <w:rPr>
          <w:rFonts w:ascii="Arial" w:hAnsi="Arial" w:cs="Arial"/>
        </w:rPr>
        <w:br/>
      </w:r>
    </w:p>
    <w:p w14:paraId="0861AAE8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E648D2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72C9">
        <w:rPr>
          <w:rFonts w:ascii="Arial" w:hAnsi="Arial" w:cs="Arial"/>
        </w:rPr>
        <w:t>11. Пользование участками недр на территориях населенных пунктов, пригородных зон, объектов промышленности, транспорта и связи может быть частично или полностью запрещено в случаях, если это пользование может создать угрозу жизни и здоровью людей, нанести ущерб хозяйственным объектам или окружающей среде.</w:t>
      </w:r>
      <w:r w:rsidRPr="001E72C9">
        <w:rPr>
          <w:rFonts w:ascii="Arial" w:hAnsi="Arial" w:cs="Arial"/>
        </w:rPr>
        <w:br/>
      </w:r>
    </w:p>
    <w:p w14:paraId="0E845F28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434439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72C9">
        <w:rPr>
          <w:rFonts w:ascii="Arial" w:hAnsi="Arial" w:cs="Arial"/>
        </w:rPr>
        <w:t>12. Право пользования участками недр может быть досрочно прекращено, приостановлено или ограничено Министерством природных ресурсов и экологии Камчатского края, в случаях:</w:t>
      </w:r>
      <w:r w:rsidRPr="001E72C9">
        <w:rPr>
          <w:rFonts w:ascii="Arial" w:hAnsi="Arial" w:cs="Arial"/>
        </w:rPr>
        <w:br/>
      </w:r>
    </w:p>
    <w:p w14:paraId="3A9CE525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0F9D40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72C9">
        <w:rPr>
          <w:rFonts w:ascii="Arial" w:hAnsi="Arial" w:cs="Arial"/>
        </w:rPr>
        <w:t>1) возникновения непосредственной угрозы жизни или здоровью людей, работающих или проживающих в зоне влияния работ, связанных с пользованием участками недр;</w:t>
      </w:r>
      <w:r w:rsidRPr="001E72C9">
        <w:rPr>
          <w:rFonts w:ascii="Arial" w:hAnsi="Arial" w:cs="Arial"/>
        </w:rPr>
        <w:br/>
      </w:r>
    </w:p>
    <w:p w14:paraId="62106DCD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512B3D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72C9">
        <w:rPr>
          <w:rFonts w:ascii="Arial" w:hAnsi="Arial" w:cs="Arial"/>
        </w:rPr>
        <w:t>2) нарушения пользователем участка недр существенных условий лицензии;</w:t>
      </w:r>
      <w:r w:rsidRPr="001E72C9">
        <w:rPr>
          <w:rFonts w:ascii="Arial" w:hAnsi="Arial" w:cs="Arial"/>
        </w:rPr>
        <w:br/>
      </w:r>
    </w:p>
    <w:p w14:paraId="63F48DDD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F334CC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72C9">
        <w:rPr>
          <w:rFonts w:ascii="Arial" w:hAnsi="Arial" w:cs="Arial"/>
        </w:rPr>
        <w:lastRenderedPageBreak/>
        <w:t>3) систематического нарушения пользователем участка недр установленных правил пользования недрами;</w:t>
      </w:r>
      <w:r w:rsidRPr="001E72C9">
        <w:rPr>
          <w:rFonts w:ascii="Arial" w:hAnsi="Arial" w:cs="Arial"/>
        </w:rPr>
        <w:br/>
      </w:r>
    </w:p>
    <w:p w14:paraId="083D43F7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6503A4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72C9">
        <w:rPr>
          <w:rFonts w:ascii="Arial" w:hAnsi="Arial" w:cs="Arial"/>
        </w:rPr>
        <w:t>4) возникновения чрезвычайных ситуаций (стихийные бедствия, военные действия и другие);</w:t>
      </w:r>
      <w:r w:rsidRPr="001E72C9">
        <w:rPr>
          <w:rFonts w:ascii="Arial" w:hAnsi="Arial" w:cs="Arial"/>
        </w:rPr>
        <w:br/>
      </w:r>
    </w:p>
    <w:p w14:paraId="0B498B2A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6C82E8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72C9">
        <w:rPr>
          <w:rFonts w:ascii="Arial" w:hAnsi="Arial" w:cs="Arial"/>
        </w:rPr>
        <w:t>5) если пользователь участка недр в течение установленного в лицензии срока не приступил к пользованию участка недр в предусмотренных объемах;</w:t>
      </w:r>
      <w:r w:rsidRPr="001E72C9">
        <w:rPr>
          <w:rFonts w:ascii="Arial" w:hAnsi="Arial" w:cs="Arial"/>
        </w:rPr>
        <w:br/>
      </w:r>
    </w:p>
    <w:p w14:paraId="20E6BE0C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159BF0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72C9">
        <w:rPr>
          <w:rFonts w:ascii="Arial" w:hAnsi="Arial" w:cs="Arial"/>
        </w:rPr>
        <w:t>6) ликвидации предприятия или иного субъекта хозяйственной деятельности, которому недра были предоставлены в пользование;</w:t>
      </w:r>
      <w:r w:rsidRPr="001E72C9">
        <w:rPr>
          <w:rFonts w:ascii="Arial" w:hAnsi="Arial" w:cs="Arial"/>
        </w:rPr>
        <w:br/>
      </w:r>
    </w:p>
    <w:p w14:paraId="0B0C2E44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57A5A4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72C9">
        <w:rPr>
          <w:rFonts w:ascii="Arial" w:hAnsi="Arial" w:cs="Arial"/>
        </w:rPr>
        <w:t>7) по инициативе владельца лицензии;</w:t>
      </w:r>
      <w:r w:rsidRPr="001E72C9">
        <w:rPr>
          <w:rFonts w:ascii="Arial" w:hAnsi="Arial" w:cs="Arial"/>
        </w:rPr>
        <w:br/>
      </w:r>
    </w:p>
    <w:p w14:paraId="567A7498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D7DA57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72C9">
        <w:rPr>
          <w:rFonts w:ascii="Arial" w:hAnsi="Arial" w:cs="Arial"/>
        </w:rPr>
        <w:t>8) непредставления пользователем участка недр отчетности, предусмотренной законодательством Российской Федерации о недрах, непредставления или нарушения сроков представления геологической информации о недрах в соответствии со статьей 27 Закона Российской Федерации "О недрах" в федеральный фонд геологической информации и его территориальные фонды;</w:t>
      </w:r>
      <w:r w:rsidRPr="001E72C9">
        <w:rPr>
          <w:rFonts w:ascii="Arial" w:hAnsi="Arial" w:cs="Arial"/>
        </w:rPr>
        <w:br/>
      </w:r>
    </w:p>
    <w:p w14:paraId="1DDFFD65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08D19A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72C9">
        <w:rPr>
          <w:rFonts w:ascii="Arial" w:hAnsi="Arial" w:cs="Arial"/>
        </w:rPr>
        <w:t>9) по инициативе пользователя участка недр.</w:t>
      </w:r>
      <w:r w:rsidRPr="001E72C9">
        <w:rPr>
          <w:rFonts w:ascii="Arial" w:hAnsi="Arial" w:cs="Arial"/>
        </w:rPr>
        <w:br/>
      </w:r>
    </w:p>
    <w:p w14:paraId="2E5DC67B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9425BD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72C9">
        <w:rPr>
          <w:rFonts w:ascii="Arial" w:hAnsi="Arial" w:cs="Arial"/>
        </w:rPr>
        <w:t>13. Право пользования недрами прекращается Министерством природных ресурсов и экологии Камчатского края:</w:t>
      </w:r>
      <w:r w:rsidRPr="001E72C9">
        <w:rPr>
          <w:rFonts w:ascii="Arial" w:hAnsi="Arial" w:cs="Arial"/>
        </w:rPr>
        <w:br/>
      </w:r>
    </w:p>
    <w:p w14:paraId="7478A151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D1A293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72C9">
        <w:rPr>
          <w:rFonts w:ascii="Arial" w:hAnsi="Arial" w:cs="Arial"/>
        </w:rPr>
        <w:t>1) по истечении установленного в лицензии срока ее действия;</w:t>
      </w:r>
      <w:r w:rsidRPr="001E72C9">
        <w:rPr>
          <w:rFonts w:ascii="Arial" w:hAnsi="Arial" w:cs="Arial"/>
        </w:rPr>
        <w:br/>
      </w:r>
    </w:p>
    <w:p w14:paraId="4F56CEDF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4B2950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72C9">
        <w:rPr>
          <w:rFonts w:ascii="Arial" w:hAnsi="Arial" w:cs="Arial"/>
        </w:rPr>
        <w:t>2) при отказе владельца лицензии от права пользования участка недр;</w:t>
      </w:r>
      <w:r w:rsidRPr="001E72C9">
        <w:rPr>
          <w:rFonts w:ascii="Arial" w:hAnsi="Arial" w:cs="Arial"/>
        </w:rPr>
        <w:br/>
      </w:r>
    </w:p>
    <w:p w14:paraId="6E7CB5E8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5B68F0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72C9">
        <w:rPr>
          <w:rFonts w:ascii="Arial" w:hAnsi="Arial" w:cs="Arial"/>
        </w:rPr>
        <w:t>3) при возникновении определенного условия, в случае если оно указано в лицензии;</w:t>
      </w:r>
      <w:r w:rsidRPr="001E72C9">
        <w:rPr>
          <w:rFonts w:ascii="Arial" w:hAnsi="Arial" w:cs="Arial"/>
        </w:rPr>
        <w:br/>
      </w:r>
    </w:p>
    <w:p w14:paraId="6AD58924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FB0EA2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72C9">
        <w:rPr>
          <w:rFonts w:ascii="Arial" w:hAnsi="Arial" w:cs="Arial"/>
        </w:rPr>
        <w:t>4) в случае переоформления лицензии с нарушением условий, предусмотренных статьей 17.1 Закона Российской Федерации "О недрах";</w:t>
      </w:r>
      <w:r w:rsidRPr="001E72C9">
        <w:rPr>
          <w:rFonts w:ascii="Arial" w:hAnsi="Arial" w:cs="Arial"/>
        </w:rPr>
        <w:br/>
      </w:r>
    </w:p>
    <w:p w14:paraId="666D2DB2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7F057F" w14:textId="77777777" w:rsidR="001E72C9" w:rsidRPr="001E72C9" w:rsidRDefault="001E72C9" w:rsidP="001E72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E72C9">
        <w:rPr>
          <w:rFonts w:ascii="Arial" w:hAnsi="Arial" w:cs="Arial"/>
        </w:rPr>
        <w:t xml:space="preserve">5) в случаях, предусмотренных федеральным законодательством о концессионных соглашениях, о государственно-частном партнерстве, </w:t>
      </w:r>
      <w:proofErr w:type="spellStart"/>
      <w:r w:rsidRPr="001E72C9">
        <w:rPr>
          <w:rFonts w:ascii="Arial" w:hAnsi="Arial" w:cs="Arial"/>
        </w:rPr>
        <w:t>муниципально</w:t>
      </w:r>
      <w:proofErr w:type="spellEnd"/>
      <w:r w:rsidRPr="001E72C9">
        <w:rPr>
          <w:rFonts w:ascii="Arial" w:hAnsi="Arial" w:cs="Arial"/>
        </w:rPr>
        <w:t>-частном партнерстве.</w:t>
      </w:r>
    </w:p>
    <w:p w14:paraId="0FF3DB9F" w14:textId="77777777" w:rsidR="00077ABE" w:rsidRPr="001E72C9" w:rsidRDefault="00077AB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E72C9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1E72C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E72C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1E72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1E72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