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17D168" w14:textId="77777777" w:rsidR="004E64CD" w:rsidRDefault="004E64CD" w:rsidP="004E64CD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>
        <w:rPr>
          <w:sz w:val="24"/>
          <w:szCs w:val="24"/>
        </w:rPr>
        <w:t>АДМИНИСТРАЦИЯ СМОЛЕНСКОЙ ОБЛАСТИ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ПОСТАНОВЛЕНИЕ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от 25 июля 2019 года N 428</w:t>
      </w:r>
      <w:r>
        <w:rPr>
          <w:sz w:val="24"/>
          <w:szCs w:val="24"/>
        </w:rPr>
        <w:br/>
      </w:r>
      <w:r>
        <w:rPr>
          <w:sz w:val="24"/>
          <w:szCs w:val="24"/>
        </w:rPr>
        <w:br/>
      </w:r>
      <w:r>
        <w:rPr>
          <w:sz w:val="24"/>
          <w:szCs w:val="24"/>
        </w:rPr>
        <w:br/>
        <w:t>Об утверждении Порядка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финансовое обеспечение затрат, связанных с деятельностью по обращению с твердыми коммунальными отходами</w:t>
      </w:r>
    </w:p>
    <w:p w14:paraId="5FC96F0D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  <w:r>
        <w:br/>
      </w:r>
    </w:p>
    <w:p w14:paraId="4DB6319E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В соответствии со статьей 78 Бюджетного кодекса Российской Федерации, в целях реализации областной государственной программы "Охрана окружающей среды и рациональное использование природных ресурсов в Смоленской области", утвержденной постановлением Администрации Смоленской области от 20.11.2013 N 933, Администрация Смоленской области постановляет:</w:t>
      </w:r>
      <w:r>
        <w:br/>
      </w:r>
    </w:p>
    <w:p w14:paraId="619A69D1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7BDA5495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Утвердить прилагаемый Порядок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финансовое обеспечение затрат, связанных с деятельностью по обращению с твердыми коммунальными отходами.</w:t>
      </w:r>
      <w:r>
        <w:br/>
      </w:r>
    </w:p>
    <w:p w14:paraId="01EBDA49" w14:textId="77777777" w:rsidR="004E64CD" w:rsidRDefault="004E64CD" w:rsidP="004E64CD">
      <w:pPr>
        <w:pStyle w:val="formattext"/>
        <w:spacing w:before="0" w:beforeAutospacing="0" w:after="0" w:afterAutospacing="0"/>
        <w:jc w:val="right"/>
        <w:textAlignment w:val="baseline"/>
      </w:pPr>
      <w:r>
        <w:br/>
      </w:r>
      <w:r>
        <w:br/>
        <w:t>Губернатор</w:t>
      </w:r>
      <w:r>
        <w:br/>
        <w:t>Смоленской области</w:t>
      </w:r>
      <w:r>
        <w:br/>
        <w:t>А.В.ОСТРОВСКИЙ</w:t>
      </w:r>
    </w:p>
    <w:p w14:paraId="5021C343" w14:textId="77777777" w:rsidR="004E64CD" w:rsidRDefault="004E64CD" w:rsidP="004E64CD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br/>
      </w:r>
      <w:r>
        <w:rPr>
          <w:sz w:val="24"/>
          <w:szCs w:val="24"/>
        </w:rPr>
        <w:br/>
        <w:t>Утвержден</w:t>
      </w:r>
      <w:r>
        <w:rPr>
          <w:sz w:val="24"/>
          <w:szCs w:val="24"/>
        </w:rPr>
        <w:br/>
        <w:t>постановлением</w:t>
      </w:r>
      <w:r>
        <w:rPr>
          <w:sz w:val="24"/>
          <w:szCs w:val="24"/>
        </w:rPr>
        <w:br/>
        <w:t>Администрации</w:t>
      </w:r>
      <w:r>
        <w:rPr>
          <w:sz w:val="24"/>
          <w:szCs w:val="24"/>
        </w:rPr>
        <w:br/>
        <w:t>Смоленской области</w:t>
      </w:r>
      <w:r>
        <w:rPr>
          <w:sz w:val="24"/>
          <w:szCs w:val="24"/>
        </w:rPr>
        <w:br/>
        <w:t>от 25.07.2019 N 428</w:t>
      </w:r>
    </w:p>
    <w:p w14:paraId="3A4CC9A5" w14:textId="77777777" w:rsidR="004E64CD" w:rsidRDefault="004E64CD" w:rsidP="004E64CD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br/>
      </w:r>
      <w:r>
        <w:rPr>
          <w:b/>
          <w:bCs/>
        </w:rPr>
        <w:br/>
        <w:t>ПОРЯДОК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ФИНАНСОВОЕ ОБЕСПЕЧЕНИЕ ЗАТРАТ, СВЯЗАННЫХ С ДЕЯТЕЛЬНОСТЬЮ ПО ОБРАЩЕНИЮ С ТВЕРДЫМИ КОММУНАЛЬНЫМИ ОТХОДАМИ</w:t>
      </w:r>
    </w:p>
    <w:p w14:paraId="2EE0836D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761EC72F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1. Настоящий Порядок определяет правила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(далее также - Программа) юридическим лицам (за исключением государственных (муниципальных) учреждений) на финансовое обеспечение затрат, связанных с деятельностью по обращению с твердыми коммунальными отходами (далее также - субсидии).</w:t>
      </w:r>
      <w:r>
        <w:br/>
      </w:r>
    </w:p>
    <w:p w14:paraId="15CC4712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8CF2DB7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2. Настоящий Порядок определяет:</w:t>
      </w:r>
      <w:r>
        <w:br/>
      </w:r>
    </w:p>
    <w:p w14:paraId="1F19BDD1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3993C9D3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категорию юридических лиц (за исключением государственных (муниципальных) учреждений), которым предоставляются субсидии;</w:t>
      </w:r>
      <w:r>
        <w:br/>
      </w:r>
    </w:p>
    <w:p w14:paraId="75B287C1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D0EEABA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цели, условия и порядок предоставления субсидий;</w:t>
      </w:r>
      <w:r>
        <w:br/>
      </w:r>
    </w:p>
    <w:p w14:paraId="204FC5E7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2F67EAB6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порядок возврата субсидий в случае нарушения условий, установленных при их предоставлении;</w:t>
      </w:r>
      <w:r>
        <w:br/>
      </w:r>
    </w:p>
    <w:p w14:paraId="40A42002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736CC909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положение об обязательной проверке главным распорядителем бюджетных средств, предоставляющим субсидии, и Департаментом Смоленской области по осуществлению контроля и взаимодействию с административными органами соблюдения условий, целей и порядка предоставления субсидий их получателями.</w:t>
      </w:r>
      <w:r>
        <w:br/>
      </w:r>
    </w:p>
    <w:p w14:paraId="2F695615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7718282F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3. Целью предоставления субсидий является финансовое обеспечение части затрат, производимых в году предоставления субсидии и связанных с деятельностью по обращению с твердыми коммунальными отходами.</w:t>
      </w:r>
      <w:r>
        <w:br/>
      </w:r>
    </w:p>
    <w:p w14:paraId="74CA9AFE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1BA8EF4C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Обеспечению подлежит часть затрат (без учета налога на добавленную стоимость) на приобретение техники, оборудования, специализированных транспортных средств, предназначенных для сбора, транспортирования, обработки, утилизации, обезвреживания, захоронения твердых коммунальных отходов.</w:t>
      </w:r>
      <w:r>
        <w:br/>
      </w:r>
    </w:p>
    <w:p w14:paraId="3AF0F52D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8FA8C86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4. Источником финансового обеспечения субсидий являются средства областного бюджета, предусмотренные на реализацию Программы.</w:t>
      </w:r>
      <w:r>
        <w:br/>
      </w:r>
    </w:p>
    <w:p w14:paraId="4EEDCDF7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14035C0B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5. Главным распорядителем средств субсидий является Департамент Смоленской области по природным ресурсам и экологии (далее также - Департамент).</w:t>
      </w:r>
      <w:r>
        <w:br/>
      </w:r>
    </w:p>
    <w:p w14:paraId="5FEEC745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665F8186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6. Субсидии предоставляются в соответствии со сводной бюджетной росписью областного бюджета на соответствующий финансовый год и на плановый период в пределах лимитов бюджетных обязательств, предусмотренных на указанные цели.</w:t>
      </w:r>
      <w:r>
        <w:br/>
      </w:r>
    </w:p>
    <w:p w14:paraId="78F8DB40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7E0023D4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7. Субсидии предоставляются юридическим лицам (за исключением государственных (муниципальных) учреждений), относящимся к категории юридических лиц (за исключением государственных (муниципальных) учреждений), зарегистрированным и осуществляющим деятельность по обращению с твердыми коммунальными отходами на территории Смоленской области, имеющим лицензию на осуществление деятельности по сбору, транспортированию, обработке, утилизации, обезвреживанию, размещению отходов I - IV классов опасности и в отношении которых утверждены предельные тарифы в области обращения с твердыми коммунальными отходами (далее - претенденты).</w:t>
      </w:r>
      <w:r>
        <w:br/>
      </w:r>
    </w:p>
    <w:p w14:paraId="666B6656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141E7DB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8. Условиями предоставления субсидий являются:</w:t>
      </w:r>
      <w:r>
        <w:br/>
      </w:r>
    </w:p>
    <w:p w14:paraId="186884A4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7CB55760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отсутствие у претендента недоимки по уплате налогов, сборов и иных обязательных платежей в бюджетную систему Российской Федерации по месту нахождения претендента на территории Смоленской области (за исключением случаев реструктуризации задолженности, предоставления инвестиционного налогового кредита, отсрочки или рассрочки по уплате налога, сумм налога, приостановленных к взысканию);</w:t>
      </w:r>
      <w:r>
        <w:br/>
      </w:r>
    </w:p>
    <w:p w14:paraId="53E5E8DF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36239B8A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отсутствие у претендента просроченной задолженности по возврату в областной бюджет субсидий, предоставляемых Департаментом в том числе в соответствии с иными областными правовыми актами, иной просроченной задолженности перед областным бюджетом;</w:t>
      </w:r>
      <w:r>
        <w:br/>
      </w:r>
    </w:p>
    <w:p w14:paraId="0F12BF86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D4A289B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- </w:t>
      </w:r>
      <w:proofErr w:type="spellStart"/>
      <w:r>
        <w:t>ненахождение</w:t>
      </w:r>
      <w:proofErr w:type="spellEnd"/>
      <w:r>
        <w:t xml:space="preserve"> претендента в процессе реорганизации, ликвидации, банкротства;</w:t>
      </w:r>
      <w:r>
        <w:br/>
      </w:r>
    </w:p>
    <w:p w14:paraId="0104B39B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2C6AE700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- </w:t>
      </w:r>
      <w:proofErr w:type="spellStart"/>
      <w:r>
        <w:t>неотнесение</w:t>
      </w:r>
      <w:proofErr w:type="spellEnd"/>
      <w:r>
        <w:t xml:space="preserve"> претендента к иностранному юридическому лицу, а также российскому юридическому лицу,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>
        <w:br/>
      </w:r>
    </w:p>
    <w:p w14:paraId="1C2CAC7E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78E2134E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неполучение претендентом средств из областного бюджета в соответствии с иными областными нормативными правовыми актами на цель предоставления субсидий, указанную в пункте 3 настоящего Порядка.</w:t>
      </w:r>
      <w:r>
        <w:br/>
      </w:r>
    </w:p>
    <w:p w14:paraId="140BA25E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1D60B828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Претендент должен соответствовать требованиям, указанным в абзацах третьем - шестом настоящего пункта, на первое число месяца, в котором представляются заявление о предоставлении субсидии и прилагаемые к нему документы.</w:t>
      </w:r>
      <w:r>
        <w:br/>
      </w:r>
    </w:p>
    <w:p w14:paraId="22859F5D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7B3F7B8A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9. В целях получения субсидий претенденты представляют в Департамент в срок до 1 октября текущего финансового года включительно:</w:t>
      </w:r>
      <w:r>
        <w:br/>
      </w:r>
    </w:p>
    <w:p w14:paraId="4D734548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A35C794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заявление о предоставлении субсидии (далее также - заявление) по форме согласно приложению N 1 к настоящему Порядку;</w:t>
      </w:r>
      <w:r>
        <w:br/>
      </w:r>
    </w:p>
    <w:p w14:paraId="5C364C3C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2A1780FA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расчет суммы субсидии по форме согласно приложению N 2 к настоящему Порядку;</w:t>
      </w:r>
      <w:r>
        <w:br/>
      </w:r>
    </w:p>
    <w:p w14:paraId="62BBAEDD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5304F64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информацию налогового органа об исполнении претендентом обязанности по уплате налогов, сборов и иных обязательных платежей в бюджеты бюджетной системы Российской Федерации, выданную по состоянию не ранее 30 календарных дней до даты подачи заявления и прилагаемых к нему документов.</w:t>
      </w:r>
      <w:r>
        <w:br/>
      </w:r>
    </w:p>
    <w:p w14:paraId="396299E0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16B60B75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Претендент несет ответственность за достоверность сведений, содержащихся в представляемых в Департамент документах.</w:t>
      </w:r>
      <w:r>
        <w:br/>
      </w:r>
    </w:p>
    <w:p w14:paraId="60E23C40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622E5EA8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Регистрация заявления осуществляется специалистом Департамента, ответственным за делопроизводство, в системе электронного документооборота в день представления заявления и прилагаемых к нему документов.</w:t>
      </w:r>
      <w:r>
        <w:br/>
      </w:r>
    </w:p>
    <w:p w14:paraId="27F23317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119ECDF4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Документы, указанные в настоящем пункте, подаются в Департамент на бумажном носителе в одном экземпляре посредством личного обращения руководителя организации либо уполномоченного представителя организации на основании доверенности, оформленной в соответствии с федеральным законодательством, либо направляются по почте в адрес Департамента.</w:t>
      </w:r>
      <w:r>
        <w:br/>
      </w:r>
    </w:p>
    <w:p w14:paraId="144FBFE4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28154C9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Заявления, поступившие после окончания срока, указанного в объявлении о начале приема документов для предоставления субсидии, не рассматриваются.</w:t>
      </w:r>
      <w:r>
        <w:br/>
      </w:r>
    </w:p>
    <w:p w14:paraId="469E7D62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93CF4B0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Претендент имеет право отозвать представленное заявление при условии письменного уведомления об этом Департамента. Отзыв заявления регистрируется специалистом Департамента в системе электронного документооборота. Представленные в Департамент для получения субсидии документы обратно не возвращаются.</w:t>
      </w:r>
      <w:r>
        <w:br/>
      </w:r>
    </w:p>
    <w:p w14:paraId="4283E6D8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93BBD51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10. Претендент вправе представить по собственной инициативе:</w:t>
      </w:r>
      <w:r>
        <w:br/>
      </w:r>
    </w:p>
    <w:p w14:paraId="63DAA5E3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61AF105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 xml:space="preserve">- копию лицензии на осуществление деятельности по сбору, транспортированию, обработке, утилизации, обезвреживанию и размещению отходов </w:t>
      </w:r>
      <w:proofErr w:type="gramStart"/>
      <w:r>
        <w:t>I - IV</w:t>
      </w:r>
      <w:proofErr w:type="gramEnd"/>
      <w:r>
        <w:t xml:space="preserve"> классов опасности, заверенную подписью руководителя организации и печатью организации (при наличии);</w:t>
      </w:r>
      <w:r>
        <w:br/>
      </w:r>
    </w:p>
    <w:p w14:paraId="629D3ACF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4E609EA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- выписку из Единого государственного реестра юридических лиц, которая получена не ранее чем за один месяц до дня подачи документов. В случае непредставления указанной выписки Департамент получает сведения из Единого государственного реестра юридических лиц на сервисе "Предоставление сведений из ЕГРЮЛ/ЕГРИП о конкретном юридическом лице/индивидуальном предпринимателе в форме электронного документа" на сайте Федеральной налоговой службы (www.nalog.ru) в форме электронного документа в формате PDF, подписанного усиленной квалифицированной электронной подписью;</w:t>
      </w:r>
      <w:r>
        <w:br/>
      </w:r>
    </w:p>
    <w:p w14:paraId="4817335E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3D1A836D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информацию Фонда социального страхования Российской Федерации об отсутствии (о наличии) у организации задолженности по уплате страховых взносов, уплачиваемых в Фонд социального страхования Российской Федерации, за последний отчетный период, по которому истек установленный федеральным законодательством срок представления отчетности (представляется по собственной инициативе). В случае если претендент не представил указанную информацию по собственной инициативе, Департамент направляет межведомственный запрос в федеральные органы исполнительной власти, территориальные органы федеральных органов исполнительной власти и подведомственные им организации в порядке, определенном федеральным законодательством;</w:t>
      </w:r>
      <w:r>
        <w:br/>
      </w:r>
    </w:p>
    <w:p w14:paraId="3D30C41D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копию решения об установлении предельных тарифов в области обращения с твердыми коммунальными отходами, принятого органом исполнительной власти Смоленской области, осуществляющим исполнительно-распорядительные функции в сфере реализации на территории Смоленской области единой государственной политики в области энергетики, энергоэффективности и государственного регулирования тарифов.</w:t>
      </w:r>
      <w:r>
        <w:br/>
      </w:r>
    </w:p>
    <w:p w14:paraId="12E06C5F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6AA3833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11. Документы, поступившие после даты окончания их приема, рассмотрению не подлежат.</w:t>
      </w:r>
      <w:r>
        <w:br/>
      </w:r>
    </w:p>
    <w:p w14:paraId="0B3AE581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6D834BB2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12. Департамент в течение 5 рабочих дней с даты представления заявления о предоставлении субсидии и документов, указанных в пунктах 9, 10 настоящего Порядка, рассматривает представленные документы на предмет отсутствия в них оснований для отказа в предоставлении субсидии, указанных в пункте 13 настоящего Порядка, и по результатам рассмотрения документов принимает решение о предоставлении субсидии либо об отказе в предоставлении субсидии.</w:t>
      </w:r>
      <w:r>
        <w:br/>
      </w:r>
    </w:p>
    <w:p w14:paraId="60FBD097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377E2478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13. Основаниями для отказа в предоставлении субсидий являются:</w:t>
      </w:r>
      <w:r>
        <w:br/>
      </w:r>
    </w:p>
    <w:p w14:paraId="7D49F3D8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191CA706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несоответствие претендента категории, имеющей право на получение субсидии в соответствии с пунктом 7 настоящего Порядка;</w:t>
      </w:r>
      <w:r>
        <w:br/>
      </w:r>
    </w:p>
    <w:p w14:paraId="7B4046E6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6BECEED2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невыполнение претендентом условий предоставления субсидий, указанных в пункте 8 настоящего Порядка;</w:t>
      </w:r>
      <w:r>
        <w:br/>
      </w:r>
    </w:p>
    <w:p w14:paraId="7B92E57F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D7B390A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- непредставление (представление не в полном объеме) документов, указанных в пункте 9 настоящего Порядка;</w:t>
      </w:r>
      <w:r>
        <w:br/>
      </w:r>
    </w:p>
    <w:p w14:paraId="0B4810E0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66BC057D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несоответствие представленных организацией документов требованиям, определенным в пункте 9 настоящего Порядка;</w:t>
      </w:r>
      <w:r>
        <w:br/>
      </w:r>
    </w:p>
    <w:p w14:paraId="562B7B61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D291273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недостоверность представленной информации. Проверка достоверности информации осуществляется путем ее сопоставления со сведениями, полученными от компетентного органа или организаций, выдавших документ (документы), а также полученными иными способами, разрешенными федеральным законодательством;</w:t>
      </w:r>
      <w:r>
        <w:br/>
      </w:r>
    </w:p>
    <w:p w14:paraId="0BB5BA4B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5B89407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недостаточный объем средств областного бюджета, выделяемых на предоставление субсидий, в пределах утвержденных лимитов бюджетных обязательств.</w:t>
      </w:r>
      <w:r>
        <w:br/>
      </w:r>
    </w:p>
    <w:p w14:paraId="2513C702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02C651E0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В случае принятия решения об отказе в предоставлении субсидии Департамент в течение 3 рабочих дней уведомляет претендента об этом в письменной форме с указанием причин отказа.</w:t>
      </w:r>
      <w:r>
        <w:br/>
      </w:r>
    </w:p>
    <w:p w14:paraId="0D3FB00E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F51CCF9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14. При принятии решения о выплате субсидии Департамент в течение 2 рабочих дней со дня принятия указанного решения уведомляет получателя субсидии в письменной форме о принятом решении, а также о необходимости заключения соглашения о предоставлении субсидии (далее также - соглашение) с указанием сроков его заключения. Типовая форма соглашения утверждается приказом начальника Департамента бюджета и финансов Смоленской области. Проект соглашения размещается на официальном сайте Департамента в информационно-коммуникационной сети "Интернет" в течение 10 рабочих дней со дня утверждения настоящего Порядка.</w:t>
      </w:r>
      <w:r>
        <w:br/>
      </w:r>
    </w:p>
    <w:p w14:paraId="60314CA7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E569C46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При принятии решения о выплате субсидии Департамент в течение 5 рабочих дней после принятия данного решения заключает с получателем субсидии соглашение. При этом получатель субсидии представляет в Департамент заверенные печатью (при наличии) и подписью руководителя организации копии документов, подтверждающих полномочия представителя организации, уполномоченного на подписание соглашения.</w:t>
      </w:r>
      <w:r>
        <w:br/>
      </w:r>
    </w:p>
    <w:p w14:paraId="3BB62211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545AA96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15. Субсидии предоставляются из расчета не более 90 процентов от общего объема финансовых затрат, связанных с приобретением техники, оборудования и специализированных транспортных средств, на текущий финансовый год, но не более 3000 тыс. рублей на одного претендента.</w:t>
      </w:r>
      <w:r>
        <w:br/>
      </w:r>
    </w:p>
    <w:p w14:paraId="6CAE101C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6CACF748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16. Перечисление субсидии осуществляется Департаментом на основании соглашения в течение 10 рабочих дней со дня принятия решения о выплате субсидии на расчетный счет получателя субсидии, открытый в учреждении Центрального банка Российской Федерации или кредитной организации.</w:t>
      </w:r>
      <w:r>
        <w:br/>
      </w:r>
    </w:p>
    <w:p w14:paraId="429781C3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959F260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17. Показателями результативности предоставления субсидий является количество приобретенных техники, оборудования, специализированных транспортных средств.</w:t>
      </w:r>
      <w:r>
        <w:br/>
      </w:r>
    </w:p>
    <w:p w14:paraId="1AB4333B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0E1E168F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Значения показателей результативности предоставления субсидий, порядок и сроки представления отчетности о достижении показателей результативности предоставления субсидий устанавливаются в соглашении.</w:t>
      </w:r>
      <w:r>
        <w:br/>
      </w:r>
    </w:p>
    <w:p w14:paraId="3354214D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3D8E4709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18. Получатель субсидии представляет в срок до 31 января года, следующего за отчетным финансовым годом:</w:t>
      </w:r>
      <w:r>
        <w:br/>
      </w:r>
    </w:p>
    <w:p w14:paraId="164809BA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64A9D5CC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отчет о достижении показателя результативности предоставления субсидии, заверенный подписью руководителя и главным бухгалтером получателя субсидии, скрепленный печатью (при наличии), по форме согласно приложению N 3 к настоящему Порядку;</w:t>
      </w:r>
      <w:r>
        <w:br/>
      </w:r>
    </w:p>
    <w:p w14:paraId="627BD9E9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463A193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- отчет о расходах, на финансовое обеспечение части которых предоставляется субсидия, заверенный подписью руководителя и главным бухгалтером получателя субсидии, скрепленный печатью (при наличии), по форме согласно приложению N 4 к настоящему Порядку.</w:t>
      </w:r>
      <w:r>
        <w:br/>
      </w:r>
    </w:p>
    <w:p w14:paraId="3D3A6DC1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0591476E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19. В случае недостижения показателя результативности предоставления субсидии, предусмотренного пунктом 17 настоящего Порядка, субсидия подлежит возврату на лицевой счет Департамента, открытый в Департаменте бюджета и финансов Смоленской области, в части, пропорциональной величине недостижения показателя результативности предоставления субсидии, предусмотренного соглашением о предоставлении субсидии.</w:t>
      </w:r>
      <w:r>
        <w:br/>
      </w:r>
    </w:p>
    <w:p w14:paraId="316DF0EC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61C05CC8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20. В случае выявления нарушения условий предоставления субсидии и (или) расходования субсидии не по целевому назначению Департамент в течение 10 рабочих дней письменно уведомляет получателя субсидии о необходимости возврата полученной субсидии.</w:t>
      </w:r>
      <w:r>
        <w:br/>
      </w:r>
    </w:p>
    <w:p w14:paraId="2BB456B3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06ED609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21. Получатель субсидии в течение 30 календарных дней со дня получения письменного уведомления о возврате полученной субсидии обязан перечислить на лицевой счет Департамента, открытый в Департаменте бюджета и финансов Смоленской области, средства субсидии в полном объеме.</w:t>
      </w:r>
      <w:r>
        <w:br/>
      </w:r>
    </w:p>
    <w:p w14:paraId="7715FC45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217BDD94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22. Остатки субсидий, не использованные в отчетном году, подлежат возврату получателем субсидии в добровольном порядке не позднее 1 февраля года, следующего за отчетным годом, в случаях, предусмотренных соглашением о предоставлении субсидии.</w:t>
      </w:r>
      <w:r>
        <w:br/>
      </w:r>
    </w:p>
    <w:p w14:paraId="27F029A5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437A5F3B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При отказе от добровольного возврата субсидий их возврат производится в судебном порядке в соответствии с федеральным законодательством.</w:t>
      </w:r>
      <w:r>
        <w:br/>
      </w:r>
    </w:p>
    <w:p w14:paraId="48A42E6E" w14:textId="77777777" w:rsidR="004E64CD" w:rsidRDefault="004E64CD" w:rsidP="004E64CD">
      <w:pPr>
        <w:pStyle w:val="formattext"/>
        <w:spacing w:before="0" w:beforeAutospacing="0" w:after="0" w:afterAutospacing="0"/>
        <w:textAlignment w:val="baseline"/>
      </w:pPr>
    </w:p>
    <w:p w14:paraId="5D95FD30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</w:pPr>
      <w:r>
        <w:t>23. Положения о возможности осуществления расходов, источником финансового обеспечения которых являются не использованные в отчетном финансовом году остатки субсидий, включаются в соглашение о предоставлении субсидии при принятии Департаментом по согласованию с Департаментом бюджета и финансов Смоленской области решения о наличии потребности в указанных средствах.</w:t>
      </w:r>
      <w:r>
        <w:br/>
      </w:r>
    </w:p>
    <w:p w14:paraId="5E1F025D" w14:textId="77777777" w:rsidR="004E64CD" w:rsidRDefault="004E64CD" w:rsidP="004E64CD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24. Департамент в пределах полномочий, определенных федеральным и областным законодательством, и Департамент Смоленской области по осуществлению контроля и взаимодействию с административными органами осуществляют проверки соблюдения условий, цели и порядка предоставления субсидий их получателями.</w:t>
      </w:r>
      <w:r>
        <w:rPr>
          <w:rFonts w:ascii="Arial" w:hAnsi="Arial" w:cs="Arial"/>
          <w:color w:val="444444"/>
        </w:rPr>
        <w:br/>
      </w:r>
    </w:p>
    <w:p w14:paraId="66AA8126" w14:textId="77777777" w:rsidR="004E64CD" w:rsidRDefault="004E64CD" w:rsidP="004E64CD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Порядку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субсидий в рамках</w:t>
      </w:r>
      <w:r>
        <w:rPr>
          <w:rFonts w:ascii="Arial" w:hAnsi="Arial" w:cs="Arial"/>
          <w:color w:val="444444"/>
          <w:sz w:val="24"/>
          <w:szCs w:val="24"/>
        </w:rPr>
        <w:br/>
        <w:t>реализации областной государственной</w:t>
      </w:r>
      <w:r>
        <w:rPr>
          <w:rFonts w:ascii="Arial" w:hAnsi="Arial" w:cs="Arial"/>
          <w:color w:val="444444"/>
          <w:sz w:val="24"/>
          <w:szCs w:val="24"/>
        </w:rPr>
        <w:br/>
        <w:t>программы "Охрана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и рациональное использование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в Смоленской области"</w:t>
      </w:r>
      <w:r>
        <w:rPr>
          <w:rFonts w:ascii="Arial" w:hAnsi="Arial" w:cs="Arial"/>
          <w:color w:val="444444"/>
          <w:sz w:val="24"/>
          <w:szCs w:val="24"/>
        </w:rPr>
        <w:br/>
        <w:t>юридическим лицам (за исключением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государственных (муниципальных) учреждений)</w:t>
      </w:r>
      <w:r>
        <w:rPr>
          <w:rFonts w:ascii="Arial" w:hAnsi="Arial" w:cs="Arial"/>
          <w:color w:val="444444"/>
          <w:sz w:val="24"/>
          <w:szCs w:val="24"/>
        </w:rPr>
        <w:br/>
        <w:t>на финансовое обеспечение затрат,</w:t>
      </w:r>
      <w:r>
        <w:rPr>
          <w:rFonts w:ascii="Arial" w:hAnsi="Arial" w:cs="Arial"/>
          <w:color w:val="444444"/>
          <w:sz w:val="24"/>
          <w:szCs w:val="24"/>
        </w:rPr>
        <w:br/>
        <w:t>связанных с деятельностью по обращению</w:t>
      </w:r>
      <w:r>
        <w:rPr>
          <w:rFonts w:ascii="Arial" w:hAnsi="Arial" w:cs="Arial"/>
          <w:color w:val="444444"/>
          <w:sz w:val="24"/>
          <w:szCs w:val="24"/>
        </w:rPr>
        <w:br/>
        <w:t>с твердыми коммунальными отходами</w:t>
      </w:r>
    </w:p>
    <w:p w14:paraId="36298711" w14:textId="77777777" w:rsidR="004E64CD" w:rsidRDefault="004E64CD" w:rsidP="004E64C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722F5F1B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Начальнику     Департамента    Смоленской </w:t>
      </w:r>
    </w:p>
    <w:p w14:paraId="1E607709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области по природным ресурсам и экологии </w:t>
      </w:r>
    </w:p>
    <w:p w14:paraId="75C3613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_________________________________________</w:t>
      </w:r>
    </w:p>
    <w:p w14:paraId="6375901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(Ф.И.О.)</w:t>
      </w:r>
    </w:p>
    <w:p w14:paraId="302587D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ЗАЯВЛЕНИЕ </w:t>
      </w:r>
    </w:p>
    <w:p w14:paraId="2AD81F04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о предоставлении субсидии в рамках реализации областной государственной </w:t>
      </w:r>
    </w:p>
    <w:p w14:paraId="402A97DF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программы "Охрана окружающей среды и рациональное использование природных </w:t>
      </w:r>
    </w:p>
    <w:p w14:paraId="3D11216D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ресурсов в Смоленской области" юридическим лицам (за исключением </w:t>
      </w:r>
    </w:p>
    <w:p w14:paraId="553C1D2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государственных (муниципальных) учреждений) на финансовое обеспечение </w:t>
      </w:r>
    </w:p>
    <w:p w14:paraId="7E3730BD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затрат, связанных с деятельностью по обращению с твердыми </w:t>
      </w:r>
    </w:p>
    <w:p w14:paraId="2655BF1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коммунальными отходами </w:t>
      </w:r>
    </w:p>
    <w:p w14:paraId="4291B080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___________________________________________________________________________</w:t>
      </w:r>
    </w:p>
    <w:p w14:paraId="6A2CE6BB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(полное наименование юридического лица (почтовый адрес))</w:t>
      </w:r>
    </w:p>
    <w:p w14:paraId="579C71AB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ОГРН _________________________________ ОКТМО ______________________________</w:t>
      </w:r>
    </w:p>
    <w:p w14:paraId="27C18FE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Место нахождения: _________________________________________________________</w:t>
      </w:r>
    </w:p>
    <w:p w14:paraId="47B96DA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(юридический адрес)</w:t>
      </w:r>
    </w:p>
    <w:p w14:paraId="2FB05B03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ИНН/КПП (при наличии) ____________________________________________________,</w:t>
      </w:r>
    </w:p>
    <w:p w14:paraId="1BA05689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просит предоставить субсидию на __________________________________________.</w:t>
      </w:r>
    </w:p>
    <w:p w14:paraId="7124947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С   условиями   предоставления   </w:t>
      </w:r>
      <w:proofErr w:type="gramStart"/>
      <w:r>
        <w:rPr>
          <w:rFonts w:ascii="Courier New" w:hAnsi="Courier New" w:cs="Courier New"/>
          <w:color w:val="444444"/>
          <w:spacing w:val="-18"/>
        </w:rPr>
        <w:t>субсидий,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определенными   в  Порядке </w:t>
      </w:r>
    </w:p>
    <w:p w14:paraId="235FA89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предоставления  субсидий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в  рамках  реализации  областной  государственной </w:t>
      </w:r>
    </w:p>
    <w:p w14:paraId="27D468BA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программы  "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Охрана  окружающей среды и рациональное использование природных </w:t>
      </w:r>
    </w:p>
    <w:p w14:paraId="1AC26B4F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ресурсов   в   Смоленской   области"   </w:t>
      </w:r>
      <w:proofErr w:type="gramStart"/>
      <w:r>
        <w:rPr>
          <w:rFonts w:ascii="Courier New" w:hAnsi="Courier New" w:cs="Courier New"/>
          <w:color w:val="444444"/>
          <w:spacing w:val="-18"/>
        </w:rPr>
        <w:t>юридическим  лицам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(за  исключением </w:t>
      </w:r>
    </w:p>
    <w:p w14:paraId="2F9B70F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государственных</w:t>
      </w:r>
      <w:proofErr w:type="gramStart"/>
      <w:r>
        <w:rPr>
          <w:rFonts w:ascii="Courier New" w:hAnsi="Courier New" w:cs="Courier New"/>
          <w:color w:val="444444"/>
          <w:spacing w:val="-18"/>
        </w:rPr>
        <w:t xml:space="preserve">   (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муниципальных)  учреждений)  на  финансовое  обеспечение </w:t>
      </w:r>
    </w:p>
    <w:p w14:paraId="7949A79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затрат,  связанных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с  деятельностью  по обращению с твердыми коммунальными </w:t>
      </w:r>
    </w:p>
    <w:p w14:paraId="19AE5ED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отходами,  утвержденном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постановлением Администрации Смоленской области от </w:t>
      </w:r>
    </w:p>
    <w:p w14:paraId="517906A4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 N _____, согласен.</w:t>
      </w:r>
    </w:p>
    <w:p w14:paraId="2B00A5AF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Данным заявлением подтверждаю на "___" __________ 20__ г.:</w:t>
      </w:r>
    </w:p>
    <w:p w14:paraId="52E0F7D3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 </w:t>
      </w:r>
      <w:proofErr w:type="gramStart"/>
      <w:r>
        <w:rPr>
          <w:rFonts w:ascii="Courier New" w:hAnsi="Courier New" w:cs="Courier New"/>
          <w:color w:val="444444"/>
          <w:spacing w:val="-18"/>
        </w:rPr>
        <w:t>отсутствие  недоимки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по  уплате налогов, сборов и иных обязательных </w:t>
      </w:r>
    </w:p>
    <w:p w14:paraId="1B903DE9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платежей  в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бюджетную  систему Российской Федерации по месту нахождения на </w:t>
      </w:r>
    </w:p>
    <w:p w14:paraId="07A3C879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территории  Смоленской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области  (за  исключением  случаев реструктуризации </w:t>
      </w:r>
    </w:p>
    <w:p w14:paraId="314E7F9B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задолженности,  предоставления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инвестиционного налогового кредита, отсрочки </w:t>
      </w:r>
    </w:p>
    <w:p w14:paraId="2B82393F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или рассрочки по уплате налога, сумм налога, приостановленных к взысканию);</w:t>
      </w:r>
    </w:p>
    <w:p w14:paraId="3DDAFADB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-  отсутствие просроченной задолженности по возврату в областной бюджет </w:t>
      </w:r>
    </w:p>
    <w:p w14:paraId="14D67CA7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субсидий,  предоставляемых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Департаментом в том числе в соответствии с иными </w:t>
      </w:r>
    </w:p>
    <w:p w14:paraId="0378C50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областными   правовыми   </w:t>
      </w:r>
      <w:proofErr w:type="gramStart"/>
      <w:r>
        <w:rPr>
          <w:rFonts w:ascii="Courier New" w:hAnsi="Courier New" w:cs="Courier New"/>
          <w:color w:val="444444"/>
          <w:spacing w:val="-18"/>
        </w:rPr>
        <w:t>актами,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иной  просроченной  задолженности  перед </w:t>
      </w:r>
    </w:p>
    <w:p w14:paraId="4B2B2D0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областным бюджетом;</w:t>
      </w:r>
    </w:p>
    <w:p w14:paraId="526C3C90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- </w:t>
      </w:r>
      <w:proofErr w:type="spellStart"/>
      <w:r>
        <w:rPr>
          <w:rFonts w:ascii="Courier New" w:hAnsi="Courier New" w:cs="Courier New"/>
          <w:color w:val="444444"/>
          <w:spacing w:val="-18"/>
        </w:rPr>
        <w:t>ненахождение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в процессе реорганизации, ликвидации, банкротства;</w:t>
      </w:r>
    </w:p>
    <w:p w14:paraId="1D5C4F49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 </w:t>
      </w:r>
      <w:proofErr w:type="spellStart"/>
      <w:proofErr w:type="gramStart"/>
      <w:r>
        <w:rPr>
          <w:rFonts w:ascii="Courier New" w:hAnsi="Courier New" w:cs="Courier New"/>
          <w:color w:val="444444"/>
          <w:spacing w:val="-18"/>
        </w:rPr>
        <w:t>неотнесение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 к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иностранному  юридическому лицу, а также российскому </w:t>
      </w:r>
    </w:p>
    <w:p w14:paraId="795A575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юридическому  лицу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,  в уставном (складочном) капитале которого доля участия </w:t>
      </w:r>
    </w:p>
    <w:p w14:paraId="19D6A5AA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иностранных   юридических   </w:t>
      </w:r>
      <w:proofErr w:type="gramStart"/>
      <w:r>
        <w:rPr>
          <w:rFonts w:ascii="Courier New" w:hAnsi="Courier New" w:cs="Courier New"/>
          <w:color w:val="444444"/>
          <w:spacing w:val="-18"/>
        </w:rPr>
        <w:t>лиц,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местом   регистрации   которых  является </w:t>
      </w:r>
    </w:p>
    <w:p w14:paraId="5A9E2F9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государство   или   </w:t>
      </w:r>
      <w:proofErr w:type="gramStart"/>
      <w:r>
        <w:rPr>
          <w:rFonts w:ascii="Courier New" w:hAnsi="Courier New" w:cs="Courier New"/>
          <w:color w:val="444444"/>
          <w:spacing w:val="-18"/>
        </w:rPr>
        <w:t>территория,  включенные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в  утверждаемый  Министерством </w:t>
      </w:r>
    </w:p>
    <w:p w14:paraId="0195977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финансов   Российской   Федерации   перечень   государств   и   территорий,</w:t>
      </w:r>
    </w:p>
    <w:p w14:paraId="62E08C9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предоставляющих   </w:t>
      </w:r>
      <w:proofErr w:type="gramStart"/>
      <w:r>
        <w:rPr>
          <w:rFonts w:ascii="Courier New" w:hAnsi="Courier New" w:cs="Courier New"/>
          <w:color w:val="444444"/>
          <w:spacing w:val="-18"/>
        </w:rPr>
        <w:t>льготный  налоговый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режим  налогообложения  и  (или)  не </w:t>
      </w:r>
    </w:p>
    <w:p w14:paraId="5B7F61D0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предусматривающих  раскрытия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  предоставления  информации  при проведении </w:t>
      </w:r>
    </w:p>
    <w:p w14:paraId="40D85AC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финансовых  операций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(офшорные  зоны) в отношении таких юридических лиц, в </w:t>
      </w:r>
    </w:p>
    <w:p w14:paraId="471E710F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совокупности превышает 50 процентов;</w:t>
      </w:r>
    </w:p>
    <w:p w14:paraId="75E42935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 </w:t>
      </w:r>
      <w:proofErr w:type="gramStart"/>
      <w:r>
        <w:rPr>
          <w:rFonts w:ascii="Courier New" w:hAnsi="Courier New" w:cs="Courier New"/>
          <w:color w:val="444444"/>
          <w:spacing w:val="-18"/>
        </w:rPr>
        <w:t>неполучение  средств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из  областного  бюджета в соответствии с иными </w:t>
      </w:r>
    </w:p>
    <w:p w14:paraId="4D0DD183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областными нормативными правовыми актами на цель предоставления субсидий.</w:t>
      </w:r>
    </w:p>
    <w:p w14:paraId="262B60CA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Достоверность прилагаемых к заявлению документов подтверждаю.</w:t>
      </w:r>
    </w:p>
    <w:p w14:paraId="692CE2D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К заявлению приложены следующие документы:</w:t>
      </w:r>
    </w:p>
    <w:p w14:paraId="7A069064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1. _______________________________________________ на _____ л. в 1 экз.</w:t>
      </w:r>
    </w:p>
    <w:p w14:paraId="68DE4110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2. _______________________________________________ на _____ л. в 1 экз.</w:t>
      </w:r>
    </w:p>
    <w:p w14:paraId="31730304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3. _______________________________________________ на _____ л. в 1 экз.</w:t>
      </w:r>
    </w:p>
    <w:p w14:paraId="2447822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4. _______________________________________________ на _____ л. в 1 экз.</w:t>
      </w:r>
    </w:p>
    <w:p w14:paraId="6657DF03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5. _______________________________________________ на _____ л. в 1 экз.</w:t>
      </w:r>
    </w:p>
    <w:p w14:paraId="54136AAD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6. _______________________________________________ на _____ л. в 1 экз.</w:t>
      </w:r>
    </w:p>
    <w:p w14:paraId="07F060F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7. _______________________________________________ на _____ л. в 1 экз.</w:t>
      </w:r>
    </w:p>
    <w:p w14:paraId="2BC4AFB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8. _______________________________________________ на _____ л. в 1 экз.</w:t>
      </w:r>
    </w:p>
    <w:p w14:paraId="339593A3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9. _______________________________________________ на _____ л. в 1 экз.</w:t>
      </w:r>
    </w:p>
    <w:p w14:paraId="0C4DA8BD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Субсидию прошу перечислить по следующим банковским реквизитам:</w:t>
      </w:r>
    </w:p>
    <w:p w14:paraId="1A4F09F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ИНН ____________________ КПП (при наличии) ________________________________</w:t>
      </w:r>
    </w:p>
    <w:p w14:paraId="653D2DA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расчетный счет N ______________________ в _________________________________</w:t>
      </w:r>
    </w:p>
    <w:p w14:paraId="770C5379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(наименование банка)</w:t>
      </w:r>
    </w:p>
    <w:p w14:paraId="2EEB4EE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БИК ______________________________________________________________________.</w:t>
      </w:r>
    </w:p>
    <w:p w14:paraId="143FD19C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Настоящим   </w:t>
      </w:r>
      <w:proofErr w:type="gramStart"/>
      <w:r>
        <w:rPr>
          <w:rFonts w:ascii="Courier New" w:hAnsi="Courier New" w:cs="Courier New"/>
          <w:color w:val="444444"/>
          <w:spacing w:val="-18"/>
        </w:rPr>
        <w:t>заявлением  даю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согласие  на  осуществление  Департаментом </w:t>
      </w:r>
    </w:p>
    <w:p w14:paraId="6F591CA5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Смоленской   области   по   природным   ресурсам   </w:t>
      </w:r>
      <w:proofErr w:type="gramStart"/>
      <w:r>
        <w:rPr>
          <w:rFonts w:ascii="Courier New" w:hAnsi="Courier New" w:cs="Courier New"/>
          <w:color w:val="444444"/>
          <w:spacing w:val="-18"/>
        </w:rPr>
        <w:t>и  экологии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  органами </w:t>
      </w:r>
    </w:p>
    <w:p w14:paraId="48ACD104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государственного  финансового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контроля проверок соблюдения условий, целей и </w:t>
      </w:r>
    </w:p>
    <w:p w14:paraId="28DB4FA9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порядка предоставления субсидий.</w:t>
      </w:r>
    </w:p>
    <w:p w14:paraId="008BCBA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</w:t>
      </w:r>
      <w:proofErr w:type="gramStart"/>
      <w:r>
        <w:rPr>
          <w:rFonts w:ascii="Courier New" w:hAnsi="Courier New" w:cs="Courier New"/>
          <w:color w:val="444444"/>
          <w:spacing w:val="-18"/>
        </w:rPr>
        <w:t>Должность,   </w:t>
      </w:r>
      <w:proofErr w:type="gramEnd"/>
      <w:r>
        <w:rPr>
          <w:rFonts w:ascii="Courier New" w:hAnsi="Courier New" w:cs="Courier New"/>
          <w:color w:val="444444"/>
          <w:spacing w:val="-18"/>
        </w:rPr>
        <w:t>Ф.И.О.,   телефон/факс,   адрес  электронной  почты  лица,</w:t>
      </w:r>
    </w:p>
    <w:p w14:paraId="0E0FB309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lastRenderedPageBreak/>
        <w:t>ответственного  за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подготовку  настоящего  заявления  и прилагаемых к нему </w:t>
      </w:r>
    </w:p>
    <w:p w14:paraId="0B54280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документов:</w:t>
      </w:r>
    </w:p>
    <w:p w14:paraId="36916083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0230655C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5AD3B7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Заявитель </w:t>
      </w:r>
    </w:p>
    <w:p w14:paraId="31CEEAD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_________________/______________________/__________________________________</w:t>
      </w:r>
    </w:p>
    <w:p w14:paraId="6A1359AC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должность)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(подпись)                (расшифровка подписи)</w:t>
      </w:r>
    </w:p>
    <w:p w14:paraId="0363FE1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М.П. (при наличии)</w:t>
      </w:r>
    </w:p>
    <w:p w14:paraId="2E1793B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"___" __________ 20__ г.</w:t>
      </w:r>
    </w:p>
    <w:p w14:paraId="5989D740" w14:textId="77777777" w:rsidR="004E64CD" w:rsidRDefault="004E64CD" w:rsidP="004E64CD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Порядку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субсидий в рамках</w:t>
      </w:r>
      <w:r>
        <w:rPr>
          <w:rFonts w:ascii="Arial" w:hAnsi="Arial" w:cs="Arial"/>
          <w:color w:val="444444"/>
          <w:sz w:val="24"/>
          <w:szCs w:val="24"/>
        </w:rPr>
        <w:br/>
        <w:t>реализации областной государственной</w:t>
      </w:r>
      <w:r>
        <w:rPr>
          <w:rFonts w:ascii="Arial" w:hAnsi="Arial" w:cs="Arial"/>
          <w:color w:val="444444"/>
          <w:sz w:val="24"/>
          <w:szCs w:val="24"/>
        </w:rPr>
        <w:br/>
        <w:t>программы "Охрана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и рациональное использование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в Смоленской области"</w:t>
      </w:r>
      <w:r>
        <w:rPr>
          <w:rFonts w:ascii="Arial" w:hAnsi="Arial" w:cs="Arial"/>
          <w:color w:val="444444"/>
          <w:sz w:val="24"/>
          <w:szCs w:val="24"/>
        </w:rPr>
        <w:br/>
        <w:t>юридическим лицам (за исключением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государственных (муниципальных) учреждений)</w:t>
      </w:r>
      <w:r>
        <w:rPr>
          <w:rFonts w:ascii="Arial" w:hAnsi="Arial" w:cs="Arial"/>
          <w:color w:val="444444"/>
          <w:sz w:val="24"/>
          <w:szCs w:val="24"/>
        </w:rPr>
        <w:br/>
        <w:t>на финансовое обеспечение затрат,</w:t>
      </w:r>
      <w:r>
        <w:rPr>
          <w:rFonts w:ascii="Arial" w:hAnsi="Arial" w:cs="Arial"/>
          <w:color w:val="444444"/>
          <w:sz w:val="24"/>
          <w:szCs w:val="24"/>
        </w:rPr>
        <w:br/>
        <w:t>связанных с деятельностью по обращению</w:t>
      </w:r>
      <w:r>
        <w:rPr>
          <w:rFonts w:ascii="Arial" w:hAnsi="Arial" w:cs="Arial"/>
          <w:color w:val="444444"/>
          <w:sz w:val="24"/>
          <w:szCs w:val="24"/>
        </w:rPr>
        <w:br/>
        <w:t>с твердыми коммунальными отходами</w:t>
      </w:r>
    </w:p>
    <w:p w14:paraId="181385F3" w14:textId="77777777" w:rsidR="004E64CD" w:rsidRDefault="004E64CD" w:rsidP="004E64CD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40066AA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Начальнику     Департамента    Смоленской </w:t>
      </w:r>
    </w:p>
    <w:p w14:paraId="51359AE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области по природным ресурсам и экологии </w:t>
      </w:r>
    </w:p>
    <w:p w14:paraId="10843F6D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_________________________________________</w:t>
      </w:r>
    </w:p>
    <w:p w14:paraId="3C81F23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(Ф.И.О.)</w:t>
      </w:r>
    </w:p>
    <w:p w14:paraId="60361BF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РАСЧЕТ </w:t>
      </w:r>
    </w:p>
    <w:p w14:paraId="16DBD9D4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суммы субсидии в рамках реализации областной государственной программы </w:t>
      </w:r>
    </w:p>
    <w:p w14:paraId="0B40609A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"Охрана окружающей среды и рациональное использование природных ресурсов </w:t>
      </w:r>
    </w:p>
    <w:p w14:paraId="3FC6AB7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в Смоленской области" юридическим лицам (за исключением государственных </w:t>
      </w:r>
    </w:p>
    <w:p w14:paraId="43ACE4EC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(муниципальных) учреждений) на финансовое обеспечение затрат, связанных </w:t>
      </w:r>
    </w:p>
    <w:p w14:paraId="5AD712C4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с деятельностью по обращению с твердыми коммунальными отходами, в 20__ году </w:t>
      </w:r>
    </w:p>
    <w:p w14:paraId="07F7CBAA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___________________________________________________________________________</w:t>
      </w:r>
    </w:p>
    <w:p w14:paraId="484CDFCC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                (наименование получателя субсидии)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636"/>
        <w:gridCol w:w="3097"/>
      </w:tblGrid>
      <w:tr w:rsidR="004E64CD" w14:paraId="1361A86F" w14:textId="77777777" w:rsidTr="004E64CD">
        <w:trPr>
          <w:trHeight w:val="15"/>
        </w:trPr>
        <w:tc>
          <w:tcPr>
            <w:tcW w:w="554" w:type="dxa"/>
            <w:hideMark/>
          </w:tcPr>
          <w:p w14:paraId="483260F0" w14:textId="77777777" w:rsidR="004E64CD" w:rsidRDefault="004E64CD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5729" w:type="dxa"/>
            <w:hideMark/>
          </w:tcPr>
          <w:p w14:paraId="4FBDAA22" w14:textId="77777777" w:rsidR="004E64CD" w:rsidRDefault="004E64C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3A34B71D" w14:textId="77777777" w:rsidR="004E64CD" w:rsidRDefault="004E64CD">
            <w:pPr>
              <w:rPr>
                <w:sz w:val="20"/>
                <w:szCs w:val="20"/>
                <w:lang w:eastAsia="ru-RU"/>
              </w:rPr>
            </w:pPr>
          </w:p>
        </w:tc>
      </w:tr>
      <w:tr w:rsidR="004E64CD" w14:paraId="665CF3DE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5616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4076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Направление расходов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BF118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Сумма (рублей)</w:t>
            </w:r>
          </w:p>
        </w:tc>
      </w:tr>
      <w:tr w:rsidR="004E64CD" w14:paraId="34703DE2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476CC" w14:textId="77777777" w:rsidR="004E64CD" w:rsidRDefault="004E64CD"/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4036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11C3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E64CD" w14:paraId="17431CE6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2CAFC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151D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0E521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E64CD" w14:paraId="0B2615B6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6B57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A9C88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3E286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E64CD" w14:paraId="64CF2780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B914D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1AED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FDBC7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E64CD" w14:paraId="2AF4B8A7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B3AE7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FB537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DE37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E64CD" w14:paraId="3468B8AF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C9BE3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5164D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62B6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3081DFE0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Руководитель            _________________       ___________________________</w:t>
      </w:r>
    </w:p>
    <w:p w14:paraId="0176671A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(расшифровка подписи)</w:t>
      </w:r>
    </w:p>
    <w:p w14:paraId="365DF1F0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Главный бухгалтер       _________________       ___________________________</w:t>
      </w:r>
    </w:p>
    <w:p w14:paraId="4D17657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(расшифровка подписи)</w:t>
      </w:r>
    </w:p>
    <w:p w14:paraId="159BA2E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М.П. (при наличии)</w:t>
      </w:r>
    </w:p>
    <w:p w14:paraId="0EC44AC3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"___" __________ 20__ г.</w:t>
      </w:r>
    </w:p>
    <w:p w14:paraId="1B74D716" w14:textId="77777777" w:rsidR="004E64CD" w:rsidRDefault="004E64CD" w:rsidP="004E64CD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</w:p>
    <w:p w14:paraId="6C6C1BF7" w14:textId="77777777" w:rsidR="004E64CD" w:rsidRDefault="004E64CD" w:rsidP="004E64C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 N 3</w:t>
      </w:r>
      <w:r>
        <w:rPr>
          <w:rFonts w:ascii="Arial" w:hAnsi="Arial" w:cs="Arial"/>
          <w:color w:val="444444"/>
          <w:sz w:val="24"/>
          <w:szCs w:val="24"/>
        </w:rPr>
        <w:br/>
        <w:t>к Порядку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субсидий в рамках</w:t>
      </w:r>
      <w:r>
        <w:rPr>
          <w:rFonts w:ascii="Arial" w:hAnsi="Arial" w:cs="Arial"/>
          <w:color w:val="444444"/>
          <w:sz w:val="24"/>
          <w:szCs w:val="24"/>
        </w:rPr>
        <w:br/>
        <w:t>реализации областной государственной</w:t>
      </w:r>
      <w:r>
        <w:rPr>
          <w:rFonts w:ascii="Arial" w:hAnsi="Arial" w:cs="Arial"/>
          <w:color w:val="444444"/>
          <w:sz w:val="24"/>
          <w:szCs w:val="24"/>
        </w:rPr>
        <w:br/>
        <w:t>программы "Охрана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и рациональное использование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в Смоленской области"</w:t>
      </w:r>
      <w:r>
        <w:rPr>
          <w:rFonts w:ascii="Arial" w:hAnsi="Arial" w:cs="Arial"/>
          <w:color w:val="444444"/>
          <w:sz w:val="24"/>
          <w:szCs w:val="24"/>
        </w:rPr>
        <w:br/>
        <w:t>юридическим лицам (за исключением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государственных (муниципальных) учреждений)</w:t>
      </w:r>
      <w:r>
        <w:rPr>
          <w:rFonts w:ascii="Arial" w:hAnsi="Arial" w:cs="Arial"/>
          <w:color w:val="444444"/>
          <w:sz w:val="24"/>
          <w:szCs w:val="24"/>
        </w:rPr>
        <w:br/>
        <w:t>на финансовое обеспечение затрат,</w:t>
      </w:r>
      <w:r>
        <w:rPr>
          <w:rFonts w:ascii="Arial" w:hAnsi="Arial" w:cs="Arial"/>
          <w:color w:val="444444"/>
          <w:sz w:val="24"/>
          <w:szCs w:val="24"/>
        </w:rPr>
        <w:br/>
        <w:t>связанных с деятельностью по обращению</w:t>
      </w:r>
      <w:r>
        <w:rPr>
          <w:rFonts w:ascii="Arial" w:hAnsi="Arial" w:cs="Arial"/>
          <w:color w:val="444444"/>
          <w:sz w:val="24"/>
          <w:szCs w:val="24"/>
        </w:rPr>
        <w:br/>
        <w:t>с твердыми коммунальными отходами</w:t>
      </w:r>
    </w:p>
    <w:p w14:paraId="0A79BCAF" w14:textId="77777777" w:rsidR="004E64CD" w:rsidRDefault="004E64CD" w:rsidP="004E64C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7B48330D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Начальнику     Департамента    Смоленской </w:t>
      </w:r>
    </w:p>
    <w:p w14:paraId="1BDB83B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области по природным ресурсам и экологии </w:t>
      </w:r>
    </w:p>
    <w:p w14:paraId="4F59D9FA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_________________________________________</w:t>
      </w:r>
    </w:p>
    <w:p w14:paraId="450C3060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(Ф.И.О.)</w:t>
      </w:r>
    </w:p>
    <w:p w14:paraId="7FA8A39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ОТЧЕТ </w:t>
      </w:r>
    </w:p>
    <w:p w14:paraId="039809EF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о достижении показателя результативности предоставления субсидии в рамках </w:t>
      </w:r>
    </w:p>
    <w:p w14:paraId="7AC1CCE5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реализации областной государственной программы "Охрана окружающей среды </w:t>
      </w:r>
    </w:p>
    <w:p w14:paraId="77DE5A6F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и рациональное использование природных ресурсов в Смоленской области"</w:t>
      </w:r>
    </w:p>
    <w:p w14:paraId="28404E3C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юридическим лицам (за исключением государственных (муниципальных)</w:t>
      </w:r>
    </w:p>
    <w:p w14:paraId="46061BA7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учреждений) на финансовое обеспечение затрат, связанных с деятельностью </w:t>
      </w:r>
    </w:p>
    <w:p w14:paraId="735FB6EC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по обращению с твердыми коммунальными отходами, в 20__ году </w:t>
      </w:r>
    </w:p>
    <w:p w14:paraId="39F97319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___________________________________________________________________________</w:t>
      </w:r>
    </w:p>
    <w:p w14:paraId="31C1473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                    (наименование получателя субсидии)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1"/>
        <w:gridCol w:w="1476"/>
        <w:gridCol w:w="2578"/>
      </w:tblGrid>
      <w:tr w:rsidR="004E64CD" w14:paraId="14F5F29B" w14:textId="77777777" w:rsidTr="004E64CD">
        <w:trPr>
          <w:trHeight w:val="15"/>
        </w:trPr>
        <w:tc>
          <w:tcPr>
            <w:tcW w:w="5359" w:type="dxa"/>
            <w:hideMark/>
          </w:tcPr>
          <w:p w14:paraId="5ED51D15" w14:textId="77777777" w:rsidR="004E64CD" w:rsidRDefault="004E64CD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1478" w:type="dxa"/>
            <w:hideMark/>
          </w:tcPr>
          <w:p w14:paraId="30C99941" w14:textId="77777777" w:rsidR="004E64CD" w:rsidRDefault="004E64C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4109184C" w14:textId="77777777" w:rsidR="004E64CD" w:rsidRDefault="004E64CD">
            <w:pPr>
              <w:rPr>
                <w:sz w:val="20"/>
                <w:szCs w:val="20"/>
                <w:lang w:eastAsia="ru-RU"/>
              </w:rPr>
            </w:pPr>
          </w:p>
        </w:tc>
      </w:tr>
      <w:tr w:rsidR="004E64CD" w14:paraId="66E2FE90" w14:textId="77777777" w:rsidTr="004E64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8D35D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показателя результативности &lt;1&gt;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17352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Единица измерения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1F725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Значение показателя результативности</w:t>
            </w:r>
          </w:p>
        </w:tc>
      </w:tr>
      <w:tr w:rsidR="004E64CD" w14:paraId="48040D95" w14:textId="77777777" w:rsidTr="004E64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CB607" w14:textId="77777777" w:rsidR="004E64CD" w:rsidRDefault="004E64CD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FEA9B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21C2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E64CD" w14:paraId="7468DF9F" w14:textId="77777777" w:rsidTr="004E64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DB94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9D6C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91E37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E64CD" w14:paraId="3A814533" w14:textId="77777777" w:rsidTr="004E64CD"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7C714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2EE6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CDEEE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C488F5F" w14:textId="77777777" w:rsidR="004E64CD" w:rsidRDefault="004E64CD" w:rsidP="004E64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B0DAD2" w14:textId="77777777" w:rsidR="004E64CD" w:rsidRDefault="004E64CD" w:rsidP="004E64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</w:t>
      </w:r>
      <w:r>
        <w:rPr>
          <w:rFonts w:ascii="Arial" w:hAnsi="Arial" w:cs="Arial"/>
          <w:color w:val="444444"/>
        </w:rPr>
        <w:br/>
      </w:r>
    </w:p>
    <w:p w14:paraId="59C783AD" w14:textId="77777777" w:rsidR="004E64CD" w:rsidRDefault="004E64CD" w:rsidP="004E64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13786F" w14:textId="77777777" w:rsidR="004E64CD" w:rsidRDefault="004E64CD" w:rsidP="004E64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&lt;1&gt; Указывается в соответствии с заключенным соглашением о предоставлении субсидии.</w:t>
      </w:r>
      <w:r>
        <w:rPr>
          <w:rFonts w:ascii="Arial" w:hAnsi="Arial" w:cs="Arial"/>
          <w:color w:val="444444"/>
        </w:rPr>
        <w:br/>
      </w:r>
    </w:p>
    <w:p w14:paraId="44002C7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Руководитель            _________________       ___________________________</w:t>
      </w:r>
    </w:p>
    <w:p w14:paraId="55B5B707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(расшифровка подписи)</w:t>
      </w:r>
    </w:p>
    <w:p w14:paraId="373B686D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Главный бухгалтер       _________________       ___________________________</w:t>
      </w:r>
    </w:p>
    <w:p w14:paraId="7D21F21D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(расшифровка подписи)</w:t>
      </w:r>
    </w:p>
    <w:p w14:paraId="1A523E8B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М.П. (при наличии)</w:t>
      </w:r>
    </w:p>
    <w:p w14:paraId="603625A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"___" __________ 20__ г.</w:t>
      </w:r>
    </w:p>
    <w:p w14:paraId="184F3244" w14:textId="77777777" w:rsidR="004E64CD" w:rsidRDefault="004E64CD" w:rsidP="004E64CD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4</w:t>
      </w:r>
      <w:r>
        <w:rPr>
          <w:rFonts w:ascii="Arial" w:hAnsi="Arial" w:cs="Arial"/>
          <w:color w:val="444444"/>
          <w:sz w:val="24"/>
          <w:szCs w:val="24"/>
        </w:rPr>
        <w:br/>
        <w:t>к Порядку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субсидий в рамках</w:t>
      </w:r>
      <w:r>
        <w:rPr>
          <w:rFonts w:ascii="Arial" w:hAnsi="Arial" w:cs="Arial"/>
          <w:color w:val="444444"/>
          <w:sz w:val="24"/>
          <w:szCs w:val="24"/>
        </w:rPr>
        <w:br/>
        <w:t>реализации областной государственной</w:t>
      </w:r>
      <w:r>
        <w:rPr>
          <w:rFonts w:ascii="Arial" w:hAnsi="Arial" w:cs="Arial"/>
          <w:color w:val="444444"/>
          <w:sz w:val="24"/>
          <w:szCs w:val="24"/>
        </w:rPr>
        <w:br/>
        <w:t>программы "Охрана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и рациональное использование природных</w:t>
      </w:r>
      <w:r>
        <w:rPr>
          <w:rFonts w:ascii="Arial" w:hAnsi="Arial" w:cs="Arial"/>
          <w:color w:val="444444"/>
          <w:sz w:val="24"/>
          <w:szCs w:val="24"/>
        </w:rPr>
        <w:br/>
        <w:t>ресурсов в Смоленской области"</w:t>
      </w:r>
      <w:r>
        <w:rPr>
          <w:rFonts w:ascii="Arial" w:hAnsi="Arial" w:cs="Arial"/>
          <w:color w:val="444444"/>
          <w:sz w:val="24"/>
          <w:szCs w:val="24"/>
        </w:rPr>
        <w:br/>
        <w:t>юридическим лицам (за исключением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государственных (муниципальных) учреждений)</w:t>
      </w:r>
      <w:r>
        <w:rPr>
          <w:rFonts w:ascii="Arial" w:hAnsi="Arial" w:cs="Arial"/>
          <w:color w:val="444444"/>
          <w:sz w:val="24"/>
          <w:szCs w:val="24"/>
        </w:rPr>
        <w:br/>
        <w:t>на финансовое обеспечение затрат,</w:t>
      </w:r>
      <w:r>
        <w:rPr>
          <w:rFonts w:ascii="Arial" w:hAnsi="Arial" w:cs="Arial"/>
          <w:color w:val="444444"/>
          <w:sz w:val="24"/>
          <w:szCs w:val="24"/>
        </w:rPr>
        <w:br/>
        <w:t>связанных с деятельностью по обращению</w:t>
      </w:r>
      <w:r>
        <w:rPr>
          <w:rFonts w:ascii="Arial" w:hAnsi="Arial" w:cs="Arial"/>
          <w:color w:val="444444"/>
          <w:sz w:val="24"/>
          <w:szCs w:val="24"/>
        </w:rPr>
        <w:br/>
        <w:t>с твердыми коммунальными отходами</w:t>
      </w:r>
    </w:p>
    <w:p w14:paraId="31480FD4" w14:textId="77777777" w:rsidR="004E64CD" w:rsidRDefault="004E64CD" w:rsidP="004E64C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3494098A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Начальнику     Департамента    Смоленской </w:t>
      </w:r>
    </w:p>
    <w:p w14:paraId="2E3EBE9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области по природным ресурсам и экологии </w:t>
      </w:r>
    </w:p>
    <w:p w14:paraId="382256F6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_________________________________________</w:t>
      </w:r>
    </w:p>
    <w:p w14:paraId="186EE660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(Ф.И.О.)</w:t>
      </w:r>
    </w:p>
    <w:p w14:paraId="71889D8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ОТЧЕТ </w:t>
      </w:r>
    </w:p>
    <w:p w14:paraId="21104E23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о расходах, на финансовое обеспечение части которых предоставляется </w:t>
      </w:r>
    </w:p>
    <w:p w14:paraId="09926591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субсидия в рамках реализации областной государственной программы "Охрана </w:t>
      </w:r>
    </w:p>
    <w:p w14:paraId="504F1EC7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 xml:space="preserve">     окружающей среды и рациональное использование природных ресурсов </w:t>
      </w:r>
    </w:p>
    <w:p w14:paraId="065C8D7E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в Смоленской области" юридическим лицам (за исключением государственных </w:t>
      </w:r>
    </w:p>
    <w:p w14:paraId="27ACBC0B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(муниципальных) учреждений) на финансовое обеспечение затрат, связанных </w:t>
      </w:r>
    </w:p>
    <w:p w14:paraId="28B6BE5A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с деятельностью по обращению с твердыми коммунальными отходами, в 20__ году </w:t>
      </w:r>
    </w:p>
    <w:p w14:paraId="05B139B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___________________________________________________________________________</w:t>
      </w:r>
    </w:p>
    <w:p w14:paraId="7AFF2193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(наименование получателя субсидии)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310"/>
        <w:gridCol w:w="1175"/>
        <w:gridCol w:w="2219"/>
        <w:gridCol w:w="3029"/>
      </w:tblGrid>
      <w:tr w:rsidR="004E64CD" w14:paraId="6B11F266" w14:textId="77777777" w:rsidTr="004E64CD">
        <w:trPr>
          <w:trHeight w:val="15"/>
        </w:trPr>
        <w:tc>
          <w:tcPr>
            <w:tcW w:w="554" w:type="dxa"/>
            <w:hideMark/>
          </w:tcPr>
          <w:p w14:paraId="28B80249" w14:textId="77777777" w:rsidR="004E64CD" w:rsidRDefault="004E64CD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2402" w:type="dxa"/>
            <w:hideMark/>
          </w:tcPr>
          <w:p w14:paraId="363C63FE" w14:textId="77777777" w:rsidR="004E64CD" w:rsidRDefault="004E64C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D4C6F6" w14:textId="77777777" w:rsidR="004E64CD" w:rsidRDefault="004E64C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0EE1B458" w14:textId="77777777" w:rsidR="004E64CD" w:rsidRDefault="004E64C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03D059CE" w14:textId="77777777" w:rsidR="004E64CD" w:rsidRDefault="004E64CD">
            <w:pPr>
              <w:rPr>
                <w:sz w:val="20"/>
                <w:szCs w:val="20"/>
                <w:lang w:eastAsia="ru-RU"/>
              </w:rPr>
            </w:pPr>
          </w:p>
        </w:tc>
      </w:tr>
      <w:tr w:rsidR="004E64CD" w14:paraId="4E5464A8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D2699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E72A9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Направление расходов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15DEA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Сумма (рублей)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CAD68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Остаток неиспользованных денежных средств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528A1" w14:textId="77777777" w:rsidR="004E64CD" w:rsidRDefault="004E64C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Номер и дата документа, подтверждающего расходование денежных средств</w:t>
            </w:r>
          </w:p>
        </w:tc>
      </w:tr>
      <w:tr w:rsidR="004E64CD" w14:paraId="238377BD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60E8" w14:textId="77777777" w:rsidR="004E64CD" w:rsidRDefault="004E64CD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0543D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653A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3D56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1C8DD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E64CD" w14:paraId="21B7181F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56302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3F2EE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B7EEF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74EF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FD40E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E64CD" w14:paraId="5227BFA0" w14:textId="77777777" w:rsidTr="004E64C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1AA2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6344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BD3D7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A920E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210B5" w14:textId="77777777" w:rsidR="004E64CD" w:rsidRDefault="004E64C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9EF4F17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Руководитель            _________________       ___________________________</w:t>
      </w:r>
    </w:p>
    <w:p w14:paraId="4CBA09C2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(расшифровка подписи)</w:t>
      </w:r>
    </w:p>
    <w:p w14:paraId="1815409B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Главный бухгалтер       _________________       ___________________________</w:t>
      </w:r>
    </w:p>
    <w:p w14:paraId="025C27B8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       (расшифровка подписи)</w:t>
      </w:r>
    </w:p>
    <w:p w14:paraId="246C742B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М.П. (при наличии)</w:t>
      </w:r>
    </w:p>
    <w:p w14:paraId="6FB1638C" w14:textId="77777777" w:rsidR="004E64CD" w:rsidRDefault="004E64CD" w:rsidP="004E64CD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"___" __________ 20__ г.</w:t>
      </w:r>
    </w:p>
    <w:p w14:paraId="0344DF1C" w14:textId="77777777" w:rsidR="004E64CD" w:rsidRDefault="004E64CD" w:rsidP="004E64CD"/>
    <w:p w14:paraId="4FAA895C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E64C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E64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E64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E64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E64CD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4E64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E64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4E64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