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BC62DB" w14:textId="77777777" w:rsidR="00A503C8" w:rsidRPr="00A503C8" w:rsidRDefault="00A503C8" w:rsidP="00A503C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ТЮМЕНСКОЙ ОБЛАСТИ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июля 2013 года N 270-п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в Тюменской области</w:t>
      </w:r>
    </w:p>
    <w:p w14:paraId="6F2967A3" w14:textId="77777777" w:rsidR="00A503C8" w:rsidRPr="00A503C8" w:rsidRDefault="00A503C8" w:rsidP="00A503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мая 2021 года)</w:t>
      </w:r>
    </w:p>
    <w:p w14:paraId="2279D0A0" w14:textId="77777777" w:rsidR="00A503C8" w:rsidRPr="00A503C8" w:rsidRDefault="00A503C8" w:rsidP="00A503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11.06.2015 N 249-п, от 14.09.2015 N 430-п, от 18.04.2016 N 153-п, от 27.08.2020 N 548-п, от 14.05.2021 N 264-п)</w:t>
      </w:r>
    </w:p>
    <w:p w14:paraId="36456012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35321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04.05.1999 N 96-ФЗ "Об охране атмосферного воздуха", приказом Минприроды России от 17.11.2011 N 899 "Об утверждении порядка предоставления информации о неблагоприятных метеорологических условиях, требованиях к составу и содержанию такой информации, порядка ее опубликования и предоставления заинтересованным лицам", 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 с целью предотвращения возникновения высоких уровней загрязнения атмосферного воздуха в городских и иных поселениях Тюменской области: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8E27F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5DCE1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11.06.2015 N 249-п, от 27.08.2020 N 548-п, от 14.05.2021 N 264-п)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78D2A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F4D8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 в Тюменской области согласно приложению.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E7356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B79AC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11.06.2015 N 249-п, от 27.08.2020 N 548-п)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75D47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24390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постановления возложить на заместителя Губернатора Тюменской области, координирующего и контролирующего деятельность Департамента недропользования и экологии Тюменской области.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6C2D3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D1EDA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11.06.2015 N 249-п)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550F5" w14:textId="77777777" w:rsidR="00A503C8" w:rsidRPr="00A503C8" w:rsidRDefault="00A503C8" w:rsidP="00A503C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  <w:t>В.В.ЯКУШЕВ</w:t>
      </w:r>
    </w:p>
    <w:p w14:paraId="482FB6F2" w14:textId="77777777" w:rsidR="00A503C8" w:rsidRPr="00A503C8" w:rsidRDefault="00A503C8" w:rsidP="00A503C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июля 2013 г. N 270-п</w:t>
      </w:r>
    </w:p>
    <w:p w14:paraId="698A4A23" w14:textId="77777777" w:rsidR="00A503C8" w:rsidRPr="00A503C8" w:rsidRDefault="00A503C8" w:rsidP="00A503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В ТЮМЕНСКОЙ ОБЛАСТИ</w:t>
      </w:r>
    </w:p>
    <w:p w14:paraId="794B13F4" w14:textId="77777777" w:rsidR="00A503C8" w:rsidRPr="00A503C8" w:rsidRDefault="00A503C8" w:rsidP="00A503C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14.05.2021 N 264-п)</w:t>
      </w:r>
    </w:p>
    <w:p w14:paraId="50495F6A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E5561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правила проведения работ по регулированию выбросов загрязняющих веществ в атмосферный воздух в периоды неблагоприятных метеорологических условий (далее - Порядок), способствующих накоплению загрязняющих веществ в приземном слое атмосферного воздуха, в городских и иных поселениях Тюменской области.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E24FB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D9A9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2. Уполномоченным органом по реализации положений Порядка является Департамент недропользования и экологии Тюменской области (далее - Департамент).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11BF3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A2BFE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3. Понятия, используемые в Порядке, определены статьей 1 Федерального закона от 04.05.1999 N 96-ФЗ "Об охране атмосферного воздуха".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68CB6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0E8FF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4. Департаментом не осуществляется согласование мероприятий по уменьшению выбросов загрязняющих веществ в атмосферный воздух в периоды неблагоприятных метеорологических условий (далее - Мероприятия) при поступлении в Департамент заявлений и иных обращений в следующих случаях: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77864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29AE7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- в случае если выбросы загрязняющих веществ в атмосферный воздух в периоды неблагоприятных метеорологических условий (далее - НМУ), способствующих накоплению загрязняющих веществ в приземном слое атмосферного воздуха, осуществляется объектами, оказывающими негативное воздействие на окружающую среду (далее - ОНВ), IV категории;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D4C15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CBC5C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 xml:space="preserve">- в случае, когда результатами расчета рассеивания выбросов в точках формирования наибольших приземных концентраций за границей территории ОНВ подтверждено отсутствие превышений гигиенических нормативов 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загрязняющих веществ в атмосферном воздухе (с учетом групп суммации) при увеличении их расчетных концентраций на 20% для НМУ 1 степени опасности, 40% для НМУ 2 степени опасности и 60% для НМУ 3 степени опасности.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3037D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9CC2C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В случаях, указанных в настоящем пункте, заявителю направляется уведомление об отсутствии необходимости разработки Мероприятий, а также возвращается один экземпляр представленных им на бумажном носителе документов в срок не позднее 50 календарных дней после дня, следующего за днем получения Департаментом соответствующего заявления (обращения) и документов.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A6DD5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4408C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5. При поступлении представлений по Порядку от территориальных органов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 в Департамент они регистрируются в день поступления и рассматриваются по существу в срок, установленный в представлении, а при его отсутствии в течение 30 календарных дней после дня регистрации в Департаменте.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D1CE2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9F28D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6. Департамент организует работы по регулированию выбросов загрязняющих веществ в атмосферный воздух в периоды НМУ и в пределах установленных законодательством полномочий обеспечивает взаимодействие с территориальными органами федеральных органов исполнительной власти, органами местного самоуправления, юридическими лицами и индивидуальными предпринимателями.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AED01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31AC7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7. Регулирование выбросов загрязняющих веществ в атмосферный воздух в периоды НМУ осуществляется юридическими лицами и индивидуальными предпринимателями, осуществляющими хозяйственную и (или) иную деятельность на ОНВ I, II и III категорий, имеющими источники выбросов загрязняющих веществ в атмосферный воздух (далее - хозяйствующие субъекты), с учетом прогноза о наступлении периода НМУ, который составляется уполномоченной подведомственной организацией федерального органа исполнительной власти в области гидрометеорологии и смежных с ней областях о прогнозируемом периоде НМУ, на основе данных наблюдений за загрязнением атмосферного воздуха с учетом текущей синоптической и метеорологической ситуации.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70ED8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16A68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8. Хозяйствующие субъекты разрабатывают Мероприятия и в целях их согласования направляют в Департамент документы, указанные в пункте 10 Порядка.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BEE06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738A5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 xml:space="preserve">9. Разработка и согласование Мероприятий, а также организация работ по их реализации осуществляется хозяйствующими субъектами в соответствии с Порядком, приказом Минприроды России от 17.11.2011 N 899 "Об утверждении порядка предоставления информации о неблагоприятных метеорологических 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условиях, требованиях к составу и содержанию такой информации, порядка ее опубликования и предоставления заинтересованным лицам", приказом Минприроды России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 (далее - Требования), иными нормативными правовыми актами, регулирующими данную сферу.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4CAF6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B21F9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10. Хозяйствующие субъекты при обращении в Департамент в целях согласования Мероприятий предоставляют следующие документы: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33FE0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635EF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1) заявление о согласовании Мероприятий по установленной форме (приложение N 1 к Порядку), подписанное уполномоченным лицом хозяйствующего субъекта;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00F8F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18C7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2) перечень Мероприятий (далее - Перечень) по установленной форме (приложение N 2 к Порядку), утвержденный уполномоченным лицом хозяйствующего субъекта;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738FB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1B70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3) пояснительную записку к Перечню по установленной форме (приложение N 3 к Порядку), подписанная уполномоченным лицом хозяйствующего субъекта.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8143D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D29B9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11. Документы, указанные в подпунктах 2, 3 пункта 10 Порядка, предоставляются в двух экземплярах на бумажном носителе, один из которых после рассмотрения остается в Департаменте, а также на электронном носителе в редактируемом формате, который после рассмотрения остается в Департаменте.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67593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95A4D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12. Срок рассмотрения Мероприятий составляет не более 50 календарных дней после даты их поступления в Департамент.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A03E7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49D25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Мероприятий Департаментом принимается решение о согласовании либо об отказе в их согласовании, направляемое хозяйствующему субъекту на бумажном носителе с сопроводительным письмом в срок не позднее 10 календарных дней со дня, следующего за днем принятия решения, по адресу и способом, указанными в заявлении.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D6151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B4834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13. Решение об отказе в согласовании Мероприятий принимается Департаментом в случаях несоответствия представленных документов требованиям пунктов 10, 11 Порядка и (или) Требованиям.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DBC66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14FCD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Отказ в согласовании Мероприятий при устранении причины отказа не препятствует повторному обращению.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F2E89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9070D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14. Мероприятия, согласованные Департаментом до вступления в силу Требований, по инициативе хозяйствующего субъекта могут быть откорректированы в соответствии с Требованиями.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049ED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0D885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Если в ходе корректировки при расчете рассеивания выбросов в точках формирования наибольших приземных концентраций за границей территории ОНВ подтверждено отсутствие превышения гигиенических нормативов загрязняющих веществ в атмосферном воздухе (с учетом групп суммации) при увеличении расчетных концентраций загрязняющих веществ на 20% для НМУ 1 степени опасности, 40% для НМУ 2 степени опасности и 60% для НМУ 3 степени опасности, хозяйствующий субъект направляет в Департамент уведомление об отсутствии необходимости разработки Мероприятий и о прекращении действия Мероприятий, ранее разработанных и согласованных Департаментом.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F54D7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66C82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Со дня, следующего за днем получения Департаментом уведомления, указанного в настоящем пункте, Мероприятия, ранее разработанные и согласованные Департаментом, прекращают свое действие.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D9E1B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73458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15. При отсутствии оснований для отказа в согласовании Мероприятий Департаментом принимается решение о согласовании Мероприятий.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FF933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7DC4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Мероприятия, согласованные Департаментом, прекращают свое действие с момента согласования Департаментом вновь разработанных хозяйствующим субъектом Мероприятий.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AD6A7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9A15A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16. При получении оповещений от уполномоченной подведомственной организации федерального органа исполнительной власти в области гидрометеорологии и смежных с ней областях о прогнозируемом периоде НМУ (далее - Оповещения) хозяйствующие субъекты обязаны проводить Мероприятия, согласованные Департаментом.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FEDFD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9B2CA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17. Информация о выполнении и эффективности Мероприятий представляется хозяйствующими субъектами в Департамент ежеквартально до 15-го числа месяца, следующего за отчетным кварталом, по установленной форме (приложение N 4 к Порядку).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CCBD9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4FCDB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Если в истекшем квартале Оповещения не поступали, представление такой информации не требуется.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519CD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BA8CF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18. Контроль за проведением хозяйствующими субъектами Мероприятий обеспечивается в рамках государственного экологического надзора.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7F725" w14:textId="77777777" w:rsidR="00A503C8" w:rsidRPr="00A503C8" w:rsidRDefault="00A503C8" w:rsidP="00A503C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работ по регулированию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 веществ в атмосферный воздух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периоды неблагоприятных метеорологических условий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Тюменской области</w:t>
      </w:r>
    </w:p>
    <w:p w14:paraId="7411407F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ФОРМА ЗАЯВЛЕНИЯ </w:t>
      </w:r>
    </w:p>
    <w:p w14:paraId="54E4444B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Директору департамента </w:t>
      </w:r>
    </w:p>
    <w:p w14:paraId="541CCA56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недропользования и экологии </w:t>
      </w:r>
    </w:p>
    <w:p w14:paraId="6F8B1DF4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Тюменской области </w:t>
      </w:r>
    </w:p>
    <w:p w14:paraId="47091C3E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_______ от "___" _______ 20__ г.</w:t>
      </w:r>
    </w:p>
    <w:p w14:paraId="438D4114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1D066BD8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основании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требований  статьи  19 Федерального закона от 04.05.1999 </w:t>
      </w:r>
    </w:p>
    <w:p w14:paraId="1A63ED3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96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-ФЗ  "Об охране атмосферного воздуха" прошу согласовать Мероприятия по </w:t>
      </w:r>
    </w:p>
    <w:p w14:paraId="068F8C0E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уменьшению  выбросов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загрязняющих веществ в атмосферный воздух, проводимые </w:t>
      </w:r>
    </w:p>
    <w:p w14:paraId="4BFCB65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 получении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оповещений  о  неблагоприятных  метеорологических условиях,</w:t>
      </w:r>
    </w:p>
    <w:p w14:paraId="38EC5630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_______________________________________________________________________</w:t>
      </w:r>
    </w:p>
    <w:p w14:paraId="5DB351D1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56ABB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(организационно-правовая форма и наименование юридического лица или </w:t>
      </w:r>
    </w:p>
    <w:p w14:paraId="6F06A827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фамилия, имя, отчество (при наличии) индивидуального предпринимателя)</w:t>
      </w:r>
    </w:p>
    <w:p w14:paraId="6D6DD91A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адрес: ________________________________________________________</w:t>
      </w:r>
    </w:p>
    <w:p w14:paraId="2A2E9AE1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адрес: ___________________________________________________________</w:t>
      </w:r>
    </w:p>
    <w:p w14:paraId="58F87AE2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Телефон/факс: _____________________________________________________________</w:t>
      </w:r>
    </w:p>
    <w:p w14:paraId="4F8F2570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электронной почты: __________________________________________________</w:t>
      </w:r>
    </w:p>
    <w:p w14:paraId="419C24C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_______________________________________________________________________</w:t>
      </w:r>
    </w:p>
    <w:p w14:paraId="1E3B15F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(юридического лица или индивидуального предпринимателя)</w:t>
      </w:r>
    </w:p>
    <w:p w14:paraId="5BC6AFB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Контактное лицо, телефон __________________________________________________</w:t>
      </w:r>
    </w:p>
    <w:p w14:paraId="705023DF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(должность, фамилия, имя, отчество (при наличии))</w:t>
      </w:r>
    </w:p>
    <w:p w14:paraId="4D7D0FC8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Руководитель (для юридического лица) ______________________________________</w:t>
      </w:r>
    </w:p>
    <w:p w14:paraId="51D3498A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(должность, фамилия, имя, отчество (при наличии))</w:t>
      </w:r>
    </w:p>
    <w:p w14:paraId="31B923D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Основной вид деятельности предприятия _____________________________________</w:t>
      </w:r>
    </w:p>
    <w:p w14:paraId="26A036B0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5EBA07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 объекта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(объектов),  оказывающего  (оказывающих)  негативное </w:t>
      </w:r>
    </w:p>
    <w:p w14:paraId="2C13924F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воздействие на окружающую среду, адрес объекта (объектов):</w:t>
      </w:r>
    </w:p>
    <w:p w14:paraId="05E0AC9B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4A69DD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CBF591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Ответственное  лицо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/лица,  отвечающее  (-</w:t>
      </w:r>
      <w:proofErr w:type="spell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ие</w:t>
      </w:r>
      <w:proofErr w:type="spell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  за реализацию мероприятий при </w:t>
      </w:r>
    </w:p>
    <w:p w14:paraId="57986A94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НМУ, телефон, адрес электронной почты: ____________________________________</w:t>
      </w:r>
    </w:p>
    <w:p w14:paraId="0D3DA4BB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0E5622B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(должность, фамилия, имя, отчество (при наличии)</w:t>
      </w:r>
    </w:p>
    <w:p w14:paraId="4AF3C2FE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Приложения:</w:t>
      </w:r>
    </w:p>
    <w:p w14:paraId="048C6D08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</w:t>
      </w:r>
    </w:p>
    <w:p w14:paraId="1A3F8ED2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</w:t>
      </w:r>
    </w:p>
    <w:p w14:paraId="1356C9A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(опись представляемых материалов)</w:t>
      </w:r>
    </w:p>
    <w:p w14:paraId="0382204D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Информацию  по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результатам рассмотрения материалов прошу вручать заявителю </w:t>
      </w:r>
    </w:p>
    <w:p w14:paraId="321DD24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(представителю   </w:t>
      </w: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заявителя)   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   месту   рассмотрения  или  направить  по </w:t>
      </w:r>
    </w:p>
    <w:p w14:paraId="3D1909B8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адресу: ___________________________________________________________, адресу </w:t>
      </w:r>
    </w:p>
    <w:p w14:paraId="0496B176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электронной почты: ________________________________________________________</w:t>
      </w:r>
    </w:p>
    <w:p w14:paraId="2422B8A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(нужный способ направления (получения) подчеркнуть, адрес указать)</w:t>
      </w:r>
    </w:p>
    <w:p w14:paraId="6312049A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  _____________  _____________________________________</w:t>
      </w:r>
    </w:p>
    <w:p w14:paraId="45477B69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(должность </w:t>
      </w: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заявителя)   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(фамилия, имя, отчество (при наличии)</w:t>
      </w:r>
    </w:p>
    <w:p w14:paraId="62564176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М.П. (при наличии)</w:t>
      </w:r>
    </w:p>
    <w:p w14:paraId="221A2F4D" w14:textId="77777777" w:rsidR="00A503C8" w:rsidRPr="00A503C8" w:rsidRDefault="00A503C8" w:rsidP="00A503C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работ по регулированию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 веществ в атмосферный воздух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периоды неблагоприятных метеорологических условий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Тюменской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1295"/>
        <w:gridCol w:w="1052"/>
        <w:gridCol w:w="1035"/>
        <w:gridCol w:w="938"/>
        <w:gridCol w:w="505"/>
        <w:gridCol w:w="1073"/>
        <w:gridCol w:w="962"/>
        <w:gridCol w:w="962"/>
        <w:gridCol w:w="1072"/>
      </w:tblGrid>
      <w:tr w:rsidR="00A503C8" w:rsidRPr="00A503C8" w14:paraId="247C7A17" w14:textId="77777777" w:rsidTr="00A503C8">
        <w:trPr>
          <w:trHeight w:val="15"/>
        </w:trPr>
        <w:tc>
          <w:tcPr>
            <w:tcW w:w="7577" w:type="dxa"/>
            <w:gridSpan w:val="5"/>
            <w:hideMark/>
          </w:tcPr>
          <w:p w14:paraId="619551DF" w14:textId="77777777" w:rsidR="00A503C8" w:rsidRPr="00A503C8" w:rsidRDefault="00A503C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5"/>
            <w:hideMark/>
          </w:tcPr>
          <w:p w14:paraId="3872BAFE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6C693D98" w14:textId="77777777" w:rsidTr="00A503C8">
        <w:tc>
          <w:tcPr>
            <w:tcW w:w="1478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99B3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A503C8" w:rsidRPr="00A503C8" w14:paraId="6AF9DCCC" w14:textId="77777777" w:rsidTr="00A503C8">
        <w:tc>
          <w:tcPr>
            <w:tcW w:w="1478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DAB2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мероприятий</w:t>
            </w:r>
          </w:p>
          <w:p w14:paraId="170E967D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уменьшению выбросов загрязняющих веществ в атмосферный воздух в периоды</w:t>
            </w:r>
          </w:p>
          <w:p w14:paraId="25AFF940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неблагоприятных метеорологических условий</w:t>
            </w:r>
          </w:p>
        </w:tc>
      </w:tr>
      <w:tr w:rsidR="00A503C8" w:rsidRPr="00A503C8" w14:paraId="7654CC13" w14:textId="77777777" w:rsidTr="00A503C8">
        <w:tc>
          <w:tcPr>
            <w:tcW w:w="1478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6211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Наименование юридического лица/индивидуального предпринимателя, осуществляющего хозяйственную и (или) иную деятельность ___________________________________________________________________________________________________________________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F6E5A5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Наименование объекта, оказывающего негативное воздействие на окружающую среду _______________________________________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D498A6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Адрес объекта, оказывающего негативное воздействие на окружающую среду _______________________________________________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F0EA81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Категория объекта, оказывающего негативное воздействие на окружающую среду ___________________________________________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61144F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Код объекта, оказывающего негативное воздействие на окружающую среду _________________________________________________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503C8" w:rsidRPr="00A503C8" w14:paraId="05487E17" w14:textId="77777777" w:rsidTr="00A503C8"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E9A4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СОГЛАСОВАНО: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81126A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AC648C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Тюменской области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9A020A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4CEF6E" w14:textId="77777777" w:rsidR="00A503C8" w:rsidRPr="00A503C8" w:rsidRDefault="00A503C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(при наличии)</w:t>
            </w:r>
          </w:p>
          <w:p w14:paraId="0E8A38D7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 20__ г.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B33677" w14:textId="77777777" w:rsidR="00A503C8" w:rsidRPr="00A503C8" w:rsidRDefault="00A503C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736E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14:paraId="0D823B00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организации</w:t>
            </w:r>
          </w:p>
          <w:p w14:paraId="581E2206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14:paraId="170C34C5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(фамилия, имя, отчество (при наличии)</w:t>
            </w:r>
          </w:p>
          <w:p w14:paraId="4A513552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 ________ 20__ г.</w:t>
            </w:r>
          </w:p>
          <w:p w14:paraId="287756C5" w14:textId="77777777" w:rsidR="00A503C8" w:rsidRPr="00A503C8" w:rsidRDefault="00A503C8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</w:p>
        </w:tc>
      </w:tr>
      <w:tr w:rsidR="00A503C8" w:rsidRPr="00A503C8" w14:paraId="1A015193" w14:textId="77777777" w:rsidTr="00A503C8">
        <w:trPr>
          <w:trHeight w:val="15"/>
        </w:trPr>
        <w:tc>
          <w:tcPr>
            <w:tcW w:w="554" w:type="dxa"/>
            <w:hideMark/>
          </w:tcPr>
          <w:p w14:paraId="4919E683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AD053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AE99E0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52005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42E4E666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679F35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53B162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C8E37A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CBA83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7659A4E2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3717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3853A27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F156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6429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2C4B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2A50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1CA7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E11F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53C6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DA40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 по снижению выбросов, %</w:t>
            </w:r>
          </w:p>
        </w:tc>
      </w:tr>
      <w:tr w:rsidR="00A503C8" w:rsidRPr="00A503C8" w14:paraId="69D42AA9" w14:textId="77777777" w:rsidTr="00A503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77EC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8275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A7A7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BA1C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BB8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37CF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CD26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198D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FBAF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03C8" w:rsidRPr="00A503C8" w14:paraId="6A17EF5D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772E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D4C3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0764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7D44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6FCC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B3A3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357A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6B2D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7FBB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503C8" w:rsidRPr="00A503C8" w14:paraId="385C2AD4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B919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C6A7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D4F3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57C6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3D8B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C5A7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6E70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7F34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B06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708CA8E8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3C9B4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CB31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F79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E939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097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31A9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FDFB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5B01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0083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1D92BE4E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CE4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7FB1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737A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08C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A4FE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70EE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06F7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2DE3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368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19B6C36" w14:textId="77777777" w:rsidR="00A503C8" w:rsidRPr="00A503C8" w:rsidRDefault="00A503C8" w:rsidP="00A503C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Порядку проведения работ по регулированию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 веществ в атмосферный воздух в периоды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 в Тюменской области</w:t>
      </w:r>
    </w:p>
    <w:p w14:paraId="62931E18" w14:textId="77777777" w:rsidR="00A503C8" w:rsidRPr="00A503C8" w:rsidRDefault="00A503C8" w:rsidP="00A503C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Содержание пояснительной записки к перечню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40F66DB0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AD327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34D52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A0792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2. Краткая характеристика основных технологических процессов и их воздействия на атмосферный воздух.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16280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CA902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3. Перечень загрязняющих веществ, включенных в Перечень мероприятий по уменьшению выбросов загрязняющих веществ в атмосферный воздух в периоды неблагоприятных метеорологических условий (далее - НМУ) с обоснованием включения в него загрязняющих веществ.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C89C5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E0E74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4. Перечень источников выбросов загрязняющих веществ, включенных в Перечень мероприятий по уменьшению выбросов загрязняющих веществ в атмосферный воздух в периоды НМУ с обоснованием включения в него источников выбросов.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D4159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0B891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5. Характеристика мероприятий по уменьшению выбросов загрязняющих веществ в периоды НМУ.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56638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F607E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6. Результаты расчета рассеивания выбросов загрязняющих веществ при проведении мероприятий по сокращению выбросов в периоды НМУ и определение эффективности мероприятий.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575B3" w14:textId="77777777" w:rsidR="00A503C8" w:rsidRPr="00A503C8" w:rsidRDefault="00A503C8" w:rsidP="00A503C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12925" w14:textId="77777777" w:rsidR="00A503C8" w:rsidRPr="00A503C8" w:rsidRDefault="00A503C8" w:rsidP="00A503C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sz w:val="24"/>
          <w:szCs w:val="24"/>
          <w:lang w:eastAsia="ru-RU"/>
        </w:rPr>
        <w:t>7. Предложения по проведению контроля за реализацией мероприятий по уменьшению выбросов загрязняющих веществ в периоды НМУ на объекте негативного воздействия.</w:t>
      </w:r>
      <w:r w:rsidRPr="00A503C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45777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 _______________ ______________________________________</w:t>
      </w:r>
    </w:p>
    <w:p w14:paraId="12AC6712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</w:t>
      </w:r>
      <w:proofErr w:type="gramStart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(подпись)    (фамилия, имя, отчество (при наличии))</w:t>
      </w:r>
    </w:p>
    <w:p w14:paraId="7AFAD429" w14:textId="77777777" w:rsidR="00A503C8" w:rsidRPr="00A503C8" w:rsidRDefault="00A503C8" w:rsidP="00A503C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4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работ по регулированию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 веществ в атмосферный воздух в периоды</w:t>
      </w:r>
      <w:r w:rsidRPr="00A503C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 в Тюменской области</w:t>
      </w:r>
    </w:p>
    <w:p w14:paraId="03AA12B3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ИНФОРМАЦИЯ О ВЫПОЛНЕНИИ И ЭФФЕКТИВНОСТИ МЕРОПРИЯТИЙ ПО УМЕНЬШЕНИЮ </w:t>
      </w:r>
    </w:p>
    <w:p w14:paraId="2E9BFC6C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ВЫБРОСОВ ЗАГРЯЗНЯЮЩИХ ВЕЩЕСТВ В АТМОСФЕРНЫЙ ВОЗДУХ </w:t>
      </w:r>
    </w:p>
    <w:p w14:paraId="312F9932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В ПЕРИОДЫ НЕБЛАГОПРИЯТНЫХ МЕТЕОРОЛОГИЧЕСКИХ УСЛОВИЙ </w:t>
      </w:r>
    </w:p>
    <w:p w14:paraId="0A14E477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НА ИСТОЧНИКАХ ВЫБРОСОВ ЗАГРЯЗНЯЮЩИХ ВЕЩЕСТВ В АТМОСФЕРНЫЙ ВОЗДУХ </w:t>
      </w:r>
    </w:p>
    <w:p w14:paraId="5E8D5FC7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Предупреждение о НМУ от ____________________ N ___________________.</w:t>
      </w:r>
    </w:p>
    <w:p w14:paraId="70A0381F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Период действия НМУ (указываются время и дата начала и окончания периода НМУ) с ___________ до ___________.</w:t>
      </w:r>
    </w:p>
    <w:p w14:paraId="4D95ED81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Продление периода действия НМУ (указываются время и дата окончания периода НМУ) до _______________________.</w:t>
      </w:r>
    </w:p>
    <w:p w14:paraId="0BC54B9A" w14:textId="77777777" w:rsidR="00A503C8" w:rsidRPr="00A503C8" w:rsidRDefault="00A503C8" w:rsidP="00A503C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503C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Общая длительность периода НМУ ______________ часов.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"/>
        <w:gridCol w:w="914"/>
        <w:gridCol w:w="765"/>
        <w:gridCol w:w="754"/>
        <w:gridCol w:w="750"/>
        <w:gridCol w:w="914"/>
        <w:gridCol w:w="777"/>
        <w:gridCol w:w="588"/>
        <w:gridCol w:w="470"/>
        <w:gridCol w:w="920"/>
        <w:gridCol w:w="618"/>
        <w:gridCol w:w="795"/>
        <w:gridCol w:w="692"/>
      </w:tblGrid>
      <w:tr w:rsidR="00A503C8" w:rsidRPr="00A503C8" w14:paraId="4EEF8E9D" w14:textId="77777777" w:rsidTr="00A503C8">
        <w:trPr>
          <w:trHeight w:val="15"/>
        </w:trPr>
        <w:tc>
          <w:tcPr>
            <w:tcW w:w="554" w:type="dxa"/>
            <w:hideMark/>
          </w:tcPr>
          <w:p w14:paraId="2AF20F57" w14:textId="77777777" w:rsidR="00A503C8" w:rsidRPr="00A503C8" w:rsidRDefault="00A503C8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3433F85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E88CA8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6903D7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C51DC8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1450DB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6EBB2D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0F6A1D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66C04A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EBA423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04909A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2C6580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3E9539" w14:textId="77777777" w:rsidR="00A503C8" w:rsidRPr="00A503C8" w:rsidRDefault="00A503C8">
            <w:pPr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79805882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EDE2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D091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1FDF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75A5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074B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время работы источника выделения, приходящееся на период НМУ, часов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A59C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1195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7F03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выброса,</w:t>
            </w:r>
          </w:p>
          <w:p w14:paraId="75454F8F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06FF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</w:t>
            </w:r>
          </w:p>
          <w:p w14:paraId="3EBB7420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 - инструментальный,</w:t>
            </w:r>
          </w:p>
          <w:p w14:paraId="3862C378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- расчетный)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B640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снижение выбросов,</w:t>
            </w:r>
          </w:p>
          <w:p w14:paraId="36E97F0E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12B4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мероприятия,</w:t>
            </w:r>
          </w:p>
          <w:p w14:paraId="68265C54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F3A9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 (особые требования)</w:t>
            </w:r>
          </w:p>
        </w:tc>
      </w:tr>
      <w:tr w:rsidR="00A503C8" w:rsidRPr="00A503C8" w14:paraId="4042AEC8" w14:textId="77777777" w:rsidTr="00A503C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6352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1071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75BF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112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ED2B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68F5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4CC8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5CF7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обычных ус</w:t>
            </w: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ловиях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2E11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 НМУ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472C" w14:textId="77777777" w:rsidR="00A503C8" w:rsidRPr="00A503C8" w:rsidRDefault="00A503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4CB6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A0E7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C65D" w14:textId="77777777" w:rsidR="00A503C8" w:rsidRPr="00A503C8" w:rsidRDefault="00A503C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03C8" w:rsidRPr="00A503C8" w14:paraId="4C0356F7" w14:textId="77777777" w:rsidTr="00A503C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160E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0A66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D9CD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52C9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9D2B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64A5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E89C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53E8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BDB3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74BC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420A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4922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6C7B" w14:textId="77777777" w:rsidR="00A503C8" w:rsidRPr="00A503C8" w:rsidRDefault="00A503C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03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14:paraId="372C28FC" w14:textId="77777777" w:rsidR="00A503C8" w:rsidRPr="00A503C8" w:rsidRDefault="00A503C8" w:rsidP="00A503C8"/>
    <w:p w14:paraId="31CAC608" w14:textId="77777777" w:rsidR="000B398F" w:rsidRPr="00A503C8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03C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