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32A0E5" w14:textId="77777777" w:rsidR="00BE05C5" w:rsidRPr="00BE05C5" w:rsidRDefault="00BE05C5" w:rsidP="00BE05C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E05C5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BE05C5">
        <w:rPr>
          <w:rFonts w:ascii="Arial" w:hAnsi="Arial" w:cs="Arial"/>
          <w:sz w:val="24"/>
          <w:szCs w:val="24"/>
        </w:rPr>
        <w:br/>
      </w:r>
      <w:r w:rsidRPr="00BE05C5">
        <w:rPr>
          <w:rFonts w:ascii="Arial" w:hAnsi="Arial" w:cs="Arial"/>
          <w:sz w:val="24"/>
          <w:szCs w:val="24"/>
        </w:rPr>
        <w:br/>
        <w:t>ПРИКАЗ</w:t>
      </w:r>
      <w:r w:rsidRPr="00BE05C5">
        <w:rPr>
          <w:rFonts w:ascii="Arial" w:hAnsi="Arial" w:cs="Arial"/>
          <w:sz w:val="24"/>
          <w:szCs w:val="24"/>
        </w:rPr>
        <w:br/>
      </w:r>
      <w:r w:rsidRPr="00BE05C5">
        <w:rPr>
          <w:rFonts w:ascii="Arial" w:hAnsi="Arial" w:cs="Arial"/>
          <w:sz w:val="24"/>
          <w:szCs w:val="24"/>
        </w:rPr>
        <w:br/>
        <w:t>от 28 февраля 2019 года N 279</w:t>
      </w:r>
      <w:r w:rsidRPr="00BE05C5">
        <w:rPr>
          <w:rFonts w:ascii="Arial" w:hAnsi="Arial" w:cs="Arial"/>
          <w:sz w:val="24"/>
          <w:szCs w:val="24"/>
        </w:rPr>
        <w:br/>
      </w:r>
      <w:r w:rsidRPr="00BE05C5">
        <w:rPr>
          <w:rFonts w:ascii="Arial" w:hAnsi="Arial" w:cs="Arial"/>
          <w:sz w:val="24"/>
          <w:szCs w:val="24"/>
        </w:rPr>
        <w:br/>
      </w:r>
      <w:r w:rsidRPr="00BE05C5">
        <w:rPr>
          <w:rFonts w:ascii="Arial" w:hAnsi="Arial" w:cs="Arial"/>
          <w:sz w:val="24"/>
          <w:szCs w:val="24"/>
        </w:rPr>
        <w:br/>
        <w:t>Об утверждении Положения о водно-болотном угодье "</w:t>
      </w:r>
      <w:proofErr w:type="spellStart"/>
      <w:r w:rsidRPr="00BE05C5">
        <w:rPr>
          <w:rFonts w:ascii="Arial" w:hAnsi="Arial" w:cs="Arial"/>
          <w:sz w:val="24"/>
          <w:szCs w:val="24"/>
        </w:rPr>
        <w:t>Аквально</w:t>
      </w:r>
      <w:proofErr w:type="spellEnd"/>
      <w:r w:rsidRPr="00BE05C5">
        <w:rPr>
          <w:rFonts w:ascii="Arial" w:hAnsi="Arial" w:cs="Arial"/>
          <w:sz w:val="24"/>
          <w:szCs w:val="24"/>
        </w:rPr>
        <w:t xml:space="preserve">-скальный комплекс мыса </w:t>
      </w:r>
      <w:proofErr w:type="spellStart"/>
      <w:r w:rsidRPr="00BE05C5">
        <w:rPr>
          <w:rFonts w:ascii="Arial" w:hAnsi="Arial" w:cs="Arial"/>
          <w:sz w:val="24"/>
          <w:szCs w:val="24"/>
        </w:rPr>
        <w:t>Казантип</w:t>
      </w:r>
      <w:proofErr w:type="spellEnd"/>
      <w:r w:rsidRPr="00BE05C5">
        <w:rPr>
          <w:rFonts w:ascii="Arial" w:hAnsi="Arial" w:cs="Arial"/>
          <w:sz w:val="24"/>
          <w:szCs w:val="24"/>
        </w:rPr>
        <w:t>", имеющем международное значение, главным образом, в качестве местообитания водоплавающих птиц, расположенном на территории Республики Крым</w:t>
      </w:r>
    </w:p>
    <w:p w14:paraId="74533048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(с изменениями на 11 марта 2019 года)</w:t>
      </w:r>
    </w:p>
    <w:p w14:paraId="367028C0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(в ред. Приказа Министерства экологии и природных ресурсов Республики Крым от 11.03.2019 N 328)</w:t>
      </w:r>
    </w:p>
    <w:p w14:paraId="07D82B7D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br/>
      </w:r>
      <w:r w:rsidRPr="00BE05C5">
        <w:rPr>
          <w:rFonts w:ascii="Arial" w:hAnsi="Arial" w:cs="Arial"/>
        </w:rPr>
        <w:br/>
      </w:r>
    </w:p>
    <w:p w14:paraId="0B0916CE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В целях обеспечения выполнения обязательств Российской стороны, вытекающих из Конвенции о водно-болотных угодьях, имеющих международное значение, главным образом, в качестве местообитаний водоплавающих птиц, от 2 февраля 1971 г., с целью сохранения и рационального использования водно-болотных угодий и их ресурсов путем комплексного подхода, основанного на сохранении биоресурсов, а также устойчивого развития регионов, до урегулирования вопроса на федеральном уровне, приказываю:</w:t>
      </w:r>
      <w:r w:rsidRPr="00BE05C5">
        <w:rPr>
          <w:rFonts w:ascii="Arial" w:hAnsi="Arial" w:cs="Arial"/>
        </w:rPr>
        <w:br/>
      </w:r>
    </w:p>
    <w:p w14:paraId="76BC9FBE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94418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1. Утратил силу. - Приказ Министерства экологии и природных ресурсов Республики Крым от 11.03.2019 N 328.</w:t>
      </w:r>
      <w:r w:rsidRPr="00BE05C5">
        <w:rPr>
          <w:rFonts w:ascii="Arial" w:hAnsi="Arial" w:cs="Arial"/>
        </w:rPr>
        <w:br/>
      </w:r>
    </w:p>
    <w:p w14:paraId="3EC6212A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316EF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2. Признать утратившим силу приказ Министерства экологии и природных ресурсов Республики Крым от 18 декабря 2017 года N 2913 "Об утверждении Положения о водно-болотном угодье "</w:t>
      </w:r>
      <w:proofErr w:type="spellStart"/>
      <w:r w:rsidRPr="00BE05C5">
        <w:rPr>
          <w:rFonts w:ascii="Arial" w:hAnsi="Arial" w:cs="Arial"/>
        </w:rPr>
        <w:t>Аквально</w:t>
      </w:r>
      <w:proofErr w:type="spellEnd"/>
      <w:r w:rsidRPr="00BE05C5">
        <w:rPr>
          <w:rFonts w:ascii="Arial" w:hAnsi="Arial" w:cs="Arial"/>
        </w:rPr>
        <w:t xml:space="preserve">-скальный комплекс мыса </w:t>
      </w:r>
      <w:proofErr w:type="spellStart"/>
      <w:r w:rsidRPr="00BE05C5">
        <w:rPr>
          <w:rFonts w:ascii="Arial" w:hAnsi="Arial" w:cs="Arial"/>
        </w:rPr>
        <w:t>Казантип</w:t>
      </w:r>
      <w:proofErr w:type="spellEnd"/>
      <w:r w:rsidRPr="00BE05C5">
        <w:rPr>
          <w:rFonts w:ascii="Arial" w:hAnsi="Arial" w:cs="Arial"/>
        </w:rPr>
        <w:t xml:space="preserve"> и озера Акташ с Астанинскими плавнями", имеющем международное значение главным образом в качестве местообитания водоплавающих птиц, расположенном на территории Республики Крым".</w:t>
      </w:r>
      <w:r w:rsidRPr="00BE05C5">
        <w:rPr>
          <w:rFonts w:ascii="Arial" w:hAnsi="Arial" w:cs="Arial"/>
        </w:rPr>
        <w:br/>
      </w:r>
    </w:p>
    <w:p w14:paraId="75C39E05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225CB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3. Управлению заповедного дела (Михайлова Т.В.) не позднее рабочего дня, следующего после издания настоящего приказа,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Министерства экологии и природных ресурсов Республики Крым в государственной информационной системе "Портал Правительства Республики Крым" и на Портале независимой антикоррупционной экспертизы Республики Крым.</w:t>
      </w:r>
      <w:r w:rsidRPr="00BE05C5">
        <w:rPr>
          <w:rFonts w:ascii="Arial" w:hAnsi="Arial" w:cs="Arial"/>
        </w:rPr>
        <w:br/>
      </w:r>
    </w:p>
    <w:p w14:paraId="3DC0BFE0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DDA34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4.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BE05C5">
        <w:rPr>
          <w:rFonts w:ascii="Arial" w:hAnsi="Arial" w:cs="Arial"/>
        </w:rPr>
        <w:t>Бариева</w:t>
      </w:r>
      <w:proofErr w:type="spellEnd"/>
      <w:r w:rsidRPr="00BE05C5">
        <w:rPr>
          <w:rFonts w:ascii="Arial" w:hAnsi="Arial" w:cs="Arial"/>
        </w:rPr>
        <w:t xml:space="preserve"> Э.Р.) обеспечить размещение настоящего приказа на официальном сайте Министерства экологии и </w:t>
      </w:r>
      <w:r w:rsidRPr="00BE05C5">
        <w:rPr>
          <w:rFonts w:ascii="Arial" w:hAnsi="Arial" w:cs="Arial"/>
        </w:rPr>
        <w:lastRenderedPageBreak/>
        <w:t>природных ресурсов Республики Крым в государственной информационной системе "Портал Правительства Республики Крым" и на Портале независимой антикоррупционной экспертизы Республики Крым в течение двух рабочих дней со дня его поступления.</w:t>
      </w:r>
      <w:r w:rsidRPr="00BE05C5">
        <w:rPr>
          <w:rFonts w:ascii="Arial" w:hAnsi="Arial" w:cs="Arial"/>
        </w:rPr>
        <w:br/>
      </w:r>
    </w:p>
    <w:p w14:paraId="2AF8D0F6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53F91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5. Настоящий приказ вступает в силу через десять дней после дня его официального опубликования.</w:t>
      </w:r>
      <w:r w:rsidRPr="00BE05C5">
        <w:rPr>
          <w:rFonts w:ascii="Arial" w:hAnsi="Arial" w:cs="Arial"/>
        </w:rPr>
        <w:br/>
      </w:r>
    </w:p>
    <w:p w14:paraId="7B145B1D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865A3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 xml:space="preserve">6. Контроль за выполнением настоящего приказа возложить на заместителя министра экологии и природных ресурсов Республики Крым </w:t>
      </w:r>
      <w:proofErr w:type="gramStart"/>
      <w:r w:rsidRPr="00BE05C5">
        <w:rPr>
          <w:rFonts w:ascii="Arial" w:hAnsi="Arial" w:cs="Arial"/>
        </w:rPr>
        <w:t>А.В.</w:t>
      </w:r>
      <w:proofErr w:type="gramEnd"/>
      <w:r w:rsidRPr="00BE05C5">
        <w:rPr>
          <w:rFonts w:ascii="Arial" w:hAnsi="Arial" w:cs="Arial"/>
        </w:rPr>
        <w:t xml:space="preserve"> Архангельскую.</w:t>
      </w:r>
      <w:r w:rsidRPr="00BE05C5">
        <w:rPr>
          <w:rFonts w:ascii="Arial" w:hAnsi="Arial" w:cs="Arial"/>
        </w:rPr>
        <w:br/>
      </w:r>
    </w:p>
    <w:p w14:paraId="12601308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br/>
      </w:r>
      <w:r w:rsidRPr="00BE05C5">
        <w:rPr>
          <w:rFonts w:ascii="Arial" w:hAnsi="Arial" w:cs="Arial"/>
        </w:rPr>
        <w:br/>
        <w:t>Министр</w:t>
      </w:r>
      <w:r w:rsidRPr="00BE05C5">
        <w:rPr>
          <w:rFonts w:ascii="Arial" w:hAnsi="Arial" w:cs="Arial"/>
        </w:rPr>
        <w:br/>
        <w:t>Г.П.НАРАЕВ</w:t>
      </w:r>
    </w:p>
    <w:p w14:paraId="0AC6D434" w14:textId="77777777" w:rsidR="00BE05C5" w:rsidRPr="00BE05C5" w:rsidRDefault="00BE05C5" w:rsidP="00BE05C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E05C5">
        <w:rPr>
          <w:rFonts w:ascii="Arial" w:hAnsi="Arial" w:cs="Arial"/>
          <w:sz w:val="24"/>
          <w:szCs w:val="24"/>
        </w:rPr>
        <w:br/>
      </w:r>
      <w:r w:rsidRPr="00BE05C5">
        <w:rPr>
          <w:rFonts w:ascii="Arial" w:hAnsi="Arial" w:cs="Arial"/>
          <w:sz w:val="24"/>
          <w:szCs w:val="24"/>
        </w:rPr>
        <w:br/>
        <w:t>Приложение</w:t>
      </w:r>
      <w:r w:rsidRPr="00BE05C5">
        <w:rPr>
          <w:rFonts w:ascii="Arial" w:hAnsi="Arial" w:cs="Arial"/>
          <w:sz w:val="24"/>
          <w:szCs w:val="24"/>
        </w:rPr>
        <w:br/>
        <w:t>к приказу</w:t>
      </w:r>
      <w:r w:rsidRPr="00BE05C5">
        <w:rPr>
          <w:rFonts w:ascii="Arial" w:hAnsi="Arial" w:cs="Arial"/>
          <w:sz w:val="24"/>
          <w:szCs w:val="24"/>
        </w:rPr>
        <w:br/>
        <w:t>Министерства экологии</w:t>
      </w:r>
      <w:r w:rsidRPr="00BE05C5">
        <w:rPr>
          <w:rFonts w:ascii="Arial" w:hAnsi="Arial" w:cs="Arial"/>
          <w:sz w:val="24"/>
          <w:szCs w:val="24"/>
        </w:rPr>
        <w:br/>
        <w:t>и природных ресурсов</w:t>
      </w:r>
      <w:r w:rsidRPr="00BE05C5">
        <w:rPr>
          <w:rFonts w:ascii="Arial" w:hAnsi="Arial" w:cs="Arial"/>
          <w:sz w:val="24"/>
          <w:szCs w:val="24"/>
        </w:rPr>
        <w:br/>
        <w:t>Республики Крым</w:t>
      </w:r>
      <w:r w:rsidRPr="00BE05C5">
        <w:rPr>
          <w:rFonts w:ascii="Arial" w:hAnsi="Arial" w:cs="Arial"/>
          <w:sz w:val="24"/>
          <w:szCs w:val="24"/>
        </w:rPr>
        <w:br/>
        <w:t>от 28.02.2019 N 279</w:t>
      </w:r>
    </w:p>
    <w:p w14:paraId="08C78E82" w14:textId="77777777" w:rsidR="00BE05C5" w:rsidRPr="00BE05C5" w:rsidRDefault="00BE05C5" w:rsidP="00BE05C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E05C5">
        <w:rPr>
          <w:rFonts w:ascii="Arial" w:hAnsi="Arial" w:cs="Arial"/>
          <w:b/>
          <w:bCs/>
        </w:rPr>
        <w:br/>
      </w:r>
      <w:r w:rsidRPr="00BE05C5">
        <w:rPr>
          <w:rFonts w:ascii="Arial" w:hAnsi="Arial" w:cs="Arial"/>
          <w:b/>
          <w:bCs/>
        </w:rPr>
        <w:br/>
        <w:t>ПОЛОЖЕНИЕ О ВОДНО-БОЛОТНОМ УГОДЬЕ "АКВАЛЬНО-СКАЛЬНЫЙ КОМПЛЕКС МЫСА КАЗАНТИП", ИМЕЮЩЕМ МЕЖДУНАРОДНОЕ ЗНАЧЕНИЕ, ГЛАВНЫМ ОБРАЗОМ, В КАЧЕСТВЕ МЕСТООБИТАНИЯ ВОДОПЛАВАЮЩИХ ПТИЦ, РАСПОЛОЖЕННОМ НА ТЕРРИТОРИИ РЕСПУБЛИКИ КРЫМ</w:t>
      </w:r>
    </w:p>
    <w:p w14:paraId="6AB2CCDE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A50F7" w14:textId="77777777" w:rsidR="00BE05C5" w:rsidRPr="00BE05C5" w:rsidRDefault="00BE05C5" w:rsidP="00BE05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E05C5">
        <w:rPr>
          <w:rFonts w:ascii="Arial" w:hAnsi="Arial" w:cs="Arial"/>
        </w:rPr>
        <w:t>Утратило силу. - Приказ Министерства экологии и природных ресурсов Республики Крым от 11.03.2019 N 328.</w:t>
      </w:r>
    </w:p>
    <w:p w14:paraId="51B0F849" w14:textId="77777777" w:rsidR="00BE05C5" w:rsidRPr="00BE05C5" w:rsidRDefault="00BE05C5" w:rsidP="00BE05C5"/>
    <w:p w14:paraId="70DEDE23" w14:textId="77777777" w:rsidR="00821256" w:rsidRPr="00BE05C5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E05C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E05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E05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BE0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E0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