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1AC6F2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МИНИСТЕРСТВО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Хабаровского края</w:t>
      </w:r>
    </w:p>
    <w:p w14:paraId="414F1F3C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ПРИКАЗ</w:t>
      </w:r>
    </w:p>
    <w:p w14:paraId="136E1B3D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12 апреля 2016 года N 6-п</w:t>
      </w:r>
    </w:p>
    <w:p w14:paraId="0217AFDB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Об утверждении порядка оформления и содержания плановых (рейдовых) заданий на проведение плановых (рейдовых)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осмотров, обследований особо охраняемых природных территорий краевого значения и порядка оформления результатов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 плановых (рейдовых) осмотров, обследований особо охраняемых природных территорий краевого значения</w:t>
      </w:r>
    </w:p>
    <w:p w14:paraId="61C21CFA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6EDE9A68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 соответствии со статьей 13.2 Федерального закона от 26 декабря 2008 г.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CD674B9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приказываю: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7A48E19A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Утвердить прилагаемые:</w:t>
      </w:r>
    </w:p>
    <w:p w14:paraId="5903CFA6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Порядок оформления и содержание плановых (рейдовых) заданий на проведение плановых (рейдовых) осмотров, обследований особо охраняемых природных территорий краевого значения;</w:t>
      </w:r>
    </w:p>
    <w:p w14:paraId="0241F324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Порядок оформления результатов плановых (рейдовых) осмотров, обследований особо охраняемых природных территорий краевого значения.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7196BC5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Контроль за исполнением настоящего порядка возложить на заместителя министра природных ресурсов края - председателя комитета охотничьего хозяйства Толстых В.И.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6548272E" w14:textId="77777777" w:rsidR="00C25952" w:rsidRDefault="00C25952" w:rsidP="00C2595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Заместитель Председателя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Правительства Хабаровского края -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министр природных ресурсов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proofErr w:type="spellStart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А.Б.Ермолин</w:t>
      </w:r>
      <w:proofErr w:type="spellEnd"/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УТВЕРЖДЕН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приказом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Хабаровского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12 апреля 2016 года N 6-п</w:t>
      </w:r>
    </w:p>
    <w:p w14:paraId="1C13EC8D" w14:textId="77777777" w:rsidR="00C25952" w:rsidRDefault="00C25952" w:rsidP="00C259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436692B9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ПОРЯДОК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 xml:space="preserve">оформления и содержания плановых (рейдовых) заданий на проведение 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плановых (рейдовых) осмотров,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обследований особо охраняемых природных территорий краевого значения</w:t>
      </w:r>
    </w:p>
    <w:p w14:paraId="51179135" w14:textId="77777777" w:rsidR="00C25952" w:rsidRDefault="00C25952" w:rsidP="00C259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02A7B78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1. Плановые (рейдовые) задания министерства природных ресурсов Хабаровского края (далее - Министерство) на проведение плановых (рейдовых) осмотров, обследований особо охраняемых природных территорий краевого значения утверждаются заместителем министра природных ресурсов края - председателем комитета охотничьего хозяйства или лицом, его замещающим.</w:t>
      </w:r>
    </w:p>
    <w:p w14:paraId="48CF5C92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Плановые (рейдовые) задания краевого государственного казенного учреждения "Служба по охране животного мира и особо охраняемых природных территорий Хабаровского края" (далее - Служба) на проведение плановых (рейдовых) осмотров, обследований особо охраняемых природных территорий краевого значения утверждаются директором Службы или лицом, его замещающим.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561F2CCC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2. Плановое (рейдовое) задание оформляется по форме, указанной в приложении к настоящему Порядку, и содержит следующие сведения:</w:t>
      </w:r>
    </w:p>
    <w:p w14:paraId="05066D33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а) основание проведения планового (рейдового) осмотра, обследования;</w:t>
      </w:r>
    </w:p>
    <w:p w14:paraId="6297DDE5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б) фамилии, имена, отчества (при наличии) и должности лиц, уполномоченных на проведение планового (рейдового) осмотра, обследования, с указанием номера и даты выдачи удостоверения;</w:t>
      </w:r>
    </w:p>
    <w:p w14:paraId="77288603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в)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организации;</w:t>
      </w:r>
    </w:p>
    <w:p w14:paraId="68AA098A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г) задачи планового (рейдового) осмотра, обследования;</w:t>
      </w:r>
    </w:p>
    <w:p w14:paraId="5E3CD510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д) сроки начала и окончания проведения планового (рейдового) осмотра, обследования;</w:t>
      </w:r>
    </w:p>
    <w:p w14:paraId="5EC6B029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е) перечень мероприятий, проводимых в ходе планового (рейдового) осмотра, обследования;</w:t>
      </w:r>
    </w:p>
    <w:p w14:paraId="0760FD93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ж) район (маршрут, территория) проведения планового (рейдового) осмотра, обследования.</w:t>
      </w:r>
    </w:p>
    <w:p w14:paraId="2EEC9A5D" w14:textId="77777777" w:rsidR="00C25952" w:rsidRDefault="00C25952" w:rsidP="00C25952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Приложение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к Порядку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оформления и содержания плановых (рейдовых)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заданий на проведение плановых (рейдовых)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осмотров, обследований особо охраняемых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природных территорий краевого значения</w:t>
      </w:r>
    </w:p>
    <w:p w14:paraId="45EAB0D6" w14:textId="77777777" w:rsidR="00C25952" w:rsidRDefault="00C25952" w:rsidP="00C259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57"/>
        <w:gridCol w:w="3898"/>
      </w:tblGrid>
      <w:tr w:rsidR="00C25952" w14:paraId="604AC886" w14:textId="77777777" w:rsidTr="00C25952">
        <w:trPr>
          <w:trHeight w:val="15"/>
        </w:trPr>
        <w:tc>
          <w:tcPr>
            <w:tcW w:w="8316" w:type="dxa"/>
            <w:hideMark/>
          </w:tcPr>
          <w:p w14:paraId="578ECD6B" w14:textId="77777777" w:rsidR="00C25952" w:rsidRDefault="00C25952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4620" w:type="dxa"/>
            <w:hideMark/>
          </w:tcPr>
          <w:p w14:paraId="1C6B6D3F" w14:textId="77777777" w:rsidR="00C25952" w:rsidRDefault="00C2595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76A544A0" w14:textId="77777777" w:rsidTr="00C25952">
        <w:tc>
          <w:tcPr>
            <w:tcW w:w="831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BB730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ФОРМА</w:t>
            </w:r>
          </w:p>
        </w:tc>
        <w:tc>
          <w:tcPr>
            <w:tcW w:w="462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F859A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УТВЕРЖДАЮ</w:t>
            </w:r>
          </w:p>
        </w:tc>
      </w:tr>
      <w:tr w:rsidR="00C25952" w14:paraId="6D5FED57" w14:textId="77777777" w:rsidTr="00C25952">
        <w:tc>
          <w:tcPr>
            <w:tcW w:w="831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AC9B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8129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4FBBE5CB" w14:textId="77777777" w:rsidTr="00C25952">
        <w:tc>
          <w:tcPr>
            <w:tcW w:w="831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0E95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13DD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3811796C" w14:textId="77777777" w:rsidTr="00C25952">
        <w:tc>
          <w:tcPr>
            <w:tcW w:w="8316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B74C9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C2D45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"______" ______________20_____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75FF1C15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BF768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56E54086" w14:textId="77777777" w:rsidR="00C25952" w:rsidRDefault="00C25952" w:rsidP="00C2595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410"/>
        <w:gridCol w:w="1945"/>
      </w:tblGrid>
      <w:tr w:rsidR="00C25952" w14:paraId="2548DDEC" w14:textId="77777777" w:rsidTr="00C25952">
        <w:trPr>
          <w:trHeight w:val="15"/>
        </w:trPr>
        <w:tc>
          <w:tcPr>
            <w:tcW w:w="10164" w:type="dxa"/>
            <w:hideMark/>
          </w:tcPr>
          <w:p w14:paraId="33E927ED" w14:textId="77777777" w:rsidR="00C25952" w:rsidRDefault="00C25952">
            <w:pPr>
              <w:rPr>
                <w:rFonts w:ascii="Arial" w:eastAsia="Times New Roman" w:hAnsi="Arial" w:cs="Arial"/>
                <w:color w:val="444444"/>
                <w:sz w:val="24"/>
                <w:szCs w:val="24"/>
              </w:rPr>
            </w:pPr>
          </w:p>
        </w:tc>
        <w:tc>
          <w:tcPr>
            <w:tcW w:w="2772" w:type="dxa"/>
            <w:hideMark/>
          </w:tcPr>
          <w:p w14:paraId="12AD815F" w14:textId="77777777" w:rsidR="00C25952" w:rsidRDefault="00C25952">
            <w:pPr>
              <w:spacing w:after="20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1740C3D0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67A5A" w14:textId="77777777" w:rsidR="00C25952" w:rsidRDefault="00C25952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Плановое (рейдовое) задание</w:t>
            </w:r>
          </w:p>
        </w:tc>
      </w:tr>
      <w:tr w:rsidR="00C25952" w14:paraId="0B5E7584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4B271" w14:textId="77777777" w:rsidR="00C25952" w:rsidRDefault="00C2595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25952" w14:paraId="3D8B9010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F01F9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 Основание проведения планового (рейдового) осмотра, обследования: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7F2748C0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29127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159F3AA2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EE7CF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(поступление обращений и заявлений граждан, в том числе индивидуальных предпринимателей, юридических лиц, информации от органов государственной власти, органов местного самоуправления, из средств массовой информации о нарушении требований законодательства в области охраны окружающей среды;</w:t>
            </w:r>
          </w:p>
          <w:p w14:paraId="39AFC5FE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поручения Президента Российской Федерации, Правительства Российской Федерации, поручения Губернатора, Председателя Правительства Хабаровского края, заместителя Председателя Правительства Хабаровского края - министра природных ресурсов края, требования прокурора; наступление периода, во время которого возникает повышенная угроза причинения вреда окружающей среде; систематическое наблюдение за исполнением требований, установленных в соответствии с международными договорами Российской Федерации, федеральными законами и принимаемыми в соответствии с ними иными нормативными правовыми актами Российской Федерации, законами и иными нормативными правовыми актами Хабаровского края в области охраны окружающей среды; данные государственного экологического мониторинга)</w:t>
            </w:r>
          </w:p>
          <w:p w14:paraId="274B7A4A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 Фамилии, имена, отчества (при наличии) и должности лиц, уполномоченных на проведение планового (рейдового) осмотра, обследования, с указанием номера и даты выдачи удостоверения: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4374D8F0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912D9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1AF75AE2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3B50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57F5AB80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65C75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 Фамилии, имена, отчества (при наличии) привлекаемых к проведению планового (рейдового) осмотра, обследования экспертов, экспертных организаций с указанием их должности и организации: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3CEC30CF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133C8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02DFF9F6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95508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584E4062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514FA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 Задачи планового (рейдового) осмотра, обследования:</w:t>
            </w:r>
          </w:p>
          <w:p w14:paraId="3D82A705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патрулирования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67A2E903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8DA13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6509FFD2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1F752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  <w:tr w:rsidR="00C25952" w14:paraId="06EF3398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7FF05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района патрулирования)</w:t>
            </w:r>
          </w:p>
        </w:tc>
      </w:tr>
      <w:tr w:rsidR="00C25952" w14:paraId="51832802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FA5B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5. Сроки проведения планового (рейдового) осмотра, обследования: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1206A035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C259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начало: "__"_______ 20__ г.; окончание: "__" ________ 20__ 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70F1A1F6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DCDC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6. В ходе проведения планового (рейдового) осмотра, обследования провести следующие мероприятия: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</w:tr>
      <w:tr w:rsidR="00C25952" w14:paraId="102D0C9F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F437F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4E180764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9ED0E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(наименование мероприятий, в том числе визуальный осмотр, применение фото (видео)</w:t>
            </w:r>
          </w:p>
        </w:tc>
      </w:tr>
      <w:tr w:rsidR="00C25952" w14:paraId="5EB2DC88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06C99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72BC4B6A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3B08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фиксации, иные мероприятия, проводимые государственными инспекторами в области</w:t>
            </w:r>
          </w:p>
        </w:tc>
      </w:tr>
      <w:tr w:rsidR="00C25952" w14:paraId="4A45ED70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61379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1C66F786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2AB6A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охраны окружающей среды министерства природных ресурсов Хабаровского края, краевого</w:t>
            </w:r>
          </w:p>
        </w:tc>
      </w:tr>
      <w:tr w:rsidR="00C25952" w14:paraId="6E5CE183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8674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61B6D460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44277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государственного казенного учреждения "Служба по охране животного мира и особо</w:t>
            </w:r>
          </w:p>
        </w:tc>
      </w:tr>
      <w:tr w:rsidR="00C25952" w14:paraId="627D8AAE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E5E89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3A2D27E0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E180C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охраняемых природных территорий Хабаровского края", при осуществлении которых</w:t>
            </w:r>
          </w:p>
        </w:tc>
      </w:tr>
      <w:tr w:rsidR="00C25952" w14:paraId="7BA2472F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F99F5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42A2CCE3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1C798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не требуется их взаимодействие с юридическими лицами, индивидуальными</w:t>
            </w:r>
          </w:p>
        </w:tc>
      </w:tr>
      <w:tr w:rsidR="00C25952" w14:paraId="27CBE523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B02EB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4055F650" w14:textId="77777777" w:rsidTr="00C25952">
        <w:tc>
          <w:tcPr>
            <w:tcW w:w="12936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23B9E" w14:textId="77777777" w:rsidR="00C25952" w:rsidRDefault="00C2595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предпринимателями)</w:t>
            </w:r>
          </w:p>
        </w:tc>
      </w:tr>
      <w:tr w:rsidR="00C25952" w14:paraId="26E755A9" w14:textId="77777777" w:rsidTr="00C25952">
        <w:tc>
          <w:tcPr>
            <w:tcW w:w="12936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733B4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30A1FA63" w14:textId="77777777" w:rsidTr="00C25952">
        <w:tc>
          <w:tcPr>
            <w:tcW w:w="1016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E02FF" w14:textId="77777777" w:rsidR="00C25952" w:rsidRDefault="00C2595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7. Район (маршрут, территория) проведения планового (рейдового) осмотра, обследования: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277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5B8DE" w14:textId="77777777" w:rsidR="00C25952" w:rsidRDefault="00C2595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25952" w14:paraId="5689E055" w14:textId="77777777" w:rsidTr="00C25952">
        <w:tc>
          <w:tcPr>
            <w:tcW w:w="1293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F645B" w14:textId="77777777" w:rsidR="00C25952" w:rsidRDefault="00C25952">
            <w:pPr>
              <w:spacing w:after="0" w:line="276" w:lineRule="auto"/>
              <w:rPr>
                <w:rFonts w:eastAsiaTheme="minorHAnsi"/>
                <w:sz w:val="20"/>
                <w:szCs w:val="20"/>
              </w:rPr>
            </w:pPr>
          </w:p>
        </w:tc>
      </w:tr>
    </w:tbl>
    <w:p w14:paraId="026FFE97" w14:textId="77777777" w:rsidR="00C25952" w:rsidRDefault="00C25952" w:rsidP="00C2595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1D8694F0" w14:textId="77777777" w:rsidR="00C25952" w:rsidRDefault="00C25952" w:rsidP="00C2595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УТВЕРЖДЕН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приказом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Министерства природных ресурсов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Хабаровского края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от 12 апреля 2016 года N 6-п</w:t>
      </w:r>
    </w:p>
    <w:p w14:paraId="4F0C89DD" w14:textId="77777777" w:rsidR="00C25952" w:rsidRDefault="00C25952" w:rsidP="00C25952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</w:p>
    <w:p w14:paraId="2F11C97D" w14:textId="77777777" w:rsidR="00C25952" w:rsidRDefault="00C25952" w:rsidP="00C2595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t>ПОРЯДОК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оформления результатов плановых (рейдовых) осмотров, обследований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особо охраняемых природных территорий краевого значения</w:t>
      </w:r>
      <w:r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</w:r>
    </w:p>
    <w:p w14:paraId="586B90F5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1. Результаты плановых (рейдовых) осмотров, обследований особо охраняемых природных территорий краевого значения в рамках осуществления государственного надзора в области охраны и использования особо охраняемых природных территорий краевого значения оформляются актом планового (рейдового) осмотра, обследования в течение 3 рабочих дней с даты их </w:t>
      </w:r>
      <w:r>
        <w:rPr>
          <w:rFonts w:ascii="Arial" w:eastAsia="Times New Roman" w:hAnsi="Arial" w:cs="Arial"/>
          <w:color w:val="444444"/>
          <w:sz w:val="24"/>
          <w:szCs w:val="24"/>
        </w:rPr>
        <w:lastRenderedPageBreak/>
        <w:t>завершения.</w:t>
      </w:r>
      <w:r>
        <w:rPr>
          <w:rFonts w:ascii="Arial" w:eastAsia="Times New Roman" w:hAnsi="Arial" w:cs="Arial"/>
          <w:color w:val="444444"/>
          <w:sz w:val="24"/>
          <w:szCs w:val="24"/>
        </w:rPr>
        <w:br/>
      </w:r>
    </w:p>
    <w:p w14:paraId="31A4EAF6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 xml:space="preserve">2. </w:t>
      </w:r>
      <w:proofErr w:type="gramStart"/>
      <w:r>
        <w:rPr>
          <w:rFonts w:ascii="Arial" w:eastAsia="Times New Roman" w:hAnsi="Arial" w:cs="Arial"/>
          <w:color w:val="444444"/>
          <w:sz w:val="24"/>
          <w:szCs w:val="24"/>
        </w:rPr>
        <w:t>В акте планового (рейдового) осмотра,</w:t>
      </w:r>
      <w:proofErr w:type="gramEnd"/>
      <w:r>
        <w:rPr>
          <w:rFonts w:ascii="Arial" w:eastAsia="Times New Roman" w:hAnsi="Arial" w:cs="Arial"/>
          <w:color w:val="444444"/>
          <w:sz w:val="24"/>
          <w:szCs w:val="24"/>
        </w:rPr>
        <w:t xml:space="preserve"> обследования указываются:</w:t>
      </w:r>
    </w:p>
    <w:p w14:paraId="1ED69EAF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а) место, дата и время составления акта;</w:t>
      </w:r>
    </w:p>
    <w:p w14:paraId="2A9265B5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б) дата утверждения планового (рейдового) задания;</w:t>
      </w:r>
    </w:p>
    <w:p w14:paraId="4D54AB31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в) дата начала и окончания планового (рейдового) осмотра, обследования;</w:t>
      </w:r>
    </w:p>
    <w:p w14:paraId="443859DB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г) фамилии, имена, отчества (при наличии) и должности лиц, уполномоченных на проведение планового (рейдового) осмотра, обследования, с указанием номера и даты выдачи удостоверения;</w:t>
      </w:r>
    </w:p>
    <w:p w14:paraId="40DC0558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д) фамилии, имена, отчества (при наличии) привлекаемых к проведению планового (рейдового) осмотра, обследования экспертов, экспертных организаций, а также иных лиц в случае их участия в плановом (рейдовом) осмотре, обследовании;</w:t>
      </w:r>
    </w:p>
    <w:p w14:paraId="53C5D231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е) район (маршрут, территория) проведения планового (рейдового) осмотра, обследования;</w:t>
      </w:r>
    </w:p>
    <w:p w14:paraId="671D77BE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ж) сведения о результатах осмотра, обследования и выявленных нарушениях, а также лицах, их допустивших;</w:t>
      </w:r>
    </w:p>
    <w:p w14:paraId="70879AF9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з) перечень мероприятий, проведенных в ходе планового (рейдового) осмотра, обследования;</w:t>
      </w:r>
    </w:p>
    <w:p w14:paraId="1D513254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и) прилагаемые документы и материалы;</w:t>
      </w:r>
    </w:p>
    <w:p w14:paraId="4F047B55" w14:textId="77777777" w:rsidR="00C25952" w:rsidRDefault="00C25952" w:rsidP="00C2595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</w:rPr>
      </w:pPr>
      <w:r>
        <w:rPr>
          <w:rFonts w:ascii="Arial" w:eastAsia="Times New Roman" w:hAnsi="Arial" w:cs="Arial"/>
          <w:color w:val="444444"/>
          <w:sz w:val="24"/>
          <w:szCs w:val="24"/>
        </w:rPr>
        <w:t>к) подписи должностных лиц, уполномоченных на проведение планового (рейдового) осмотра, обследования, экспертов, экспертных организаций, а также иных лиц в случае их участия в плановом (рейдовом) осмотре, обследовании.</w:t>
      </w:r>
    </w:p>
    <w:p w14:paraId="79FC5C45" w14:textId="77777777" w:rsidR="00C25952" w:rsidRDefault="00C25952" w:rsidP="00C25952"/>
    <w:p w14:paraId="06D6EEC8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5952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