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917840E" w14:textId="77777777" w:rsidR="00BB05C5" w:rsidRPr="00BB05C5" w:rsidRDefault="00BB05C5" w:rsidP="00BB05C5">
      <w:pPr>
        <w:pStyle w:val="headertext"/>
        <w:shd w:val="clear" w:color="auto" w:fill="FFFFFF"/>
        <w:spacing w:before="0" w:beforeAutospacing="0" w:after="240" w:afterAutospacing="0"/>
        <w:jc w:val="center"/>
        <w:textAlignment w:val="baseline"/>
        <w:rPr>
          <w:rFonts w:ascii="Arial" w:hAnsi="Arial" w:cs="Arial"/>
          <w:b/>
          <w:bCs/>
        </w:rPr>
      </w:pPr>
      <w:r w:rsidRPr="00BB05C5">
        <w:rPr>
          <w:rFonts w:ascii="Arial" w:hAnsi="Arial" w:cs="Arial"/>
          <w:b/>
          <w:bCs/>
        </w:rPr>
        <w:t>АДМИНИСТРАЦИЯ ГОРОДСКОГО ПОСЕЛЕНИЯ НАХАБИНО МОСКОВСКОЙ ОБЛАСТИ</w:t>
      </w:r>
    </w:p>
    <w:p w14:paraId="5631D53E" w14:textId="77777777" w:rsidR="00BB05C5" w:rsidRPr="00BB05C5" w:rsidRDefault="00BB05C5" w:rsidP="00BB05C5">
      <w:pPr>
        <w:pStyle w:val="headertext"/>
        <w:shd w:val="clear" w:color="auto" w:fill="FFFFFF"/>
        <w:spacing w:before="0" w:beforeAutospacing="0" w:after="240" w:afterAutospacing="0"/>
        <w:jc w:val="center"/>
        <w:textAlignment w:val="baseline"/>
        <w:rPr>
          <w:rFonts w:ascii="Arial" w:hAnsi="Arial" w:cs="Arial"/>
          <w:b/>
          <w:bCs/>
        </w:rPr>
      </w:pPr>
      <w:r w:rsidRPr="00BB05C5">
        <w:rPr>
          <w:rFonts w:ascii="Arial" w:hAnsi="Arial" w:cs="Arial"/>
          <w:b/>
          <w:bCs/>
        </w:rPr>
        <w:t>ПОСТАНОВЛЕНИЕ</w:t>
      </w:r>
    </w:p>
    <w:p w14:paraId="50CE824A" w14:textId="77777777" w:rsidR="00BB05C5" w:rsidRPr="00BB05C5" w:rsidRDefault="00BB05C5" w:rsidP="00BB05C5">
      <w:pPr>
        <w:pStyle w:val="headertext"/>
        <w:shd w:val="clear" w:color="auto" w:fill="FFFFFF"/>
        <w:spacing w:before="0" w:beforeAutospacing="0" w:after="240" w:afterAutospacing="0"/>
        <w:jc w:val="center"/>
        <w:textAlignment w:val="baseline"/>
        <w:rPr>
          <w:rFonts w:ascii="Arial" w:hAnsi="Arial" w:cs="Arial"/>
          <w:b/>
          <w:bCs/>
        </w:rPr>
      </w:pPr>
      <w:r w:rsidRPr="00BB05C5">
        <w:rPr>
          <w:rFonts w:ascii="Arial" w:hAnsi="Arial" w:cs="Arial"/>
          <w:b/>
          <w:bCs/>
        </w:rPr>
        <w:t>от 24 ноября 2011 года N 317/1.1.3</w:t>
      </w:r>
      <w:r w:rsidRPr="00BB05C5">
        <w:rPr>
          <w:rFonts w:ascii="Arial" w:hAnsi="Arial" w:cs="Arial"/>
          <w:b/>
          <w:bCs/>
        </w:rPr>
        <w:br/>
      </w:r>
    </w:p>
    <w:p w14:paraId="1D6937C3" w14:textId="77777777" w:rsidR="00BB05C5" w:rsidRPr="00BB05C5" w:rsidRDefault="00BB05C5" w:rsidP="00BB05C5">
      <w:pPr>
        <w:pStyle w:val="headertext"/>
        <w:shd w:val="clear" w:color="auto" w:fill="FFFFFF"/>
        <w:spacing w:before="0" w:beforeAutospacing="0" w:after="240" w:afterAutospacing="0"/>
        <w:jc w:val="center"/>
        <w:textAlignment w:val="baseline"/>
        <w:rPr>
          <w:rFonts w:ascii="Arial" w:hAnsi="Arial" w:cs="Arial"/>
          <w:b/>
          <w:bCs/>
        </w:rPr>
      </w:pPr>
      <w:r w:rsidRPr="00BB05C5">
        <w:rPr>
          <w:rFonts w:ascii="Arial" w:hAnsi="Arial" w:cs="Arial"/>
          <w:b/>
          <w:bCs/>
        </w:rPr>
        <w:t>Об утверждении Порядка сбора, вывоза, утилизации и переработки ртутьсодержащих отходов на территории муниципального образования "Городское поселение Нахабино"</w:t>
      </w:r>
    </w:p>
    <w:p w14:paraId="688CF660"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В целях предотвращения вредного воздействия ртутьсодержащих отходов на здоровье человека и окружающую среду, руководствуясь Федеральным законом от 06.10.2003 года N 131-ФЗ "Об общих принципах организации местного самоуправления в Российской Федерации", Федеральным законом от 10.01.2002 года N 7-ФЗ "Об охране окружающей среды", Федеральным законом от 24.06.1998 года N 89-ФЗ "Об отходах производства и потребления", Правилами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утвержденных постановлением Правительства РФ от 03.09.2010 года N 681, Уставом муниципального образования "Городское поселение Нахабино", администрация постановляет:</w:t>
      </w:r>
      <w:r w:rsidRPr="00BB05C5">
        <w:rPr>
          <w:rFonts w:ascii="Arial" w:hAnsi="Arial" w:cs="Arial"/>
        </w:rPr>
        <w:br/>
      </w:r>
    </w:p>
    <w:p w14:paraId="02D4A61B"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1. Утвердить Порядок сбора, вывоза, утилизации и переработки ртутьсодержащих отходов на территории муниципального образования "Городское поселение Нахабино", согласно приложению (прилагается).</w:t>
      </w:r>
      <w:r w:rsidRPr="00BB05C5">
        <w:rPr>
          <w:rFonts w:ascii="Arial" w:hAnsi="Arial" w:cs="Arial"/>
        </w:rPr>
        <w:br/>
      </w:r>
    </w:p>
    <w:p w14:paraId="32F51C7F"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2. Контроль за исполнением настоящего постановления возложить на заместителя главы администрации-начальника управления по жилищно-коммунальному хозяйству, благоустройству, транспорту, дорожному строительству и связи Шалыгина </w:t>
      </w:r>
      <w:proofErr w:type="gramStart"/>
      <w:r w:rsidRPr="00BB05C5">
        <w:rPr>
          <w:rFonts w:ascii="Arial" w:hAnsi="Arial" w:cs="Arial"/>
        </w:rPr>
        <w:t>А.А.</w:t>
      </w:r>
      <w:proofErr w:type="gramEnd"/>
      <w:r w:rsidRPr="00BB05C5">
        <w:rPr>
          <w:rFonts w:ascii="Arial" w:hAnsi="Arial" w:cs="Arial"/>
        </w:rPr>
        <w:br/>
      </w:r>
    </w:p>
    <w:p w14:paraId="005300F2"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Глава администрации </w:t>
      </w:r>
      <w:proofErr w:type="spellStart"/>
      <w:r w:rsidRPr="00BB05C5">
        <w:rPr>
          <w:rFonts w:ascii="Arial" w:hAnsi="Arial" w:cs="Arial"/>
        </w:rPr>
        <w:t>В.Е.Куприянов</w:t>
      </w:r>
      <w:proofErr w:type="spellEnd"/>
      <w:r w:rsidRPr="00BB05C5">
        <w:rPr>
          <w:rFonts w:ascii="Arial" w:hAnsi="Arial" w:cs="Arial"/>
        </w:rPr>
        <w:br/>
      </w:r>
    </w:p>
    <w:p w14:paraId="0B57EF00" w14:textId="77777777" w:rsidR="00BB05C5" w:rsidRPr="00BB05C5" w:rsidRDefault="00BB05C5" w:rsidP="00BB05C5">
      <w:pPr>
        <w:pStyle w:val="2"/>
        <w:shd w:val="clear" w:color="auto" w:fill="FFFFFF"/>
        <w:spacing w:before="0" w:after="240"/>
        <w:jc w:val="right"/>
        <w:textAlignment w:val="baseline"/>
        <w:rPr>
          <w:rFonts w:ascii="Arial" w:hAnsi="Arial" w:cs="Arial"/>
          <w:color w:val="auto"/>
          <w:sz w:val="24"/>
          <w:szCs w:val="24"/>
        </w:rPr>
      </w:pPr>
      <w:r w:rsidRPr="00BB05C5">
        <w:rPr>
          <w:rFonts w:ascii="Arial" w:hAnsi="Arial" w:cs="Arial"/>
          <w:color w:val="auto"/>
          <w:sz w:val="24"/>
          <w:szCs w:val="24"/>
        </w:rPr>
        <w:t>Утвержден</w:t>
      </w:r>
      <w:r w:rsidRPr="00BB05C5">
        <w:rPr>
          <w:rFonts w:ascii="Arial" w:hAnsi="Arial" w:cs="Arial"/>
          <w:color w:val="auto"/>
          <w:sz w:val="24"/>
          <w:szCs w:val="24"/>
        </w:rPr>
        <w:br/>
        <w:t>постановлением администрации</w:t>
      </w:r>
      <w:r w:rsidRPr="00BB05C5">
        <w:rPr>
          <w:rFonts w:ascii="Arial" w:hAnsi="Arial" w:cs="Arial"/>
          <w:color w:val="auto"/>
          <w:sz w:val="24"/>
          <w:szCs w:val="24"/>
        </w:rPr>
        <w:br/>
        <w:t>городского поселения Нахабино</w:t>
      </w:r>
      <w:r w:rsidRPr="00BB05C5">
        <w:rPr>
          <w:rFonts w:ascii="Arial" w:hAnsi="Arial" w:cs="Arial"/>
          <w:color w:val="auto"/>
          <w:sz w:val="24"/>
          <w:szCs w:val="24"/>
        </w:rPr>
        <w:br/>
        <w:t>от 24.11.2011 N 317/1.1.3</w:t>
      </w:r>
    </w:p>
    <w:p w14:paraId="4778977C" w14:textId="77777777" w:rsidR="00BB05C5" w:rsidRPr="00BB05C5" w:rsidRDefault="00BB05C5" w:rsidP="00BB05C5">
      <w:pPr>
        <w:pStyle w:val="headertext"/>
        <w:shd w:val="clear" w:color="auto" w:fill="FFFFFF"/>
        <w:spacing w:before="0" w:beforeAutospacing="0" w:after="240" w:afterAutospacing="0"/>
        <w:jc w:val="center"/>
        <w:textAlignment w:val="baseline"/>
        <w:rPr>
          <w:rFonts w:ascii="Arial" w:hAnsi="Arial" w:cs="Arial"/>
          <w:b/>
          <w:bCs/>
        </w:rPr>
      </w:pPr>
      <w:r w:rsidRPr="00BB05C5">
        <w:rPr>
          <w:rFonts w:ascii="Arial" w:hAnsi="Arial" w:cs="Arial"/>
          <w:b/>
          <w:bCs/>
        </w:rPr>
        <w:t>ПОРЯДОК сбора, вывоза, утилизации и переработки ртутьсодержащих отходов на территории муниципального образования "Городское поселение Нахабино"</w:t>
      </w:r>
    </w:p>
    <w:p w14:paraId="78585902" w14:textId="77777777" w:rsidR="00BB05C5" w:rsidRPr="00BB05C5" w:rsidRDefault="00BB05C5" w:rsidP="00BB05C5">
      <w:pPr>
        <w:pStyle w:val="3"/>
        <w:shd w:val="clear" w:color="auto" w:fill="FFFFFF"/>
        <w:spacing w:before="0" w:beforeAutospacing="0" w:after="240" w:afterAutospacing="0"/>
        <w:jc w:val="center"/>
        <w:textAlignment w:val="baseline"/>
        <w:rPr>
          <w:rFonts w:ascii="Arial" w:hAnsi="Arial" w:cs="Arial"/>
          <w:sz w:val="24"/>
          <w:szCs w:val="24"/>
        </w:rPr>
      </w:pPr>
      <w:r w:rsidRPr="00BB05C5">
        <w:rPr>
          <w:rFonts w:ascii="Arial" w:hAnsi="Arial" w:cs="Arial"/>
          <w:sz w:val="24"/>
          <w:szCs w:val="24"/>
        </w:rPr>
        <w:t>1.Общие положения</w:t>
      </w:r>
    </w:p>
    <w:p w14:paraId="705BA500" w14:textId="77777777" w:rsidR="00BB05C5" w:rsidRPr="00BB05C5" w:rsidRDefault="00BB05C5" w:rsidP="00BB05C5">
      <w:pPr>
        <w:pStyle w:val="formattext"/>
        <w:shd w:val="clear" w:color="auto" w:fill="FFFFFF"/>
        <w:spacing w:before="0" w:beforeAutospacing="0" w:after="0" w:afterAutospacing="0"/>
        <w:textAlignment w:val="baseline"/>
        <w:rPr>
          <w:rFonts w:ascii="Arial" w:hAnsi="Arial" w:cs="Arial"/>
        </w:rPr>
      </w:pPr>
    </w:p>
    <w:p w14:paraId="06D5D3D6"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1.1. Настоящий порядок разработан с целью предотвращения вредного воздействия ртутьсодержащих отходов (далее - РСО) на здоровье человека и окружающую среду путем организации на территории муниципального образования "Городское поселение Нахабино" системы сбора, вывоза, </w:t>
      </w:r>
      <w:r w:rsidRPr="00BB05C5">
        <w:rPr>
          <w:rFonts w:ascii="Arial" w:hAnsi="Arial" w:cs="Arial"/>
        </w:rPr>
        <w:lastRenderedPageBreak/>
        <w:t>утилизации и переработки РСО.</w:t>
      </w:r>
      <w:r w:rsidRPr="00BB05C5">
        <w:rPr>
          <w:rFonts w:ascii="Arial" w:hAnsi="Arial" w:cs="Arial"/>
        </w:rPr>
        <w:br/>
      </w:r>
    </w:p>
    <w:p w14:paraId="542C5C55"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1.2. Все РСО, образующиеся в результате деятельности юридических лиц, индивидуальных предпринимателей и населения, подлежат обязательному сбору, вывозу, утилизации и переработке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sidRPr="00BB05C5">
        <w:rPr>
          <w:rFonts w:ascii="Arial" w:hAnsi="Arial" w:cs="Arial"/>
        </w:rPr>
        <w:t>I - IV</w:t>
      </w:r>
      <w:proofErr w:type="gramEnd"/>
      <w:r w:rsidRPr="00BB05C5">
        <w:rPr>
          <w:rFonts w:ascii="Arial" w:hAnsi="Arial" w:cs="Arial"/>
        </w:rPr>
        <w:t xml:space="preserve"> классов опасности.</w:t>
      </w:r>
      <w:r w:rsidRPr="00BB05C5">
        <w:rPr>
          <w:rFonts w:ascii="Arial" w:hAnsi="Arial" w:cs="Arial"/>
        </w:rPr>
        <w:br/>
      </w:r>
    </w:p>
    <w:p w14:paraId="44DF0D6F"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Категорически запрещается захоронение, уничтожение РСО, загрузка контейнеров, отведенных для твердых бытовых отходов.</w:t>
      </w:r>
      <w:r w:rsidRPr="00BB05C5">
        <w:rPr>
          <w:rFonts w:ascii="Arial" w:hAnsi="Arial" w:cs="Arial"/>
        </w:rPr>
        <w:br/>
      </w:r>
    </w:p>
    <w:p w14:paraId="3C132C06"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1.3. Порядок определяет организацию сбора, вывоза, утилизации, переработки РСО и регулирует взаимоотношения между собственниками РСО и предприятиями (организациями), занимающимися сбором, использованием, обезвреживанием, транспортировкой, размещением отходов </w:t>
      </w:r>
      <w:proofErr w:type="gramStart"/>
      <w:r w:rsidRPr="00BB05C5">
        <w:rPr>
          <w:rFonts w:ascii="Arial" w:hAnsi="Arial" w:cs="Arial"/>
        </w:rPr>
        <w:t>I - IV</w:t>
      </w:r>
      <w:proofErr w:type="gramEnd"/>
      <w:r w:rsidRPr="00BB05C5">
        <w:rPr>
          <w:rFonts w:ascii="Arial" w:hAnsi="Arial" w:cs="Arial"/>
        </w:rPr>
        <w:t xml:space="preserve"> классов опасности.</w:t>
      </w:r>
      <w:r w:rsidRPr="00BB05C5">
        <w:rPr>
          <w:rFonts w:ascii="Arial" w:hAnsi="Arial" w:cs="Arial"/>
        </w:rPr>
        <w:br/>
      </w:r>
    </w:p>
    <w:p w14:paraId="468CADB5"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1.4. Требования порядка распространяются на население, индивидуальных предпринимателей и юридических лиц, независимо от их организационно-правовой формы и формы собственности, осуществляющих деятельность на территории муниципального образования "Городское поселение Нахабино", в результате которой образуются РСО.</w:t>
      </w:r>
      <w:r w:rsidRPr="00BB05C5">
        <w:rPr>
          <w:rFonts w:ascii="Arial" w:hAnsi="Arial" w:cs="Arial"/>
        </w:rPr>
        <w:br/>
      </w:r>
    </w:p>
    <w:p w14:paraId="1DF0D631"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1.5. Сбор РСО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sidRPr="00BB05C5">
        <w:rPr>
          <w:rFonts w:ascii="Arial" w:hAnsi="Arial" w:cs="Arial"/>
        </w:rPr>
        <w:t>I - IV</w:t>
      </w:r>
      <w:proofErr w:type="gramEnd"/>
      <w:r w:rsidRPr="00BB05C5">
        <w:rPr>
          <w:rFonts w:ascii="Arial" w:hAnsi="Arial" w:cs="Arial"/>
        </w:rPr>
        <w:t xml:space="preserve"> классов опасности, производится на платной основе, в соответствии с действующим законодательством.</w:t>
      </w:r>
      <w:r w:rsidRPr="00BB05C5">
        <w:rPr>
          <w:rFonts w:ascii="Arial" w:hAnsi="Arial" w:cs="Arial"/>
        </w:rPr>
        <w:br/>
      </w:r>
    </w:p>
    <w:p w14:paraId="3B55DCAF"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1.6. Сбор, вывоз, утилизация и переработка РСО должна осуществляться с соблюдением экологических, санитарных и иных требований, установленных законодательством Российской Федерации в области охраны окружающей среды и здоровья человека.</w:t>
      </w:r>
      <w:r w:rsidRPr="00BB05C5">
        <w:rPr>
          <w:rFonts w:ascii="Arial" w:hAnsi="Arial" w:cs="Arial"/>
        </w:rPr>
        <w:br/>
      </w:r>
    </w:p>
    <w:p w14:paraId="67FFF8F8"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1.7. В случае аварийного разлива ртути, боя ртутьсодержащих ламп и приборов сбор, обезвреживание и </w:t>
      </w:r>
      <w:proofErr w:type="spellStart"/>
      <w:r w:rsidRPr="00BB05C5">
        <w:rPr>
          <w:rFonts w:ascii="Arial" w:hAnsi="Arial" w:cs="Arial"/>
        </w:rPr>
        <w:t>демеркуризация</w:t>
      </w:r>
      <w:proofErr w:type="spellEnd"/>
      <w:r w:rsidRPr="00BB05C5">
        <w:rPr>
          <w:rFonts w:ascii="Arial" w:hAnsi="Arial" w:cs="Arial"/>
        </w:rPr>
        <w:t xml:space="preserve"> производятся с привлечением организаций, имеющих лицензию на деятельность по сбору, использованию, обезвреживанию, транспортировке отходов </w:t>
      </w:r>
      <w:proofErr w:type="gramStart"/>
      <w:r w:rsidRPr="00BB05C5">
        <w:rPr>
          <w:rFonts w:ascii="Arial" w:hAnsi="Arial" w:cs="Arial"/>
        </w:rPr>
        <w:t>I - IV</w:t>
      </w:r>
      <w:proofErr w:type="gramEnd"/>
      <w:r w:rsidRPr="00BB05C5">
        <w:rPr>
          <w:rFonts w:ascii="Arial" w:hAnsi="Arial" w:cs="Arial"/>
        </w:rPr>
        <w:t xml:space="preserve"> классов опасности, а также организаций имеющих доступ к работе с опасными отходами, либо собственными силами и средствами, согласно установленным санитарным и экологическим требованиям в области обращения с опасными отходами.</w:t>
      </w:r>
      <w:r w:rsidRPr="00BB05C5">
        <w:rPr>
          <w:rFonts w:ascii="Arial" w:hAnsi="Arial" w:cs="Arial"/>
        </w:rPr>
        <w:br/>
      </w:r>
    </w:p>
    <w:p w14:paraId="61FF224D"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В жилых помещениях </w:t>
      </w:r>
      <w:proofErr w:type="spellStart"/>
      <w:r w:rsidRPr="00BB05C5">
        <w:rPr>
          <w:rFonts w:ascii="Arial" w:hAnsi="Arial" w:cs="Arial"/>
        </w:rPr>
        <w:t>демеркуризационные</w:t>
      </w:r>
      <w:proofErr w:type="spellEnd"/>
      <w:r w:rsidRPr="00BB05C5">
        <w:rPr>
          <w:rFonts w:ascii="Arial" w:hAnsi="Arial" w:cs="Arial"/>
        </w:rPr>
        <w:t xml:space="preserve"> мероприятия проводятся физическими лицами самостоятельно, с привлечением управления по делам гражданской обороны и чрезвычайным ситуациям.</w:t>
      </w:r>
      <w:r w:rsidRPr="00BB05C5">
        <w:rPr>
          <w:rFonts w:ascii="Arial" w:hAnsi="Arial" w:cs="Arial"/>
        </w:rPr>
        <w:br/>
      </w:r>
    </w:p>
    <w:p w14:paraId="13D3C682"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1.8. Оценка риска для здоровья населения в очагах загрязнения ртутью жилых и общественных зданий, окружающей среды после проведения </w:t>
      </w:r>
      <w:proofErr w:type="spellStart"/>
      <w:r w:rsidRPr="00BB05C5">
        <w:rPr>
          <w:rFonts w:ascii="Arial" w:hAnsi="Arial" w:cs="Arial"/>
        </w:rPr>
        <w:t>демеркуризации</w:t>
      </w:r>
      <w:proofErr w:type="spellEnd"/>
      <w:r w:rsidRPr="00BB05C5">
        <w:rPr>
          <w:rFonts w:ascii="Arial" w:hAnsi="Arial" w:cs="Arial"/>
        </w:rPr>
        <w:t xml:space="preserve"> производится с привлечением аккредитованной лаборатории.</w:t>
      </w:r>
      <w:r w:rsidRPr="00BB05C5">
        <w:rPr>
          <w:rFonts w:ascii="Arial" w:hAnsi="Arial" w:cs="Arial"/>
        </w:rPr>
        <w:br/>
      </w:r>
    </w:p>
    <w:p w14:paraId="3E73173C"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1.9. Нарушение должностными лицами и гражданами требований безопасного сбора, вывоза, утилизации и переработки РСО, причинивших вред окружающей среде и здоровью населения, влечет привлечение к ответственности в </w:t>
      </w:r>
      <w:r w:rsidRPr="00BB05C5">
        <w:rPr>
          <w:rFonts w:ascii="Arial" w:hAnsi="Arial" w:cs="Arial"/>
        </w:rPr>
        <w:lastRenderedPageBreak/>
        <w:t>соответствии с действующим законодательством. Привлечение к ответственности не освобождает граждан, должностных или юридических лиц от обязанности устранить допущенное нарушение.</w:t>
      </w:r>
      <w:r w:rsidRPr="00BB05C5">
        <w:rPr>
          <w:rFonts w:ascii="Arial" w:hAnsi="Arial" w:cs="Arial"/>
        </w:rPr>
        <w:br/>
      </w:r>
    </w:p>
    <w:p w14:paraId="604F2080" w14:textId="77777777" w:rsidR="00BB05C5" w:rsidRPr="00BB05C5" w:rsidRDefault="00BB05C5" w:rsidP="00BB05C5">
      <w:pPr>
        <w:pStyle w:val="4"/>
        <w:shd w:val="clear" w:color="auto" w:fill="FFFFFF"/>
        <w:spacing w:before="0" w:beforeAutospacing="0" w:after="240" w:afterAutospacing="0"/>
        <w:jc w:val="center"/>
        <w:textAlignment w:val="baseline"/>
        <w:rPr>
          <w:rFonts w:ascii="Arial" w:hAnsi="Arial" w:cs="Arial"/>
        </w:rPr>
      </w:pPr>
      <w:r w:rsidRPr="00BB05C5">
        <w:rPr>
          <w:rFonts w:ascii="Arial" w:hAnsi="Arial" w:cs="Arial"/>
        </w:rPr>
        <w:t>2. Организация сбора, вывоза, утилизации и переработки ртутьсодержащих отходов от юридических лиц и индивидуальных предпринимателей на территории муниципального образования "Городское поселение Нахабино"</w:t>
      </w:r>
    </w:p>
    <w:p w14:paraId="569EC82F" w14:textId="77777777" w:rsidR="00BB05C5" w:rsidRPr="00BB05C5" w:rsidRDefault="00BB05C5" w:rsidP="00BB05C5">
      <w:pPr>
        <w:pStyle w:val="formattext"/>
        <w:shd w:val="clear" w:color="auto" w:fill="FFFFFF"/>
        <w:spacing w:before="0" w:beforeAutospacing="0" w:after="0" w:afterAutospacing="0"/>
        <w:textAlignment w:val="baseline"/>
        <w:rPr>
          <w:rFonts w:ascii="Arial" w:hAnsi="Arial" w:cs="Arial"/>
        </w:rPr>
      </w:pPr>
    </w:p>
    <w:p w14:paraId="24728C51"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2.1. Организация сбора, вывоза, утилизации и переработки РСО от юридических лиц и индивидуальных предпринимателей состоит из следующих этапов:</w:t>
      </w:r>
      <w:r w:rsidRPr="00BB05C5">
        <w:rPr>
          <w:rFonts w:ascii="Arial" w:hAnsi="Arial" w:cs="Arial"/>
        </w:rPr>
        <w:br/>
      </w:r>
    </w:p>
    <w:p w14:paraId="597DBFB7"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назначение ответственных за обращение с РСО;</w:t>
      </w:r>
      <w:r w:rsidRPr="00BB05C5">
        <w:rPr>
          <w:rFonts w:ascii="Arial" w:hAnsi="Arial" w:cs="Arial"/>
        </w:rPr>
        <w:br/>
      </w:r>
    </w:p>
    <w:p w14:paraId="4830A37A"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обучение и инструктаж персонала, ответственного за обращение с РСО; - разработка инструкций по технике безопасности и производственной санитарии при работе с ртутью, ее соединениями, приборами с ртутным наполнением, устанавливающих порядок получения, ведения первичного учета, сбора, хранения, вывоза, утилизации и переработки РСО для персонала, ответственного за обращение с РСО; - обустройство мест накопления РСО (приобретение необходимых материалов и оборудования);</w:t>
      </w:r>
      <w:r w:rsidRPr="00BB05C5">
        <w:rPr>
          <w:rFonts w:ascii="Arial" w:hAnsi="Arial" w:cs="Arial"/>
        </w:rPr>
        <w:br/>
      </w:r>
    </w:p>
    <w:p w14:paraId="0CFC4A8D"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 заключение договоров со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sidRPr="00BB05C5">
        <w:rPr>
          <w:rFonts w:ascii="Arial" w:hAnsi="Arial" w:cs="Arial"/>
        </w:rPr>
        <w:t>I - IV</w:t>
      </w:r>
      <w:proofErr w:type="gramEnd"/>
      <w:r w:rsidRPr="00BB05C5">
        <w:rPr>
          <w:rFonts w:ascii="Arial" w:hAnsi="Arial" w:cs="Arial"/>
        </w:rPr>
        <w:t xml:space="preserve"> классов опасности; - накопление РСО в целях их дальнейшего транспортирования специализированными организациями, имеющими лицензию на деятельность по сбору, использованию, обезвреживанию, транспортировке, размещению отходов I - IV классов опасности;</w:t>
      </w:r>
      <w:r w:rsidRPr="00BB05C5">
        <w:rPr>
          <w:rFonts w:ascii="Arial" w:hAnsi="Arial" w:cs="Arial"/>
        </w:rPr>
        <w:br/>
      </w:r>
    </w:p>
    <w:p w14:paraId="45C4C4C9"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постоянный учет получаемых люминесцентных ламп, приборов с ртутным заполнением и металлической ртути и отработанных РСО с отражением в журнале учета образования и движения ртутьсодержащих отходов; - передача РСО специализированной организации, имеющей лицензию на деятельность по сбору, использованию, обезвреживанию, транспортировке, размещению отходов I - IV классов опасности, с оформлением акта приема-передачи.</w:t>
      </w:r>
      <w:r w:rsidRPr="00BB05C5">
        <w:rPr>
          <w:rFonts w:ascii="Arial" w:hAnsi="Arial" w:cs="Arial"/>
        </w:rPr>
        <w:br/>
      </w:r>
    </w:p>
    <w:p w14:paraId="28BE2A63" w14:textId="77777777" w:rsidR="00BB05C5" w:rsidRPr="00BB05C5" w:rsidRDefault="00BB05C5" w:rsidP="00BB05C5">
      <w:pPr>
        <w:pStyle w:val="4"/>
        <w:shd w:val="clear" w:color="auto" w:fill="FFFFFF"/>
        <w:spacing w:before="0" w:beforeAutospacing="0" w:after="240" w:afterAutospacing="0"/>
        <w:jc w:val="center"/>
        <w:textAlignment w:val="baseline"/>
        <w:rPr>
          <w:rFonts w:ascii="Arial" w:hAnsi="Arial" w:cs="Arial"/>
        </w:rPr>
      </w:pPr>
      <w:r w:rsidRPr="00BB05C5">
        <w:rPr>
          <w:rFonts w:ascii="Arial" w:hAnsi="Arial" w:cs="Arial"/>
        </w:rPr>
        <w:t>3. Организация сбора, вывоза, утилизации и переработки ртутьсодержащих отходов от населения на территории муниципального образования "Городское поселение Нахабино".</w:t>
      </w:r>
    </w:p>
    <w:p w14:paraId="226CE9DD" w14:textId="77777777" w:rsidR="00BB05C5" w:rsidRPr="00BB05C5" w:rsidRDefault="00BB05C5" w:rsidP="00BB05C5">
      <w:pPr>
        <w:pStyle w:val="formattext"/>
        <w:shd w:val="clear" w:color="auto" w:fill="FFFFFF"/>
        <w:spacing w:before="0" w:beforeAutospacing="0" w:after="0" w:afterAutospacing="0"/>
        <w:textAlignment w:val="baseline"/>
        <w:rPr>
          <w:rFonts w:ascii="Arial" w:hAnsi="Arial" w:cs="Arial"/>
        </w:rPr>
      </w:pPr>
    </w:p>
    <w:p w14:paraId="47548B37"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3.1. Организация сбора, вывоза, утилизации и переработки РСО от населения состоит из следующих этапов:</w:t>
      </w:r>
      <w:r w:rsidRPr="00BB05C5">
        <w:rPr>
          <w:rFonts w:ascii="Arial" w:hAnsi="Arial" w:cs="Arial"/>
        </w:rPr>
        <w:br/>
      </w:r>
    </w:p>
    <w:p w14:paraId="116DA535"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3.1.1. Организации управляющие многоквартирными домами оборудуют пункты приема РСО.</w:t>
      </w:r>
      <w:r w:rsidRPr="00BB05C5">
        <w:rPr>
          <w:rFonts w:ascii="Arial" w:hAnsi="Arial" w:cs="Arial"/>
        </w:rPr>
        <w:br/>
      </w:r>
    </w:p>
    <w:p w14:paraId="3667AF22"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Пункты приема РСО должны соответствовать следующим условиям: - пункт приема РСО от населения должен представлять собой строго отведенное, изолированное, исключающее доступ посторонних лиц место (помещение); - пункт приема РСО от населения должен быть оснащен специальной оборотной </w:t>
      </w:r>
      <w:r w:rsidRPr="00BB05C5">
        <w:rPr>
          <w:rFonts w:ascii="Arial" w:hAnsi="Arial" w:cs="Arial"/>
        </w:rPr>
        <w:lastRenderedPageBreak/>
        <w:t>(сменной) тарой для сбора РСО;</w:t>
      </w:r>
      <w:r w:rsidRPr="00BB05C5">
        <w:rPr>
          <w:rFonts w:ascii="Arial" w:hAnsi="Arial" w:cs="Arial"/>
        </w:rPr>
        <w:br/>
      </w:r>
    </w:p>
    <w:p w14:paraId="42B66CC4"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прием РСО должно осуществлять назначенное лицо, обученное и прошедшее инструктаж по работе с опасными отходами.</w:t>
      </w:r>
      <w:r w:rsidRPr="00BB05C5">
        <w:rPr>
          <w:rFonts w:ascii="Arial" w:hAnsi="Arial" w:cs="Arial"/>
        </w:rPr>
        <w:br/>
      </w:r>
    </w:p>
    <w:p w14:paraId="6B7764A1"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3.1.2. Заключают договора со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sidRPr="00BB05C5">
        <w:rPr>
          <w:rFonts w:ascii="Arial" w:hAnsi="Arial" w:cs="Arial"/>
        </w:rPr>
        <w:t>I - IV</w:t>
      </w:r>
      <w:proofErr w:type="gramEnd"/>
      <w:r w:rsidRPr="00BB05C5">
        <w:rPr>
          <w:rFonts w:ascii="Arial" w:hAnsi="Arial" w:cs="Arial"/>
        </w:rPr>
        <w:t xml:space="preserve"> классов опасности. 3.1.3. Прием от населения РСО в пунктах приема. РСО принимаются у населения в пунктах приема РСО в заводской упаковке, а в случае ее отсутствия - в любой жесткой упаковке. Целостность принимаемых РСО не должна быть нарушена. От населения принимаются следующие виды РСО:</w:t>
      </w:r>
      <w:r w:rsidRPr="00BB05C5">
        <w:rPr>
          <w:rFonts w:ascii="Arial" w:hAnsi="Arial" w:cs="Arial"/>
        </w:rPr>
        <w:br/>
      </w:r>
    </w:p>
    <w:p w14:paraId="5E5C74FD"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отработанные компактные энергосберегающие ртутьсодержащие лампы, градусники, термометры, приборы с ртутным наполнением - в оборудованные организациями управляющими многоквартирными домами пункты приема РСО от населения;</w:t>
      </w:r>
      <w:r w:rsidRPr="00BB05C5">
        <w:rPr>
          <w:rFonts w:ascii="Arial" w:hAnsi="Arial" w:cs="Arial"/>
        </w:rPr>
        <w:br/>
      </w:r>
    </w:p>
    <w:p w14:paraId="1C00FB88"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3.1.4. Временное хранение РСО в пунктах приема, сбор и транспортирование РСО. Система временного хранения РСО в пунктах приема заключаются в следующем: - РСО хранятся строго в специальной оборотной (сменной) таре для сбора РСО; - тара, для сбора РСО хранится в строго отведенном, изолированном, исключающем доступ посторонних лиц месте (помещении); - после заполнения тары РСО специалист пункта приема отправляет специализированной организации, имеющей лицензию на деятельность по сбору, использованию, обезвреживанию, транспортировке, размещению отходов I - IV классов опасности, заявку (по телефону) на сбор и транспортирование РСО из пункта приема;</w:t>
      </w:r>
      <w:r w:rsidRPr="00BB05C5">
        <w:rPr>
          <w:rFonts w:ascii="Arial" w:hAnsi="Arial" w:cs="Arial"/>
        </w:rPr>
        <w:br/>
      </w:r>
    </w:p>
    <w:p w14:paraId="6CBE6047"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 специализированная организация, имеющая лицензию на деятельность по сбору, использованию, обезвреживанию, транспортировке, размещению отходов </w:t>
      </w:r>
      <w:proofErr w:type="gramStart"/>
      <w:r w:rsidRPr="00BB05C5">
        <w:rPr>
          <w:rFonts w:ascii="Arial" w:hAnsi="Arial" w:cs="Arial"/>
        </w:rPr>
        <w:t>I - IV</w:t>
      </w:r>
      <w:proofErr w:type="gramEnd"/>
      <w:r w:rsidRPr="00BB05C5">
        <w:rPr>
          <w:rFonts w:ascii="Arial" w:hAnsi="Arial" w:cs="Arial"/>
        </w:rPr>
        <w:t xml:space="preserve"> классов, не позднее следующего за заявкой дня, осуществляет сбор и транспортирование РСО из пункта бесплатного приема строго в специальной оборотной (сменной) таре с соблюдением экологических и санитарных требований и оформлением акта приема-передачи.</w:t>
      </w:r>
      <w:r w:rsidRPr="00BB05C5">
        <w:rPr>
          <w:rFonts w:ascii="Arial" w:hAnsi="Arial" w:cs="Arial"/>
        </w:rPr>
        <w:br/>
      </w:r>
    </w:p>
    <w:p w14:paraId="5E8075C2"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4. Сбор, вывоз, утилизация и переработка РСО из частного жилого сектора производится за счет собственных средств собственников на основе заключаемых собственниками индивидуальных жилых домов договоров со специализированными организациями, имеющими лицензию на деятельность по сбору, использованию, обезвреживанию, транспортировке, размещению отходов </w:t>
      </w:r>
      <w:proofErr w:type="gramStart"/>
      <w:r w:rsidRPr="00BB05C5">
        <w:rPr>
          <w:rFonts w:ascii="Arial" w:hAnsi="Arial" w:cs="Arial"/>
        </w:rPr>
        <w:t>I - IV</w:t>
      </w:r>
      <w:proofErr w:type="gramEnd"/>
      <w:r w:rsidRPr="00BB05C5">
        <w:rPr>
          <w:rFonts w:ascii="Arial" w:hAnsi="Arial" w:cs="Arial"/>
        </w:rPr>
        <w:t xml:space="preserve"> классов опасности.</w:t>
      </w:r>
      <w:r w:rsidRPr="00BB05C5">
        <w:rPr>
          <w:rFonts w:ascii="Arial" w:hAnsi="Arial" w:cs="Arial"/>
        </w:rPr>
        <w:br/>
      </w:r>
    </w:p>
    <w:p w14:paraId="013277F6" w14:textId="77777777" w:rsidR="00BB05C5" w:rsidRPr="00BB05C5" w:rsidRDefault="00BB05C5" w:rsidP="00BB05C5">
      <w:pPr>
        <w:pStyle w:val="formattext"/>
        <w:shd w:val="clear" w:color="auto" w:fill="FFFFFF"/>
        <w:spacing w:before="0" w:beforeAutospacing="0" w:after="0" w:afterAutospacing="0"/>
        <w:ind w:firstLine="480"/>
        <w:textAlignment w:val="baseline"/>
        <w:rPr>
          <w:rFonts w:ascii="Arial" w:hAnsi="Arial" w:cs="Arial"/>
        </w:rPr>
      </w:pPr>
      <w:r w:rsidRPr="00BB05C5">
        <w:rPr>
          <w:rFonts w:ascii="Arial" w:hAnsi="Arial" w:cs="Arial"/>
        </w:rPr>
        <w:t xml:space="preserve">Начальник отдела БТДСС </w:t>
      </w:r>
      <w:proofErr w:type="spellStart"/>
      <w:r w:rsidRPr="00BB05C5">
        <w:rPr>
          <w:rFonts w:ascii="Arial" w:hAnsi="Arial" w:cs="Arial"/>
        </w:rPr>
        <w:t>В.Н.Корзинкин</w:t>
      </w:r>
      <w:proofErr w:type="spellEnd"/>
    </w:p>
    <w:p w14:paraId="0830BBBD" w14:textId="77777777" w:rsidR="00BB05C5" w:rsidRPr="00BB05C5" w:rsidRDefault="00BB05C5" w:rsidP="00BB05C5"/>
    <w:p w14:paraId="62A235DE" w14:textId="77777777" w:rsidR="0015486D" w:rsidRPr="00BB05C5"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B05C5"/>
    <w:pPr>
      <w:spacing w:line="254" w:lineRule="auto"/>
    </w:pPr>
    <w:rPr>
      <w:rFonts w:eastAsiaTheme="minorEastAsia"/>
      <w:lang w:eastAsia="ru-RU"/>
    </w:rPr>
  </w:style>
  <w:style w:type="paragraph" w:styleId="2">
    <w:name w:val="heading 2"/>
    <w:basedOn w:val="a"/>
    <w:next w:val="a"/>
    <w:link w:val="20"/>
    <w:uiPriority w:val="9"/>
    <w:semiHidden/>
    <w:unhideWhenUsed/>
    <w:qFormat/>
    <w:rsid w:val="00BB05C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BB05C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semiHidden/>
    <w:unhideWhenUsed/>
    <w:qFormat/>
    <w:rsid w:val="00BB05C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B05C5"/>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BB05C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B05C5"/>
    <w:rPr>
      <w:rFonts w:ascii="Times New Roman" w:eastAsia="Times New Roman" w:hAnsi="Times New Roman" w:cs="Times New Roman"/>
      <w:b/>
      <w:bCs/>
      <w:sz w:val="24"/>
      <w:szCs w:val="24"/>
      <w:lang w:eastAsia="ru-RU"/>
    </w:rPr>
  </w:style>
  <w:style w:type="paragraph" w:customStyle="1" w:styleId="headertext">
    <w:name w:val="headertext"/>
    <w:basedOn w:val="a"/>
    <w:rsid w:val="00BB05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BB05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