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3654" w:rsidRPr="009D3654" w:rsidRDefault="009D3654" w:rsidP="009D36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3654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от 9 августа 2012 года N 21/15</w:t>
      </w: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МП "СПЕЦАВТОБАЗА" с календарной разбивкой:</w:t>
      </w: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- с 10 сентября 2012 года по 30 июня 2013 года для потребителей в размере 65 руб. 45 коп</w:t>
      </w:r>
      <w:proofErr w:type="gramStart"/>
      <w:r w:rsidRPr="009D365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D36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365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D3654">
        <w:rPr>
          <w:rFonts w:ascii="Times New Roman" w:hAnsi="Times New Roman" w:cs="Times New Roman"/>
          <w:sz w:val="24"/>
          <w:szCs w:val="24"/>
        </w:rPr>
        <w:t>а 1 куб. м (без учета НДС); для населения в размере 77 руб. 23 коп. за 1 куб. м (с учетом НДС);</w:t>
      </w: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lastRenderedPageBreak/>
        <w:t>- с 01 июля 2013 года по 31 декабря 2013 года для потребителей в размере 69 руб. 52 коп</w:t>
      </w:r>
      <w:proofErr w:type="gramStart"/>
      <w:r w:rsidRPr="009D365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D36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365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9D3654">
        <w:rPr>
          <w:rFonts w:ascii="Times New Roman" w:hAnsi="Times New Roman" w:cs="Times New Roman"/>
          <w:sz w:val="24"/>
          <w:szCs w:val="24"/>
        </w:rPr>
        <w:t>а 1 куб. м (без учета НДС); для населения в размере 82 руб. 03 коп. за 1 куб. м (с учетом НДС).</w:t>
      </w: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rPr>
          <w:rFonts w:ascii="Times New Roman" w:hAnsi="Times New Roman" w:cs="Times New Roman"/>
          <w:sz w:val="24"/>
          <w:szCs w:val="24"/>
        </w:rPr>
      </w:pPr>
    </w:p>
    <w:p w:rsidR="009D3654" w:rsidRPr="009D3654" w:rsidRDefault="009D3654" w:rsidP="009D3654">
      <w:pPr>
        <w:jc w:val="right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9D3654" w:rsidRPr="009D3654" w:rsidRDefault="009D3654" w:rsidP="009D3654">
      <w:pPr>
        <w:jc w:val="right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9D3654" w:rsidRPr="009D3654" w:rsidRDefault="009D3654" w:rsidP="009D3654">
      <w:pPr>
        <w:jc w:val="right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8739E5" w:rsidRPr="00535B2F" w:rsidRDefault="009D3654" w:rsidP="009D3654">
      <w:pPr>
        <w:jc w:val="right"/>
        <w:rPr>
          <w:rFonts w:ascii="Times New Roman" w:hAnsi="Times New Roman" w:cs="Times New Roman"/>
          <w:sz w:val="24"/>
          <w:szCs w:val="24"/>
        </w:rPr>
      </w:pPr>
      <w:r w:rsidRPr="009D3654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d6cef13ff5f494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