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35E275A" w14:textId="77777777" w:rsidR="000F25A1" w:rsidRPr="000F25A1" w:rsidRDefault="000F25A1" w:rsidP="000F25A1">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0F25A1">
        <w:rPr>
          <w:rFonts w:ascii="Arial" w:eastAsia="Times New Roman" w:hAnsi="Arial" w:cs="Arial"/>
          <w:b/>
          <w:bCs/>
          <w:sz w:val="24"/>
          <w:szCs w:val="24"/>
          <w:lang w:eastAsia="ru-RU"/>
        </w:rPr>
        <w:t>МИНИСТЕРСТВО ПРИРОДНЫХ РЕСУРСОВ И ОХРАНЫ ОКРУЖАЮЩЕЙ СРЕДЫ УДМУРТСКОЙ РЕСПУБЛИКИ</w:t>
      </w: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ПРИКАЗ</w:t>
      </w: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от 3 сентября 2021 года N 987</w:t>
      </w: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О порядке проведения аукциона в электронной форме на право пользования участком недр местного значения</w:t>
      </w:r>
    </w:p>
    <w:p w14:paraId="4E185D7E"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br/>
      </w:r>
    </w:p>
    <w:p w14:paraId="17C794A6"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В соответствии с Законом Российской Федерации от 21 февраля 1992 года N 2395-1 "О недрах", Законом Удмуртской Республики от 25 июля 2012 года N 46-РЗ "О порядке предоставления права пользования участками недр местного значения", постановлением Правительства Удмуртской Республики от 27 августа 2012 года N 379 "Об утверждении Порядка предоставления в пользование участков недр местного значения" приказываю:</w:t>
      </w:r>
      <w:r w:rsidRPr="000F25A1">
        <w:rPr>
          <w:rFonts w:ascii="Arial" w:eastAsia="Times New Roman" w:hAnsi="Arial" w:cs="Arial"/>
          <w:sz w:val="24"/>
          <w:szCs w:val="24"/>
          <w:lang w:eastAsia="ru-RU"/>
        </w:rPr>
        <w:br/>
      </w:r>
    </w:p>
    <w:p w14:paraId="5E9E7108"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F6319BE"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Утвердить прилагаемый Порядок проведения аукциона в электронной форме на право пользования участком недр местного значения.</w:t>
      </w:r>
      <w:r w:rsidRPr="000F25A1">
        <w:rPr>
          <w:rFonts w:ascii="Arial" w:eastAsia="Times New Roman" w:hAnsi="Arial" w:cs="Arial"/>
          <w:sz w:val="24"/>
          <w:szCs w:val="24"/>
          <w:lang w:eastAsia="ru-RU"/>
        </w:rPr>
        <w:br/>
      </w:r>
    </w:p>
    <w:p w14:paraId="17DF8610"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526C6FC"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2. Контроль исполнения настоящего приказа возложить на первого заместителя министра </w:t>
      </w:r>
      <w:proofErr w:type="gramStart"/>
      <w:r w:rsidRPr="000F25A1">
        <w:rPr>
          <w:rFonts w:ascii="Arial" w:eastAsia="Times New Roman" w:hAnsi="Arial" w:cs="Arial"/>
          <w:sz w:val="24"/>
          <w:szCs w:val="24"/>
          <w:lang w:eastAsia="ru-RU"/>
        </w:rPr>
        <w:t>Р.Ф.</w:t>
      </w:r>
      <w:proofErr w:type="gramEnd"/>
      <w:r w:rsidRPr="000F25A1">
        <w:rPr>
          <w:rFonts w:ascii="Arial" w:eastAsia="Times New Roman" w:hAnsi="Arial" w:cs="Arial"/>
          <w:sz w:val="24"/>
          <w:szCs w:val="24"/>
          <w:lang w:eastAsia="ru-RU"/>
        </w:rPr>
        <w:t xml:space="preserve"> </w:t>
      </w:r>
      <w:proofErr w:type="spellStart"/>
      <w:r w:rsidRPr="000F25A1">
        <w:rPr>
          <w:rFonts w:ascii="Arial" w:eastAsia="Times New Roman" w:hAnsi="Arial" w:cs="Arial"/>
          <w:sz w:val="24"/>
          <w:szCs w:val="24"/>
          <w:lang w:eastAsia="ru-RU"/>
        </w:rPr>
        <w:t>Аснанову</w:t>
      </w:r>
      <w:proofErr w:type="spellEnd"/>
      <w:r w:rsidRPr="000F25A1">
        <w:rPr>
          <w:rFonts w:ascii="Arial" w:eastAsia="Times New Roman" w:hAnsi="Arial" w:cs="Arial"/>
          <w:sz w:val="24"/>
          <w:szCs w:val="24"/>
          <w:lang w:eastAsia="ru-RU"/>
        </w:rPr>
        <w:t>.</w:t>
      </w:r>
      <w:r w:rsidRPr="000F25A1">
        <w:rPr>
          <w:rFonts w:ascii="Arial" w:eastAsia="Times New Roman" w:hAnsi="Arial" w:cs="Arial"/>
          <w:sz w:val="24"/>
          <w:szCs w:val="24"/>
          <w:lang w:eastAsia="ru-RU"/>
        </w:rPr>
        <w:br/>
      </w:r>
    </w:p>
    <w:p w14:paraId="6BACB412" w14:textId="77777777" w:rsidR="000F25A1" w:rsidRPr="000F25A1" w:rsidRDefault="000F25A1" w:rsidP="000F25A1">
      <w:pPr>
        <w:shd w:val="clear" w:color="auto" w:fill="FFFFFF"/>
        <w:spacing w:after="0" w:line="240" w:lineRule="auto"/>
        <w:jc w:val="right"/>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br/>
      </w:r>
      <w:r w:rsidRPr="000F25A1">
        <w:rPr>
          <w:rFonts w:ascii="Arial" w:eastAsia="Times New Roman" w:hAnsi="Arial" w:cs="Arial"/>
          <w:sz w:val="24"/>
          <w:szCs w:val="24"/>
          <w:lang w:eastAsia="ru-RU"/>
        </w:rPr>
        <w:br/>
        <w:t>Министр</w:t>
      </w:r>
      <w:r w:rsidRPr="000F25A1">
        <w:rPr>
          <w:rFonts w:ascii="Arial" w:eastAsia="Times New Roman" w:hAnsi="Arial" w:cs="Arial"/>
          <w:sz w:val="24"/>
          <w:szCs w:val="24"/>
          <w:lang w:eastAsia="ru-RU"/>
        </w:rPr>
        <w:br/>
        <w:t>Д.Н.УДАЛОВ</w:t>
      </w:r>
    </w:p>
    <w:p w14:paraId="5B850090" w14:textId="77777777" w:rsidR="000F25A1" w:rsidRPr="000F25A1" w:rsidRDefault="000F25A1" w:rsidP="000F25A1">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Утвержден</w:t>
      </w:r>
      <w:r w:rsidRPr="000F25A1">
        <w:rPr>
          <w:rFonts w:ascii="Arial" w:eastAsia="Times New Roman" w:hAnsi="Arial" w:cs="Arial"/>
          <w:b/>
          <w:bCs/>
          <w:sz w:val="24"/>
          <w:szCs w:val="24"/>
          <w:lang w:eastAsia="ru-RU"/>
        </w:rPr>
        <w:br/>
        <w:t>приказом</w:t>
      </w:r>
      <w:r w:rsidRPr="000F25A1">
        <w:rPr>
          <w:rFonts w:ascii="Arial" w:eastAsia="Times New Roman" w:hAnsi="Arial" w:cs="Arial"/>
          <w:b/>
          <w:bCs/>
          <w:sz w:val="24"/>
          <w:szCs w:val="24"/>
          <w:lang w:eastAsia="ru-RU"/>
        </w:rPr>
        <w:br/>
        <w:t>Министерства природных ресурсов</w:t>
      </w:r>
      <w:r w:rsidRPr="000F25A1">
        <w:rPr>
          <w:rFonts w:ascii="Arial" w:eastAsia="Times New Roman" w:hAnsi="Arial" w:cs="Arial"/>
          <w:b/>
          <w:bCs/>
          <w:sz w:val="24"/>
          <w:szCs w:val="24"/>
          <w:lang w:eastAsia="ru-RU"/>
        </w:rPr>
        <w:br/>
        <w:t>и охраны окружающей среды</w:t>
      </w:r>
      <w:r w:rsidRPr="000F25A1">
        <w:rPr>
          <w:rFonts w:ascii="Arial" w:eastAsia="Times New Roman" w:hAnsi="Arial" w:cs="Arial"/>
          <w:b/>
          <w:bCs/>
          <w:sz w:val="24"/>
          <w:szCs w:val="24"/>
          <w:lang w:eastAsia="ru-RU"/>
        </w:rPr>
        <w:br/>
        <w:t>Удмуртской Республики</w:t>
      </w:r>
      <w:r w:rsidRPr="000F25A1">
        <w:rPr>
          <w:rFonts w:ascii="Arial" w:eastAsia="Times New Roman" w:hAnsi="Arial" w:cs="Arial"/>
          <w:b/>
          <w:bCs/>
          <w:sz w:val="24"/>
          <w:szCs w:val="24"/>
          <w:lang w:eastAsia="ru-RU"/>
        </w:rPr>
        <w:br/>
        <w:t>от 3 сентября 2021 г. N 987</w:t>
      </w:r>
    </w:p>
    <w:p w14:paraId="18736F0E" w14:textId="77777777" w:rsidR="000F25A1" w:rsidRPr="000F25A1" w:rsidRDefault="000F25A1" w:rsidP="000F25A1">
      <w:pPr>
        <w:shd w:val="clear" w:color="auto" w:fill="FFFFFF"/>
        <w:spacing w:after="240" w:line="240" w:lineRule="auto"/>
        <w:jc w:val="center"/>
        <w:textAlignment w:val="baseline"/>
        <w:rPr>
          <w:rFonts w:ascii="Arial" w:eastAsia="Times New Roman" w:hAnsi="Arial" w:cs="Arial"/>
          <w:b/>
          <w:bCs/>
          <w:sz w:val="24"/>
          <w:szCs w:val="24"/>
          <w:lang w:eastAsia="ru-RU"/>
        </w:rPr>
      </w:pP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ПОРЯДОК ПРОВЕДЕНИЯ АУКЦИОНА В ЭЛЕКТРОННОЙ ФОРМЕ НА ПРАВО ПОЛЬЗОВАНИЯ УЧАСТКОМ НЕДР МЕСТНОГО ЗНАЧЕНИЯ</w:t>
      </w:r>
    </w:p>
    <w:p w14:paraId="1F781E4A" w14:textId="77777777" w:rsidR="000F25A1" w:rsidRPr="000F25A1" w:rsidRDefault="000F25A1" w:rsidP="000F25A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Раздел I. ОБЩИЕ ПОЛОЖЕНИЯ</w:t>
      </w:r>
    </w:p>
    <w:p w14:paraId="5E2ECB2E"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4359CCC"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1. Настоящий Порядок проведения аукциона в электронной форме на право пользования участком недр местного значения (далее соответственно - Порядок </w:t>
      </w:r>
      <w:r w:rsidRPr="000F25A1">
        <w:rPr>
          <w:rFonts w:ascii="Arial" w:eastAsia="Times New Roman" w:hAnsi="Arial" w:cs="Arial"/>
          <w:sz w:val="24"/>
          <w:szCs w:val="24"/>
          <w:lang w:eastAsia="ru-RU"/>
        </w:rPr>
        <w:lastRenderedPageBreak/>
        <w:t>об аукционе, аукцион) устанавливает условия, сроки проведения аукциона.</w:t>
      </w:r>
      <w:r w:rsidRPr="000F25A1">
        <w:rPr>
          <w:rFonts w:ascii="Arial" w:eastAsia="Times New Roman" w:hAnsi="Arial" w:cs="Arial"/>
          <w:sz w:val="24"/>
          <w:szCs w:val="24"/>
          <w:lang w:eastAsia="ru-RU"/>
        </w:rPr>
        <w:br/>
      </w:r>
    </w:p>
    <w:p w14:paraId="57CD05F7"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F6AB5FC"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В части, прямо не урегулированной законодательством, проведение аукциона регулируется Порядком об аукционе.</w:t>
      </w:r>
      <w:r w:rsidRPr="000F25A1">
        <w:rPr>
          <w:rFonts w:ascii="Arial" w:eastAsia="Times New Roman" w:hAnsi="Arial" w:cs="Arial"/>
          <w:sz w:val="24"/>
          <w:szCs w:val="24"/>
          <w:lang w:eastAsia="ru-RU"/>
        </w:rPr>
        <w:br/>
      </w:r>
    </w:p>
    <w:p w14:paraId="6BD47BE8" w14:textId="77777777" w:rsidR="000F25A1" w:rsidRPr="000F25A1" w:rsidRDefault="000F25A1" w:rsidP="000F25A1">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Специально уполномоченный орган</w:t>
      </w:r>
    </w:p>
    <w:p w14:paraId="51A25AC2"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C80987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Исполнительным органом государственной власти Удмуртской Республики, осуществляющим функции по выработке и реализации государственной политики и нормативному правовому регулированию в области использования и охраны недр, является Министерство природных ресурсов и охраны окружающей среды Удмуртской Республики (далее - Специально уполномоченный орган).</w:t>
      </w:r>
      <w:r w:rsidRPr="000F25A1">
        <w:rPr>
          <w:rFonts w:ascii="Arial" w:eastAsia="Times New Roman" w:hAnsi="Arial" w:cs="Arial"/>
          <w:sz w:val="24"/>
          <w:szCs w:val="24"/>
          <w:lang w:eastAsia="ru-RU"/>
        </w:rPr>
        <w:br/>
      </w:r>
    </w:p>
    <w:p w14:paraId="4C66252F"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5AD6401"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3. Место </w:t>
      </w:r>
      <w:proofErr w:type="gramStart"/>
      <w:r w:rsidRPr="000F25A1">
        <w:rPr>
          <w:rFonts w:ascii="Arial" w:eastAsia="Times New Roman" w:hAnsi="Arial" w:cs="Arial"/>
          <w:sz w:val="24"/>
          <w:szCs w:val="24"/>
          <w:lang w:eastAsia="ru-RU"/>
        </w:rPr>
        <w:t>нахождения Специально</w:t>
      </w:r>
      <w:proofErr w:type="gramEnd"/>
      <w:r w:rsidRPr="000F25A1">
        <w:rPr>
          <w:rFonts w:ascii="Arial" w:eastAsia="Times New Roman" w:hAnsi="Arial" w:cs="Arial"/>
          <w:sz w:val="24"/>
          <w:szCs w:val="24"/>
          <w:lang w:eastAsia="ru-RU"/>
        </w:rPr>
        <w:t xml:space="preserve"> уполномоченного органа: 426051, Удмуртская Республика, г. Ижевск, ул. Максима Горького, д. 73, 2 этаж.</w:t>
      </w:r>
      <w:r w:rsidRPr="000F25A1">
        <w:rPr>
          <w:rFonts w:ascii="Arial" w:eastAsia="Times New Roman" w:hAnsi="Arial" w:cs="Arial"/>
          <w:sz w:val="24"/>
          <w:szCs w:val="24"/>
          <w:lang w:eastAsia="ru-RU"/>
        </w:rPr>
        <w:br/>
      </w:r>
    </w:p>
    <w:p w14:paraId="67E22B5D"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AA6870B"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4. График </w:t>
      </w:r>
      <w:proofErr w:type="gramStart"/>
      <w:r w:rsidRPr="000F25A1">
        <w:rPr>
          <w:rFonts w:ascii="Arial" w:eastAsia="Times New Roman" w:hAnsi="Arial" w:cs="Arial"/>
          <w:sz w:val="24"/>
          <w:szCs w:val="24"/>
          <w:lang w:eastAsia="ru-RU"/>
        </w:rPr>
        <w:t>работы Специально</w:t>
      </w:r>
      <w:proofErr w:type="gramEnd"/>
      <w:r w:rsidRPr="000F25A1">
        <w:rPr>
          <w:rFonts w:ascii="Arial" w:eastAsia="Times New Roman" w:hAnsi="Arial" w:cs="Arial"/>
          <w:sz w:val="24"/>
          <w:szCs w:val="24"/>
          <w:lang w:eastAsia="ru-RU"/>
        </w:rPr>
        <w:t xml:space="preserve"> уполномоченного органа:</w:t>
      </w:r>
      <w:r w:rsidRPr="000F25A1">
        <w:rPr>
          <w:rFonts w:ascii="Arial" w:eastAsia="Times New Roman" w:hAnsi="Arial" w:cs="Arial"/>
          <w:sz w:val="24"/>
          <w:szCs w:val="24"/>
          <w:lang w:eastAsia="ru-RU"/>
        </w:rPr>
        <w:br/>
      </w:r>
    </w:p>
    <w:p w14:paraId="11979F4B"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0C6C21D"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понедельник - четверг - с 8.30 до 17.30; обед с 12.00 до 12.48;</w:t>
      </w:r>
      <w:r w:rsidRPr="000F25A1">
        <w:rPr>
          <w:rFonts w:ascii="Arial" w:eastAsia="Times New Roman" w:hAnsi="Arial" w:cs="Arial"/>
          <w:sz w:val="24"/>
          <w:szCs w:val="24"/>
          <w:lang w:eastAsia="ru-RU"/>
        </w:rPr>
        <w:br/>
      </w:r>
    </w:p>
    <w:p w14:paraId="6411790C"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D5DA924"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по пятницам и в предпраздничные дни - с 8.30 до 16.30;</w:t>
      </w:r>
      <w:r w:rsidRPr="000F25A1">
        <w:rPr>
          <w:rFonts w:ascii="Arial" w:eastAsia="Times New Roman" w:hAnsi="Arial" w:cs="Arial"/>
          <w:sz w:val="24"/>
          <w:szCs w:val="24"/>
          <w:lang w:eastAsia="ru-RU"/>
        </w:rPr>
        <w:br/>
      </w:r>
    </w:p>
    <w:p w14:paraId="5D2E789B"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AD5CACB"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выходные дни: суббота, воскресенье.</w:t>
      </w:r>
      <w:r w:rsidRPr="000F25A1">
        <w:rPr>
          <w:rFonts w:ascii="Arial" w:eastAsia="Times New Roman" w:hAnsi="Arial" w:cs="Arial"/>
          <w:sz w:val="24"/>
          <w:szCs w:val="24"/>
          <w:lang w:eastAsia="ru-RU"/>
        </w:rPr>
        <w:br/>
      </w:r>
    </w:p>
    <w:p w14:paraId="56D1AA9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489F1FE"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5. Справочные </w:t>
      </w:r>
      <w:proofErr w:type="gramStart"/>
      <w:r w:rsidRPr="000F25A1">
        <w:rPr>
          <w:rFonts w:ascii="Arial" w:eastAsia="Times New Roman" w:hAnsi="Arial" w:cs="Arial"/>
          <w:sz w:val="24"/>
          <w:szCs w:val="24"/>
          <w:lang w:eastAsia="ru-RU"/>
        </w:rPr>
        <w:t>телефоны Специально</w:t>
      </w:r>
      <w:proofErr w:type="gramEnd"/>
      <w:r w:rsidRPr="000F25A1">
        <w:rPr>
          <w:rFonts w:ascii="Arial" w:eastAsia="Times New Roman" w:hAnsi="Arial" w:cs="Arial"/>
          <w:sz w:val="24"/>
          <w:szCs w:val="24"/>
          <w:lang w:eastAsia="ru-RU"/>
        </w:rPr>
        <w:t xml:space="preserve"> уполномоченного органа:</w:t>
      </w:r>
      <w:r w:rsidRPr="000F25A1">
        <w:rPr>
          <w:rFonts w:ascii="Arial" w:eastAsia="Times New Roman" w:hAnsi="Arial" w:cs="Arial"/>
          <w:sz w:val="24"/>
          <w:szCs w:val="24"/>
          <w:lang w:eastAsia="ru-RU"/>
        </w:rPr>
        <w:br/>
      </w:r>
    </w:p>
    <w:p w14:paraId="7B156B4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FC139A3"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телефон приемной +7(3412)90-</w:t>
      </w:r>
      <w:proofErr w:type="gramStart"/>
      <w:r w:rsidRPr="000F25A1">
        <w:rPr>
          <w:rFonts w:ascii="Arial" w:eastAsia="Times New Roman" w:hAnsi="Arial" w:cs="Arial"/>
          <w:sz w:val="24"/>
          <w:szCs w:val="24"/>
          <w:lang w:eastAsia="ru-RU"/>
        </w:rPr>
        <w:t>10-62</w:t>
      </w:r>
      <w:proofErr w:type="gramEnd"/>
      <w:r w:rsidRPr="000F25A1">
        <w:rPr>
          <w:rFonts w:ascii="Arial" w:eastAsia="Times New Roman" w:hAnsi="Arial" w:cs="Arial"/>
          <w:sz w:val="24"/>
          <w:szCs w:val="24"/>
          <w:lang w:eastAsia="ru-RU"/>
        </w:rPr>
        <w:t>, факс +7(3412)78-65-92;</w:t>
      </w:r>
      <w:r w:rsidRPr="000F25A1">
        <w:rPr>
          <w:rFonts w:ascii="Arial" w:eastAsia="Times New Roman" w:hAnsi="Arial" w:cs="Arial"/>
          <w:sz w:val="24"/>
          <w:szCs w:val="24"/>
          <w:lang w:eastAsia="ru-RU"/>
        </w:rPr>
        <w:br/>
      </w:r>
    </w:p>
    <w:p w14:paraId="32CD20EB"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274B735"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телефон сектора недропользования в Управлении охраны окружающей среды и проектной </w:t>
      </w:r>
      <w:proofErr w:type="gramStart"/>
      <w:r w:rsidRPr="000F25A1">
        <w:rPr>
          <w:rFonts w:ascii="Arial" w:eastAsia="Times New Roman" w:hAnsi="Arial" w:cs="Arial"/>
          <w:sz w:val="24"/>
          <w:szCs w:val="24"/>
          <w:lang w:eastAsia="ru-RU"/>
        </w:rPr>
        <w:t>деятельности Специально</w:t>
      </w:r>
      <w:proofErr w:type="gramEnd"/>
      <w:r w:rsidRPr="000F25A1">
        <w:rPr>
          <w:rFonts w:ascii="Arial" w:eastAsia="Times New Roman" w:hAnsi="Arial" w:cs="Arial"/>
          <w:sz w:val="24"/>
          <w:szCs w:val="24"/>
          <w:lang w:eastAsia="ru-RU"/>
        </w:rPr>
        <w:t xml:space="preserve"> уполномоченного органа +7(3412)78-58-21, телефон/факс +7(3412)78-65-92.</w:t>
      </w:r>
      <w:r w:rsidRPr="000F25A1">
        <w:rPr>
          <w:rFonts w:ascii="Arial" w:eastAsia="Times New Roman" w:hAnsi="Arial" w:cs="Arial"/>
          <w:sz w:val="24"/>
          <w:szCs w:val="24"/>
          <w:lang w:eastAsia="ru-RU"/>
        </w:rPr>
        <w:br/>
      </w:r>
    </w:p>
    <w:p w14:paraId="52A52BF1"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593A58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6. Адрес официального сайта Специально уполномоченного органа, на котором размещается информация о проведении аукциона: </w:t>
      </w:r>
      <w:proofErr w:type="spellStart"/>
      <w:r w:rsidRPr="000F25A1">
        <w:rPr>
          <w:rFonts w:ascii="Arial" w:eastAsia="Times New Roman" w:hAnsi="Arial" w:cs="Arial"/>
          <w:sz w:val="24"/>
          <w:szCs w:val="24"/>
          <w:lang w:eastAsia="ru-RU"/>
        </w:rPr>
        <w:t>минприрода-</w:t>
      </w:r>
      <w:proofErr w:type="gramStart"/>
      <w:r w:rsidRPr="000F25A1">
        <w:rPr>
          <w:rFonts w:ascii="Arial" w:eastAsia="Times New Roman" w:hAnsi="Arial" w:cs="Arial"/>
          <w:sz w:val="24"/>
          <w:szCs w:val="24"/>
          <w:lang w:eastAsia="ru-RU"/>
        </w:rPr>
        <w:t>удм.рф</w:t>
      </w:r>
      <w:proofErr w:type="spellEnd"/>
      <w:proofErr w:type="gramEnd"/>
      <w:r w:rsidRPr="000F25A1">
        <w:rPr>
          <w:rFonts w:ascii="Arial" w:eastAsia="Times New Roman" w:hAnsi="Arial" w:cs="Arial"/>
          <w:sz w:val="24"/>
          <w:szCs w:val="24"/>
          <w:lang w:eastAsia="ru-RU"/>
        </w:rPr>
        <w:t xml:space="preserve"> и www.minpriroda-udm.ru (далее - официальный сайт Специально уполномоченного органа).</w:t>
      </w:r>
      <w:r w:rsidRPr="000F25A1">
        <w:rPr>
          <w:rFonts w:ascii="Arial" w:eastAsia="Times New Roman" w:hAnsi="Arial" w:cs="Arial"/>
          <w:sz w:val="24"/>
          <w:szCs w:val="24"/>
          <w:lang w:eastAsia="ru-RU"/>
        </w:rPr>
        <w:br/>
      </w:r>
    </w:p>
    <w:p w14:paraId="2C4208E1"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C5B7B99"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Адрес электронной почты Минприроды УР: mail@mpr.udmr.ru.</w:t>
      </w:r>
      <w:r w:rsidRPr="000F25A1">
        <w:rPr>
          <w:rFonts w:ascii="Arial" w:eastAsia="Times New Roman" w:hAnsi="Arial" w:cs="Arial"/>
          <w:sz w:val="24"/>
          <w:szCs w:val="24"/>
          <w:lang w:eastAsia="ru-RU"/>
        </w:rPr>
        <w:br/>
      </w:r>
    </w:p>
    <w:p w14:paraId="5CA190F2"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D427133"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7. Специально уполномоченный орган:</w:t>
      </w:r>
      <w:r w:rsidRPr="000F25A1">
        <w:rPr>
          <w:rFonts w:ascii="Arial" w:eastAsia="Times New Roman" w:hAnsi="Arial" w:cs="Arial"/>
          <w:sz w:val="24"/>
          <w:szCs w:val="24"/>
          <w:lang w:eastAsia="ru-RU"/>
        </w:rPr>
        <w:br/>
      </w:r>
    </w:p>
    <w:p w14:paraId="38FD90D6"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2AA3D60"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принимает решение о проведении аукциона, о внесении изменений в документацию об аукционе (извещение о проведении аукциона (далее - извещение)), отмене аукциона и признании его несостоявшимся;</w:t>
      </w:r>
      <w:r w:rsidRPr="000F25A1">
        <w:rPr>
          <w:rFonts w:ascii="Arial" w:eastAsia="Times New Roman" w:hAnsi="Arial" w:cs="Arial"/>
          <w:sz w:val="24"/>
          <w:szCs w:val="24"/>
          <w:lang w:eastAsia="ru-RU"/>
        </w:rPr>
        <w:br/>
      </w:r>
    </w:p>
    <w:p w14:paraId="080191B3"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F3F4363"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2) подготавливает и обеспечивает своевременное размещение объявления о проведении аукциона, о внесении изменений в документацию об аукционе (извещение), об отмене аукциона и признании его несостоявшимся на официальном сайте Российской Федерации в информационно-телекоммуникационной сети "Интернет" для размещения информации о проведении торгов (далее - официальный сайт торгов), на официальном </w:t>
      </w:r>
      <w:proofErr w:type="gramStart"/>
      <w:r w:rsidRPr="000F25A1">
        <w:rPr>
          <w:rFonts w:ascii="Arial" w:eastAsia="Times New Roman" w:hAnsi="Arial" w:cs="Arial"/>
          <w:sz w:val="24"/>
          <w:szCs w:val="24"/>
          <w:lang w:eastAsia="ru-RU"/>
        </w:rPr>
        <w:t>сайте Специально</w:t>
      </w:r>
      <w:proofErr w:type="gramEnd"/>
      <w:r w:rsidRPr="000F25A1">
        <w:rPr>
          <w:rFonts w:ascii="Arial" w:eastAsia="Times New Roman" w:hAnsi="Arial" w:cs="Arial"/>
          <w:sz w:val="24"/>
          <w:szCs w:val="24"/>
          <w:lang w:eastAsia="ru-RU"/>
        </w:rPr>
        <w:t xml:space="preserve"> уполномоченного органа;</w:t>
      </w:r>
      <w:r w:rsidRPr="000F25A1">
        <w:rPr>
          <w:rFonts w:ascii="Arial" w:eastAsia="Times New Roman" w:hAnsi="Arial" w:cs="Arial"/>
          <w:sz w:val="24"/>
          <w:szCs w:val="24"/>
          <w:lang w:eastAsia="ru-RU"/>
        </w:rPr>
        <w:br/>
      </w:r>
    </w:p>
    <w:p w14:paraId="7909121D"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C08EAFA"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определяет условия проведения аукциона;</w:t>
      </w:r>
      <w:r w:rsidRPr="000F25A1">
        <w:rPr>
          <w:rFonts w:ascii="Arial" w:eastAsia="Times New Roman" w:hAnsi="Arial" w:cs="Arial"/>
          <w:sz w:val="24"/>
          <w:szCs w:val="24"/>
          <w:lang w:eastAsia="ru-RU"/>
        </w:rPr>
        <w:br/>
      </w:r>
    </w:p>
    <w:p w14:paraId="2D2B702F"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67B7C2F"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 обеспечивает деятельность Комиссии по проведению аукциона на право пользования участками недр (далее - Комиссия), формирует состав Комиссии, определяет порядок ее работы и принятия решений;</w:t>
      </w:r>
      <w:r w:rsidRPr="000F25A1">
        <w:rPr>
          <w:rFonts w:ascii="Arial" w:eastAsia="Times New Roman" w:hAnsi="Arial" w:cs="Arial"/>
          <w:sz w:val="24"/>
          <w:szCs w:val="24"/>
          <w:lang w:eastAsia="ru-RU"/>
        </w:rPr>
        <w:br/>
      </w:r>
    </w:p>
    <w:p w14:paraId="7A58115B"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1F9EBAAF"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 утверждает документацию об аукционе, организует ознакомление с ней заинтересованных лиц;</w:t>
      </w:r>
      <w:r w:rsidRPr="000F25A1">
        <w:rPr>
          <w:rFonts w:ascii="Arial" w:eastAsia="Times New Roman" w:hAnsi="Arial" w:cs="Arial"/>
          <w:sz w:val="24"/>
          <w:szCs w:val="24"/>
          <w:lang w:eastAsia="ru-RU"/>
        </w:rPr>
        <w:br/>
      </w:r>
    </w:p>
    <w:p w14:paraId="276C9156"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B1047D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6) дает разъяснения положений документации об аукционе до окончания установленного срока приема заявок. Формы, порядок, даты начала и окончания предоставления разъяснений положений документации об аукционе определяется аукционной документацией;</w:t>
      </w:r>
      <w:r w:rsidRPr="000F25A1">
        <w:rPr>
          <w:rFonts w:ascii="Arial" w:eastAsia="Times New Roman" w:hAnsi="Arial" w:cs="Arial"/>
          <w:sz w:val="24"/>
          <w:szCs w:val="24"/>
          <w:lang w:eastAsia="ru-RU"/>
        </w:rPr>
        <w:br/>
      </w:r>
    </w:p>
    <w:p w14:paraId="0AA0D468"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7015054"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7) принимает решение о приеме заявки или об отказе в приеме заявки на участие в аукционе и направляет заявителю соответствующее уведомление;</w:t>
      </w:r>
      <w:r w:rsidRPr="000F25A1">
        <w:rPr>
          <w:rFonts w:ascii="Arial" w:eastAsia="Times New Roman" w:hAnsi="Arial" w:cs="Arial"/>
          <w:sz w:val="24"/>
          <w:szCs w:val="24"/>
          <w:lang w:eastAsia="ru-RU"/>
        </w:rPr>
        <w:br/>
      </w:r>
    </w:p>
    <w:p w14:paraId="68738958"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368E536"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8) принимает решение по результатам аукциона;</w:t>
      </w:r>
      <w:r w:rsidRPr="000F25A1">
        <w:rPr>
          <w:rFonts w:ascii="Arial" w:eastAsia="Times New Roman" w:hAnsi="Arial" w:cs="Arial"/>
          <w:sz w:val="24"/>
          <w:szCs w:val="24"/>
          <w:lang w:eastAsia="ru-RU"/>
        </w:rPr>
        <w:br/>
      </w:r>
    </w:p>
    <w:p w14:paraId="5A2E2634"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77C6DB6"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9) определяет сумму сбора за участие в аукционе в порядке, установленном федеральным органом управления государственным фондом недр;</w:t>
      </w:r>
      <w:r w:rsidRPr="000F25A1">
        <w:rPr>
          <w:rFonts w:ascii="Arial" w:eastAsia="Times New Roman" w:hAnsi="Arial" w:cs="Arial"/>
          <w:sz w:val="24"/>
          <w:szCs w:val="24"/>
          <w:lang w:eastAsia="ru-RU"/>
        </w:rPr>
        <w:br/>
      </w:r>
    </w:p>
    <w:p w14:paraId="3B89AA4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B55FA06"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10) утверждает расчет минимального (стартового) размера разового платежа за пользование участком недр;</w:t>
      </w:r>
      <w:r w:rsidRPr="000F25A1">
        <w:rPr>
          <w:rFonts w:ascii="Arial" w:eastAsia="Times New Roman" w:hAnsi="Arial" w:cs="Arial"/>
          <w:sz w:val="24"/>
          <w:szCs w:val="24"/>
          <w:lang w:eastAsia="ru-RU"/>
        </w:rPr>
        <w:br/>
      </w:r>
    </w:p>
    <w:p w14:paraId="1C6593AB"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FDED8A4"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lastRenderedPageBreak/>
        <w:t>11) направляет решение об отмене аукциона в специализированную организацию, указанную в пункте 8 Порядка об аукционе, в течение 1 (одного) дня со дня принятия такого решения;</w:t>
      </w:r>
      <w:r w:rsidRPr="000F25A1">
        <w:rPr>
          <w:rFonts w:ascii="Arial" w:eastAsia="Times New Roman" w:hAnsi="Arial" w:cs="Arial"/>
          <w:sz w:val="24"/>
          <w:szCs w:val="24"/>
          <w:lang w:eastAsia="ru-RU"/>
        </w:rPr>
        <w:br/>
      </w:r>
    </w:p>
    <w:p w14:paraId="2329FD6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1CEAE23C"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12) в установленном порядке принимает решение об аннулировании решения о предоставлении права пользования недрами;</w:t>
      </w:r>
      <w:r w:rsidRPr="000F25A1">
        <w:rPr>
          <w:rFonts w:ascii="Arial" w:eastAsia="Times New Roman" w:hAnsi="Arial" w:cs="Arial"/>
          <w:sz w:val="24"/>
          <w:szCs w:val="24"/>
          <w:lang w:eastAsia="ru-RU"/>
        </w:rPr>
        <w:br/>
      </w:r>
    </w:p>
    <w:p w14:paraId="79F5E9C4"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A15F977"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13) в установленном порядке осуществляет оформление, государственную регистрацию и выдачу лицензии на право пользования участком недр.</w:t>
      </w:r>
      <w:r w:rsidRPr="000F25A1">
        <w:rPr>
          <w:rFonts w:ascii="Arial" w:eastAsia="Times New Roman" w:hAnsi="Arial" w:cs="Arial"/>
          <w:sz w:val="24"/>
          <w:szCs w:val="24"/>
          <w:lang w:eastAsia="ru-RU"/>
        </w:rPr>
        <w:br/>
      </w:r>
    </w:p>
    <w:p w14:paraId="68102E68" w14:textId="77777777" w:rsidR="000F25A1" w:rsidRPr="000F25A1" w:rsidRDefault="000F25A1" w:rsidP="000F25A1">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Специализированная организация</w:t>
      </w:r>
    </w:p>
    <w:p w14:paraId="4FD1465D"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A853DEB"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8. Для осуществления организационно-технических функций по подготовке и проведению аукциона, включая разработку документации об аукционе (извещения), опубликование и размещение документации об аукционе (извещения) и иных связанных с обеспечением проведения аукциона функций</w:t>
      </w:r>
      <w:proofErr w:type="gramStart"/>
      <w:r w:rsidRPr="000F25A1">
        <w:rPr>
          <w:rFonts w:ascii="Arial" w:eastAsia="Times New Roman" w:hAnsi="Arial" w:cs="Arial"/>
          <w:sz w:val="24"/>
          <w:szCs w:val="24"/>
          <w:lang w:eastAsia="ru-RU"/>
        </w:rPr>
        <w:t>, Специально</w:t>
      </w:r>
      <w:proofErr w:type="gramEnd"/>
      <w:r w:rsidRPr="000F25A1">
        <w:rPr>
          <w:rFonts w:ascii="Arial" w:eastAsia="Times New Roman" w:hAnsi="Arial" w:cs="Arial"/>
          <w:sz w:val="24"/>
          <w:szCs w:val="24"/>
          <w:lang w:eastAsia="ru-RU"/>
        </w:rPr>
        <w:t xml:space="preserve"> уполномоченный орган вправе привлечь юридическое лицо на основе договора (соглашения) (далее - специализированная организация).</w:t>
      </w:r>
      <w:r w:rsidRPr="000F25A1">
        <w:rPr>
          <w:rFonts w:ascii="Arial" w:eastAsia="Times New Roman" w:hAnsi="Arial" w:cs="Arial"/>
          <w:sz w:val="24"/>
          <w:szCs w:val="24"/>
          <w:lang w:eastAsia="ru-RU"/>
        </w:rPr>
        <w:br/>
      </w:r>
    </w:p>
    <w:p w14:paraId="54A53BEF"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1F91850"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9. Специализированная организация:</w:t>
      </w:r>
      <w:r w:rsidRPr="000F25A1">
        <w:rPr>
          <w:rFonts w:ascii="Arial" w:eastAsia="Times New Roman" w:hAnsi="Arial" w:cs="Arial"/>
          <w:sz w:val="24"/>
          <w:szCs w:val="24"/>
          <w:lang w:eastAsia="ru-RU"/>
        </w:rPr>
        <w:br/>
      </w:r>
    </w:p>
    <w:p w14:paraId="2C26A2C2"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13EC351"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разрабатывает документацию об аукционе (извещение), извещение об отмене аукциона;</w:t>
      </w:r>
      <w:r w:rsidRPr="000F25A1">
        <w:rPr>
          <w:rFonts w:ascii="Arial" w:eastAsia="Times New Roman" w:hAnsi="Arial" w:cs="Arial"/>
          <w:sz w:val="24"/>
          <w:szCs w:val="24"/>
          <w:lang w:eastAsia="ru-RU"/>
        </w:rPr>
        <w:br/>
      </w:r>
    </w:p>
    <w:p w14:paraId="3FD7E84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8F683D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размещает на электронных площадках, операторы которых включены в перечень, утвержденный Правительством Российской Федерации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 обеспечивают возможность проведения таких торгов, документацию об аукционе (извещение), информационное сообщение о проведении аукциона, о внесении изменений в документацию об аукционе (извещение), о признании аукциона несостоявшимся, о результатах проведения аукциона или его отмене на электронной площадке;</w:t>
      </w:r>
      <w:r w:rsidRPr="000F25A1">
        <w:rPr>
          <w:rFonts w:ascii="Arial" w:eastAsia="Times New Roman" w:hAnsi="Arial" w:cs="Arial"/>
          <w:sz w:val="24"/>
          <w:szCs w:val="24"/>
          <w:lang w:eastAsia="ru-RU"/>
        </w:rPr>
        <w:br/>
      </w:r>
    </w:p>
    <w:p w14:paraId="042CDB13"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7DD2711"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направляет полученные от оператора электронной площадки заявки от заявителей на участие в аукционе (далее соответственно - Заявка, Заявки) Специально уполномоченному органу;</w:t>
      </w:r>
      <w:r w:rsidRPr="000F25A1">
        <w:rPr>
          <w:rFonts w:ascii="Arial" w:eastAsia="Times New Roman" w:hAnsi="Arial" w:cs="Arial"/>
          <w:sz w:val="24"/>
          <w:szCs w:val="24"/>
          <w:lang w:eastAsia="ru-RU"/>
        </w:rPr>
        <w:br/>
      </w:r>
    </w:p>
    <w:p w14:paraId="0A3095BD"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4ED2FFB"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4) принимает Заявки от заявителей на участие в аукционе и направляет </w:t>
      </w:r>
      <w:proofErr w:type="gramStart"/>
      <w:r w:rsidRPr="000F25A1">
        <w:rPr>
          <w:rFonts w:ascii="Arial" w:eastAsia="Times New Roman" w:hAnsi="Arial" w:cs="Arial"/>
          <w:sz w:val="24"/>
          <w:szCs w:val="24"/>
          <w:lang w:eastAsia="ru-RU"/>
        </w:rPr>
        <w:t>их Специально</w:t>
      </w:r>
      <w:proofErr w:type="gramEnd"/>
      <w:r w:rsidRPr="000F25A1">
        <w:rPr>
          <w:rFonts w:ascii="Arial" w:eastAsia="Times New Roman" w:hAnsi="Arial" w:cs="Arial"/>
          <w:sz w:val="24"/>
          <w:szCs w:val="24"/>
          <w:lang w:eastAsia="ru-RU"/>
        </w:rPr>
        <w:t xml:space="preserve"> уполномоченному органу;</w:t>
      </w:r>
      <w:r w:rsidRPr="000F25A1">
        <w:rPr>
          <w:rFonts w:ascii="Arial" w:eastAsia="Times New Roman" w:hAnsi="Arial" w:cs="Arial"/>
          <w:sz w:val="24"/>
          <w:szCs w:val="24"/>
          <w:lang w:eastAsia="ru-RU"/>
        </w:rPr>
        <w:br/>
      </w:r>
    </w:p>
    <w:p w14:paraId="1A566C21"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07EED75"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lastRenderedPageBreak/>
        <w:t xml:space="preserve">5) обеспечивает извещение заявителей через оператора электронной площадки о </w:t>
      </w:r>
      <w:proofErr w:type="gramStart"/>
      <w:r w:rsidRPr="000F25A1">
        <w:rPr>
          <w:rFonts w:ascii="Arial" w:eastAsia="Times New Roman" w:hAnsi="Arial" w:cs="Arial"/>
          <w:sz w:val="24"/>
          <w:szCs w:val="24"/>
          <w:lang w:eastAsia="ru-RU"/>
        </w:rPr>
        <w:t>принятых Специально</w:t>
      </w:r>
      <w:proofErr w:type="gramEnd"/>
      <w:r w:rsidRPr="000F25A1">
        <w:rPr>
          <w:rFonts w:ascii="Arial" w:eastAsia="Times New Roman" w:hAnsi="Arial" w:cs="Arial"/>
          <w:sz w:val="24"/>
          <w:szCs w:val="24"/>
          <w:lang w:eastAsia="ru-RU"/>
        </w:rPr>
        <w:t xml:space="preserve"> уполномоченным органом решениях о приеме Заявки или об отказе в приеме заявки на участие в аукционе;</w:t>
      </w:r>
      <w:r w:rsidRPr="000F25A1">
        <w:rPr>
          <w:rFonts w:ascii="Arial" w:eastAsia="Times New Roman" w:hAnsi="Arial" w:cs="Arial"/>
          <w:sz w:val="24"/>
          <w:szCs w:val="24"/>
          <w:lang w:eastAsia="ru-RU"/>
        </w:rPr>
        <w:br/>
      </w:r>
    </w:p>
    <w:p w14:paraId="20684F36"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CB39CD0"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6) размещает протоколы аукционов на электронной площадке;</w:t>
      </w:r>
      <w:r w:rsidRPr="000F25A1">
        <w:rPr>
          <w:rFonts w:ascii="Arial" w:eastAsia="Times New Roman" w:hAnsi="Arial" w:cs="Arial"/>
          <w:sz w:val="24"/>
          <w:szCs w:val="24"/>
          <w:lang w:eastAsia="ru-RU"/>
        </w:rPr>
        <w:br/>
      </w:r>
    </w:p>
    <w:p w14:paraId="7193C6DE"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D411900"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7) осуществляет взаимодействие с оператором электронной площадки;</w:t>
      </w:r>
      <w:r w:rsidRPr="000F25A1">
        <w:rPr>
          <w:rFonts w:ascii="Arial" w:eastAsia="Times New Roman" w:hAnsi="Arial" w:cs="Arial"/>
          <w:sz w:val="24"/>
          <w:szCs w:val="24"/>
          <w:lang w:eastAsia="ru-RU"/>
        </w:rPr>
        <w:br/>
      </w:r>
    </w:p>
    <w:p w14:paraId="5568F3A2"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6577780"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8) обеспечивает формирование поручения о перечислении задатка;</w:t>
      </w:r>
      <w:r w:rsidRPr="000F25A1">
        <w:rPr>
          <w:rFonts w:ascii="Arial" w:eastAsia="Times New Roman" w:hAnsi="Arial" w:cs="Arial"/>
          <w:sz w:val="24"/>
          <w:szCs w:val="24"/>
          <w:lang w:eastAsia="ru-RU"/>
        </w:rPr>
        <w:br/>
      </w:r>
    </w:p>
    <w:p w14:paraId="549047AF"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E1AEAC7"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9) осуществляет иные действия, необходимые для организационно-технического сопровождения, подготовки и проведения аукциона.</w:t>
      </w:r>
      <w:r w:rsidRPr="000F25A1">
        <w:rPr>
          <w:rFonts w:ascii="Arial" w:eastAsia="Times New Roman" w:hAnsi="Arial" w:cs="Arial"/>
          <w:sz w:val="24"/>
          <w:szCs w:val="24"/>
          <w:lang w:eastAsia="ru-RU"/>
        </w:rPr>
        <w:br/>
      </w:r>
    </w:p>
    <w:p w14:paraId="29ADA4D8"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599B010"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10. Специализированная организация осуществляет указанные в настоящем разделе функции от имени Специально уполномоченного органа. Специализированная организация не может быть участником аукциона, при проведении которого эта организация осуществляет функции, указанные в настоящем разделе.</w:t>
      </w:r>
    </w:p>
    <w:p w14:paraId="74041520"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t>Оператор электронной площадки</w:t>
      </w:r>
    </w:p>
    <w:p w14:paraId="5BAB591F"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786D4B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11. Оператор электронной площадки - юридическое лицо, владеющее сайтом в информационно-телекоммуникационной сети "Интернет" (далее - сеть "Интернет"), на котором проводятся торги (аукционы) в электронной форме.</w:t>
      </w:r>
      <w:r w:rsidRPr="000F25A1">
        <w:rPr>
          <w:rFonts w:ascii="Arial" w:eastAsia="Times New Roman" w:hAnsi="Arial" w:cs="Arial"/>
          <w:sz w:val="24"/>
          <w:szCs w:val="24"/>
          <w:lang w:eastAsia="ru-RU"/>
        </w:rPr>
        <w:br/>
      </w:r>
    </w:p>
    <w:p w14:paraId="6A9ABA15"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CE1966A"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12. Оператор электронной площадки должен быть включен в перечень, утвержденный Правительством Российской Федерации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r w:rsidRPr="000F25A1">
        <w:rPr>
          <w:rFonts w:ascii="Arial" w:eastAsia="Times New Roman" w:hAnsi="Arial" w:cs="Arial"/>
          <w:sz w:val="24"/>
          <w:szCs w:val="24"/>
          <w:lang w:eastAsia="ru-RU"/>
        </w:rPr>
        <w:br/>
      </w:r>
    </w:p>
    <w:p w14:paraId="055431BC"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A04A8E1"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13. Наименование оператора электронной площадки, место нахождения, адрес электронной площадки в сети "Интернет", адрес электронной почты, место нахождения оператора электронной площадки указываются в аукционной документации.</w:t>
      </w:r>
      <w:r w:rsidRPr="000F25A1">
        <w:rPr>
          <w:rFonts w:ascii="Arial" w:eastAsia="Times New Roman" w:hAnsi="Arial" w:cs="Arial"/>
          <w:sz w:val="24"/>
          <w:szCs w:val="24"/>
          <w:lang w:eastAsia="ru-RU"/>
        </w:rPr>
        <w:br/>
      </w:r>
    </w:p>
    <w:p w14:paraId="6FCF8053"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67AE006"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14. Оператор электронной площадки:</w:t>
      </w:r>
      <w:r w:rsidRPr="000F25A1">
        <w:rPr>
          <w:rFonts w:ascii="Arial" w:eastAsia="Times New Roman" w:hAnsi="Arial" w:cs="Arial"/>
          <w:sz w:val="24"/>
          <w:szCs w:val="24"/>
          <w:lang w:eastAsia="ru-RU"/>
        </w:rPr>
        <w:br/>
      </w:r>
    </w:p>
    <w:p w14:paraId="32F10100"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62C02707"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принимает Заявки и направляет их в Специализированную организацию;</w:t>
      </w:r>
      <w:r w:rsidRPr="000F25A1">
        <w:rPr>
          <w:rFonts w:ascii="Arial" w:eastAsia="Times New Roman" w:hAnsi="Arial" w:cs="Arial"/>
          <w:sz w:val="24"/>
          <w:szCs w:val="24"/>
          <w:lang w:eastAsia="ru-RU"/>
        </w:rPr>
        <w:br/>
      </w:r>
    </w:p>
    <w:p w14:paraId="00A62312"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09C0FC2"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уведомляет заявителя о приеме Заявки или об отказе в ее приеме;</w:t>
      </w:r>
      <w:r w:rsidRPr="000F25A1">
        <w:rPr>
          <w:rFonts w:ascii="Arial" w:eastAsia="Times New Roman" w:hAnsi="Arial" w:cs="Arial"/>
          <w:sz w:val="24"/>
          <w:szCs w:val="24"/>
          <w:lang w:eastAsia="ru-RU"/>
        </w:rPr>
        <w:br/>
      </w:r>
    </w:p>
    <w:p w14:paraId="7E152B03"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D201DDF"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обеспечивает хранение Заявок и прилагаемых к ним документов, а также конфиденциальность содержащихся в них сведений;</w:t>
      </w:r>
      <w:r w:rsidRPr="000F25A1">
        <w:rPr>
          <w:rFonts w:ascii="Arial" w:eastAsia="Times New Roman" w:hAnsi="Arial" w:cs="Arial"/>
          <w:sz w:val="24"/>
          <w:szCs w:val="24"/>
          <w:lang w:eastAsia="ru-RU"/>
        </w:rPr>
        <w:br/>
      </w:r>
    </w:p>
    <w:p w14:paraId="24269E0C"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88A0860"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 обеспечивает непрерывность проведения аукциона;</w:t>
      </w:r>
      <w:r w:rsidRPr="000F25A1">
        <w:rPr>
          <w:rFonts w:ascii="Arial" w:eastAsia="Times New Roman" w:hAnsi="Arial" w:cs="Arial"/>
          <w:sz w:val="24"/>
          <w:szCs w:val="24"/>
          <w:lang w:eastAsia="ru-RU"/>
        </w:rPr>
        <w:br/>
      </w:r>
    </w:p>
    <w:p w14:paraId="627038CB"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63FAF92"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 обеспечивает надежность функционирования программных и технических средств, используемых для проведения аукциона;</w:t>
      </w:r>
      <w:r w:rsidRPr="000F25A1">
        <w:rPr>
          <w:rFonts w:ascii="Arial" w:eastAsia="Times New Roman" w:hAnsi="Arial" w:cs="Arial"/>
          <w:sz w:val="24"/>
          <w:szCs w:val="24"/>
          <w:lang w:eastAsia="ru-RU"/>
        </w:rPr>
        <w:br/>
      </w:r>
    </w:p>
    <w:p w14:paraId="543F3620"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80C4B69"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6) обеспечивает равный доступ участников аукциона к участию в нем.</w:t>
      </w:r>
      <w:r w:rsidRPr="000F25A1">
        <w:rPr>
          <w:rFonts w:ascii="Arial" w:eastAsia="Times New Roman" w:hAnsi="Arial" w:cs="Arial"/>
          <w:sz w:val="24"/>
          <w:szCs w:val="24"/>
          <w:lang w:eastAsia="ru-RU"/>
        </w:rPr>
        <w:br/>
      </w:r>
    </w:p>
    <w:p w14:paraId="2AB5B032" w14:textId="77777777" w:rsidR="000F25A1" w:rsidRPr="000F25A1" w:rsidRDefault="000F25A1" w:rsidP="000F25A1">
      <w:pPr>
        <w:spacing w:after="240" w:line="240" w:lineRule="auto"/>
        <w:jc w:val="center"/>
        <w:textAlignment w:val="baseline"/>
        <w:outlineLvl w:val="2"/>
        <w:rPr>
          <w:rFonts w:ascii="Arial" w:eastAsia="Times New Roman" w:hAnsi="Arial" w:cs="Arial"/>
          <w:b/>
          <w:bCs/>
          <w:sz w:val="24"/>
          <w:szCs w:val="24"/>
          <w:lang w:eastAsia="ru-RU"/>
        </w:rPr>
      </w:pP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Раздел II. ИЗВЕЩЕНИЕ О ПРОВЕДЕНИИ АУКЦИОНА</w:t>
      </w:r>
    </w:p>
    <w:p w14:paraId="173538B8"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Форма торгов</w:t>
      </w:r>
    </w:p>
    <w:p w14:paraId="6FCDBA6A"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27570F7"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15. Форма торгов: аукцион в электронной форме, открытый по форме подачи предложений о цене, проводится в отношении одного участка недр.</w:t>
      </w:r>
      <w:r w:rsidRPr="000F25A1">
        <w:rPr>
          <w:rFonts w:ascii="Arial" w:eastAsia="Times New Roman" w:hAnsi="Arial" w:cs="Arial"/>
          <w:sz w:val="24"/>
          <w:szCs w:val="24"/>
          <w:lang w:eastAsia="ru-RU"/>
        </w:rPr>
        <w:br/>
      </w:r>
    </w:p>
    <w:p w14:paraId="2E7B8255"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Предмет аукциона</w:t>
      </w:r>
    </w:p>
    <w:p w14:paraId="5343BF1C"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690772E8"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16. Предмет аукциона: право пользования участком недр местного значения.</w:t>
      </w:r>
      <w:r w:rsidRPr="000F25A1">
        <w:rPr>
          <w:rFonts w:ascii="Arial" w:eastAsia="Times New Roman" w:hAnsi="Arial" w:cs="Arial"/>
          <w:sz w:val="24"/>
          <w:szCs w:val="24"/>
          <w:lang w:eastAsia="ru-RU"/>
        </w:rPr>
        <w:br/>
      </w:r>
    </w:p>
    <w:p w14:paraId="5DD01109"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22A6F8C"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17. Общие сведения об участке недр: наименование участка недр местного значения, площадь, место расположения, границы участка недр, целевое назначение, вид предоставляемого права пользования участком недр, геологическая характеристика участка недр, на который передаются права пользования, указываются в аукционной документации.</w:t>
      </w:r>
      <w:r w:rsidRPr="000F25A1">
        <w:rPr>
          <w:rFonts w:ascii="Arial" w:eastAsia="Times New Roman" w:hAnsi="Arial" w:cs="Arial"/>
          <w:sz w:val="24"/>
          <w:szCs w:val="24"/>
          <w:lang w:eastAsia="ru-RU"/>
        </w:rPr>
        <w:br/>
      </w:r>
    </w:p>
    <w:p w14:paraId="01060935"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F9BE455"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18. Решение вопросов по оформлению земельного участка для целей недропользования возлагается на победителя аукциона.</w:t>
      </w:r>
      <w:r w:rsidRPr="000F25A1">
        <w:rPr>
          <w:rFonts w:ascii="Arial" w:eastAsia="Times New Roman" w:hAnsi="Arial" w:cs="Arial"/>
          <w:sz w:val="24"/>
          <w:szCs w:val="24"/>
          <w:lang w:eastAsia="ru-RU"/>
        </w:rPr>
        <w:br/>
      </w:r>
    </w:p>
    <w:p w14:paraId="7A9385EA"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Требования к заявителям</w:t>
      </w:r>
    </w:p>
    <w:p w14:paraId="0885630A"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0352205"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19. В аукционе имеют право принимать участие субъекты предпринимательской деятельности, в том числе участники простого товарищества, иностранные граждане, юридические лица, если иное не </w:t>
      </w:r>
      <w:r w:rsidRPr="000F25A1">
        <w:rPr>
          <w:rFonts w:ascii="Arial" w:eastAsia="Times New Roman" w:hAnsi="Arial" w:cs="Arial"/>
          <w:sz w:val="24"/>
          <w:szCs w:val="24"/>
          <w:lang w:eastAsia="ru-RU"/>
        </w:rPr>
        <w:lastRenderedPageBreak/>
        <w:t>установлено федеральными законами.</w:t>
      </w:r>
      <w:r w:rsidRPr="000F25A1">
        <w:rPr>
          <w:rFonts w:ascii="Arial" w:eastAsia="Times New Roman" w:hAnsi="Arial" w:cs="Arial"/>
          <w:sz w:val="24"/>
          <w:szCs w:val="24"/>
          <w:lang w:eastAsia="ru-RU"/>
        </w:rPr>
        <w:br/>
      </w:r>
    </w:p>
    <w:p w14:paraId="1166D3D0"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0D89CAB"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20. Для участия в аукционе лицо, подавшее заявку на участие в аукционе (далее соответственно - Заявитель, Заявители), должно соответствовать следующим требованиям:</w:t>
      </w:r>
      <w:r w:rsidRPr="000F25A1">
        <w:rPr>
          <w:rFonts w:ascii="Arial" w:eastAsia="Times New Roman" w:hAnsi="Arial" w:cs="Arial"/>
          <w:sz w:val="24"/>
          <w:szCs w:val="24"/>
          <w:lang w:eastAsia="ru-RU"/>
        </w:rPr>
        <w:br/>
      </w:r>
    </w:p>
    <w:p w14:paraId="00FF269F"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77946ED"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в отношении Заявителя на момент подачи Заявки не проводятся процедуры банкротства и ликвидации;</w:t>
      </w:r>
      <w:r w:rsidRPr="000F25A1">
        <w:rPr>
          <w:rFonts w:ascii="Arial" w:eastAsia="Times New Roman" w:hAnsi="Arial" w:cs="Arial"/>
          <w:sz w:val="24"/>
          <w:szCs w:val="24"/>
          <w:lang w:eastAsia="ru-RU"/>
        </w:rPr>
        <w:br/>
      </w:r>
    </w:p>
    <w:p w14:paraId="62A2CF88"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B008D1E"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деятельность Заявителя не приостановлена в порядке, предусмотренном Кодексом Российской Федерации об административных правонарушениях, на день рассмотрения его заявки на участие в аукционе;</w:t>
      </w:r>
      <w:r w:rsidRPr="000F25A1">
        <w:rPr>
          <w:rFonts w:ascii="Arial" w:eastAsia="Times New Roman" w:hAnsi="Arial" w:cs="Arial"/>
          <w:sz w:val="24"/>
          <w:szCs w:val="24"/>
          <w:lang w:eastAsia="ru-RU"/>
        </w:rPr>
        <w:br/>
      </w:r>
    </w:p>
    <w:p w14:paraId="7F328346"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FE30A4B"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у Заявителя отсутствует задолженность по уплате налогов, сборов и иных обязательных платежей при пользовании недрами, по уплате водного налога.</w:t>
      </w:r>
      <w:r w:rsidRPr="000F25A1">
        <w:rPr>
          <w:rFonts w:ascii="Arial" w:eastAsia="Times New Roman" w:hAnsi="Arial" w:cs="Arial"/>
          <w:sz w:val="24"/>
          <w:szCs w:val="24"/>
          <w:lang w:eastAsia="ru-RU"/>
        </w:rPr>
        <w:br/>
      </w:r>
    </w:p>
    <w:p w14:paraId="540EAE72"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Обеспечение доступа к участию в аукционе</w:t>
      </w:r>
    </w:p>
    <w:p w14:paraId="52472507"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E6460AD"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21. Для обеспечения доступа к участию в аукционе Заявителям необходимо пройти процедуру регистрации в соответствии с регламентом Оператора электронной площадки.</w:t>
      </w:r>
      <w:r w:rsidRPr="000F25A1">
        <w:rPr>
          <w:rFonts w:ascii="Arial" w:eastAsia="Times New Roman" w:hAnsi="Arial" w:cs="Arial"/>
          <w:sz w:val="24"/>
          <w:szCs w:val="24"/>
          <w:lang w:eastAsia="ru-RU"/>
        </w:rPr>
        <w:br/>
      </w:r>
    </w:p>
    <w:p w14:paraId="3BDD8C3D"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D59CD4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22. Регистрация на электронной площадке осуществляется в соответствии с регламентом электронной площадки.</w:t>
      </w:r>
      <w:r w:rsidRPr="000F25A1">
        <w:rPr>
          <w:rFonts w:ascii="Arial" w:eastAsia="Times New Roman" w:hAnsi="Arial" w:cs="Arial"/>
          <w:sz w:val="24"/>
          <w:szCs w:val="24"/>
          <w:lang w:eastAsia="ru-RU"/>
        </w:rPr>
        <w:br/>
      </w:r>
    </w:p>
    <w:p w14:paraId="392459A8"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2906576"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23. Регистрации на электронной площадке подлежат Заявители, ранее не зарегистрированные </w:t>
      </w:r>
      <w:proofErr w:type="gramStart"/>
      <w:r w:rsidRPr="000F25A1">
        <w:rPr>
          <w:rFonts w:ascii="Arial" w:eastAsia="Times New Roman" w:hAnsi="Arial" w:cs="Arial"/>
          <w:sz w:val="24"/>
          <w:szCs w:val="24"/>
          <w:lang w:eastAsia="ru-RU"/>
        </w:rPr>
        <w:t>на электронной площадке</w:t>
      </w:r>
      <w:proofErr w:type="gramEnd"/>
      <w:r w:rsidRPr="000F25A1">
        <w:rPr>
          <w:rFonts w:ascii="Arial" w:eastAsia="Times New Roman" w:hAnsi="Arial" w:cs="Arial"/>
          <w:sz w:val="24"/>
          <w:szCs w:val="24"/>
          <w:lang w:eastAsia="ru-RU"/>
        </w:rPr>
        <w:t xml:space="preserve"> или регистрация которых на электронной площадке была ими прекращена.</w:t>
      </w:r>
      <w:r w:rsidRPr="000F25A1">
        <w:rPr>
          <w:rFonts w:ascii="Arial" w:eastAsia="Times New Roman" w:hAnsi="Arial" w:cs="Arial"/>
          <w:sz w:val="24"/>
          <w:szCs w:val="24"/>
          <w:lang w:eastAsia="ru-RU"/>
        </w:rPr>
        <w:br/>
      </w:r>
    </w:p>
    <w:p w14:paraId="38913B21"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69643F8"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24. Регистрация на электронной площадке осуществляется круглосуточно.</w:t>
      </w:r>
      <w:r w:rsidRPr="000F25A1">
        <w:rPr>
          <w:rFonts w:ascii="Arial" w:eastAsia="Times New Roman" w:hAnsi="Arial" w:cs="Arial"/>
          <w:sz w:val="24"/>
          <w:szCs w:val="24"/>
          <w:lang w:eastAsia="ru-RU"/>
        </w:rPr>
        <w:br/>
      </w:r>
    </w:p>
    <w:p w14:paraId="3DBA58E9"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0F1B7FD"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25. Подача Заявок осуществляется круглосуточно.</w:t>
      </w:r>
      <w:r w:rsidRPr="000F25A1">
        <w:rPr>
          <w:rFonts w:ascii="Arial" w:eastAsia="Times New Roman" w:hAnsi="Arial" w:cs="Arial"/>
          <w:sz w:val="24"/>
          <w:szCs w:val="24"/>
          <w:lang w:eastAsia="ru-RU"/>
        </w:rPr>
        <w:br/>
      </w:r>
    </w:p>
    <w:p w14:paraId="442C3A7A"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6FCC44CA"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Место подачи Заявок, дата и время начала срока подачи Заявок, дата и время окончания срока подачи Заявок, место, дата и время начала проведения аукциона указывается в аукционной документации.</w:t>
      </w:r>
      <w:r w:rsidRPr="000F25A1">
        <w:rPr>
          <w:rFonts w:ascii="Arial" w:eastAsia="Times New Roman" w:hAnsi="Arial" w:cs="Arial"/>
          <w:sz w:val="24"/>
          <w:szCs w:val="24"/>
          <w:lang w:eastAsia="ru-RU"/>
        </w:rPr>
        <w:br/>
      </w:r>
    </w:p>
    <w:p w14:paraId="0A77FDDC"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lastRenderedPageBreak/>
        <w:br/>
      </w:r>
      <w:r w:rsidRPr="000F25A1">
        <w:rPr>
          <w:rFonts w:ascii="Arial" w:eastAsia="Times New Roman" w:hAnsi="Arial" w:cs="Arial"/>
          <w:b/>
          <w:bCs/>
          <w:i/>
          <w:iCs/>
          <w:lang w:eastAsia="ru-RU"/>
        </w:rPr>
        <w:br/>
        <w:t>Сборы, платежи, шаг аукциона</w:t>
      </w:r>
    </w:p>
    <w:p w14:paraId="385299CB"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3E2D56A"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26. Сумма сбора за участие в аукционе определяется исходя из стоимости затрат на подготовку, проведение и подведение итогов аукциона и поступает в доход бюджета Удмуртской Республики.</w:t>
      </w:r>
      <w:r w:rsidRPr="000F25A1">
        <w:rPr>
          <w:rFonts w:ascii="Arial" w:eastAsia="Times New Roman" w:hAnsi="Arial" w:cs="Arial"/>
          <w:sz w:val="24"/>
          <w:szCs w:val="24"/>
          <w:lang w:eastAsia="ru-RU"/>
        </w:rPr>
        <w:br/>
      </w:r>
    </w:p>
    <w:p w14:paraId="40222716"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9426030"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27. Сумма сбора за участие в аукционе </w:t>
      </w:r>
      <w:proofErr w:type="gramStart"/>
      <w:r w:rsidRPr="000F25A1">
        <w:rPr>
          <w:rFonts w:ascii="Arial" w:eastAsia="Times New Roman" w:hAnsi="Arial" w:cs="Arial"/>
          <w:sz w:val="24"/>
          <w:szCs w:val="24"/>
          <w:lang w:eastAsia="ru-RU"/>
        </w:rPr>
        <w:t>определяется Специально</w:t>
      </w:r>
      <w:proofErr w:type="gramEnd"/>
      <w:r w:rsidRPr="000F25A1">
        <w:rPr>
          <w:rFonts w:ascii="Arial" w:eastAsia="Times New Roman" w:hAnsi="Arial" w:cs="Arial"/>
          <w:sz w:val="24"/>
          <w:szCs w:val="24"/>
          <w:lang w:eastAsia="ru-RU"/>
        </w:rPr>
        <w:t xml:space="preserve"> уполномоченным органом в порядке, установленном федеральным органом управления государственным фондом недр.</w:t>
      </w:r>
      <w:r w:rsidRPr="000F25A1">
        <w:rPr>
          <w:rFonts w:ascii="Arial" w:eastAsia="Times New Roman" w:hAnsi="Arial" w:cs="Arial"/>
          <w:sz w:val="24"/>
          <w:szCs w:val="24"/>
          <w:lang w:eastAsia="ru-RU"/>
        </w:rPr>
        <w:br/>
      </w:r>
    </w:p>
    <w:p w14:paraId="0271128B"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6E110C6"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Расчет суммы сбора за участие в аукционе является частью аукционной документации.</w:t>
      </w:r>
      <w:r w:rsidRPr="000F25A1">
        <w:rPr>
          <w:rFonts w:ascii="Arial" w:eastAsia="Times New Roman" w:hAnsi="Arial" w:cs="Arial"/>
          <w:sz w:val="24"/>
          <w:szCs w:val="24"/>
          <w:lang w:eastAsia="ru-RU"/>
        </w:rPr>
        <w:br/>
      </w:r>
    </w:p>
    <w:p w14:paraId="434D5133"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830F722"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28. Сумма сбора за участие в аукционе и перед подачей заявки на участие в аукционе перечисляется Заявителем по </w:t>
      </w:r>
      <w:proofErr w:type="gramStart"/>
      <w:r w:rsidRPr="000F25A1">
        <w:rPr>
          <w:rFonts w:ascii="Arial" w:eastAsia="Times New Roman" w:hAnsi="Arial" w:cs="Arial"/>
          <w:sz w:val="24"/>
          <w:szCs w:val="24"/>
          <w:lang w:eastAsia="ru-RU"/>
        </w:rPr>
        <w:t>реквизитам Специально</w:t>
      </w:r>
      <w:proofErr w:type="gramEnd"/>
      <w:r w:rsidRPr="000F25A1">
        <w:rPr>
          <w:rFonts w:ascii="Arial" w:eastAsia="Times New Roman" w:hAnsi="Arial" w:cs="Arial"/>
          <w:sz w:val="24"/>
          <w:szCs w:val="24"/>
          <w:lang w:eastAsia="ru-RU"/>
        </w:rPr>
        <w:t xml:space="preserve"> уполномоченного органа на его счет, указанным в аукционной документации.</w:t>
      </w:r>
      <w:r w:rsidRPr="000F25A1">
        <w:rPr>
          <w:rFonts w:ascii="Arial" w:eastAsia="Times New Roman" w:hAnsi="Arial" w:cs="Arial"/>
          <w:sz w:val="24"/>
          <w:szCs w:val="24"/>
          <w:lang w:eastAsia="ru-RU"/>
        </w:rPr>
        <w:br/>
      </w:r>
    </w:p>
    <w:p w14:paraId="59859284"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452B082"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29. Сбор за участие в аукционе независимо от результатов проведения аукциона Заявителям не возвращается, за исключением случаев отказа в приеме заявки на участие в аукционе, отмены проведения аукциона, а также случаев признания судом по иску заинтересованного лица недействительным аукциона, проведенного с нарушением Порядка об аукционе и документацией об аукционе (извещении).</w:t>
      </w:r>
      <w:r w:rsidRPr="000F25A1">
        <w:rPr>
          <w:rFonts w:ascii="Arial" w:eastAsia="Times New Roman" w:hAnsi="Arial" w:cs="Arial"/>
          <w:sz w:val="24"/>
          <w:szCs w:val="24"/>
          <w:lang w:eastAsia="ru-RU"/>
        </w:rPr>
        <w:br/>
      </w:r>
    </w:p>
    <w:p w14:paraId="234A7446"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A5B5D72"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30. Минимальный (стартовый) размер разового платежа за право пользования участком недр местного значения (далее - стартовый размер разового платежа) рассчитывается в соответствии с Методикой по определению стартового размера разового платежа за пользование недрами, утвержденной приказом Министерства природных ресурсов и экологии Российской Федерации от 30 сентября 2008 года N 232.</w:t>
      </w:r>
      <w:r w:rsidRPr="000F25A1">
        <w:rPr>
          <w:rFonts w:ascii="Arial" w:eastAsia="Times New Roman" w:hAnsi="Arial" w:cs="Arial"/>
          <w:sz w:val="24"/>
          <w:szCs w:val="24"/>
          <w:lang w:eastAsia="ru-RU"/>
        </w:rPr>
        <w:br/>
      </w:r>
    </w:p>
    <w:p w14:paraId="1E1CCB36"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1ACA691"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Расчет суммы минимального (стартового) размера разового платежа является частью аукционной документации.</w:t>
      </w:r>
      <w:r w:rsidRPr="000F25A1">
        <w:rPr>
          <w:rFonts w:ascii="Arial" w:eastAsia="Times New Roman" w:hAnsi="Arial" w:cs="Arial"/>
          <w:sz w:val="24"/>
          <w:szCs w:val="24"/>
          <w:lang w:eastAsia="ru-RU"/>
        </w:rPr>
        <w:br/>
      </w:r>
    </w:p>
    <w:p w14:paraId="677EDB3F"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8ADE02C"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Минимальный (стартовый) размер разового платежа является ценой лота. Величина повышения начальной цены лота ("шаг аукциона") составляет 20% от цены лота.</w:t>
      </w:r>
      <w:r w:rsidRPr="000F25A1">
        <w:rPr>
          <w:rFonts w:ascii="Arial" w:eastAsia="Times New Roman" w:hAnsi="Arial" w:cs="Arial"/>
          <w:sz w:val="24"/>
          <w:szCs w:val="24"/>
          <w:lang w:eastAsia="ru-RU"/>
        </w:rPr>
        <w:br/>
      </w:r>
    </w:p>
    <w:p w14:paraId="117DBB20"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F80648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31. Размер регулярного платежа за пользование недрами определяется в зависимости от экономико-географических условий, размера участка недр, вида полезного ископаемого, продолжительности работ, степени геологической изученности территории и степени риска. Порядок определения конкретных </w:t>
      </w:r>
      <w:r w:rsidRPr="000F25A1">
        <w:rPr>
          <w:rFonts w:ascii="Arial" w:eastAsia="Times New Roman" w:hAnsi="Arial" w:cs="Arial"/>
          <w:sz w:val="24"/>
          <w:szCs w:val="24"/>
          <w:lang w:eastAsia="ru-RU"/>
        </w:rPr>
        <w:lastRenderedPageBreak/>
        <w:t xml:space="preserve">размеров ставок регулярных платежей за пользование недрами установлен приказом Министерства природных ресурсов и экологии Российской Федерации от 7 марта 2014 года N 134 "Об утверждении Порядка определения конкретных размеров ставок регулярных платежей за пользование недрами". Конкретные размеры ставок регулярных платежей </w:t>
      </w:r>
      <w:proofErr w:type="gramStart"/>
      <w:r w:rsidRPr="000F25A1">
        <w:rPr>
          <w:rFonts w:ascii="Arial" w:eastAsia="Times New Roman" w:hAnsi="Arial" w:cs="Arial"/>
          <w:sz w:val="24"/>
          <w:szCs w:val="24"/>
          <w:lang w:eastAsia="ru-RU"/>
        </w:rPr>
        <w:t>определяются Специально</w:t>
      </w:r>
      <w:proofErr w:type="gramEnd"/>
      <w:r w:rsidRPr="000F25A1">
        <w:rPr>
          <w:rFonts w:ascii="Arial" w:eastAsia="Times New Roman" w:hAnsi="Arial" w:cs="Arial"/>
          <w:sz w:val="24"/>
          <w:szCs w:val="24"/>
          <w:lang w:eastAsia="ru-RU"/>
        </w:rPr>
        <w:t xml:space="preserve"> уполномоченным органом.</w:t>
      </w:r>
    </w:p>
    <w:p w14:paraId="1B9CBDAC"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t>Обеспечение Заявки (задаток). Порядок и сроки возврата задатка</w:t>
      </w:r>
    </w:p>
    <w:p w14:paraId="67253F48"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AF99828"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32. Участие в аукционе обеспечивается внесением Заявителем задатка. Задаток на участие в аукционе </w:t>
      </w:r>
      <w:proofErr w:type="gramStart"/>
      <w:r w:rsidRPr="000F25A1">
        <w:rPr>
          <w:rFonts w:ascii="Arial" w:eastAsia="Times New Roman" w:hAnsi="Arial" w:cs="Arial"/>
          <w:sz w:val="24"/>
          <w:szCs w:val="24"/>
          <w:lang w:eastAsia="ru-RU"/>
        </w:rPr>
        <w:t>определяется Специально</w:t>
      </w:r>
      <w:proofErr w:type="gramEnd"/>
      <w:r w:rsidRPr="000F25A1">
        <w:rPr>
          <w:rFonts w:ascii="Arial" w:eastAsia="Times New Roman" w:hAnsi="Arial" w:cs="Arial"/>
          <w:sz w:val="24"/>
          <w:szCs w:val="24"/>
          <w:lang w:eastAsia="ru-RU"/>
        </w:rPr>
        <w:t xml:space="preserve"> уполномоченным органом. Задаток на участие в аукционе перечисляется Заявителем в соответствии с регламентом Оператора электронной площадки по установленным реквизитам.</w:t>
      </w:r>
      <w:r w:rsidRPr="000F25A1">
        <w:rPr>
          <w:rFonts w:ascii="Arial" w:eastAsia="Times New Roman" w:hAnsi="Arial" w:cs="Arial"/>
          <w:sz w:val="24"/>
          <w:szCs w:val="24"/>
          <w:lang w:eastAsia="ru-RU"/>
        </w:rPr>
        <w:br/>
      </w:r>
    </w:p>
    <w:p w14:paraId="744EF8B1"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4A7870E"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Сумма задатка перечисляется (вносится) единым платежом на счет по банковским реквизитам Оператора электронной площадки.</w:t>
      </w:r>
      <w:r w:rsidRPr="000F25A1">
        <w:rPr>
          <w:rFonts w:ascii="Arial" w:eastAsia="Times New Roman" w:hAnsi="Arial" w:cs="Arial"/>
          <w:sz w:val="24"/>
          <w:szCs w:val="24"/>
          <w:lang w:eastAsia="ru-RU"/>
        </w:rPr>
        <w:br/>
      </w:r>
    </w:p>
    <w:p w14:paraId="79F4D529"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0A28520"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33. Задаток возвращается Заявителям, не допущенным к участию в аукционе в соответствии с регламентом Оператора электронной площадки в течение 5 (пяти) рабочих дней со дня принятия Специальным уполномоченным органом решения об отказе в допуске Заявителя к участию в аукционе.</w:t>
      </w:r>
      <w:r w:rsidRPr="000F25A1">
        <w:rPr>
          <w:rFonts w:ascii="Arial" w:eastAsia="Times New Roman" w:hAnsi="Arial" w:cs="Arial"/>
          <w:sz w:val="24"/>
          <w:szCs w:val="24"/>
          <w:lang w:eastAsia="ru-RU"/>
        </w:rPr>
        <w:br/>
      </w:r>
    </w:p>
    <w:p w14:paraId="35D9E096"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289AAAB"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В случае отзыва Заявки Заявителем до окончания срока подачи Заявок задаток возвращается такому Заявителю в течение 5 (пяти) рабочих дней с даты поступления уведомления об отзыве заявки на участие в аукционе.</w:t>
      </w:r>
      <w:r w:rsidRPr="000F25A1">
        <w:rPr>
          <w:rFonts w:ascii="Arial" w:eastAsia="Times New Roman" w:hAnsi="Arial" w:cs="Arial"/>
          <w:sz w:val="24"/>
          <w:szCs w:val="24"/>
          <w:lang w:eastAsia="ru-RU"/>
        </w:rPr>
        <w:br/>
      </w:r>
    </w:p>
    <w:p w14:paraId="7665233B"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210588B9"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34. Задаток возвращается всем участникам аукциона в соответствии с регламентом Оператора электронной площадки в течение 5 (пяти) рабочих дней со дня утверждения результатов аукциона (признания аукциона несостоявшимся) либо со дня размещения извещения об отмене аукциона, за исключением следующих случаев:</w:t>
      </w:r>
      <w:r w:rsidRPr="000F25A1">
        <w:rPr>
          <w:rFonts w:ascii="Arial" w:eastAsia="Times New Roman" w:hAnsi="Arial" w:cs="Arial"/>
          <w:sz w:val="24"/>
          <w:szCs w:val="24"/>
          <w:lang w:eastAsia="ru-RU"/>
        </w:rPr>
        <w:br/>
      </w:r>
    </w:p>
    <w:p w14:paraId="6C5AD62E"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3D78CA8"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задаток победителю аукциона или участнику, который сделал предпоследнее предложение о цене лота, не возвращается, а учитывается при выплате им разового платежа за право пользования недрами. При этом сумма задатка, превышающая размер указанных обязательств, подлежит возврату;</w:t>
      </w:r>
      <w:r w:rsidRPr="000F25A1">
        <w:rPr>
          <w:rFonts w:ascii="Arial" w:eastAsia="Times New Roman" w:hAnsi="Arial" w:cs="Arial"/>
          <w:sz w:val="24"/>
          <w:szCs w:val="24"/>
          <w:lang w:eastAsia="ru-RU"/>
        </w:rPr>
        <w:br/>
      </w:r>
    </w:p>
    <w:p w14:paraId="2F3C033E"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2C551EE4"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если победитель аукциона заявит о своем отказе от права пользования участком недр, задаток ему не возвращается.</w:t>
      </w:r>
      <w:r w:rsidRPr="000F25A1">
        <w:rPr>
          <w:rFonts w:ascii="Arial" w:eastAsia="Times New Roman" w:hAnsi="Arial" w:cs="Arial"/>
          <w:sz w:val="24"/>
          <w:szCs w:val="24"/>
          <w:lang w:eastAsia="ru-RU"/>
        </w:rPr>
        <w:br/>
      </w:r>
    </w:p>
    <w:p w14:paraId="588EE19A"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C71A370"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Задаток участника, который сделал предпоследнее предложение о цене лота, возвращается такому участнику в течение 5 (пяти) рабочих дней с даты размещения протокола об итогах аукциона.</w:t>
      </w:r>
      <w:r w:rsidRPr="000F25A1">
        <w:rPr>
          <w:rFonts w:ascii="Arial" w:eastAsia="Times New Roman" w:hAnsi="Arial" w:cs="Arial"/>
          <w:sz w:val="24"/>
          <w:szCs w:val="24"/>
          <w:lang w:eastAsia="ru-RU"/>
        </w:rPr>
        <w:br/>
      </w:r>
    </w:p>
    <w:p w14:paraId="2E97FF5E"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82C8068"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35. Задаток считается внесенным с даты поступления всей суммы задатка на счет и в срок, указанные в пункте 33 Порядка об аукционе, в соответствии с регламентом Оператора электронной площадки.</w:t>
      </w:r>
      <w:r w:rsidRPr="000F25A1">
        <w:rPr>
          <w:rFonts w:ascii="Arial" w:eastAsia="Times New Roman" w:hAnsi="Arial" w:cs="Arial"/>
          <w:sz w:val="24"/>
          <w:szCs w:val="24"/>
          <w:lang w:eastAsia="ru-RU"/>
        </w:rPr>
        <w:br/>
      </w:r>
    </w:p>
    <w:p w14:paraId="7E46E5A7"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0E529A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36. В случае если Заявитель не уплачивает либо уплачивает не в полном объеме задаток в порядке и в срок, предусмотренные пунктом 33 Порядка об аукционе, доступ к подаче заявки на участие в аукционе на электронной площадке данному Заявителю не предоставляется в соответствии с регламентом Оператора электронной площадки.</w:t>
      </w:r>
      <w:r w:rsidRPr="000F25A1">
        <w:rPr>
          <w:rFonts w:ascii="Arial" w:eastAsia="Times New Roman" w:hAnsi="Arial" w:cs="Arial"/>
          <w:sz w:val="24"/>
          <w:szCs w:val="24"/>
          <w:lang w:eastAsia="ru-RU"/>
        </w:rPr>
        <w:br/>
      </w:r>
    </w:p>
    <w:p w14:paraId="727B1054"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62E569B"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37. Извещение о проведении аукциона и условиях его проведения являются условиями публичной оферты в соответствии со статьей 437 Гражданского кодекса Российской Федерации. Подача документов на участие в аукционе и перечисление задатка являются акцептом такой оферты и договор о задатке считается заключенным в письменной форме на условиях, изложенных в Порядке об аукционе.</w:t>
      </w:r>
      <w:r w:rsidRPr="000F25A1">
        <w:rPr>
          <w:rFonts w:ascii="Arial" w:eastAsia="Times New Roman" w:hAnsi="Arial" w:cs="Arial"/>
          <w:sz w:val="24"/>
          <w:szCs w:val="24"/>
          <w:lang w:eastAsia="ru-RU"/>
        </w:rPr>
        <w:br/>
      </w:r>
    </w:p>
    <w:p w14:paraId="6ABD79DB" w14:textId="77777777" w:rsidR="000F25A1" w:rsidRPr="000F25A1" w:rsidRDefault="000F25A1" w:rsidP="000F25A1">
      <w:pPr>
        <w:keepNext/>
        <w:keepLines/>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Порядок подачи заявок на участие в аукционе</w:t>
      </w:r>
    </w:p>
    <w:p w14:paraId="01F8C903"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04434A2"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38. Для участия в аукционе Заявитель должен предоставить на электронную площадку Заявку по форме согласно приложению к Порядку об аукционе и комплект документов, оформленных надлежащим образом, соответствующих требованиям пункта 43 Порядка об аукционе, в соответствии с регламентом Оператора электронной площадки.</w:t>
      </w:r>
      <w:r w:rsidRPr="000F25A1">
        <w:rPr>
          <w:rFonts w:ascii="Arial" w:eastAsia="Times New Roman" w:hAnsi="Arial" w:cs="Arial"/>
          <w:sz w:val="24"/>
          <w:szCs w:val="24"/>
          <w:lang w:eastAsia="ru-RU"/>
        </w:rPr>
        <w:br/>
      </w:r>
    </w:p>
    <w:p w14:paraId="13A3FBB4"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4FBF27F"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39. После подписания Заявка на бумажном носителе преобразуется в электронно-цифровую форму путем сканирования, заверяется электронной подписью и размещается на электронной площадке в соответствии с требованиями регламента Оператора электронной площадки с одновременным представлением документов, указанных в пункте 43 Порядка об аукционе, в форме электронных документов и (или)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w:t>
      </w:r>
      <w:r w:rsidRPr="000F25A1">
        <w:rPr>
          <w:rFonts w:ascii="Arial" w:eastAsia="Times New Roman" w:hAnsi="Arial" w:cs="Arial"/>
          <w:sz w:val="24"/>
          <w:szCs w:val="24"/>
          <w:lang w:eastAsia="ru-RU"/>
        </w:rPr>
        <w:br/>
      </w:r>
    </w:p>
    <w:p w14:paraId="2092BE44"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899FF29"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40. Заявка и прилагаемые к Заявке документы предоставляются на электронную площадку в сроки и время, указанные в аукционной документации (извещении).</w:t>
      </w:r>
      <w:r w:rsidRPr="000F25A1">
        <w:rPr>
          <w:rFonts w:ascii="Arial" w:eastAsia="Times New Roman" w:hAnsi="Arial" w:cs="Arial"/>
          <w:sz w:val="24"/>
          <w:szCs w:val="24"/>
          <w:lang w:eastAsia="ru-RU"/>
        </w:rPr>
        <w:br/>
      </w:r>
    </w:p>
    <w:p w14:paraId="06DE942D"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23E73261"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41. Электронная площадка принимает и регистрирует Заявки с прилагаемыми документами согласно перечню, установленному пунктом 43 Порядка об аукционе, в соответствии с регламентом Оператора электронной площадки.</w:t>
      </w:r>
      <w:r w:rsidRPr="000F25A1">
        <w:rPr>
          <w:rFonts w:ascii="Arial" w:eastAsia="Times New Roman" w:hAnsi="Arial" w:cs="Arial"/>
          <w:sz w:val="24"/>
          <w:szCs w:val="24"/>
          <w:lang w:eastAsia="ru-RU"/>
        </w:rPr>
        <w:br/>
      </w:r>
    </w:p>
    <w:p w14:paraId="77847745"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2FE08F9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lastRenderedPageBreak/>
        <w:t>42. Комиссия Специально уполномоченного органа рассматривает Заявки на предмет их соответствия требованиям Порядка об аукционе.</w:t>
      </w:r>
      <w:r w:rsidRPr="000F25A1">
        <w:rPr>
          <w:rFonts w:ascii="Arial" w:eastAsia="Times New Roman" w:hAnsi="Arial" w:cs="Arial"/>
          <w:sz w:val="24"/>
          <w:szCs w:val="24"/>
          <w:lang w:eastAsia="ru-RU"/>
        </w:rPr>
        <w:br/>
      </w:r>
    </w:p>
    <w:p w14:paraId="54F0B778"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1BB51DC"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43. Для участия в аукционе Заявитель обязан представить следующие документы:</w:t>
      </w:r>
      <w:r w:rsidRPr="000F25A1">
        <w:rPr>
          <w:rFonts w:ascii="Arial" w:eastAsia="Times New Roman" w:hAnsi="Arial" w:cs="Arial"/>
          <w:sz w:val="24"/>
          <w:szCs w:val="24"/>
          <w:lang w:eastAsia="ru-RU"/>
        </w:rPr>
        <w:br/>
      </w:r>
    </w:p>
    <w:p w14:paraId="7A402189"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95382F4"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Заявку по форме согласно приложению к Порядку об аукционе;</w:t>
      </w:r>
      <w:r w:rsidRPr="000F25A1">
        <w:rPr>
          <w:rFonts w:ascii="Arial" w:eastAsia="Times New Roman" w:hAnsi="Arial" w:cs="Arial"/>
          <w:sz w:val="24"/>
          <w:szCs w:val="24"/>
          <w:lang w:eastAsia="ru-RU"/>
        </w:rPr>
        <w:br/>
      </w:r>
    </w:p>
    <w:p w14:paraId="63D3799E"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2ED9E54"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копии учредительных документов (устав или типовой устав, утвержденный уполномоченным государственным органом, учредительный договор) - для юридических лиц;</w:t>
      </w:r>
      <w:r w:rsidRPr="000F25A1">
        <w:rPr>
          <w:rFonts w:ascii="Arial" w:eastAsia="Times New Roman" w:hAnsi="Arial" w:cs="Arial"/>
          <w:sz w:val="24"/>
          <w:szCs w:val="24"/>
          <w:lang w:eastAsia="ru-RU"/>
        </w:rPr>
        <w:br/>
      </w:r>
    </w:p>
    <w:p w14:paraId="30DFE6FD"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8AD5606"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доверенность на лицо, которое представляет Заявителя при подаче Заявки и приложенных к ней документов;</w:t>
      </w:r>
      <w:r w:rsidRPr="000F25A1">
        <w:rPr>
          <w:rFonts w:ascii="Arial" w:eastAsia="Times New Roman" w:hAnsi="Arial" w:cs="Arial"/>
          <w:sz w:val="24"/>
          <w:szCs w:val="24"/>
          <w:lang w:eastAsia="ru-RU"/>
        </w:rPr>
        <w:br/>
      </w:r>
    </w:p>
    <w:p w14:paraId="4CC9DD0D"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732106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 копии бухгалтерской (финансовой) отчетности Заявителя за год, предшествующий подаче заявки на участие в аукционе, либо, если Заявка подана до 31 марта текущего года, за последний отчетный период, с отметкой налогового органа об их принятии, если Заявитель не освобожден от предоставления бухгалтерской (финансовой) отчетности в налоговый орган в соответствии с законодательством;</w:t>
      </w:r>
      <w:r w:rsidRPr="000F25A1">
        <w:rPr>
          <w:rFonts w:ascii="Arial" w:eastAsia="Times New Roman" w:hAnsi="Arial" w:cs="Arial"/>
          <w:sz w:val="24"/>
          <w:szCs w:val="24"/>
          <w:lang w:eastAsia="ru-RU"/>
        </w:rPr>
        <w:br/>
      </w:r>
    </w:p>
    <w:p w14:paraId="56ABAFE8"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1388408F"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 копии документов, подтверждающих наличие у Заявителя собственных и (или) заемных средств, необходимых для выполнения работ по освоению участка недр:</w:t>
      </w:r>
      <w:r w:rsidRPr="000F25A1">
        <w:rPr>
          <w:rFonts w:ascii="Arial" w:eastAsia="Times New Roman" w:hAnsi="Arial" w:cs="Arial"/>
          <w:sz w:val="24"/>
          <w:szCs w:val="24"/>
          <w:lang w:eastAsia="ru-RU"/>
        </w:rPr>
        <w:br/>
      </w:r>
    </w:p>
    <w:p w14:paraId="6D21694A"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5D136B1"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копии договоров займа или кредита, вступившие в силу на дату подачи Заявки, с приложением документов о выполнении заимодавцем обязательств по договору займа (копии платежных поручений с отметкой кредитного учреждения об исполнении, выписок с банковских счетов, расписок);</w:t>
      </w:r>
      <w:r w:rsidRPr="000F25A1">
        <w:rPr>
          <w:rFonts w:ascii="Arial" w:eastAsia="Times New Roman" w:hAnsi="Arial" w:cs="Arial"/>
          <w:sz w:val="24"/>
          <w:szCs w:val="24"/>
          <w:lang w:eastAsia="ru-RU"/>
        </w:rPr>
        <w:br/>
      </w:r>
    </w:p>
    <w:p w14:paraId="362BF30D"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F180FE4"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копии документов, подтверждающих наличие денежных средств у заимодавца (копии бухгалтерских балансов заимодавца за год, предшествующий подаче заявки на участие в аукционе, и за последний отчетный период с отметкой налогового органа о его принятии и (или) копии выписок с банковских счетов, документы, подтверждающие наличие денежных средств у физических лиц-заимодавцев);</w:t>
      </w:r>
      <w:r w:rsidRPr="000F25A1">
        <w:rPr>
          <w:rFonts w:ascii="Arial" w:eastAsia="Times New Roman" w:hAnsi="Arial" w:cs="Arial"/>
          <w:sz w:val="24"/>
          <w:szCs w:val="24"/>
          <w:lang w:eastAsia="ru-RU"/>
        </w:rPr>
        <w:br/>
      </w:r>
    </w:p>
    <w:p w14:paraId="69267352"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322F44C"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сведения, полученные от кредитных организаций, отражающие операции по движению денежных средств по счетам Заявителя в течение месяца, предшествующего дате подачи заявки на участие в аукционе;</w:t>
      </w:r>
      <w:r w:rsidRPr="000F25A1">
        <w:rPr>
          <w:rFonts w:ascii="Arial" w:eastAsia="Times New Roman" w:hAnsi="Arial" w:cs="Arial"/>
          <w:sz w:val="24"/>
          <w:szCs w:val="24"/>
          <w:lang w:eastAsia="ru-RU"/>
        </w:rPr>
        <w:br/>
      </w:r>
    </w:p>
    <w:p w14:paraId="6F02C379"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811FE2E"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lastRenderedPageBreak/>
        <w:t>6) копии документов, подтверждающих наличие у Заявителя технических средств, необходимых для выполнения работ по освоению участка недр, а также у организаций, привлекаемых Заявителем в качестве подрядчиков:</w:t>
      </w:r>
      <w:r w:rsidRPr="000F25A1">
        <w:rPr>
          <w:rFonts w:ascii="Arial" w:eastAsia="Times New Roman" w:hAnsi="Arial" w:cs="Arial"/>
          <w:sz w:val="24"/>
          <w:szCs w:val="24"/>
          <w:lang w:eastAsia="ru-RU"/>
        </w:rPr>
        <w:br/>
      </w:r>
    </w:p>
    <w:p w14:paraId="455119FB"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35E81E8"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справка о наличии оборудования у Заявителя и (или) подрядчика за подписью правообладателя оборудования;</w:t>
      </w:r>
      <w:r w:rsidRPr="000F25A1">
        <w:rPr>
          <w:rFonts w:ascii="Arial" w:eastAsia="Times New Roman" w:hAnsi="Arial" w:cs="Arial"/>
          <w:sz w:val="24"/>
          <w:szCs w:val="24"/>
          <w:lang w:eastAsia="ru-RU"/>
        </w:rPr>
        <w:br/>
      </w:r>
    </w:p>
    <w:p w14:paraId="6BAA854F"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07C91459"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справка, подписанная Заявителем или представителем Заявителя, содержащая перечень транспортных средств, необходимых для проведения работ на участке недр, с приложением документов об их принадлежности Заявителю либо подрядчику (копии договоров аренды, безвозмездного пользования, паспортов транспортных средств на собственные или приобретенные на праве владения, пользования транспортными средствами, актов приема-передачи);</w:t>
      </w:r>
      <w:r w:rsidRPr="000F25A1">
        <w:rPr>
          <w:rFonts w:ascii="Arial" w:eastAsia="Times New Roman" w:hAnsi="Arial" w:cs="Arial"/>
          <w:sz w:val="24"/>
          <w:szCs w:val="24"/>
          <w:lang w:eastAsia="ru-RU"/>
        </w:rPr>
        <w:br/>
      </w:r>
    </w:p>
    <w:p w14:paraId="481E5C7E"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FCF3686"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7) копии лицензий на осуществление отдельных видов деятельности, связанных с планируемым пользованием недрами, в соответствии с законодательством о лицензировании и (или) копии договоров на выполнение работ, оказание услуг с организациями, привлекаемыми в качестве подрядчиков, с приложением документов о наличии у них лицензий на осуществление отдельных видов деятельности, связанных с планируемым пользованием недрами, в соответствии с законодательством о лицензировании;</w:t>
      </w:r>
      <w:r w:rsidRPr="000F25A1">
        <w:rPr>
          <w:rFonts w:ascii="Arial" w:eastAsia="Times New Roman" w:hAnsi="Arial" w:cs="Arial"/>
          <w:sz w:val="24"/>
          <w:szCs w:val="24"/>
          <w:lang w:eastAsia="ru-RU"/>
        </w:rPr>
        <w:br/>
      </w:r>
    </w:p>
    <w:p w14:paraId="5B6B89F8"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798E06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8) сведения о кадровом составе Заявителя, квалифицированных специалистах, которые будут непосредственно осуществлять работы по освоению участка недр (копия штатного расписания Заявителя, копии дипломов квалифицированных специалистов), и (или) сведения о наличии квалифицированных специалистов подрядчика;</w:t>
      </w:r>
      <w:r w:rsidRPr="000F25A1">
        <w:rPr>
          <w:rFonts w:ascii="Arial" w:eastAsia="Times New Roman" w:hAnsi="Arial" w:cs="Arial"/>
          <w:sz w:val="24"/>
          <w:szCs w:val="24"/>
          <w:lang w:eastAsia="ru-RU"/>
        </w:rPr>
        <w:br/>
      </w:r>
    </w:p>
    <w:p w14:paraId="4EE50204"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428B3B4E"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9) копия документа, подтверждающего оплату сбора за участие в аукционе;</w:t>
      </w:r>
      <w:r w:rsidRPr="000F25A1">
        <w:rPr>
          <w:rFonts w:ascii="Arial" w:eastAsia="Times New Roman" w:hAnsi="Arial" w:cs="Arial"/>
          <w:sz w:val="24"/>
          <w:szCs w:val="24"/>
          <w:lang w:eastAsia="ru-RU"/>
        </w:rPr>
        <w:br/>
      </w:r>
    </w:p>
    <w:p w14:paraId="726EEFBB"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24EFD551"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10) копия документа, подтверждающего оплату задатка.</w:t>
      </w:r>
      <w:r w:rsidRPr="000F25A1">
        <w:rPr>
          <w:rFonts w:ascii="Arial" w:eastAsia="Times New Roman" w:hAnsi="Arial" w:cs="Arial"/>
          <w:sz w:val="24"/>
          <w:szCs w:val="24"/>
          <w:lang w:eastAsia="ru-RU"/>
        </w:rPr>
        <w:br/>
      </w:r>
    </w:p>
    <w:p w14:paraId="1FD74BFC"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218AC7EF"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44. По желанию Заявителя могут быть представлены выписка из Единого государственного реестра юридических лиц или из Единого государственного реестра индивидуальных предпринимателей.</w:t>
      </w:r>
      <w:r w:rsidRPr="000F25A1">
        <w:rPr>
          <w:rFonts w:ascii="Arial" w:eastAsia="Times New Roman" w:hAnsi="Arial" w:cs="Arial"/>
          <w:sz w:val="24"/>
          <w:szCs w:val="24"/>
          <w:lang w:eastAsia="ru-RU"/>
        </w:rPr>
        <w:br/>
      </w:r>
    </w:p>
    <w:p w14:paraId="6424D6F1"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7456C17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45. Электронные документы и (или) электронные образы документов должны быть заверены электронной подписью Заявителя либо уполномоченным лицом.</w:t>
      </w:r>
      <w:r w:rsidRPr="000F25A1">
        <w:rPr>
          <w:rFonts w:ascii="Arial" w:eastAsia="Times New Roman" w:hAnsi="Arial" w:cs="Arial"/>
          <w:sz w:val="24"/>
          <w:szCs w:val="24"/>
          <w:lang w:eastAsia="ru-RU"/>
        </w:rPr>
        <w:br/>
      </w:r>
    </w:p>
    <w:p w14:paraId="3F485A2E"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5B864DC"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46. Документы, составленные на иностранном языке, подлежат переводу на русский язык. Верность перевода и подлинность подписи переводчика свидетельствуются в порядке, установленном законодательством о нотариате.</w:t>
      </w:r>
      <w:r w:rsidRPr="000F25A1">
        <w:rPr>
          <w:rFonts w:ascii="Arial" w:eastAsia="Times New Roman" w:hAnsi="Arial" w:cs="Arial"/>
          <w:sz w:val="24"/>
          <w:szCs w:val="24"/>
          <w:lang w:eastAsia="ru-RU"/>
        </w:rPr>
        <w:br/>
      </w:r>
    </w:p>
    <w:p w14:paraId="1E023712"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6077DA3"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47. Документы должны содержать достоверную информацию, актуальную на дату подачи заявки на участие в аукционе.</w:t>
      </w:r>
      <w:r w:rsidRPr="000F25A1">
        <w:rPr>
          <w:rFonts w:ascii="Arial" w:eastAsia="Times New Roman" w:hAnsi="Arial" w:cs="Arial"/>
          <w:sz w:val="24"/>
          <w:szCs w:val="24"/>
          <w:lang w:eastAsia="ru-RU"/>
        </w:rPr>
        <w:br/>
      </w:r>
    </w:p>
    <w:p w14:paraId="786BB6B8"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74DAF3F"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48. При выявлении в Заявке нарушений требований Порядка об </w:t>
      </w:r>
      <w:proofErr w:type="gramStart"/>
      <w:r w:rsidRPr="000F25A1">
        <w:rPr>
          <w:rFonts w:ascii="Arial" w:eastAsia="Times New Roman" w:hAnsi="Arial" w:cs="Arial"/>
          <w:sz w:val="24"/>
          <w:szCs w:val="24"/>
          <w:lang w:eastAsia="ru-RU"/>
        </w:rPr>
        <w:t>аукционе Специально</w:t>
      </w:r>
      <w:proofErr w:type="gramEnd"/>
      <w:r w:rsidRPr="000F25A1">
        <w:rPr>
          <w:rFonts w:ascii="Arial" w:eastAsia="Times New Roman" w:hAnsi="Arial" w:cs="Arial"/>
          <w:sz w:val="24"/>
          <w:szCs w:val="24"/>
          <w:lang w:eastAsia="ru-RU"/>
        </w:rPr>
        <w:t xml:space="preserve"> уполномоченным органом принимается решение об отказе в допуске Заявителя к участию в аукционе с указанием оснований отказа.</w:t>
      </w:r>
      <w:r w:rsidRPr="000F25A1">
        <w:rPr>
          <w:rFonts w:ascii="Arial" w:eastAsia="Times New Roman" w:hAnsi="Arial" w:cs="Arial"/>
          <w:sz w:val="24"/>
          <w:szCs w:val="24"/>
          <w:lang w:eastAsia="ru-RU"/>
        </w:rPr>
        <w:br/>
      </w:r>
    </w:p>
    <w:p w14:paraId="5A48EE35"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3AE75DCB"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49. Отказ в приеме Заявки следует в следующих случаях:</w:t>
      </w:r>
      <w:r w:rsidRPr="000F25A1">
        <w:rPr>
          <w:rFonts w:ascii="Arial" w:eastAsia="Times New Roman" w:hAnsi="Arial" w:cs="Arial"/>
          <w:sz w:val="24"/>
          <w:szCs w:val="24"/>
          <w:lang w:eastAsia="ru-RU"/>
        </w:rPr>
        <w:br/>
      </w:r>
    </w:p>
    <w:p w14:paraId="5905F5DC" w14:textId="77777777" w:rsidR="000F25A1" w:rsidRPr="000F25A1" w:rsidRDefault="000F25A1" w:rsidP="000F25A1">
      <w:pPr>
        <w:spacing w:after="0" w:line="240" w:lineRule="auto"/>
        <w:textAlignment w:val="baseline"/>
        <w:rPr>
          <w:rFonts w:ascii="Arial" w:eastAsia="Times New Roman" w:hAnsi="Arial" w:cs="Arial"/>
          <w:sz w:val="24"/>
          <w:szCs w:val="24"/>
          <w:lang w:eastAsia="ru-RU"/>
        </w:rPr>
      </w:pPr>
    </w:p>
    <w:p w14:paraId="54B5CCD7" w14:textId="77777777" w:rsidR="000F25A1" w:rsidRPr="000F25A1" w:rsidRDefault="000F25A1" w:rsidP="000F25A1">
      <w:pPr>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заявка на участие в аукционе подана с нарушением требований Порядка об аукционе, в том числе если ее содержание не соответствует объявленным условиям аукциона (к Заявке не приложены документы, указанные в пункте 43 Порядка об аукционе);</w:t>
      </w:r>
    </w:p>
    <w:p w14:paraId="5D803EBA"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Заявитель умышленно представил о себе неверные сведения;</w:t>
      </w:r>
      <w:r w:rsidRPr="000F25A1">
        <w:rPr>
          <w:rFonts w:ascii="Arial" w:eastAsia="Times New Roman" w:hAnsi="Arial" w:cs="Arial"/>
          <w:sz w:val="24"/>
          <w:szCs w:val="24"/>
          <w:lang w:eastAsia="ru-RU"/>
        </w:rPr>
        <w:br/>
      </w:r>
    </w:p>
    <w:p w14:paraId="1BF3519F"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08EF163"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Заявитель не представил и не может представить доказательств того, что он обладает или будет обладать необходимыми финансовыми и техническими средствами, квалифицированными специалистами для эффективного и безопасного проведения работ на участке недр;</w:t>
      </w:r>
      <w:r w:rsidRPr="000F25A1">
        <w:rPr>
          <w:rFonts w:ascii="Arial" w:eastAsia="Times New Roman" w:hAnsi="Arial" w:cs="Arial"/>
          <w:sz w:val="24"/>
          <w:szCs w:val="24"/>
          <w:lang w:eastAsia="ru-RU"/>
        </w:rPr>
        <w:br/>
      </w:r>
    </w:p>
    <w:p w14:paraId="66CF5EBF"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C72A1EC"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 при несоблюдении антимонопольных требований в случае предоставления права пользования участком недр данному Заявителю.</w:t>
      </w:r>
      <w:r w:rsidRPr="000F25A1">
        <w:rPr>
          <w:rFonts w:ascii="Arial" w:eastAsia="Times New Roman" w:hAnsi="Arial" w:cs="Arial"/>
          <w:sz w:val="24"/>
          <w:szCs w:val="24"/>
          <w:lang w:eastAsia="ru-RU"/>
        </w:rPr>
        <w:br/>
      </w:r>
    </w:p>
    <w:p w14:paraId="14BAC117"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B8E477A"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50. Специально уполномоченный орган принимает решение о признании аукциона несостоявшимся в случае, если:</w:t>
      </w:r>
      <w:r w:rsidRPr="000F25A1">
        <w:rPr>
          <w:rFonts w:ascii="Arial" w:eastAsia="Times New Roman" w:hAnsi="Arial" w:cs="Arial"/>
          <w:sz w:val="24"/>
          <w:szCs w:val="24"/>
          <w:lang w:eastAsia="ru-RU"/>
        </w:rPr>
        <w:br/>
      </w:r>
    </w:p>
    <w:p w14:paraId="7C58EF07"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AD6EC54"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по окончании срока подачи заявок на участие в аукционе не подано ни одной Заявки;</w:t>
      </w:r>
      <w:r w:rsidRPr="000F25A1">
        <w:rPr>
          <w:rFonts w:ascii="Arial" w:eastAsia="Times New Roman" w:hAnsi="Arial" w:cs="Arial"/>
          <w:sz w:val="24"/>
          <w:szCs w:val="24"/>
          <w:lang w:eastAsia="ru-RU"/>
        </w:rPr>
        <w:br/>
      </w:r>
    </w:p>
    <w:p w14:paraId="22355E69"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4739A6A"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по окончании срока подачи заявок на участие в аукционе подана только одна Заявка и такая Заявка признана соответствующей требованиям Порядка об аукционе;</w:t>
      </w:r>
      <w:r w:rsidRPr="000F25A1">
        <w:rPr>
          <w:rFonts w:ascii="Arial" w:eastAsia="Times New Roman" w:hAnsi="Arial" w:cs="Arial"/>
          <w:sz w:val="24"/>
          <w:szCs w:val="24"/>
          <w:lang w:eastAsia="ru-RU"/>
        </w:rPr>
        <w:br/>
      </w:r>
    </w:p>
    <w:p w14:paraId="11F7BE29"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846E2DD"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по окончании срока подачи заявок на участие в аукционе всем Заявителям отказано в приеме Заявок;</w:t>
      </w:r>
      <w:r w:rsidRPr="000F25A1">
        <w:rPr>
          <w:rFonts w:ascii="Arial" w:eastAsia="Times New Roman" w:hAnsi="Arial" w:cs="Arial"/>
          <w:sz w:val="24"/>
          <w:szCs w:val="24"/>
          <w:lang w:eastAsia="ru-RU"/>
        </w:rPr>
        <w:br/>
      </w:r>
    </w:p>
    <w:p w14:paraId="027A2C6E"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40719E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4) по окончании срока подачи Заявок из всех поданных Заявок только одна Заявка признана соответствующей требованиям Порядка об аукционе.</w:t>
      </w:r>
      <w:r w:rsidRPr="000F25A1">
        <w:rPr>
          <w:rFonts w:ascii="Arial" w:eastAsia="Times New Roman" w:hAnsi="Arial" w:cs="Arial"/>
          <w:sz w:val="24"/>
          <w:szCs w:val="24"/>
          <w:lang w:eastAsia="ru-RU"/>
        </w:rPr>
        <w:br/>
      </w:r>
    </w:p>
    <w:p w14:paraId="3F7997A0"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6BAA466"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lastRenderedPageBreak/>
        <w:t>51. В случае если аукцион признан несостоявшимся по основаниям, предусмотренным подпунктом 2 или подпунктом 4 пункта 50 Порядка об аукционе, право пользования участком недр предоставляется единственному участнику аукциона.</w:t>
      </w:r>
      <w:r w:rsidRPr="000F25A1">
        <w:rPr>
          <w:rFonts w:ascii="Arial" w:eastAsia="Times New Roman" w:hAnsi="Arial" w:cs="Arial"/>
          <w:sz w:val="24"/>
          <w:szCs w:val="24"/>
          <w:lang w:eastAsia="ru-RU"/>
        </w:rPr>
        <w:br/>
      </w:r>
    </w:p>
    <w:p w14:paraId="3141BDA3"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214F539"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52. На основании результатов рассмотрения заявок на участие в аукционе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w:t>
      </w:r>
      <w:r w:rsidRPr="000F25A1">
        <w:rPr>
          <w:rFonts w:ascii="Arial" w:eastAsia="Times New Roman" w:hAnsi="Arial" w:cs="Arial"/>
          <w:sz w:val="24"/>
          <w:szCs w:val="24"/>
          <w:lang w:eastAsia="ru-RU"/>
        </w:rPr>
        <w:br/>
      </w:r>
    </w:p>
    <w:p w14:paraId="391071D6"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6EBE852"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Протокол ведется Комиссией и подписывается всеми присутствующими на заседании членами аукционной комиссии в день окончания рассмотрения Заявок. Протокол должен содержать сведения о Заявителях, решение о допуске Заявителей к участию в аукционе и признании их участниками аукциона или об отказе в допуске к участию в аукционе с обоснованием такого решения и с указанием положений законодательства Российской Федерации, которым не соответствует Заявитель, положений извещения, документации об аукционе, которым не соответствует его заявка на участие в аукционе, положений такой Заявки, не соответствующих требованиям извещения, документации об аукционе.</w:t>
      </w:r>
      <w:r w:rsidRPr="000F25A1">
        <w:rPr>
          <w:rFonts w:ascii="Arial" w:eastAsia="Times New Roman" w:hAnsi="Arial" w:cs="Arial"/>
          <w:sz w:val="24"/>
          <w:szCs w:val="24"/>
          <w:lang w:eastAsia="ru-RU"/>
        </w:rPr>
        <w:br/>
      </w:r>
    </w:p>
    <w:p w14:paraId="633C79DD"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21BF897"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В случае если по окончании срока подачи заявок на участие в аукционе не подано ни одной Заявки, подана только одна Заявка, а также в случае, если Комиссией принято решение об отказе в допуске к участию в аукционе всех Заявителей или о признании только одного Заявителя участником аукциона, в указанный протокол вносится информация о признании аукциона несостоявшимся.</w:t>
      </w:r>
      <w:r w:rsidRPr="000F25A1">
        <w:rPr>
          <w:rFonts w:ascii="Arial" w:eastAsia="Times New Roman" w:hAnsi="Arial" w:cs="Arial"/>
          <w:sz w:val="24"/>
          <w:szCs w:val="24"/>
          <w:lang w:eastAsia="ru-RU"/>
        </w:rPr>
        <w:br/>
      </w:r>
    </w:p>
    <w:p w14:paraId="261C8283"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EC7A446"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Протокол рассмотрения заявок на участие в аукционе в день окончания рассмотрения Заявок </w:t>
      </w:r>
      <w:proofErr w:type="gramStart"/>
      <w:r w:rsidRPr="000F25A1">
        <w:rPr>
          <w:rFonts w:ascii="Arial" w:eastAsia="Times New Roman" w:hAnsi="Arial" w:cs="Arial"/>
          <w:sz w:val="24"/>
          <w:szCs w:val="24"/>
          <w:lang w:eastAsia="ru-RU"/>
        </w:rPr>
        <w:t>размещается Специально</w:t>
      </w:r>
      <w:proofErr w:type="gramEnd"/>
      <w:r w:rsidRPr="000F25A1">
        <w:rPr>
          <w:rFonts w:ascii="Arial" w:eastAsia="Times New Roman" w:hAnsi="Arial" w:cs="Arial"/>
          <w:sz w:val="24"/>
          <w:szCs w:val="24"/>
          <w:lang w:eastAsia="ru-RU"/>
        </w:rPr>
        <w:t xml:space="preserve"> уполномоченным органом на официальном сайте торгов и на электронной площадке.</w:t>
      </w:r>
      <w:r w:rsidRPr="000F25A1">
        <w:rPr>
          <w:rFonts w:ascii="Arial" w:eastAsia="Times New Roman" w:hAnsi="Arial" w:cs="Arial"/>
          <w:sz w:val="24"/>
          <w:szCs w:val="24"/>
          <w:lang w:eastAsia="ru-RU"/>
        </w:rPr>
        <w:br/>
      </w:r>
    </w:p>
    <w:p w14:paraId="3BF5CC40"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FA97D47"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Оператор электронной площадки не позднее следующего рабочего дня после дня подписания Комиссией протокола рассмотрения Заявок направляет в личные кабинеты Заявителей уведомления о признании их участниками торгов или об отказе в признании участниками торгов с указанием оснований такого отказа.</w:t>
      </w:r>
      <w:r w:rsidRPr="000F25A1">
        <w:rPr>
          <w:rFonts w:ascii="Arial" w:eastAsia="Times New Roman" w:hAnsi="Arial" w:cs="Arial"/>
          <w:sz w:val="24"/>
          <w:szCs w:val="24"/>
          <w:lang w:eastAsia="ru-RU"/>
        </w:rPr>
        <w:br/>
      </w:r>
    </w:p>
    <w:p w14:paraId="0437F852" w14:textId="77777777" w:rsidR="000F25A1" w:rsidRPr="000F25A1" w:rsidRDefault="000F25A1" w:rsidP="000F25A1">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 xml:space="preserve">Порядок и сроки, в течение </w:t>
      </w:r>
      <w:proofErr w:type="gramStart"/>
      <w:r w:rsidRPr="000F25A1">
        <w:rPr>
          <w:rFonts w:ascii="Arial" w:eastAsia="Times New Roman" w:hAnsi="Arial" w:cs="Arial"/>
          <w:b/>
          <w:bCs/>
          <w:i/>
          <w:iCs/>
          <w:lang w:eastAsia="ru-RU"/>
        </w:rPr>
        <w:t>которых Специально</w:t>
      </w:r>
      <w:proofErr w:type="gramEnd"/>
      <w:r w:rsidRPr="000F25A1">
        <w:rPr>
          <w:rFonts w:ascii="Arial" w:eastAsia="Times New Roman" w:hAnsi="Arial" w:cs="Arial"/>
          <w:b/>
          <w:bCs/>
          <w:i/>
          <w:iCs/>
          <w:lang w:eastAsia="ru-RU"/>
        </w:rPr>
        <w:t xml:space="preserve"> уполномоченный орган вправе отказаться от проведения аукциона</w:t>
      </w:r>
    </w:p>
    <w:p w14:paraId="723E0800"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0C5DA44"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53. Специально уполномоченный орган вправе отказаться от проведения аукциона не позднее чем за 5 (пять) дней до даты окончания срока подачи заявок на участие в аукционе. Оператор электронной площадки извещает Заявителей об </w:t>
      </w:r>
      <w:proofErr w:type="gramStart"/>
      <w:r w:rsidRPr="000F25A1">
        <w:rPr>
          <w:rFonts w:ascii="Arial" w:eastAsia="Times New Roman" w:hAnsi="Arial" w:cs="Arial"/>
          <w:sz w:val="24"/>
          <w:szCs w:val="24"/>
          <w:lang w:eastAsia="ru-RU"/>
        </w:rPr>
        <w:t>отказе Специально</w:t>
      </w:r>
      <w:proofErr w:type="gramEnd"/>
      <w:r w:rsidRPr="000F25A1">
        <w:rPr>
          <w:rFonts w:ascii="Arial" w:eastAsia="Times New Roman" w:hAnsi="Arial" w:cs="Arial"/>
          <w:sz w:val="24"/>
          <w:szCs w:val="24"/>
          <w:lang w:eastAsia="ru-RU"/>
        </w:rPr>
        <w:t xml:space="preserve"> уполномоченного органа от проведения аукциона в </w:t>
      </w:r>
      <w:r w:rsidRPr="000F25A1">
        <w:rPr>
          <w:rFonts w:ascii="Arial" w:eastAsia="Times New Roman" w:hAnsi="Arial" w:cs="Arial"/>
          <w:sz w:val="24"/>
          <w:szCs w:val="24"/>
          <w:lang w:eastAsia="ru-RU"/>
        </w:rPr>
        <w:lastRenderedPageBreak/>
        <w:t>соответствии с регламентом оператора электронной площадки.</w:t>
      </w:r>
      <w:r w:rsidRPr="000F25A1">
        <w:rPr>
          <w:rFonts w:ascii="Arial" w:eastAsia="Times New Roman" w:hAnsi="Arial" w:cs="Arial"/>
          <w:sz w:val="24"/>
          <w:szCs w:val="24"/>
          <w:lang w:eastAsia="ru-RU"/>
        </w:rPr>
        <w:br/>
      </w:r>
    </w:p>
    <w:p w14:paraId="51533CB1"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014C31EA"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54. В случае </w:t>
      </w:r>
      <w:proofErr w:type="gramStart"/>
      <w:r w:rsidRPr="000F25A1">
        <w:rPr>
          <w:rFonts w:ascii="Arial" w:eastAsia="Times New Roman" w:hAnsi="Arial" w:cs="Arial"/>
          <w:sz w:val="24"/>
          <w:szCs w:val="24"/>
          <w:lang w:eastAsia="ru-RU"/>
        </w:rPr>
        <w:t>отмены Специально</w:t>
      </w:r>
      <w:proofErr w:type="gramEnd"/>
      <w:r w:rsidRPr="000F25A1">
        <w:rPr>
          <w:rFonts w:ascii="Arial" w:eastAsia="Times New Roman" w:hAnsi="Arial" w:cs="Arial"/>
          <w:sz w:val="24"/>
          <w:szCs w:val="24"/>
          <w:lang w:eastAsia="ru-RU"/>
        </w:rPr>
        <w:t xml:space="preserve"> уполномоченным органом процедуры торгов Оператор электронной площадки в течение одного часа возвращает заявки на участие, поданные Заявителями, и прекращает блокирование денежных средств в размере задатка на лицевых счетах таких Заявителей на электронной площадке. Информация об отказе от проведения аукциона размещается на Официальном сайте торгов и на электронной площадке в течение 1 (одного) дня с даты принятия решения об отказе в проведении аукциона.</w:t>
      </w:r>
      <w:r w:rsidRPr="000F25A1">
        <w:rPr>
          <w:rFonts w:ascii="Arial" w:eastAsia="Times New Roman" w:hAnsi="Arial" w:cs="Arial"/>
          <w:sz w:val="24"/>
          <w:szCs w:val="24"/>
          <w:lang w:eastAsia="ru-RU"/>
        </w:rPr>
        <w:br/>
      </w:r>
    </w:p>
    <w:p w14:paraId="632388CA" w14:textId="77777777" w:rsidR="000F25A1" w:rsidRPr="000F25A1" w:rsidRDefault="000F25A1" w:rsidP="000F25A1">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Порядок внесения изменений в извещение о проведении аукциона и (или) документацию об аукционе</w:t>
      </w:r>
    </w:p>
    <w:p w14:paraId="6543A2B8"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EC66361"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55. Специально уполномоченный орган по собственной инициативе или в соответствии с запросом заинтересованного лица вправе принять решение о внесении изменений в извещение о проведении аукциона и (или) документацию об аукционе не позднее чем за 5 (пять) дней до даты окончания срока подачи заявок на участие в аукционе. В течение одного дня с даты принятия указанного решения такие изменения </w:t>
      </w:r>
      <w:proofErr w:type="gramStart"/>
      <w:r w:rsidRPr="000F25A1">
        <w:rPr>
          <w:rFonts w:ascii="Arial" w:eastAsia="Times New Roman" w:hAnsi="Arial" w:cs="Arial"/>
          <w:sz w:val="24"/>
          <w:szCs w:val="24"/>
          <w:lang w:eastAsia="ru-RU"/>
        </w:rPr>
        <w:t>размещаются Специально</w:t>
      </w:r>
      <w:proofErr w:type="gramEnd"/>
      <w:r w:rsidRPr="000F25A1">
        <w:rPr>
          <w:rFonts w:ascii="Arial" w:eastAsia="Times New Roman" w:hAnsi="Arial" w:cs="Arial"/>
          <w:sz w:val="24"/>
          <w:szCs w:val="24"/>
          <w:lang w:eastAsia="ru-RU"/>
        </w:rPr>
        <w:t xml:space="preserve"> уполномоченным органом, Специализированной организацией на Официальном сайте торгов и на электронной площадке. При этом срок подачи заявок на участие в аукционе должен быть продлен таким образом, чтобы с даты размещения на Официальном сайте торгов и на электронной площадке внесенных изменений в извещение и (или) документацию об аукционе до даты окончания срока подачи заявок на участие в аукционе он составлял не менее 15 (пятнадцати) дней. В случае внесения изменений в извещение и (или) документацию об аукционе оператор электронной площадки направляет в личный кабинет Заявителя, подавшего заявку на участие, соответствующее уведомление. Специально уполномоченный орган, Специализированная организация не несут ответственность в случае, если Заявитель не ознакомился с изменениями, внесенными в извещение и (или) документацию об аукционе, размещенными надлежащим образом.</w:t>
      </w:r>
      <w:r w:rsidRPr="000F25A1">
        <w:rPr>
          <w:rFonts w:ascii="Arial" w:eastAsia="Times New Roman" w:hAnsi="Arial" w:cs="Arial"/>
          <w:sz w:val="24"/>
          <w:szCs w:val="24"/>
          <w:lang w:eastAsia="ru-RU"/>
        </w:rPr>
        <w:br/>
      </w:r>
    </w:p>
    <w:p w14:paraId="4BDF67B7" w14:textId="77777777" w:rsidR="000F25A1" w:rsidRPr="000F25A1" w:rsidRDefault="000F25A1" w:rsidP="000F25A1">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F25A1">
        <w:rPr>
          <w:rFonts w:ascii="Arial" w:eastAsia="Times New Roman" w:hAnsi="Arial" w:cs="Arial"/>
          <w:b/>
          <w:bCs/>
          <w:i/>
          <w:iCs/>
          <w:lang w:eastAsia="ru-RU"/>
        </w:rPr>
        <w:br/>
      </w:r>
      <w:r w:rsidRPr="000F25A1">
        <w:rPr>
          <w:rFonts w:ascii="Arial" w:eastAsia="Times New Roman" w:hAnsi="Arial" w:cs="Arial"/>
          <w:b/>
          <w:bCs/>
          <w:i/>
          <w:iCs/>
          <w:lang w:eastAsia="ru-RU"/>
        </w:rPr>
        <w:br/>
        <w:t>Порядок проведения аукциона и подведения итогов</w:t>
      </w:r>
    </w:p>
    <w:p w14:paraId="549AAB79"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CB1328C"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56. Аукцион проводится в день и время, указанные в аукционной документации (извещении), в соответствии с регламентом Оператора электронной площадки.</w:t>
      </w:r>
      <w:r w:rsidRPr="000F25A1">
        <w:rPr>
          <w:rFonts w:ascii="Arial" w:eastAsia="Times New Roman" w:hAnsi="Arial" w:cs="Arial"/>
          <w:sz w:val="24"/>
          <w:szCs w:val="24"/>
          <w:lang w:eastAsia="ru-RU"/>
        </w:rPr>
        <w:br/>
      </w:r>
    </w:p>
    <w:p w14:paraId="44ED0CC9"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5105263"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57. Аукцион проводится путем повышения стартового размера разового платежа на величину шага аукциона, указанного в аукционной документации.</w:t>
      </w:r>
      <w:r w:rsidRPr="000F25A1">
        <w:rPr>
          <w:rFonts w:ascii="Arial" w:eastAsia="Times New Roman" w:hAnsi="Arial" w:cs="Arial"/>
          <w:sz w:val="24"/>
          <w:szCs w:val="24"/>
          <w:lang w:eastAsia="ru-RU"/>
        </w:rPr>
        <w:br/>
      </w:r>
    </w:p>
    <w:p w14:paraId="6E3571DC"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135DF33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58. Во время проведения аукциона Оператор электронной площадки обеспечивает доступ участников аукциона к закрытой части электронной площадки и возможность представления ими предложений о размере разового </w:t>
      </w:r>
      <w:r w:rsidRPr="000F25A1">
        <w:rPr>
          <w:rFonts w:ascii="Arial" w:eastAsia="Times New Roman" w:hAnsi="Arial" w:cs="Arial"/>
          <w:sz w:val="24"/>
          <w:szCs w:val="24"/>
          <w:lang w:eastAsia="ru-RU"/>
        </w:rPr>
        <w:lastRenderedPageBreak/>
        <w:t>платежа за право пользования участком недр местного значения (далее - размер разового платежа).</w:t>
      </w:r>
      <w:r w:rsidRPr="000F25A1">
        <w:rPr>
          <w:rFonts w:ascii="Arial" w:eastAsia="Times New Roman" w:hAnsi="Arial" w:cs="Arial"/>
          <w:sz w:val="24"/>
          <w:szCs w:val="24"/>
          <w:lang w:eastAsia="ru-RU"/>
        </w:rPr>
        <w:br/>
      </w:r>
    </w:p>
    <w:p w14:paraId="16486D3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3925721"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59. Со времени начала проведения аукциона Оператором электронной площадки размещается:</w:t>
      </w:r>
      <w:r w:rsidRPr="000F25A1">
        <w:rPr>
          <w:rFonts w:ascii="Arial" w:eastAsia="Times New Roman" w:hAnsi="Arial" w:cs="Arial"/>
          <w:sz w:val="24"/>
          <w:szCs w:val="24"/>
          <w:lang w:eastAsia="ru-RU"/>
        </w:rPr>
        <w:br/>
      </w:r>
    </w:p>
    <w:p w14:paraId="502574C3"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47FD4CB5"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а) в открытой части электронной площадки - информация о начале проведения аукциона с указанием наименования предмета аукциона, стартового размера разового платежа и шага аукциона;</w:t>
      </w:r>
      <w:r w:rsidRPr="000F25A1">
        <w:rPr>
          <w:rFonts w:ascii="Arial" w:eastAsia="Times New Roman" w:hAnsi="Arial" w:cs="Arial"/>
          <w:sz w:val="24"/>
          <w:szCs w:val="24"/>
          <w:lang w:eastAsia="ru-RU"/>
        </w:rPr>
        <w:br/>
      </w:r>
    </w:p>
    <w:p w14:paraId="5B749CDC"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3B28D59"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б) в закрытой части электронной площадки - помимо информации, указанной в открытой части электронной площадки, также предложения о размере разового платежа и времени его поступления, время, оставшееся до окончания приема предложений о размере разового платежа.</w:t>
      </w:r>
      <w:r w:rsidRPr="000F25A1">
        <w:rPr>
          <w:rFonts w:ascii="Arial" w:eastAsia="Times New Roman" w:hAnsi="Arial" w:cs="Arial"/>
          <w:sz w:val="24"/>
          <w:szCs w:val="24"/>
          <w:lang w:eastAsia="ru-RU"/>
        </w:rPr>
        <w:br/>
      </w:r>
    </w:p>
    <w:p w14:paraId="13E5589D"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0854B3C"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60. В течение 10 минут со времени начала проведения аукциона участникам аукциона предлагается заявить о приобретении права пользования участком недр по величине стартового размера разового платежа. В случае если в течение указанного времени:</w:t>
      </w:r>
      <w:r w:rsidRPr="000F25A1">
        <w:rPr>
          <w:rFonts w:ascii="Arial" w:eastAsia="Times New Roman" w:hAnsi="Arial" w:cs="Arial"/>
          <w:sz w:val="24"/>
          <w:szCs w:val="24"/>
          <w:lang w:eastAsia="ru-RU"/>
        </w:rPr>
        <w:br/>
      </w:r>
    </w:p>
    <w:p w14:paraId="74A4329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A356CA6"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поступило предложение о приобретении права пользования участком недр по величине стартового размера разового платежа, то время для предоставления следующих предложений об увеличении размера разового платежа продлевается на 10 минут со времени представления каждого поступившего предложения о размере разового платежа. Если в течение 10 минут после представления последнего предложения о размере разового платежа следующее предложение не поступило, аукцион с помощью программно-аппаратных средств электронной площадки завершается;</w:t>
      </w:r>
      <w:r w:rsidRPr="000F25A1">
        <w:rPr>
          <w:rFonts w:ascii="Arial" w:eastAsia="Times New Roman" w:hAnsi="Arial" w:cs="Arial"/>
          <w:sz w:val="24"/>
          <w:szCs w:val="24"/>
          <w:lang w:eastAsia="ru-RU"/>
        </w:rPr>
        <w:br/>
      </w:r>
    </w:p>
    <w:p w14:paraId="4E95F325"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99DC049"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не поступило ни одного предложения о величине стартового размера разового платежа, то аукцион с помощью программно-аппаратных средств электронной площадки завершается.</w:t>
      </w:r>
      <w:r w:rsidRPr="000F25A1">
        <w:rPr>
          <w:rFonts w:ascii="Arial" w:eastAsia="Times New Roman" w:hAnsi="Arial" w:cs="Arial"/>
          <w:sz w:val="24"/>
          <w:szCs w:val="24"/>
          <w:lang w:eastAsia="ru-RU"/>
        </w:rPr>
        <w:br/>
      </w:r>
    </w:p>
    <w:p w14:paraId="63E6954C"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1FFA6A37"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61. Программными средствами электронной площадки обеспечивается:</w:t>
      </w:r>
    </w:p>
    <w:p w14:paraId="64C97F25"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в аукционе приняли участие менее двух лиц из числа лиц, чьи Заявки признаны соответствующими требованиям Порядка об аукционе и аукционной документации;</w:t>
      </w:r>
      <w:r w:rsidRPr="000F25A1">
        <w:rPr>
          <w:rFonts w:ascii="Arial" w:eastAsia="Times New Roman" w:hAnsi="Arial" w:cs="Arial"/>
          <w:sz w:val="24"/>
          <w:szCs w:val="24"/>
          <w:lang w:eastAsia="ru-RU"/>
        </w:rPr>
        <w:br/>
      </w:r>
    </w:p>
    <w:p w14:paraId="211F8D01"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2711BAE"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аукцион проведен с нарушением требований законодательства, Порядка об аукционе и аукционной документации.</w:t>
      </w:r>
      <w:r w:rsidRPr="000F25A1">
        <w:rPr>
          <w:rFonts w:ascii="Arial" w:eastAsia="Times New Roman" w:hAnsi="Arial" w:cs="Arial"/>
          <w:sz w:val="24"/>
          <w:szCs w:val="24"/>
          <w:lang w:eastAsia="ru-RU"/>
        </w:rPr>
        <w:br/>
      </w:r>
    </w:p>
    <w:p w14:paraId="583FC484"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162E1C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67. В случае если аукцион признан несостоявшимся по основанию, предусмотренному подпунктом 2 пункта 66 Порядка об аукционе, право </w:t>
      </w:r>
      <w:r w:rsidRPr="000F25A1">
        <w:rPr>
          <w:rFonts w:ascii="Arial" w:eastAsia="Times New Roman" w:hAnsi="Arial" w:cs="Arial"/>
          <w:sz w:val="24"/>
          <w:szCs w:val="24"/>
          <w:lang w:eastAsia="ru-RU"/>
        </w:rPr>
        <w:lastRenderedPageBreak/>
        <w:t>пользования участком недр предоставляется единственному участнику аукциона.</w:t>
      </w:r>
      <w:r w:rsidRPr="000F25A1">
        <w:rPr>
          <w:rFonts w:ascii="Arial" w:eastAsia="Times New Roman" w:hAnsi="Arial" w:cs="Arial"/>
          <w:sz w:val="24"/>
          <w:szCs w:val="24"/>
          <w:lang w:eastAsia="ru-RU"/>
        </w:rPr>
        <w:br/>
      </w:r>
    </w:p>
    <w:p w14:paraId="697C89B9"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9BC76C4"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68. Комиссия в течение 5 (пяти) дней с даты подписания протокола аукциона представляет материалы подведения итогов аукциона </w:t>
      </w:r>
      <w:proofErr w:type="gramStart"/>
      <w:r w:rsidRPr="000F25A1">
        <w:rPr>
          <w:rFonts w:ascii="Arial" w:eastAsia="Times New Roman" w:hAnsi="Arial" w:cs="Arial"/>
          <w:sz w:val="24"/>
          <w:szCs w:val="24"/>
          <w:lang w:eastAsia="ru-RU"/>
        </w:rPr>
        <w:t>в Специально</w:t>
      </w:r>
      <w:proofErr w:type="gramEnd"/>
      <w:r w:rsidRPr="000F25A1">
        <w:rPr>
          <w:rFonts w:ascii="Arial" w:eastAsia="Times New Roman" w:hAnsi="Arial" w:cs="Arial"/>
          <w:sz w:val="24"/>
          <w:szCs w:val="24"/>
          <w:lang w:eastAsia="ru-RU"/>
        </w:rPr>
        <w:t xml:space="preserve"> уполномоченный орган, который в срок, не превышающий 30 (тридцати) дней с даты проведения аукциона, принимает по результатам аукциона одно из следующих решений:</w:t>
      </w:r>
      <w:r w:rsidRPr="000F25A1">
        <w:rPr>
          <w:rFonts w:ascii="Arial" w:eastAsia="Times New Roman" w:hAnsi="Arial" w:cs="Arial"/>
          <w:sz w:val="24"/>
          <w:szCs w:val="24"/>
          <w:lang w:eastAsia="ru-RU"/>
        </w:rPr>
        <w:br/>
      </w:r>
    </w:p>
    <w:p w14:paraId="7E252101"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1702177"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1) об утверждении результатов аукциона и предоставлении победителю аукциона права пользования участком недр;</w:t>
      </w:r>
      <w:r w:rsidRPr="000F25A1">
        <w:rPr>
          <w:rFonts w:ascii="Arial" w:eastAsia="Times New Roman" w:hAnsi="Arial" w:cs="Arial"/>
          <w:sz w:val="24"/>
          <w:szCs w:val="24"/>
          <w:lang w:eastAsia="ru-RU"/>
        </w:rPr>
        <w:br/>
      </w:r>
    </w:p>
    <w:p w14:paraId="75C0C70A"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7FA0D1BA"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2) о признании аукциона несостоявшимся по основаниям, указанным в подпунктах 1 и 3 пункта 66 Порядка об аукционе;</w:t>
      </w:r>
      <w:r w:rsidRPr="000F25A1">
        <w:rPr>
          <w:rFonts w:ascii="Arial" w:eastAsia="Times New Roman" w:hAnsi="Arial" w:cs="Arial"/>
          <w:sz w:val="24"/>
          <w:szCs w:val="24"/>
          <w:lang w:eastAsia="ru-RU"/>
        </w:rPr>
        <w:br/>
      </w:r>
    </w:p>
    <w:p w14:paraId="579AB997"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65CEBAC8"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3) о признании аукциона несостоявшимся по основанию, указанному в подпункте 2 пункта 66 Порядка об аукционе, и о предоставлении права пользования участком недр единственному участнику аукциона.</w:t>
      </w:r>
      <w:r w:rsidRPr="000F25A1">
        <w:rPr>
          <w:rFonts w:ascii="Arial" w:eastAsia="Times New Roman" w:hAnsi="Arial" w:cs="Arial"/>
          <w:sz w:val="24"/>
          <w:szCs w:val="24"/>
          <w:lang w:eastAsia="ru-RU"/>
        </w:rPr>
        <w:br/>
      </w:r>
    </w:p>
    <w:p w14:paraId="46E07E32"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2D562174"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69. Информационное сообщение о результатах проведения аукциона размещается Специализированной организацией на Официальном сайте торгов, на электронной площадке не позднее 5 (пяти) календарных дней с даты получения соответствующего </w:t>
      </w:r>
      <w:proofErr w:type="gramStart"/>
      <w:r w:rsidRPr="000F25A1">
        <w:rPr>
          <w:rFonts w:ascii="Arial" w:eastAsia="Times New Roman" w:hAnsi="Arial" w:cs="Arial"/>
          <w:sz w:val="24"/>
          <w:szCs w:val="24"/>
          <w:lang w:eastAsia="ru-RU"/>
        </w:rPr>
        <w:t>решения Специально</w:t>
      </w:r>
      <w:proofErr w:type="gramEnd"/>
      <w:r w:rsidRPr="000F25A1">
        <w:rPr>
          <w:rFonts w:ascii="Arial" w:eastAsia="Times New Roman" w:hAnsi="Arial" w:cs="Arial"/>
          <w:sz w:val="24"/>
          <w:szCs w:val="24"/>
          <w:lang w:eastAsia="ru-RU"/>
        </w:rPr>
        <w:t xml:space="preserve"> уполномоченного органа Специализированной организацией.</w:t>
      </w:r>
      <w:r w:rsidRPr="000F25A1">
        <w:rPr>
          <w:rFonts w:ascii="Arial" w:eastAsia="Times New Roman" w:hAnsi="Arial" w:cs="Arial"/>
          <w:sz w:val="24"/>
          <w:szCs w:val="24"/>
          <w:lang w:eastAsia="ru-RU"/>
        </w:rPr>
        <w:br/>
      </w:r>
    </w:p>
    <w:p w14:paraId="5C4E1816"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3AFEDFA1"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 xml:space="preserve">70. Информационное сообщение о результатах проведения аукциона размещается на </w:t>
      </w:r>
      <w:proofErr w:type="gramStart"/>
      <w:r w:rsidRPr="000F25A1">
        <w:rPr>
          <w:rFonts w:ascii="Arial" w:eastAsia="Times New Roman" w:hAnsi="Arial" w:cs="Arial"/>
          <w:sz w:val="24"/>
          <w:szCs w:val="24"/>
          <w:lang w:eastAsia="ru-RU"/>
        </w:rPr>
        <w:t>сайте Специально</w:t>
      </w:r>
      <w:proofErr w:type="gramEnd"/>
      <w:r w:rsidRPr="000F25A1">
        <w:rPr>
          <w:rFonts w:ascii="Arial" w:eastAsia="Times New Roman" w:hAnsi="Arial" w:cs="Arial"/>
          <w:sz w:val="24"/>
          <w:szCs w:val="24"/>
          <w:lang w:eastAsia="ru-RU"/>
        </w:rPr>
        <w:t xml:space="preserve"> уполномоченного органа не позднее 30 (тридцати) дней со дня принятия Специально уполномоченным органом решения, указанного в пункте 68 Порядка об аукционе.</w:t>
      </w:r>
      <w:r w:rsidRPr="000F25A1">
        <w:rPr>
          <w:rFonts w:ascii="Arial" w:eastAsia="Times New Roman" w:hAnsi="Arial" w:cs="Arial"/>
          <w:sz w:val="24"/>
          <w:szCs w:val="24"/>
          <w:lang w:eastAsia="ru-RU"/>
        </w:rPr>
        <w:br/>
      </w:r>
    </w:p>
    <w:p w14:paraId="5ED602F2" w14:textId="77777777" w:rsidR="000F25A1" w:rsidRPr="000F25A1" w:rsidRDefault="000F25A1" w:rsidP="000F25A1">
      <w:pPr>
        <w:shd w:val="clear" w:color="auto" w:fill="FFFFFF"/>
        <w:spacing w:after="0" w:line="240" w:lineRule="auto"/>
        <w:textAlignment w:val="baseline"/>
        <w:rPr>
          <w:rFonts w:ascii="Arial" w:eastAsia="Times New Roman" w:hAnsi="Arial" w:cs="Arial"/>
          <w:sz w:val="24"/>
          <w:szCs w:val="24"/>
          <w:lang w:eastAsia="ru-RU"/>
        </w:rPr>
      </w:pPr>
    </w:p>
    <w:p w14:paraId="533BE77D" w14:textId="77777777" w:rsidR="000F25A1" w:rsidRPr="000F25A1" w:rsidRDefault="000F25A1" w:rsidP="000F25A1">
      <w:pPr>
        <w:shd w:val="clear" w:color="auto" w:fill="FFFFFF"/>
        <w:spacing w:after="0" w:line="240" w:lineRule="auto"/>
        <w:ind w:firstLine="480"/>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t>71. Оформление, государственная регистрация и выдача лицензии на пользование участком недр местного значения победителю аукциона осуществляется в соответствии с законодательством.</w:t>
      </w:r>
      <w:r w:rsidRPr="000F25A1">
        <w:rPr>
          <w:rFonts w:ascii="Arial" w:eastAsia="Times New Roman" w:hAnsi="Arial" w:cs="Arial"/>
          <w:sz w:val="24"/>
          <w:szCs w:val="24"/>
          <w:lang w:eastAsia="ru-RU"/>
        </w:rPr>
        <w:br/>
      </w:r>
    </w:p>
    <w:p w14:paraId="3C2C7DA1" w14:textId="77777777" w:rsidR="000F25A1" w:rsidRPr="000F25A1" w:rsidRDefault="000F25A1" w:rsidP="000F25A1">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0F25A1">
        <w:rPr>
          <w:rFonts w:ascii="Arial" w:eastAsia="Times New Roman" w:hAnsi="Arial" w:cs="Arial"/>
          <w:b/>
          <w:bCs/>
          <w:sz w:val="24"/>
          <w:szCs w:val="24"/>
          <w:lang w:eastAsia="ru-RU"/>
        </w:rPr>
        <w:br/>
      </w:r>
      <w:r w:rsidRPr="000F25A1">
        <w:rPr>
          <w:rFonts w:ascii="Arial" w:eastAsia="Times New Roman" w:hAnsi="Arial" w:cs="Arial"/>
          <w:b/>
          <w:bCs/>
          <w:sz w:val="24"/>
          <w:szCs w:val="24"/>
          <w:lang w:eastAsia="ru-RU"/>
        </w:rPr>
        <w:br/>
        <w:t>Приложение</w:t>
      </w:r>
      <w:r w:rsidRPr="000F25A1">
        <w:rPr>
          <w:rFonts w:ascii="Arial" w:eastAsia="Times New Roman" w:hAnsi="Arial" w:cs="Arial"/>
          <w:b/>
          <w:bCs/>
          <w:sz w:val="24"/>
          <w:szCs w:val="24"/>
          <w:lang w:eastAsia="ru-RU"/>
        </w:rPr>
        <w:br/>
        <w:t>к Порядку</w:t>
      </w:r>
      <w:r w:rsidRPr="000F25A1">
        <w:rPr>
          <w:rFonts w:ascii="Arial" w:eastAsia="Times New Roman" w:hAnsi="Arial" w:cs="Arial"/>
          <w:b/>
          <w:bCs/>
          <w:sz w:val="24"/>
          <w:szCs w:val="24"/>
          <w:lang w:eastAsia="ru-RU"/>
        </w:rPr>
        <w:br/>
        <w:t>проведения аукциона</w:t>
      </w:r>
      <w:r w:rsidRPr="000F25A1">
        <w:rPr>
          <w:rFonts w:ascii="Arial" w:eastAsia="Times New Roman" w:hAnsi="Arial" w:cs="Arial"/>
          <w:b/>
          <w:bCs/>
          <w:sz w:val="24"/>
          <w:szCs w:val="24"/>
          <w:lang w:eastAsia="ru-RU"/>
        </w:rPr>
        <w:br/>
        <w:t>в электронной форме на право</w:t>
      </w:r>
      <w:r w:rsidRPr="000F25A1">
        <w:rPr>
          <w:rFonts w:ascii="Arial" w:eastAsia="Times New Roman" w:hAnsi="Arial" w:cs="Arial"/>
          <w:b/>
          <w:bCs/>
          <w:sz w:val="24"/>
          <w:szCs w:val="24"/>
          <w:lang w:eastAsia="ru-RU"/>
        </w:rPr>
        <w:br/>
        <w:t>пользования участком</w:t>
      </w:r>
      <w:r w:rsidRPr="000F25A1">
        <w:rPr>
          <w:rFonts w:ascii="Arial" w:eastAsia="Times New Roman" w:hAnsi="Arial" w:cs="Arial"/>
          <w:b/>
          <w:bCs/>
          <w:sz w:val="24"/>
          <w:szCs w:val="24"/>
          <w:lang w:eastAsia="ru-RU"/>
        </w:rPr>
        <w:br/>
        <w:t>недр местного значения</w:t>
      </w:r>
    </w:p>
    <w:p w14:paraId="11DC4D74" w14:textId="77777777" w:rsidR="000F25A1" w:rsidRPr="000F25A1" w:rsidRDefault="000F25A1" w:rsidP="000F25A1">
      <w:pPr>
        <w:spacing w:after="240" w:line="240" w:lineRule="auto"/>
        <w:jc w:val="center"/>
        <w:textAlignment w:val="baseline"/>
        <w:rPr>
          <w:rFonts w:ascii="Arial" w:eastAsia="Times New Roman" w:hAnsi="Arial" w:cs="Arial"/>
          <w:b/>
          <w:bCs/>
          <w:sz w:val="24"/>
          <w:szCs w:val="24"/>
          <w:lang w:eastAsia="ru-RU"/>
        </w:rPr>
      </w:pPr>
      <w:r w:rsidRPr="000F25A1">
        <w:rPr>
          <w:rFonts w:ascii="Arial" w:eastAsia="Times New Roman" w:hAnsi="Arial" w:cs="Arial"/>
          <w:b/>
          <w:bCs/>
          <w:sz w:val="24"/>
          <w:szCs w:val="24"/>
          <w:lang w:eastAsia="ru-RU"/>
        </w:rPr>
        <w:t>ФОРМА ЗАЯВКИ НА УЧАСТИЕ В АУКЦИОНЕ В ЭЛЕКТРОННОЙ ФОРМЕ</w:t>
      </w:r>
      <w:r w:rsidRPr="000F25A1">
        <w:rPr>
          <w:rFonts w:ascii="Arial" w:eastAsia="Times New Roman" w:hAnsi="Arial" w:cs="Arial"/>
          <w:b/>
          <w:bCs/>
          <w:sz w:val="24"/>
          <w:szCs w:val="24"/>
          <w:lang w:eastAsia="ru-RU"/>
        </w:rPr>
        <w:br/>
        <w:t> на право пользования участком недр местного значения</w:t>
      </w:r>
    </w:p>
    <w:p w14:paraId="4B9404F3" w14:textId="77777777" w:rsidR="000F25A1" w:rsidRPr="000F25A1" w:rsidRDefault="000F25A1" w:rsidP="000F25A1">
      <w:pPr>
        <w:spacing w:after="0" w:line="240" w:lineRule="auto"/>
        <w:jc w:val="right"/>
        <w:textAlignment w:val="baseline"/>
        <w:rPr>
          <w:rFonts w:ascii="Arial" w:eastAsia="Times New Roman" w:hAnsi="Arial" w:cs="Arial"/>
          <w:sz w:val="24"/>
          <w:szCs w:val="24"/>
          <w:lang w:eastAsia="ru-RU"/>
        </w:rPr>
      </w:pPr>
      <w:r w:rsidRPr="000F25A1">
        <w:rPr>
          <w:rFonts w:ascii="Arial" w:eastAsia="Times New Roman" w:hAnsi="Arial" w:cs="Arial"/>
          <w:sz w:val="24"/>
          <w:szCs w:val="24"/>
          <w:lang w:eastAsia="ru-RU"/>
        </w:rPr>
        <w:lastRenderedPageBreak/>
        <w:br/>
      </w:r>
      <w:r w:rsidRPr="000F25A1">
        <w:rPr>
          <w:rFonts w:ascii="Arial" w:eastAsia="Times New Roman" w:hAnsi="Arial" w:cs="Arial"/>
          <w:sz w:val="24"/>
          <w:szCs w:val="24"/>
          <w:lang w:eastAsia="ru-RU"/>
        </w:rPr>
        <w:br/>
        <w:t>"__" _________ 20__ г.</w:t>
      </w:r>
    </w:p>
    <w:tbl>
      <w:tblPr>
        <w:tblW w:w="0" w:type="auto"/>
        <w:tblCellMar>
          <w:left w:w="0" w:type="dxa"/>
          <w:right w:w="0" w:type="dxa"/>
        </w:tblCellMar>
        <w:tblLook w:val="04A0" w:firstRow="1" w:lastRow="0" w:firstColumn="1" w:lastColumn="0" w:noHBand="0" w:noVBand="1"/>
      </w:tblPr>
      <w:tblGrid>
        <w:gridCol w:w="4593"/>
        <w:gridCol w:w="4762"/>
      </w:tblGrid>
      <w:tr w:rsidR="000F25A1" w:rsidRPr="000F25A1" w14:paraId="46428A87" w14:textId="77777777" w:rsidTr="000F25A1">
        <w:trPr>
          <w:trHeight w:val="15"/>
        </w:trPr>
        <w:tc>
          <w:tcPr>
            <w:tcW w:w="4620" w:type="dxa"/>
            <w:hideMark/>
          </w:tcPr>
          <w:p w14:paraId="088EC5C2" w14:textId="77777777" w:rsidR="000F25A1" w:rsidRPr="000F25A1" w:rsidRDefault="000F25A1" w:rsidP="000F25A1">
            <w:pPr>
              <w:spacing w:line="254" w:lineRule="auto"/>
              <w:rPr>
                <w:rFonts w:ascii="Arial" w:eastAsia="Times New Roman" w:hAnsi="Arial" w:cs="Arial"/>
                <w:sz w:val="24"/>
                <w:szCs w:val="24"/>
                <w:lang w:eastAsia="ru-RU"/>
              </w:rPr>
            </w:pPr>
          </w:p>
        </w:tc>
        <w:tc>
          <w:tcPr>
            <w:tcW w:w="4805" w:type="dxa"/>
            <w:hideMark/>
          </w:tcPr>
          <w:p w14:paraId="68455108" w14:textId="77777777" w:rsidR="000F25A1" w:rsidRPr="000F25A1" w:rsidRDefault="000F25A1" w:rsidP="000F25A1">
            <w:pPr>
              <w:spacing w:after="200" w:line="276" w:lineRule="auto"/>
              <w:rPr>
                <w:rFonts w:ascii="Calibri" w:eastAsia="Calibri" w:hAnsi="Calibri" w:cs="Times New Roman"/>
                <w:sz w:val="20"/>
                <w:szCs w:val="20"/>
                <w:lang w:eastAsia="ru-RU"/>
              </w:rPr>
            </w:pPr>
          </w:p>
        </w:tc>
      </w:tr>
      <w:tr w:rsidR="000F25A1" w:rsidRPr="000F25A1" w14:paraId="2205CE59" w14:textId="77777777" w:rsidTr="000F25A1">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94918" w14:textId="77777777" w:rsidR="000F25A1" w:rsidRPr="000F25A1" w:rsidRDefault="000F25A1" w:rsidP="000F25A1">
            <w:pPr>
              <w:spacing w:after="0" w:line="240" w:lineRule="auto"/>
              <w:jc w:val="center"/>
              <w:textAlignment w:val="baseline"/>
              <w:rPr>
                <w:rFonts w:ascii="Times New Roman" w:eastAsia="Times New Roman" w:hAnsi="Times New Roman" w:cs="Times New Roman"/>
                <w:sz w:val="24"/>
                <w:szCs w:val="24"/>
                <w:lang w:eastAsia="ru-RU"/>
              </w:rPr>
            </w:pPr>
            <w:r w:rsidRPr="000F25A1">
              <w:rPr>
                <w:rFonts w:ascii="Times New Roman" w:eastAsia="Times New Roman" w:hAnsi="Times New Roman" w:cs="Times New Roman"/>
                <w:sz w:val="24"/>
                <w:szCs w:val="24"/>
                <w:lang w:eastAsia="ru-RU"/>
              </w:rPr>
              <w:t>1. Сведения о процедуре:</w:t>
            </w:r>
          </w:p>
        </w:tc>
      </w:tr>
      <w:tr w:rsidR="000F25A1" w:rsidRPr="000F25A1" w14:paraId="560DF22B" w14:textId="77777777" w:rsidTr="000F25A1">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A01C0" w14:textId="77777777" w:rsidR="000F25A1" w:rsidRPr="000F25A1" w:rsidRDefault="000F25A1" w:rsidP="000F25A1">
            <w:pPr>
              <w:spacing w:after="0" w:line="240" w:lineRule="auto"/>
              <w:textAlignment w:val="baseline"/>
              <w:rPr>
                <w:rFonts w:ascii="Times New Roman" w:eastAsia="Times New Roman" w:hAnsi="Times New Roman" w:cs="Times New Roman"/>
                <w:sz w:val="24"/>
                <w:szCs w:val="24"/>
                <w:lang w:eastAsia="ru-RU"/>
              </w:rPr>
            </w:pPr>
            <w:r w:rsidRPr="000F25A1">
              <w:rPr>
                <w:rFonts w:ascii="Times New Roman" w:eastAsia="Times New Roman" w:hAnsi="Times New Roman" w:cs="Times New Roman"/>
                <w:sz w:val="24"/>
                <w:szCs w:val="24"/>
                <w:lang w:eastAsia="ru-RU"/>
              </w:rPr>
              <w:t>N извещения на электронной площадке</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164B" w14:textId="77777777" w:rsidR="000F25A1" w:rsidRPr="000F25A1" w:rsidRDefault="000F25A1" w:rsidP="000F25A1">
            <w:pPr>
              <w:spacing w:line="254" w:lineRule="auto"/>
              <w:rPr>
                <w:rFonts w:ascii="Times New Roman" w:eastAsia="Times New Roman" w:hAnsi="Times New Roman" w:cs="Times New Roman"/>
                <w:sz w:val="24"/>
                <w:szCs w:val="24"/>
                <w:lang w:eastAsia="ru-RU"/>
              </w:rPr>
            </w:pPr>
          </w:p>
        </w:tc>
      </w:tr>
      <w:tr w:rsidR="000F25A1" w:rsidRPr="000F25A1" w14:paraId="6D24D69D" w14:textId="77777777" w:rsidTr="000F25A1">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03AED" w14:textId="77777777" w:rsidR="000F25A1" w:rsidRPr="000F25A1" w:rsidRDefault="000F25A1" w:rsidP="000F25A1">
            <w:pPr>
              <w:spacing w:after="0" w:line="240" w:lineRule="auto"/>
              <w:textAlignment w:val="baseline"/>
              <w:rPr>
                <w:rFonts w:ascii="Times New Roman" w:eastAsia="Times New Roman" w:hAnsi="Times New Roman" w:cs="Times New Roman"/>
                <w:sz w:val="24"/>
                <w:szCs w:val="24"/>
                <w:lang w:eastAsia="ru-RU"/>
              </w:rPr>
            </w:pPr>
            <w:r w:rsidRPr="000F25A1">
              <w:rPr>
                <w:rFonts w:ascii="Times New Roman" w:eastAsia="Times New Roman" w:hAnsi="Times New Roman" w:cs="Times New Roman"/>
                <w:sz w:val="24"/>
                <w:szCs w:val="24"/>
                <w:lang w:eastAsia="ru-RU"/>
              </w:rPr>
              <w:t>Наименование процедуры</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19819" w14:textId="77777777" w:rsidR="000F25A1" w:rsidRPr="000F25A1" w:rsidRDefault="000F25A1" w:rsidP="000F25A1">
            <w:pPr>
              <w:spacing w:line="254" w:lineRule="auto"/>
              <w:rPr>
                <w:rFonts w:ascii="Times New Roman" w:eastAsia="Times New Roman" w:hAnsi="Times New Roman" w:cs="Times New Roman"/>
                <w:sz w:val="24"/>
                <w:szCs w:val="24"/>
                <w:lang w:eastAsia="ru-RU"/>
              </w:rPr>
            </w:pPr>
          </w:p>
        </w:tc>
      </w:tr>
      <w:tr w:rsidR="000F25A1" w:rsidRPr="000F25A1" w14:paraId="6EF64202" w14:textId="77777777" w:rsidTr="000F25A1">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A3594" w14:textId="77777777" w:rsidR="000F25A1" w:rsidRPr="000F25A1" w:rsidRDefault="000F25A1" w:rsidP="000F25A1">
            <w:pPr>
              <w:spacing w:after="0" w:line="240" w:lineRule="auto"/>
              <w:jc w:val="center"/>
              <w:textAlignment w:val="baseline"/>
              <w:rPr>
                <w:rFonts w:ascii="Times New Roman" w:eastAsia="Times New Roman" w:hAnsi="Times New Roman" w:cs="Times New Roman"/>
                <w:sz w:val="24"/>
                <w:szCs w:val="24"/>
                <w:lang w:eastAsia="ru-RU"/>
              </w:rPr>
            </w:pPr>
            <w:r w:rsidRPr="000F25A1">
              <w:rPr>
                <w:rFonts w:ascii="Times New Roman" w:eastAsia="Times New Roman" w:hAnsi="Times New Roman" w:cs="Times New Roman"/>
                <w:sz w:val="24"/>
                <w:szCs w:val="24"/>
                <w:lang w:eastAsia="ru-RU"/>
              </w:rPr>
              <w:t>Сведения о лоте:</w:t>
            </w:r>
          </w:p>
        </w:tc>
      </w:tr>
      <w:tr w:rsidR="000F25A1" w:rsidRPr="000F25A1" w14:paraId="6340EC99" w14:textId="77777777" w:rsidTr="000F25A1">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F3F5C" w14:textId="77777777" w:rsidR="000F25A1" w:rsidRPr="000F25A1" w:rsidRDefault="000F25A1" w:rsidP="000F25A1">
            <w:pPr>
              <w:spacing w:after="0" w:line="240" w:lineRule="auto"/>
              <w:textAlignment w:val="baseline"/>
              <w:rPr>
                <w:rFonts w:ascii="Times New Roman" w:eastAsia="Times New Roman" w:hAnsi="Times New Roman" w:cs="Times New Roman"/>
                <w:sz w:val="24"/>
                <w:szCs w:val="24"/>
                <w:lang w:eastAsia="ru-RU"/>
              </w:rPr>
            </w:pPr>
            <w:r w:rsidRPr="000F25A1">
              <w:rPr>
                <w:rFonts w:ascii="Times New Roman" w:eastAsia="Times New Roman" w:hAnsi="Times New Roman" w:cs="Times New Roman"/>
                <w:sz w:val="24"/>
                <w:szCs w:val="24"/>
                <w:lang w:eastAsia="ru-RU"/>
              </w:rPr>
              <w:t>N лота</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E9759" w14:textId="77777777" w:rsidR="000F25A1" w:rsidRPr="000F25A1" w:rsidRDefault="000F25A1" w:rsidP="000F25A1">
            <w:pPr>
              <w:spacing w:line="254" w:lineRule="auto"/>
              <w:rPr>
                <w:rFonts w:ascii="Times New Roman" w:eastAsia="Times New Roman" w:hAnsi="Times New Roman" w:cs="Times New Roman"/>
                <w:sz w:val="24"/>
                <w:szCs w:val="24"/>
                <w:lang w:eastAsia="ru-RU"/>
              </w:rPr>
            </w:pPr>
          </w:p>
        </w:tc>
      </w:tr>
      <w:tr w:rsidR="000F25A1" w:rsidRPr="000F25A1" w14:paraId="1AD100BC" w14:textId="77777777" w:rsidTr="000F25A1">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19D6C" w14:textId="77777777" w:rsidR="000F25A1" w:rsidRPr="000F25A1" w:rsidRDefault="000F25A1" w:rsidP="000F25A1">
            <w:pPr>
              <w:spacing w:after="0" w:line="240" w:lineRule="auto"/>
              <w:textAlignment w:val="baseline"/>
              <w:rPr>
                <w:rFonts w:ascii="Times New Roman" w:eastAsia="Times New Roman" w:hAnsi="Times New Roman" w:cs="Times New Roman"/>
                <w:sz w:val="24"/>
                <w:szCs w:val="24"/>
                <w:lang w:eastAsia="ru-RU"/>
              </w:rPr>
            </w:pPr>
            <w:r w:rsidRPr="000F25A1">
              <w:rPr>
                <w:rFonts w:ascii="Times New Roman" w:eastAsia="Times New Roman" w:hAnsi="Times New Roman" w:cs="Times New Roman"/>
                <w:sz w:val="24"/>
                <w:szCs w:val="24"/>
                <w:lang w:eastAsia="ru-RU"/>
              </w:rPr>
              <w:t>Наименование лота</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10B08" w14:textId="77777777" w:rsidR="000F25A1" w:rsidRPr="000F25A1" w:rsidRDefault="000F25A1" w:rsidP="000F25A1">
            <w:pPr>
              <w:spacing w:line="254" w:lineRule="auto"/>
              <w:rPr>
                <w:rFonts w:ascii="Times New Roman" w:eastAsia="Times New Roman" w:hAnsi="Times New Roman" w:cs="Times New Roman"/>
                <w:sz w:val="24"/>
                <w:szCs w:val="24"/>
                <w:lang w:eastAsia="ru-RU"/>
              </w:rPr>
            </w:pPr>
          </w:p>
        </w:tc>
      </w:tr>
      <w:tr w:rsidR="000F25A1" w:rsidRPr="000F25A1" w14:paraId="6B0AA086" w14:textId="77777777" w:rsidTr="000F25A1">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5E311" w14:textId="77777777" w:rsidR="000F25A1" w:rsidRPr="000F25A1" w:rsidRDefault="000F25A1" w:rsidP="000F25A1">
            <w:pPr>
              <w:spacing w:after="0" w:line="240" w:lineRule="auto"/>
              <w:textAlignment w:val="baseline"/>
              <w:rPr>
                <w:rFonts w:ascii="Times New Roman" w:eastAsia="Times New Roman" w:hAnsi="Times New Roman" w:cs="Times New Roman"/>
                <w:sz w:val="24"/>
                <w:szCs w:val="24"/>
                <w:lang w:eastAsia="ru-RU"/>
              </w:rPr>
            </w:pPr>
            <w:r w:rsidRPr="000F25A1">
              <w:rPr>
                <w:rFonts w:ascii="Times New Roman" w:eastAsia="Times New Roman" w:hAnsi="Times New Roman" w:cs="Times New Roman"/>
                <w:sz w:val="24"/>
                <w:szCs w:val="24"/>
                <w:lang w:eastAsia="ru-RU"/>
              </w:rPr>
              <w:t>Минимальная (стартовая) цена лота</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4FAE9" w14:textId="77777777" w:rsidR="000F25A1" w:rsidRPr="000F25A1" w:rsidRDefault="000F25A1" w:rsidP="000F25A1">
            <w:pPr>
              <w:spacing w:line="254" w:lineRule="auto"/>
              <w:rPr>
                <w:rFonts w:ascii="Times New Roman" w:eastAsia="Times New Roman" w:hAnsi="Times New Roman" w:cs="Times New Roman"/>
                <w:sz w:val="24"/>
                <w:szCs w:val="24"/>
                <w:lang w:eastAsia="ru-RU"/>
              </w:rPr>
            </w:pPr>
          </w:p>
        </w:tc>
      </w:tr>
    </w:tbl>
    <w:p w14:paraId="11BD136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___________________________________________________________________________</w:t>
      </w:r>
    </w:p>
    <w:p w14:paraId="1D9DAD9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(организационно-правовая форма, наименование юридического лица, подающего </w:t>
      </w:r>
    </w:p>
    <w:p w14:paraId="4519073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заявку)</w:t>
      </w:r>
    </w:p>
    <w:p w14:paraId="6C35C96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 именуемый далее Заявителем,</w:t>
      </w:r>
    </w:p>
    <w:p w14:paraId="667B5B4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___________________________________________________________________________</w:t>
      </w:r>
    </w:p>
    <w:p w14:paraId="25690F0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(фамилия, имя, отчество и паспортные данные физического лица,</w:t>
      </w:r>
    </w:p>
    <w:p w14:paraId="4A734D4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индивидуального предпринимателя, подающего заявку)</w:t>
      </w:r>
    </w:p>
    <w:p w14:paraId="4468515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 именуемый далее Заявителем,</w:t>
      </w:r>
    </w:p>
    <w:p w14:paraId="710476ED"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в лице ___________________________________________________________________,</w:t>
      </w:r>
    </w:p>
    <w:p w14:paraId="53534E8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(фамилия, имя, отчество, должность)</w:t>
      </w:r>
    </w:p>
    <w:p w14:paraId="3DF817DD"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действующего на основании ________________________________________________,</w:t>
      </w:r>
    </w:p>
    <w:p w14:paraId="71B8411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(указываются документы-основания, если лицо </w:t>
      </w:r>
    </w:p>
    <w:p w14:paraId="44A5037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действует по доверенности - указываются </w:t>
      </w:r>
    </w:p>
    <w:p w14:paraId="0982C16D"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реквизиты доверенности и паспортные </w:t>
      </w:r>
    </w:p>
    <w:p w14:paraId="78433A3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данные представителя </w:t>
      </w:r>
    </w:p>
    <w:p w14:paraId="461DB5C9"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(&lt;*&gt; доверенность необходимо приложить к заявке))</w:t>
      </w:r>
    </w:p>
    <w:p w14:paraId="7CD3BD7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принимаю  решение</w:t>
      </w:r>
      <w:proofErr w:type="gramEnd"/>
      <w:r w:rsidRPr="000F25A1">
        <w:rPr>
          <w:rFonts w:ascii="Courier New" w:eastAsia="Times New Roman" w:hAnsi="Courier New" w:cs="Courier New"/>
          <w:spacing w:val="-18"/>
          <w:sz w:val="24"/>
          <w:szCs w:val="24"/>
          <w:lang w:eastAsia="ru-RU"/>
        </w:rPr>
        <w:t xml:space="preserve">  об участии в аукционе на право пользования участком недр </w:t>
      </w:r>
    </w:p>
    <w:p w14:paraId="6217F86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местного значения </w:t>
      </w:r>
    </w:p>
    <w:p w14:paraId="4CA0C18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___________________________________________________________________________</w:t>
      </w:r>
    </w:p>
    <w:p w14:paraId="4E2C865F"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___________________________________________________________________________</w:t>
      </w:r>
    </w:p>
    <w:p w14:paraId="1D2BC4C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(указывается предмет аукциона)</w:t>
      </w:r>
    </w:p>
    <w:p w14:paraId="3329C19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с целью ___________________________________________________________________</w:t>
      </w:r>
    </w:p>
    <w:p w14:paraId="63F4A4E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(вид пользования: разведка и добыча; геологическое изучение,</w:t>
      </w:r>
    </w:p>
    <w:p w14:paraId="3B66429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разведка и добыча)</w:t>
      </w:r>
    </w:p>
    <w:p w14:paraId="5D14DE6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w:t>
      </w:r>
      <w:proofErr w:type="gramStart"/>
      <w:r w:rsidRPr="000F25A1">
        <w:rPr>
          <w:rFonts w:ascii="Courier New" w:eastAsia="Times New Roman" w:hAnsi="Courier New" w:cs="Courier New"/>
          <w:spacing w:val="-18"/>
          <w:sz w:val="24"/>
          <w:szCs w:val="24"/>
          <w:lang w:eastAsia="ru-RU"/>
        </w:rPr>
        <w:t>далее  -</w:t>
      </w:r>
      <w:proofErr w:type="gramEnd"/>
      <w:r w:rsidRPr="000F25A1">
        <w:rPr>
          <w:rFonts w:ascii="Courier New" w:eastAsia="Times New Roman" w:hAnsi="Courier New" w:cs="Courier New"/>
          <w:spacing w:val="-18"/>
          <w:sz w:val="24"/>
          <w:szCs w:val="24"/>
          <w:lang w:eastAsia="ru-RU"/>
        </w:rPr>
        <w:t xml:space="preserve">  Лот)   и  обязуюсь  выполнять  требования  регламентов Оператора </w:t>
      </w:r>
    </w:p>
    <w:p w14:paraId="04A465C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электронной площадки "_________", регулирующих вопросы проведения торгов на </w:t>
      </w:r>
    </w:p>
    <w:p w14:paraId="31E0D5F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электронной площадке, а также условия аукционной документации, содержащиеся </w:t>
      </w:r>
    </w:p>
    <w:p w14:paraId="197D1C5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lastRenderedPageBreak/>
        <w:t>в   информационном   извещении   и   </w:t>
      </w:r>
      <w:proofErr w:type="gramStart"/>
      <w:r w:rsidRPr="000F25A1">
        <w:rPr>
          <w:rFonts w:ascii="Courier New" w:eastAsia="Times New Roman" w:hAnsi="Courier New" w:cs="Courier New"/>
          <w:spacing w:val="-18"/>
          <w:sz w:val="24"/>
          <w:szCs w:val="24"/>
          <w:lang w:eastAsia="ru-RU"/>
        </w:rPr>
        <w:t>документации  о</w:t>
      </w:r>
      <w:proofErr w:type="gramEnd"/>
      <w:r w:rsidRPr="000F25A1">
        <w:rPr>
          <w:rFonts w:ascii="Courier New" w:eastAsia="Times New Roman" w:hAnsi="Courier New" w:cs="Courier New"/>
          <w:spacing w:val="-18"/>
          <w:sz w:val="24"/>
          <w:szCs w:val="24"/>
          <w:lang w:eastAsia="ru-RU"/>
        </w:rPr>
        <w:t xml:space="preserve">  проведении  аукциона,</w:t>
      </w:r>
    </w:p>
    <w:p w14:paraId="6FB493CF"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опубликованных  на</w:t>
      </w:r>
      <w:proofErr w:type="gramEnd"/>
      <w:r w:rsidRPr="000F25A1">
        <w:rPr>
          <w:rFonts w:ascii="Courier New" w:eastAsia="Times New Roman" w:hAnsi="Courier New" w:cs="Courier New"/>
          <w:spacing w:val="-18"/>
          <w:sz w:val="24"/>
          <w:szCs w:val="24"/>
          <w:lang w:eastAsia="ru-RU"/>
        </w:rPr>
        <w:t xml:space="preserve">  официальном сайте Российской Федерации torgi.gov.ru, на </w:t>
      </w:r>
    </w:p>
    <w:p w14:paraId="7D976F7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официальном   сайте   </w:t>
      </w:r>
      <w:proofErr w:type="gramStart"/>
      <w:r w:rsidRPr="000F25A1">
        <w:rPr>
          <w:rFonts w:ascii="Courier New" w:eastAsia="Times New Roman" w:hAnsi="Courier New" w:cs="Courier New"/>
          <w:spacing w:val="-18"/>
          <w:sz w:val="24"/>
          <w:szCs w:val="24"/>
          <w:lang w:eastAsia="ru-RU"/>
        </w:rPr>
        <w:t>Специально  уполномоченного</w:t>
      </w:r>
      <w:proofErr w:type="gramEnd"/>
      <w:r w:rsidRPr="000F25A1">
        <w:rPr>
          <w:rFonts w:ascii="Courier New" w:eastAsia="Times New Roman" w:hAnsi="Courier New" w:cs="Courier New"/>
          <w:spacing w:val="-18"/>
          <w:sz w:val="24"/>
          <w:szCs w:val="24"/>
          <w:lang w:eastAsia="ru-RU"/>
        </w:rPr>
        <w:t xml:space="preserve">  органа,  на  Электронной </w:t>
      </w:r>
    </w:p>
    <w:p w14:paraId="359C57C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площадке "__________".</w:t>
      </w:r>
    </w:p>
    <w:p w14:paraId="49E0AA5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2.  </w:t>
      </w:r>
      <w:proofErr w:type="gramStart"/>
      <w:r w:rsidRPr="000F25A1">
        <w:rPr>
          <w:rFonts w:ascii="Courier New" w:eastAsia="Times New Roman" w:hAnsi="Courier New" w:cs="Courier New"/>
          <w:spacing w:val="-18"/>
          <w:sz w:val="24"/>
          <w:szCs w:val="24"/>
          <w:lang w:eastAsia="ru-RU"/>
        </w:rPr>
        <w:t>Заявитель  согласен</w:t>
      </w:r>
      <w:proofErr w:type="gramEnd"/>
      <w:r w:rsidRPr="000F25A1">
        <w:rPr>
          <w:rFonts w:ascii="Courier New" w:eastAsia="Times New Roman" w:hAnsi="Courier New" w:cs="Courier New"/>
          <w:spacing w:val="-18"/>
          <w:sz w:val="24"/>
          <w:szCs w:val="24"/>
          <w:lang w:eastAsia="ru-RU"/>
        </w:rPr>
        <w:t xml:space="preserve">  и принимает все условия, требования, положения </w:t>
      </w:r>
    </w:p>
    <w:p w14:paraId="4AF389C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извещения  о</w:t>
      </w:r>
      <w:proofErr w:type="gramEnd"/>
      <w:r w:rsidRPr="000F25A1">
        <w:rPr>
          <w:rFonts w:ascii="Courier New" w:eastAsia="Times New Roman" w:hAnsi="Courier New" w:cs="Courier New"/>
          <w:spacing w:val="-18"/>
          <w:sz w:val="24"/>
          <w:szCs w:val="24"/>
          <w:lang w:eastAsia="ru-RU"/>
        </w:rPr>
        <w:t xml:space="preserve">  проведении  аукциона  в  электронной  форме,  Документации об </w:t>
      </w:r>
    </w:p>
    <w:p w14:paraId="7BFA27C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аукционе в электронной форме, регламентов, инструкций Оператора электронной </w:t>
      </w:r>
    </w:p>
    <w:p w14:paraId="46D5FBB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площадки, и они ему понятны.</w:t>
      </w:r>
    </w:p>
    <w:p w14:paraId="1A26EC0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3. Заявитель извещен о том, что он вправе отозвать заявку в любое время </w:t>
      </w:r>
    </w:p>
    <w:p w14:paraId="6238CF9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до  установленных</w:t>
      </w:r>
      <w:proofErr w:type="gramEnd"/>
      <w:r w:rsidRPr="000F25A1">
        <w:rPr>
          <w:rFonts w:ascii="Courier New" w:eastAsia="Times New Roman" w:hAnsi="Courier New" w:cs="Courier New"/>
          <w:spacing w:val="-18"/>
          <w:sz w:val="24"/>
          <w:szCs w:val="24"/>
          <w:lang w:eastAsia="ru-RU"/>
        </w:rPr>
        <w:t xml:space="preserve"> даты и времени окончания срока подачи заявок на участие в </w:t>
      </w:r>
    </w:p>
    <w:p w14:paraId="3881671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аукционе  в</w:t>
      </w:r>
      <w:proofErr w:type="gramEnd"/>
      <w:r w:rsidRPr="000F25A1">
        <w:rPr>
          <w:rFonts w:ascii="Courier New" w:eastAsia="Times New Roman" w:hAnsi="Courier New" w:cs="Courier New"/>
          <w:spacing w:val="-18"/>
          <w:sz w:val="24"/>
          <w:szCs w:val="24"/>
          <w:lang w:eastAsia="ru-RU"/>
        </w:rPr>
        <w:t xml:space="preserve">  электронной  форме,  в  порядке,  установленном  в извещении о </w:t>
      </w:r>
    </w:p>
    <w:p w14:paraId="575BD76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проведении  аукциона</w:t>
      </w:r>
      <w:proofErr w:type="gramEnd"/>
      <w:r w:rsidRPr="000F25A1">
        <w:rPr>
          <w:rFonts w:ascii="Courier New" w:eastAsia="Times New Roman" w:hAnsi="Courier New" w:cs="Courier New"/>
          <w:spacing w:val="-18"/>
          <w:sz w:val="24"/>
          <w:szCs w:val="24"/>
          <w:lang w:eastAsia="ru-RU"/>
        </w:rPr>
        <w:t xml:space="preserve">  в  электронной  форме,  Документации  об  аукционе  в </w:t>
      </w:r>
    </w:p>
    <w:p w14:paraId="7962AD2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электронной форме.</w:t>
      </w:r>
    </w:p>
    <w:p w14:paraId="5998C5B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4.  </w:t>
      </w:r>
      <w:proofErr w:type="gramStart"/>
      <w:r w:rsidRPr="000F25A1">
        <w:rPr>
          <w:rFonts w:ascii="Courier New" w:eastAsia="Times New Roman" w:hAnsi="Courier New" w:cs="Courier New"/>
          <w:spacing w:val="-18"/>
          <w:sz w:val="24"/>
          <w:szCs w:val="24"/>
          <w:lang w:eastAsia="ru-RU"/>
        </w:rPr>
        <w:t>Условия  аукциона</w:t>
      </w:r>
      <w:proofErr w:type="gramEnd"/>
      <w:r w:rsidRPr="000F25A1">
        <w:rPr>
          <w:rFonts w:ascii="Courier New" w:eastAsia="Times New Roman" w:hAnsi="Courier New" w:cs="Courier New"/>
          <w:spacing w:val="-18"/>
          <w:sz w:val="24"/>
          <w:szCs w:val="24"/>
          <w:lang w:eastAsia="ru-RU"/>
        </w:rPr>
        <w:t xml:space="preserve"> в электронной форме по данному Лоту (далее - Лот)</w:t>
      </w:r>
    </w:p>
    <w:p w14:paraId="54E6121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аукциона  в</w:t>
      </w:r>
      <w:proofErr w:type="gramEnd"/>
      <w:r w:rsidRPr="000F25A1">
        <w:rPr>
          <w:rFonts w:ascii="Courier New" w:eastAsia="Times New Roman" w:hAnsi="Courier New" w:cs="Courier New"/>
          <w:spacing w:val="-18"/>
          <w:sz w:val="24"/>
          <w:szCs w:val="24"/>
          <w:lang w:eastAsia="ru-RU"/>
        </w:rPr>
        <w:t xml:space="preserve">  электронной  форме  с  Участником аукциона в электронной форме </w:t>
      </w:r>
    </w:p>
    <w:p w14:paraId="194FD11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являются  условиями</w:t>
      </w:r>
      <w:proofErr w:type="gramEnd"/>
      <w:r w:rsidRPr="000F25A1">
        <w:rPr>
          <w:rFonts w:ascii="Courier New" w:eastAsia="Times New Roman" w:hAnsi="Courier New" w:cs="Courier New"/>
          <w:spacing w:val="-18"/>
          <w:sz w:val="24"/>
          <w:szCs w:val="24"/>
          <w:lang w:eastAsia="ru-RU"/>
        </w:rPr>
        <w:t xml:space="preserve"> публичной оферты, а подача заявки на участие в аукционе </w:t>
      </w:r>
    </w:p>
    <w:p w14:paraId="2614708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в  электронной</w:t>
      </w:r>
      <w:proofErr w:type="gramEnd"/>
      <w:r w:rsidRPr="000F25A1">
        <w:rPr>
          <w:rFonts w:ascii="Courier New" w:eastAsia="Times New Roman" w:hAnsi="Courier New" w:cs="Courier New"/>
          <w:spacing w:val="-18"/>
          <w:sz w:val="24"/>
          <w:szCs w:val="24"/>
          <w:lang w:eastAsia="ru-RU"/>
        </w:rPr>
        <w:t xml:space="preserve">  форме  в  установленные  в Извещении о проведении аукциона,</w:t>
      </w:r>
    </w:p>
    <w:p w14:paraId="792E1F2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Документация  об</w:t>
      </w:r>
      <w:proofErr w:type="gramEnd"/>
      <w:r w:rsidRPr="000F25A1">
        <w:rPr>
          <w:rFonts w:ascii="Courier New" w:eastAsia="Times New Roman" w:hAnsi="Courier New" w:cs="Courier New"/>
          <w:spacing w:val="-18"/>
          <w:sz w:val="24"/>
          <w:szCs w:val="24"/>
          <w:lang w:eastAsia="ru-RU"/>
        </w:rPr>
        <w:t xml:space="preserve">  аукционе  в электронной форме, сроки и порядок проведения </w:t>
      </w:r>
    </w:p>
    <w:p w14:paraId="796EA7EF"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аукциона   являются   акцептом   оферты   </w:t>
      </w:r>
      <w:proofErr w:type="gramStart"/>
      <w:r w:rsidRPr="000F25A1">
        <w:rPr>
          <w:rFonts w:ascii="Courier New" w:eastAsia="Times New Roman" w:hAnsi="Courier New" w:cs="Courier New"/>
          <w:spacing w:val="-18"/>
          <w:sz w:val="24"/>
          <w:szCs w:val="24"/>
          <w:lang w:eastAsia="ru-RU"/>
        </w:rPr>
        <w:t>в  соответствии</w:t>
      </w:r>
      <w:proofErr w:type="gramEnd"/>
      <w:r w:rsidRPr="000F25A1">
        <w:rPr>
          <w:rFonts w:ascii="Courier New" w:eastAsia="Times New Roman" w:hAnsi="Courier New" w:cs="Courier New"/>
          <w:spacing w:val="-18"/>
          <w:sz w:val="24"/>
          <w:szCs w:val="24"/>
          <w:lang w:eastAsia="ru-RU"/>
        </w:rPr>
        <w:t xml:space="preserve">  со  статьей  438 </w:t>
      </w:r>
    </w:p>
    <w:p w14:paraId="252D6AA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Гражданского кодекса Российской Федерации.</w:t>
      </w:r>
    </w:p>
    <w:p w14:paraId="5A61084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5.  </w:t>
      </w:r>
      <w:proofErr w:type="gramStart"/>
      <w:r w:rsidRPr="000F25A1">
        <w:rPr>
          <w:rFonts w:ascii="Courier New" w:eastAsia="Times New Roman" w:hAnsi="Courier New" w:cs="Courier New"/>
          <w:spacing w:val="-18"/>
          <w:sz w:val="24"/>
          <w:szCs w:val="24"/>
          <w:lang w:eastAsia="ru-RU"/>
        </w:rPr>
        <w:t>Данные  о</w:t>
      </w:r>
      <w:proofErr w:type="gramEnd"/>
      <w:r w:rsidRPr="000F25A1">
        <w:rPr>
          <w:rFonts w:ascii="Courier New" w:eastAsia="Times New Roman" w:hAnsi="Courier New" w:cs="Courier New"/>
          <w:spacing w:val="-18"/>
          <w:sz w:val="24"/>
          <w:szCs w:val="24"/>
          <w:lang w:eastAsia="ru-RU"/>
        </w:rPr>
        <w:t xml:space="preserve">  наличии  финансовых средств у Заявителя, необходимых для </w:t>
      </w:r>
    </w:p>
    <w:p w14:paraId="5788029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проведения  работ</w:t>
      </w:r>
      <w:proofErr w:type="gramEnd"/>
      <w:r w:rsidRPr="000F25A1">
        <w:rPr>
          <w:rFonts w:ascii="Courier New" w:eastAsia="Times New Roman" w:hAnsi="Courier New" w:cs="Courier New"/>
          <w:spacing w:val="-18"/>
          <w:sz w:val="24"/>
          <w:szCs w:val="24"/>
          <w:lang w:eastAsia="ru-RU"/>
        </w:rPr>
        <w:t xml:space="preserve">,  связанных  с  использованием  участка недр, в том числе </w:t>
      </w:r>
    </w:p>
    <w:p w14:paraId="17D8DA9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информацию  об</w:t>
      </w:r>
      <w:proofErr w:type="gramEnd"/>
      <w:r w:rsidRPr="000F25A1">
        <w:rPr>
          <w:rFonts w:ascii="Courier New" w:eastAsia="Times New Roman" w:hAnsi="Courier New" w:cs="Courier New"/>
          <w:spacing w:val="-18"/>
          <w:sz w:val="24"/>
          <w:szCs w:val="24"/>
          <w:lang w:eastAsia="ru-RU"/>
        </w:rPr>
        <w:t xml:space="preserve">  отсутствии  задолженности  по уплате налогов, сборов и иных </w:t>
      </w:r>
    </w:p>
    <w:p w14:paraId="7546840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обязательных  платежей</w:t>
      </w:r>
      <w:proofErr w:type="gramEnd"/>
      <w:r w:rsidRPr="000F25A1">
        <w:rPr>
          <w:rFonts w:ascii="Courier New" w:eastAsia="Times New Roman" w:hAnsi="Courier New" w:cs="Courier New"/>
          <w:spacing w:val="-18"/>
          <w:sz w:val="24"/>
          <w:szCs w:val="24"/>
          <w:lang w:eastAsia="ru-RU"/>
        </w:rPr>
        <w:t xml:space="preserve">  при  пользовании недрами, по уплате водного налога:</w:t>
      </w:r>
    </w:p>
    <w:p w14:paraId="2D43209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___________________________________________________________________________</w:t>
      </w:r>
    </w:p>
    <w:p w14:paraId="0344F41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07546CD9"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6.   Данные   </w:t>
      </w:r>
      <w:proofErr w:type="gramStart"/>
      <w:r w:rsidRPr="000F25A1">
        <w:rPr>
          <w:rFonts w:ascii="Courier New" w:eastAsia="Times New Roman" w:hAnsi="Courier New" w:cs="Courier New"/>
          <w:spacing w:val="-18"/>
          <w:sz w:val="24"/>
          <w:szCs w:val="24"/>
          <w:lang w:eastAsia="ru-RU"/>
        </w:rPr>
        <w:t>о  наличии</w:t>
      </w:r>
      <w:proofErr w:type="gramEnd"/>
      <w:r w:rsidRPr="000F25A1">
        <w:rPr>
          <w:rFonts w:ascii="Courier New" w:eastAsia="Times New Roman" w:hAnsi="Courier New" w:cs="Courier New"/>
          <w:spacing w:val="-18"/>
          <w:sz w:val="24"/>
          <w:szCs w:val="24"/>
          <w:lang w:eastAsia="ru-RU"/>
        </w:rPr>
        <w:t xml:space="preserve">  технических  и  технологических  возможностей </w:t>
      </w:r>
    </w:p>
    <w:p w14:paraId="4CE0828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Заявителя,  а</w:t>
      </w:r>
      <w:proofErr w:type="gramEnd"/>
      <w:r w:rsidRPr="000F25A1">
        <w:rPr>
          <w:rFonts w:ascii="Courier New" w:eastAsia="Times New Roman" w:hAnsi="Courier New" w:cs="Courier New"/>
          <w:spacing w:val="-18"/>
          <w:sz w:val="24"/>
          <w:szCs w:val="24"/>
          <w:lang w:eastAsia="ru-RU"/>
        </w:rPr>
        <w:t xml:space="preserve">  также  у  организаций,  привлекаемых  Заявителем  в качестве </w:t>
      </w:r>
    </w:p>
    <w:p w14:paraId="5BFD0AC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lastRenderedPageBreak/>
        <w:t>подрядчиков</w:t>
      </w:r>
      <w:proofErr w:type="gramStart"/>
      <w:r w:rsidRPr="000F25A1">
        <w:rPr>
          <w:rFonts w:ascii="Courier New" w:eastAsia="Times New Roman" w:hAnsi="Courier New" w:cs="Courier New"/>
          <w:spacing w:val="-18"/>
          <w:sz w:val="24"/>
          <w:szCs w:val="24"/>
          <w:lang w:eastAsia="ru-RU"/>
        </w:rPr>
        <w:t xml:space="preserve">   (</w:t>
      </w:r>
      <w:proofErr w:type="gramEnd"/>
      <w:r w:rsidRPr="000F25A1">
        <w:rPr>
          <w:rFonts w:ascii="Courier New" w:eastAsia="Times New Roman" w:hAnsi="Courier New" w:cs="Courier New"/>
          <w:spacing w:val="-18"/>
          <w:sz w:val="24"/>
          <w:szCs w:val="24"/>
          <w:lang w:eastAsia="ru-RU"/>
        </w:rPr>
        <w:t xml:space="preserve">данные   о   наличии   оборудования,   предназначенного  для </w:t>
      </w:r>
    </w:p>
    <w:p w14:paraId="1593E56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геологического   </w:t>
      </w:r>
      <w:proofErr w:type="gramStart"/>
      <w:r w:rsidRPr="000F25A1">
        <w:rPr>
          <w:rFonts w:ascii="Courier New" w:eastAsia="Times New Roman" w:hAnsi="Courier New" w:cs="Courier New"/>
          <w:spacing w:val="-18"/>
          <w:sz w:val="24"/>
          <w:szCs w:val="24"/>
          <w:lang w:eastAsia="ru-RU"/>
        </w:rPr>
        <w:t>изучения  и</w:t>
      </w:r>
      <w:proofErr w:type="gramEnd"/>
      <w:r w:rsidRPr="000F25A1">
        <w:rPr>
          <w:rFonts w:ascii="Courier New" w:eastAsia="Times New Roman" w:hAnsi="Courier New" w:cs="Courier New"/>
          <w:spacing w:val="-18"/>
          <w:sz w:val="24"/>
          <w:szCs w:val="24"/>
          <w:lang w:eastAsia="ru-RU"/>
        </w:rPr>
        <w:t xml:space="preserve">  (или)  добычи  общераспространенных  полезных </w:t>
      </w:r>
    </w:p>
    <w:p w14:paraId="65D4DAE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ископаемых,  данные</w:t>
      </w:r>
      <w:proofErr w:type="gramEnd"/>
      <w:r w:rsidRPr="000F25A1">
        <w:rPr>
          <w:rFonts w:ascii="Courier New" w:eastAsia="Times New Roman" w:hAnsi="Courier New" w:cs="Courier New"/>
          <w:spacing w:val="-18"/>
          <w:sz w:val="24"/>
          <w:szCs w:val="24"/>
          <w:lang w:eastAsia="ru-RU"/>
        </w:rPr>
        <w:t xml:space="preserve">  о  наличии  квалифицированных специалистов для ведения </w:t>
      </w:r>
    </w:p>
    <w:p w14:paraId="31DF20D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работ на участке недр, данные о наличии лицензий на осуществление отдельных </w:t>
      </w:r>
    </w:p>
    <w:p w14:paraId="57FADBA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видов      </w:t>
      </w:r>
      <w:proofErr w:type="gramStart"/>
      <w:r w:rsidRPr="000F25A1">
        <w:rPr>
          <w:rFonts w:ascii="Courier New" w:eastAsia="Times New Roman" w:hAnsi="Courier New" w:cs="Courier New"/>
          <w:spacing w:val="-18"/>
          <w:sz w:val="24"/>
          <w:szCs w:val="24"/>
          <w:lang w:eastAsia="ru-RU"/>
        </w:rPr>
        <w:t>деятельности,   </w:t>
      </w:r>
      <w:proofErr w:type="gramEnd"/>
      <w:r w:rsidRPr="000F25A1">
        <w:rPr>
          <w:rFonts w:ascii="Courier New" w:eastAsia="Times New Roman" w:hAnsi="Courier New" w:cs="Courier New"/>
          <w:spacing w:val="-18"/>
          <w:sz w:val="24"/>
          <w:szCs w:val="24"/>
          <w:lang w:eastAsia="ru-RU"/>
        </w:rPr>
        <w:t>  связанных     с     пользованием     недрами):</w:t>
      </w:r>
    </w:p>
    <w:p w14:paraId="4DC9547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___________________________________________________________________________</w:t>
      </w:r>
    </w:p>
    <w:p w14:paraId="3FB9EE9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5B02C16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7. Информация о предыдущей деятельности Заявителя за последние пять лет </w:t>
      </w:r>
    </w:p>
    <w:p w14:paraId="13C2DFF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и  об</w:t>
      </w:r>
      <w:proofErr w:type="gramEnd"/>
      <w:r w:rsidRPr="000F25A1">
        <w:rPr>
          <w:rFonts w:ascii="Courier New" w:eastAsia="Times New Roman" w:hAnsi="Courier New" w:cs="Courier New"/>
          <w:spacing w:val="-18"/>
          <w:sz w:val="24"/>
          <w:szCs w:val="24"/>
          <w:lang w:eastAsia="ru-RU"/>
        </w:rPr>
        <w:t xml:space="preserve"> опыте работы Заявителя в сфере геологического изучения и (или) добычи </w:t>
      </w:r>
    </w:p>
    <w:p w14:paraId="3615F1A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общераспространенных  полезных</w:t>
      </w:r>
      <w:proofErr w:type="gramEnd"/>
      <w:r w:rsidRPr="000F25A1">
        <w:rPr>
          <w:rFonts w:ascii="Courier New" w:eastAsia="Times New Roman" w:hAnsi="Courier New" w:cs="Courier New"/>
          <w:spacing w:val="-18"/>
          <w:sz w:val="24"/>
          <w:szCs w:val="24"/>
          <w:lang w:eastAsia="ru-RU"/>
        </w:rPr>
        <w:t xml:space="preserve"> ископаемых, в том числе информацию о наличии </w:t>
      </w:r>
    </w:p>
    <w:p w14:paraId="02E34F2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других  лицензий</w:t>
      </w:r>
      <w:proofErr w:type="gramEnd"/>
      <w:r w:rsidRPr="000F25A1">
        <w:rPr>
          <w:rFonts w:ascii="Courier New" w:eastAsia="Times New Roman" w:hAnsi="Courier New" w:cs="Courier New"/>
          <w:spacing w:val="-18"/>
          <w:sz w:val="24"/>
          <w:szCs w:val="24"/>
          <w:lang w:eastAsia="ru-RU"/>
        </w:rPr>
        <w:t xml:space="preserve">  на  пользование  недрами и выполнении условий пользования </w:t>
      </w:r>
    </w:p>
    <w:p w14:paraId="655F942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недрами: __________________________________________________________________</w:t>
      </w:r>
    </w:p>
    <w:p w14:paraId="1EC497D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77019F2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8.  </w:t>
      </w:r>
      <w:proofErr w:type="gramStart"/>
      <w:r w:rsidRPr="000F25A1">
        <w:rPr>
          <w:rFonts w:ascii="Courier New" w:eastAsia="Times New Roman" w:hAnsi="Courier New" w:cs="Courier New"/>
          <w:spacing w:val="-18"/>
          <w:sz w:val="24"/>
          <w:szCs w:val="24"/>
          <w:lang w:eastAsia="ru-RU"/>
        </w:rPr>
        <w:t>Предложения  Заявителя</w:t>
      </w:r>
      <w:proofErr w:type="gramEnd"/>
      <w:r w:rsidRPr="000F25A1">
        <w:rPr>
          <w:rFonts w:ascii="Courier New" w:eastAsia="Times New Roman" w:hAnsi="Courier New" w:cs="Courier New"/>
          <w:spacing w:val="-18"/>
          <w:sz w:val="24"/>
          <w:szCs w:val="24"/>
          <w:lang w:eastAsia="ru-RU"/>
        </w:rPr>
        <w:t xml:space="preserve"> по условиям пользования недрами, в том числе </w:t>
      </w:r>
    </w:p>
    <w:p w14:paraId="144417D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программу  деятельности</w:t>
      </w:r>
      <w:proofErr w:type="gramEnd"/>
      <w:r w:rsidRPr="000F25A1">
        <w:rPr>
          <w:rFonts w:ascii="Courier New" w:eastAsia="Times New Roman" w:hAnsi="Courier New" w:cs="Courier New"/>
          <w:spacing w:val="-18"/>
          <w:sz w:val="24"/>
          <w:szCs w:val="24"/>
          <w:lang w:eastAsia="ru-RU"/>
        </w:rPr>
        <w:t xml:space="preserve">  на  заявляемом  участке  недр  с  указанием видов,</w:t>
      </w:r>
    </w:p>
    <w:p w14:paraId="1352E66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объемов работ с разбивкой по годам: _______________________________________</w:t>
      </w:r>
    </w:p>
    <w:p w14:paraId="6E5CB9D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7652DD3F"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9.  </w:t>
      </w:r>
      <w:proofErr w:type="gramStart"/>
      <w:r w:rsidRPr="000F25A1">
        <w:rPr>
          <w:rFonts w:ascii="Courier New" w:eastAsia="Times New Roman" w:hAnsi="Courier New" w:cs="Courier New"/>
          <w:spacing w:val="-18"/>
          <w:sz w:val="24"/>
          <w:szCs w:val="24"/>
          <w:lang w:eastAsia="ru-RU"/>
        </w:rPr>
        <w:t>Информация  об</w:t>
      </w:r>
      <w:proofErr w:type="gramEnd"/>
      <w:r w:rsidRPr="000F25A1">
        <w:rPr>
          <w:rFonts w:ascii="Courier New" w:eastAsia="Times New Roman" w:hAnsi="Courier New" w:cs="Courier New"/>
          <w:spacing w:val="-18"/>
          <w:sz w:val="24"/>
          <w:szCs w:val="24"/>
          <w:lang w:eastAsia="ru-RU"/>
        </w:rPr>
        <w:t xml:space="preserve">  оплате  Заявителем  сбора  за  участие  в аукционе:</w:t>
      </w:r>
    </w:p>
    <w:p w14:paraId="63FEC03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3F218B7F"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10.  (</w:t>
      </w:r>
      <w:proofErr w:type="gramStart"/>
      <w:r w:rsidRPr="000F25A1">
        <w:rPr>
          <w:rFonts w:ascii="Courier New" w:eastAsia="Times New Roman" w:hAnsi="Courier New" w:cs="Courier New"/>
          <w:spacing w:val="-18"/>
          <w:sz w:val="24"/>
          <w:szCs w:val="24"/>
          <w:lang w:eastAsia="ru-RU"/>
        </w:rPr>
        <w:t>для  юридических</w:t>
      </w:r>
      <w:proofErr w:type="gramEnd"/>
      <w:r w:rsidRPr="000F25A1">
        <w:rPr>
          <w:rFonts w:ascii="Courier New" w:eastAsia="Times New Roman" w:hAnsi="Courier New" w:cs="Courier New"/>
          <w:spacing w:val="-18"/>
          <w:sz w:val="24"/>
          <w:szCs w:val="24"/>
          <w:lang w:eastAsia="ru-RU"/>
        </w:rPr>
        <w:t xml:space="preserve"> лиц) Во исполнение требований пункта 5.1 части I </w:t>
      </w:r>
    </w:p>
    <w:p w14:paraId="04F16ED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w:t>
      </w:r>
      <w:proofErr w:type="gramStart"/>
      <w:r w:rsidRPr="000F25A1">
        <w:rPr>
          <w:rFonts w:ascii="Courier New" w:eastAsia="Times New Roman" w:hAnsi="Courier New" w:cs="Courier New"/>
          <w:spacing w:val="-18"/>
          <w:sz w:val="24"/>
          <w:szCs w:val="24"/>
          <w:lang w:eastAsia="ru-RU"/>
        </w:rPr>
        <w:t>Информационные  карты</w:t>
      </w:r>
      <w:proofErr w:type="gramEnd"/>
      <w:r w:rsidRPr="000F25A1">
        <w:rPr>
          <w:rFonts w:ascii="Courier New" w:eastAsia="Times New Roman" w:hAnsi="Courier New" w:cs="Courier New"/>
          <w:spacing w:val="-18"/>
          <w:sz w:val="24"/>
          <w:szCs w:val="24"/>
          <w:lang w:eastAsia="ru-RU"/>
        </w:rPr>
        <w:t xml:space="preserve">  документации"  аукционной  документации  на  момент </w:t>
      </w:r>
    </w:p>
    <w:p w14:paraId="3D35F09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подачи     настоящей     заявки     </w:t>
      </w:r>
      <w:proofErr w:type="gramStart"/>
      <w:r w:rsidRPr="000F25A1">
        <w:rPr>
          <w:rFonts w:ascii="Courier New" w:eastAsia="Times New Roman" w:hAnsi="Courier New" w:cs="Courier New"/>
          <w:spacing w:val="-18"/>
          <w:sz w:val="24"/>
          <w:szCs w:val="24"/>
          <w:lang w:eastAsia="ru-RU"/>
        </w:rPr>
        <w:t>подтверждаю,   </w:t>
      </w:r>
      <w:proofErr w:type="gramEnd"/>
      <w:r w:rsidRPr="000F25A1">
        <w:rPr>
          <w:rFonts w:ascii="Courier New" w:eastAsia="Times New Roman" w:hAnsi="Courier New" w:cs="Courier New"/>
          <w:spacing w:val="-18"/>
          <w:sz w:val="24"/>
          <w:szCs w:val="24"/>
          <w:lang w:eastAsia="ru-RU"/>
        </w:rPr>
        <w:t xml:space="preserve">  что     в    отношении </w:t>
      </w:r>
    </w:p>
    <w:p w14:paraId="595AC8EF"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___________________________________________________________________________</w:t>
      </w:r>
    </w:p>
    <w:p w14:paraId="0ADB660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(организационно-правовая форма, наименование юридического лица, подающего </w:t>
      </w:r>
    </w:p>
    <w:p w14:paraId="1DE4B41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заявку)</w:t>
      </w:r>
    </w:p>
    <w:p w14:paraId="69DCAE2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не  проводится</w:t>
      </w:r>
      <w:proofErr w:type="gramEnd"/>
      <w:r w:rsidRPr="000F25A1">
        <w:rPr>
          <w:rFonts w:ascii="Courier New" w:eastAsia="Times New Roman" w:hAnsi="Courier New" w:cs="Courier New"/>
          <w:spacing w:val="-18"/>
          <w:sz w:val="24"/>
          <w:szCs w:val="24"/>
          <w:lang w:eastAsia="ru-RU"/>
        </w:rPr>
        <w:t xml:space="preserve">  процедура  банкротства, не открыто конкурсное производство,</w:t>
      </w:r>
    </w:p>
    <w:p w14:paraId="52117D3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отсутствует  решение</w:t>
      </w:r>
      <w:proofErr w:type="gramEnd"/>
      <w:r w:rsidRPr="000F25A1">
        <w:rPr>
          <w:rFonts w:ascii="Courier New" w:eastAsia="Times New Roman" w:hAnsi="Courier New" w:cs="Courier New"/>
          <w:spacing w:val="-18"/>
          <w:sz w:val="24"/>
          <w:szCs w:val="24"/>
          <w:lang w:eastAsia="ru-RU"/>
        </w:rPr>
        <w:t xml:space="preserve">  о ликвидации юридического лица, отсутствует решение о </w:t>
      </w:r>
    </w:p>
    <w:p w14:paraId="03FE3EB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lastRenderedPageBreak/>
        <w:t xml:space="preserve">приостановлении деятельности в порядке, предусмотренном Кодексом Российской </w:t>
      </w:r>
    </w:p>
    <w:p w14:paraId="4BB7C24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Федерации об административных правонарушениях.</w:t>
      </w:r>
    </w:p>
    <w:p w14:paraId="63A3E2B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213CB18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наименование юр. лица, подающего </w:t>
      </w:r>
      <w:proofErr w:type="gramStart"/>
      <w:r w:rsidRPr="000F25A1">
        <w:rPr>
          <w:rFonts w:ascii="Courier New" w:eastAsia="Times New Roman" w:hAnsi="Courier New" w:cs="Courier New"/>
          <w:spacing w:val="-18"/>
          <w:sz w:val="24"/>
          <w:szCs w:val="24"/>
          <w:lang w:eastAsia="ru-RU"/>
        </w:rPr>
        <w:t>заявку  /</w:t>
      </w:r>
      <w:proofErr w:type="gramEnd"/>
      <w:r w:rsidRPr="000F25A1">
        <w:rPr>
          <w:rFonts w:ascii="Courier New" w:eastAsia="Times New Roman" w:hAnsi="Courier New" w:cs="Courier New"/>
          <w:spacing w:val="-18"/>
          <w:sz w:val="24"/>
          <w:szCs w:val="24"/>
          <w:lang w:eastAsia="ru-RU"/>
        </w:rPr>
        <w:t xml:space="preserve">  подпись, расшифровка подписи </w:t>
      </w:r>
    </w:p>
    <w:p w14:paraId="3072C92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    11.  (</w:t>
      </w:r>
      <w:proofErr w:type="gramStart"/>
      <w:r w:rsidRPr="000F25A1">
        <w:rPr>
          <w:rFonts w:ascii="Courier New" w:eastAsia="Times New Roman" w:hAnsi="Courier New" w:cs="Courier New"/>
          <w:spacing w:val="-18"/>
          <w:sz w:val="24"/>
          <w:szCs w:val="24"/>
          <w:lang w:eastAsia="ru-RU"/>
        </w:rPr>
        <w:t>для  индивидуальных</w:t>
      </w:r>
      <w:proofErr w:type="gramEnd"/>
      <w:r w:rsidRPr="000F25A1">
        <w:rPr>
          <w:rFonts w:ascii="Courier New" w:eastAsia="Times New Roman" w:hAnsi="Courier New" w:cs="Courier New"/>
          <w:spacing w:val="-18"/>
          <w:sz w:val="24"/>
          <w:szCs w:val="24"/>
          <w:lang w:eastAsia="ru-RU"/>
        </w:rPr>
        <w:t xml:space="preserve">  предпринимателей)  Во  исполнение требований </w:t>
      </w:r>
    </w:p>
    <w:p w14:paraId="3E9CB45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пункта   5.1   части   </w:t>
      </w:r>
      <w:proofErr w:type="gramStart"/>
      <w:r w:rsidRPr="000F25A1">
        <w:rPr>
          <w:rFonts w:ascii="Courier New" w:eastAsia="Times New Roman" w:hAnsi="Courier New" w:cs="Courier New"/>
          <w:spacing w:val="-18"/>
          <w:sz w:val="24"/>
          <w:szCs w:val="24"/>
          <w:lang w:eastAsia="ru-RU"/>
        </w:rPr>
        <w:t>I  "</w:t>
      </w:r>
      <w:proofErr w:type="gramEnd"/>
      <w:r w:rsidRPr="000F25A1">
        <w:rPr>
          <w:rFonts w:ascii="Courier New" w:eastAsia="Times New Roman" w:hAnsi="Courier New" w:cs="Courier New"/>
          <w:spacing w:val="-18"/>
          <w:sz w:val="24"/>
          <w:szCs w:val="24"/>
          <w:lang w:eastAsia="ru-RU"/>
        </w:rPr>
        <w:t xml:space="preserve">Информационные  карты  документации"  аукционной </w:t>
      </w:r>
    </w:p>
    <w:p w14:paraId="1CBF442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документации я,</w:t>
      </w:r>
    </w:p>
    <w:p w14:paraId="70A637C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33B69C32"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(фамилия, имя, отчество и паспортные данные индивидуального </w:t>
      </w:r>
    </w:p>
    <w:p w14:paraId="7F92E7F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предпринимателя, подающего заявку)</w:t>
      </w:r>
    </w:p>
    <w:p w14:paraId="41DA5C6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на  момент</w:t>
      </w:r>
      <w:proofErr w:type="gramEnd"/>
      <w:r w:rsidRPr="000F25A1">
        <w:rPr>
          <w:rFonts w:ascii="Courier New" w:eastAsia="Times New Roman" w:hAnsi="Courier New" w:cs="Courier New"/>
          <w:spacing w:val="-18"/>
          <w:sz w:val="24"/>
          <w:szCs w:val="24"/>
          <w:lang w:eastAsia="ru-RU"/>
        </w:rPr>
        <w:t xml:space="preserve">  подачи  настоящей  заявки  подтверждаю, что в отношении меня не </w:t>
      </w:r>
    </w:p>
    <w:p w14:paraId="7117BB8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проводится  процедура</w:t>
      </w:r>
      <w:proofErr w:type="gramEnd"/>
      <w:r w:rsidRPr="000F25A1">
        <w:rPr>
          <w:rFonts w:ascii="Courier New" w:eastAsia="Times New Roman" w:hAnsi="Courier New" w:cs="Courier New"/>
          <w:spacing w:val="-18"/>
          <w:sz w:val="24"/>
          <w:szCs w:val="24"/>
          <w:lang w:eastAsia="ru-RU"/>
        </w:rPr>
        <w:t xml:space="preserve">  банкротства,  не  открыто  конкурсное  производство,</w:t>
      </w:r>
    </w:p>
    <w:p w14:paraId="3682EBC9"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отсутствует    решение    о   приостановлении   деятельности   в   порядке,</w:t>
      </w:r>
    </w:p>
    <w:p w14:paraId="579C56A9"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предусмотренном   Кодексом   Российской   Федерации   об   административных </w:t>
      </w:r>
    </w:p>
    <w:p w14:paraId="23B566A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правонарушениях.</w:t>
      </w:r>
    </w:p>
    <w:p w14:paraId="0130565D"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Место нахождения (для юридического лица): _________________________________</w:t>
      </w:r>
    </w:p>
    <w:p w14:paraId="366DCFA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___________________________________________/_______________________________</w:t>
      </w:r>
    </w:p>
    <w:p w14:paraId="2DC4176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Ф.И.О. индивидуального </w:t>
      </w:r>
      <w:proofErr w:type="gramStart"/>
      <w:r w:rsidRPr="000F25A1">
        <w:rPr>
          <w:rFonts w:ascii="Courier New" w:eastAsia="Times New Roman" w:hAnsi="Courier New" w:cs="Courier New"/>
          <w:spacing w:val="-18"/>
          <w:sz w:val="24"/>
          <w:szCs w:val="24"/>
          <w:lang w:eastAsia="ru-RU"/>
        </w:rPr>
        <w:t>предпринимателя,  /</w:t>
      </w:r>
      <w:proofErr w:type="gramEnd"/>
      <w:r w:rsidRPr="000F25A1">
        <w:rPr>
          <w:rFonts w:ascii="Courier New" w:eastAsia="Times New Roman" w:hAnsi="Courier New" w:cs="Courier New"/>
          <w:spacing w:val="-18"/>
          <w:sz w:val="24"/>
          <w:szCs w:val="24"/>
          <w:lang w:eastAsia="ru-RU"/>
        </w:rPr>
        <w:t xml:space="preserve">  подпись, расшифровка подписи </w:t>
      </w:r>
    </w:p>
    <w:p w14:paraId="56C2B8A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подающего заявку </w:t>
      </w:r>
    </w:p>
    <w:p w14:paraId="0732267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Почтовый адрес (для юридического лица): ___________________________________</w:t>
      </w:r>
    </w:p>
    <w:p w14:paraId="29FAC0F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Сведения   о   месте   жительства</w:t>
      </w:r>
      <w:proofErr w:type="gramStart"/>
      <w:r w:rsidRPr="000F25A1">
        <w:rPr>
          <w:rFonts w:ascii="Courier New" w:eastAsia="Times New Roman" w:hAnsi="Courier New" w:cs="Courier New"/>
          <w:spacing w:val="-18"/>
          <w:sz w:val="24"/>
          <w:szCs w:val="24"/>
          <w:lang w:eastAsia="ru-RU"/>
        </w:rPr>
        <w:t xml:space="preserve">   (</w:t>
      </w:r>
      <w:proofErr w:type="gramEnd"/>
      <w:r w:rsidRPr="000F25A1">
        <w:rPr>
          <w:rFonts w:ascii="Courier New" w:eastAsia="Times New Roman" w:hAnsi="Courier New" w:cs="Courier New"/>
          <w:spacing w:val="-18"/>
          <w:sz w:val="24"/>
          <w:szCs w:val="24"/>
          <w:lang w:eastAsia="ru-RU"/>
        </w:rPr>
        <w:t>для  индивидуального  предпринимателя,</w:t>
      </w:r>
    </w:p>
    <w:p w14:paraId="13C9380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физического лица): _______________________________________________________.</w:t>
      </w:r>
    </w:p>
    <w:p w14:paraId="2977CAF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Банковские реквизиты:</w:t>
      </w:r>
    </w:p>
    <w:p w14:paraId="73B194A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___________________________________________________________________________</w:t>
      </w:r>
    </w:p>
    <w:p w14:paraId="7EA0DCB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__________________________________________________________________________.</w:t>
      </w:r>
    </w:p>
    <w:p w14:paraId="7C3FBFF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Контактный телефон _______________________________________________________.</w:t>
      </w:r>
    </w:p>
    <w:p w14:paraId="34B4CAE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    </w:t>
      </w:r>
      <w:proofErr w:type="gramStart"/>
      <w:r w:rsidRPr="000F25A1">
        <w:rPr>
          <w:rFonts w:ascii="Courier New" w:eastAsia="Times New Roman" w:hAnsi="Courier New" w:cs="Courier New"/>
          <w:spacing w:val="-18"/>
          <w:sz w:val="24"/>
          <w:szCs w:val="24"/>
          <w:lang w:eastAsia="ru-RU"/>
        </w:rPr>
        <w:t>В  случае</w:t>
      </w:r>
      <w:proofErr w:type="gramEnd"/>
      <w:r w:rsidRPr="000F25A1">
        <w:rPr>
          <w:rFonts w:ascii="Courier New" w:eastAsia="Times New Roman" w:hAnsi="Courier New" w:cs="Courier New"/>
          <w:spacing w:val="-18"/>
          <w:sz w:val="24"/>
          <w:szCs w:val="24"/>
          <w:lang w:eastAsia="ru-RU"/>
        </w:rPr>
        <w:t xml:space="preserve">  подачи  заявки  на  участие в аукционе от физического лица в </w:t>
      </w:r>
    </w:p>
    <w:p w14:paraId="16D8440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lastRenderedPageBreak/>
        <w:t>соответствии  с</w:t>
      </w:r>
      <w:proofErr w:type="gramEnd"/>
      <w:r w:rsidRPr="000F25A1">
        <w:rPr>
          <w:rFonts w:ascii="Courier New" w:eastAsia="Times New Roman" w:hAnsi="Courier New" w:cs="Courier New"/>
          <w:spacing w:val="-18"/>
          <w:sz w:val="24"/>
          <w:szCs w:val="24"/>
          <w:lang w:eastAsia="ru-RU"/>
        </w:rPr>
        <w:t xml:space="preserve">  Федеральным законом от 27.07.2006 N 152-ФЗ "О персональных </w:t>
      </w:r>
    </w:p>
    <w:p w14:paraId="01B77B8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данных" (далее - Федеральный закон от 27.07.2006 N 152-ФЗ), подавая заявку,</w:t>
      </w:r>
    </w:p>
    <w:p w14:paraId="770B4EA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Заявитель  дает</w:t>
      </w:r>
      <w:proofErr w:type="gramEnd"/>
      <w:r w:rsidRPr="000F25A1">
        <w:rPr>
          <w:rFonts w:ascii="Courier New" w:eastAsia="Times New Roman" w:hAnsi="Courier New" w:cs="Courier New"/>
          <w:spacing w:val="-18"/>
          <w:sz w:val="24"/>
          <w:szCs w:val="24"/>
          <w:lang w:eastAsia="ru-RU"/>
        </w:rPr>
        <w:t xml:space="preserve"> согласие на обработку персональных данных, указанных выше и </w:t>
      </w:r>
    </w:p>
    <w:p w14:paraId="07D5174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содержащихся  в</w:t>
      </w:r>
      <w:proofErr w:type="gramEnd"/>
      <w:r w:rsidRPr="000F25A1">
        <w:rPr>
          <w:rFonts w:ascii="Courier New" w:eastAsia="Times New Roman" w:hAnsi="Courier New" w:cs="Courier New"/>
          <w:spacing w:val="-18"/>
          <w:sz w:val="24"/>
          <w:szCs w:val="24"/>
          <w:lang w:eastAsia="ru-RU"/>
        </w:rPr>
        <w:t xml:space="preserve">  представленных  документах,  в  целях участия в аукционе в </w:t>
      </w:r>
    </w:p>
    <w:p w14:paraId="14EA57E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электронной   форме</w:t>
      </w:r>
      <w:proofErr w:type="gramStart"/>
      <w:r w:rsidRPr="000F25A1">
        <w:rPr>
          <w:rFonts w:ascii="Courier New" w:eastAsia="Times New Roman" w:hAnsi="Courier New" w:cs="Courier New"/>
          <w:spacing w:val="-18"/>
          <w:sz w:val="24"/>
          <w:szCs w:val="24"/>
          <w:lang w:eastAsia="ru-RU"/>
        </w:rPr>
        <w:t xml:space="preserve">   (</w:t>
      </w:r>
      <w:proofErr w:type="gramEnd"/>
      <w:r w:rsidRPr="000F25A1">
        <w:rPr>
          <w:rFonts w:ascii="Courier New" w:eastAsia="Times New Roman" w:hAnsi="Courier New" w:cs="Courier New"/>
          <w:spacing w:val="-18"/>
          <w:sz w:val="24"/>
          <w:szCs w:val="24"/>
          <w:lang w:eastAsia="ru-RU"/>
        </w:rPr>
        <w:t xml:space="preserve">под   обработкой   персональных   данных  понимается </w:t>
      </w:r>
    </w:p>
    <w:p w14:paraId="7D3B2EB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совершение,   </w:t>
      </w:r>
      <w:proofErr w:type="gramEnd"/>
      <w:r w:rsidRPr="000F25A1">
        <w:rPr>
          <w:rFonts w:ascii="Courier New" w:eastAsia="Times New Roman" w:hAnsi="Courier New" w:cs="Courier New"/>
          <w:spacing w:val="-18"/>
          <w:sz w:val="24"/>
          <w:szCs w:val="24"/>
          <w:lang w:eastAsia="ru-RU"/>
        </w:rPr>
        <w:t>в   том  числе,  следующих  действий:  сбор,  систематизация,</w:t>
      </w:r>
    </w:p>
    <w:p w14:paraId="627B9DE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накопление,  хранение</w:t>
      </w:r>
      <w:proofErr w:type="gramEnd"/>
      <w:r w:rsidRPr="000F25A1">
        <w:rPr>
          <w:rFonts w:ascii="Courier New" w:eastAsia="Times New Roman" w:hAnsi="Courier New" w:cs="Courier New"/>
          <w:spacing w:val="-18"/>
          <w:sz w:val="24"/>
          <w:szCs w:val="24"/>
          <w:lang w:eastAsia="ru-RU"/>
        </w:rPr>
        <w:t>,  уточнение  (обновление,  изменение), использование,</w:t>
      </w:r>
    </w:p>
    <w:p w14:paraId="3B65CA7D"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обезличивание,  блокирование</w:t>
      </w:r>
      <w:proofErr w:type="gramEnd"/>
      <w:r w:rsidRPr="000F25A1">
        <w:rPr>
          <w:rFonts w:ascii="Courier New" w:eastAsia="Times New Roman" w:hAnsi="Courier New" w:cs="Courier New"/>
          <w:spacing w:val="-18"/>
          <w:sz w:val="24"/>
          <w:szCs w:val="24"/>
          <w:lang w:eastAsia="ru-RU"/>
        </w:rPr>
        <w:t xml:space="preserve">,  уничтожение  персональных  данных,  описание </w:t>
      </w:r>
    </w:p>
    <w:p w14:paraId="4B15E4E4"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способов  обработки</w:t>
      </w:r>
      <w:proofErr w:type="gramEnd"/>
      <w:r w:rsidRPr="000F25A1">
        <w:rPr>
          <w:rFonts w:ascii="Courier New" w:eastAsia="Times New Roman" w:hAnsi="Courier New" w:cs="Courier New"/>
          <w:spacing w:val="-18"/>
          <w:sz w:val="24"/>
          <w:szCs w:val="24"/>
          <w:lang w:eastAsia="ru-RU"/>
        </w:rPr>
        <w:t xml:space="preserve">  данных  приведено  в  Федеральном законе от 27.07.2006 </w:t>
      </w:r>
    </w:p>
    <w:p w14:paraId="21FAE39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N  152</w:t>
      </w:r>
      <w:proofErr w:type="gramEnd"/>
      <w:r w:rsidRPr="000F25A1">
        <w:rPr>
          <w:rFonts w:ascii="Courier New" w:eastAsia="Times New Roman" w:hAnsi="Courier New" w:cs="Courier New"/>
          <w:spacing w:val="-18"/>
          <w:sz w:val="24"/>
          <w:szCs w:val="24"/>
          <w:lang w:eastAsia="ru-RU"/>
        </w:rPr>
        <w:t>-ФЗ),  а также на передачу такой информации третьим лицам, в случаях,</w:t>
      </w:r>
    </w:p>
    <w:p w14:paraId="30FA96E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установленных    нормативными    документами    вышестоящих    органов    и </w:t>
      </w:r>
    </w:p>
    <w:p w14:paraId="187C4E2D"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законодательством.  </w:t>
      </w:r>
      <w:proofErr w:type="gramStart"/>
      <w:r w:rsidRPr="000F25A1">
        <w:rPr>
          <w:rFonts w:ascii="Courier New" w:eastAsia="Times New Roman" w:hAnsi="Courier New" w:cs="Courier New"/>
          <w:spacing w:val="-18"/>
          <w:sz w:val="24"/>
          <w:szCs w:val="24"/>
          <w:lang w:eastAsia="ru-RU"/>
        </w:rPr>
        <w:t>Настоящее  согласие</w:t>
      </w:r>
      <w:proofErr w:type="gramEnd"/>
      <w:r w:rsidRPr="000F25A1">
        <w:rPr>
          <w:rFonts w:ascii="Courier New" w:eastAsia="Times New Roman" w:hAnsi="Courier New" w:cs="Courier New"/>
          <w:spacing w:val="-18"/>
          <w:sz w:val="24"/>
          <w:szCs w:val="24"/>
          <w:lang w:eastAsia="ru-RU"/>
        </w:rPr>
        <w:t xml:space="preserve">  действует  бессрочно  и может быть </w:t>
      </w:r>
    </w:p>
    <w:p w14:paraId="73CFCC8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отозвано  в</w:t>
      </w:r>
      <w:proofErr w:type="gramEnd"/>
      <w:r w:rsidRPr="000F25A1">
        <w:rPr>
          <w:rFonts w:ascii="Courier New" w:eastAsia="Times New Roman" w:hAnsi="Courier New" w:cs="Courier New"/>
          <w:spacing w:val="-18"/>
          <w:sz w:val="24"/>
          <w:szCs w:val="24"/>
          <w:lang w:eastAsia="ru-RU"/>
        </w:rPr>
        <w:t xml:space="preserve">  любой момент по соглашению сторон. Заявитель подтверждает, что </w:t>
      </w:r>
    </w:p>
    <w:p w14:paraId="05E6D32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ознакомлен  с</w:t>
      </w:r>
      <w:proofErr w:type="gramEnd"/>
      <w:r w:rsidRPr="000F25A1">
        <w:rPr>
          <w:rFonts w:ascii="Courier New" w:eastAsia="Times New Roman" w:hAnsi="Courier New" w:cs="Courier New"/>
          <w:spacing w:val="-18"/>
          <w:sz w:val="24"/>
          <w:szCs w:val="24"/>
          <w:lang w:eastAsia="ru-RU"/>
        </w:rPr>
        <w:t xml:space="preserve"> положениями Федерального закона от 27.07.2006 N 152-ФЗ, права </w:t>
      </w:r>
    </w:p>
    <w:p w14:paraId="034047B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и обязанности в области защиты персональных данных ему известны.</w:t>
      </w:r>
    </w:p>
    <w:p w14:paraId="540C975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Я, _______________________________________________________________________,</w:t>
      </w:r>
    </w:p>
    <w:p w14:paraId="0217C11A"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Ф.И.О., паспортные данные </w:t>
      </w:r>
    </w:p>
    <w:p w14:paraId="6457C5A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даю согласие на обработку и проверку моих персональных данных: фамилия,</w:t>
      </w:r>
    </w:p>
    <w:p w14:paraId="16469541"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имя,  отчество</w:t>
      </w:r>
      <w:proofErr w:type="gramEnd"/>
      <w:r w:rsidRPr="000F25A1">
        <w:rPr>
          <w:rFonts w:ascii="Courier New" w:eastAsia="Times New Roman" w:hAnsi="Courier New" w:cs="Courier New"/>
          <w:spacing w:val="-18"/>
          <w:sz w:val="24"/>
          <w:szCs w:val="24"/>
          <w:lang w:eastAsia="ru-RU"/>
        </w:rPr>
        <w:t xml:space="preserve">,  домашний  адрес  (адрес  регистрации,  адрес  фактического </w:t>
      </w:r>
    </w:p>
    <w:p w14:paraId="2CD8933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проживания,   </w:t>
      </w:r>
      <w:proofErr w:type="gramEnd"/>
      <w:r w:rsidRPr="000F25A1">
        <w:rPr>
          <w:rFonts w:ascii="Courier New" w:eastAsia="Times New Roman" w:hAnsi="Courier New" w:cs="Courier New"/>
          <w:spacing w:val="-18"/>
          <w:sz w:val="24"/>
          <w:szCs w:val="24"/>
          <w:lang w:eastAsia="ru-RU"/>
        </w:rPr>
        <w:t>номера  контактных  телефонов),  адрес  электронной  почты  -</w:t>
      </w:r>
    </w:p>
    <w:p w14:paraId="0B946C17"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Министерству  природных</w:t>
      </w:r>
      <w:proofErr w:type="gramEnd"/>
      <w:r w:rsidRPr="000F25A1">
        <w:rPr>
          <w:rFonts w:ascii="Courier New" w:eastAsia="Times New Roman" w:hAnsi="Courier New" w:cs="Courier New"/>
          <w:spacing w:val="-18"/>
          <w:sz w:val="24"/>
          <w:szCs w:val="24"/>
          <w:lang w:eastAsia="ru-RU"/>
        </w:rPr>
        <w:t xml:space="preserve">  ресурсов  и  охраны  окружающей  среды  Удмуртской </w:t>
      </w:r>
    </w:p>
    <w:p w14:paraId="5803704B"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Республики,  расположенному</w:t>
      </w:r>
      <w:proofErr w:type="gramEnd"/>
      <w:r w:rsidRPr="000F25A1">
        <w:rPr>
          <w:rFonts w:ascii="Courier New" w:eastAsia="Times New Roman" w:hAnsi="Courier New" w:cs="Courier New"/>
          <w:spacing w:val="-18"/>
          <w:sz w:val="24"/>
          <w:szCs w:val="24"/>
          <w:lang w:eastAsia="ru-RU"/>
        </w:rPr>
        <w:t xml:space="preserve">  по  адресу:  426051,  Удмуртская   Республика,</w:t>
      </w:r>
    </w:p>
    <w:p w14:paraId="16F7C11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г. Ижевск, ул. М. Горького, 73.</w:t>
      </w:r>
    </w:p>
    <w:p w14:paraId="39B7730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_________________________________________/_________________________________</w:t>
      </w:r>
    </w:p>
    <w:p w14:paraId="4DC403E5"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xml:space="preserve">        Ф.И.О. физического лица          /   подпись, расшифровка подписи </w:t>
      </w:r>
    </w:p>
    <w:p w14:paraId="73D63EC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br/>
        <w:t>    --------------------------------</w:t>
      </w:r>
    </w:p>
    <w:p w14:paraId="7D346423"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    &lt;*&gt;   Все   </w:t>
      </w:r>
      <w:proofErr w:type="gramStart"/>
      <w:r w:rsidRPr="000F25A1">
        <w:rPr>
          <w:rFonts w:ascii="Courier New" w:eastAsia="Times New Roman" w:hAnsi="Courier New" w:cs="Courier New"/>
          <w:spacing w:val="-18"/>
          <w:sz w:val="24"/>
          <w:szCs w:val="24"/>
          <w:lang w:eastAsia="ru-RU"/>
        </w:rPr>
        <w:t>прикрепляемые  документы</w:t>
      </w:r>
      <w:proofErr w:type="gramEnd"/>
      <w:r w:rsidRPr="000F25A1">
        <w:rPr>
          <w:rFonts w:ascii="Courier New" w:eastAsia="Times New Roman" w:hAnsi="Courier New" w:cs="Courier New"/>
          <w:spacing w:val="-18"/>
          <w:sz w:val="24"/>
          <w:szCs w:val="24"/>
          <w:lang w:eastAsia="ru-RU"/>
        </w:rPr>
        <w:t xml:space="preserve">  в  составе  заявки  подписываются </w:t>
      </w:r>
    </w:p>
    <w:p w14:paraId="5DF283EE"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lastRenderedPageBreak/>
        <w:t>электронно-</w:t>
      </w:r>
      <w:proofErr w:type="gramStart"/>
      <w:r w:rsidRPr="000F25A1">
        <w:rPr>
          <w:rFonts w:ascii="Courier New" w:eastAsia="Times New Roman" w:hAnsi="Courier New" w:cs="Courier New"/>
          <w:spacing w:val="-18"/>
          <w:sz w:val="24"/>
          <w:szCs w:val="24"/>
          <w:lang w:eastAsia="ru-RU"/>
        </w:rPr>
        <w:t>цифровой  подписью</w:t>
      </w:r>
      <w:proofErr w:type="gramEnd"/>
      <w:r w:rsidRPr="000F25A1">
        <w:rPr>
          <w:rFonts w:ascii="Courier New" w:eastAsia="Times New Roman" w:hAnsi="Courier New" w:cs="Courier New"/>
          <w:spacing w:val="-18"/>
          <w:sz w:val="24"/>
          <w:szCs w:val="24"/>
          <w:lang w:eastAsia="ru-RU"/>
        </w:rPr>
        <w:t xml:space="preserve"> лица, от имени которого она подается. Наличие </w:t>
      </w:r>
    </w:p>
    <w:p w14:paraId="3BBC2CFC"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электронной  подписи</w:t>
      </w:r>
      <w:proofErr w:type="gramEnd"/>
      <w:r w:rsidRPr="000F25A1">
        <w:rPr>
          <w:rFonts w:ascii="Courier New" w:eastAsia="Times New Roman" w:hAnsi="Courier New" w:cs="Courier New"/>
          <w:spacing w:val="-18"/>
          <w:sz w:val="24"/>
          <w:szCs w:val="24"/>
          <w:lang w:eastAsia="ru-RU"/>
        </w:rPr>
        <w:t xml:space="preserve">  означает,  что документы и сведения, поданные в форме </w:t>
      </w:r>
    </w:p>
    <w:p w14:paraId="3D168C20"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электронных  документов</w:t>
      </w:r>
      <w:proofErr w:type="gramEnd"/>
      <w:r w:rsidRPr="000F25A1">
        <w:rPr>
          <w:rFonts w:ascii="Courier New" w:eastAsia="Times New Roman" w:hAnsi="Courier New" w:cs="Courier New"/>
          <w:spacing w:val="-18"/>
          <w:sz w:val="24"/>
          <w:szCs w:val="24"/>
          <w:lang w:eastAsia="ru-RU"/>
        </w:rPr>
        <w:t xml:space="preserve">,  направлены  от имени соответственно претендента и </w:t>
      </w:r>
    </w:p>
    <w:p w14:paraId="250A7388"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proofErr w:type="gramStart"/>
      <w:r w:rsidRPr="000F25A1">
        <w:rPr>
          <w:rFonts w:ascii="Courier New" w:eastAsia="Times New Roman" w:hAnsi="Courier New" w:cs="Courier New"/>
          <w:spacing w:val="-18"/>
          <w:sz w:val="24"/>
          <w:szCs w:val="24"/>
          <w:lang w:eastAsia="ru-RU"/>
        </w:rPr>
        <w:t>отправитель  несет</w:t>
      </w:r>
      <w:proofErr w:type="gramEnd"/>
      <w:r w:rsidRPr="000F25A1">
        <w:rPr>
          <w:rFonts w:ascii="Courier New" w:eastAsia="Times New Roman" w:hAnsi="Courier New" w:cs="Courier New"/>
          <w:spacing w:val="-18"/>
          <w:sz w:val="24"/>
          <w:szCs w:val="24"/>
          <w:lang w:eastAsia="ru-RU"/>
        </w:rPr>
        <w:t xml:space="preserve">  ответственность  за  подлинность  и достоверность таких </w:t>
      </w:r>
    </w:p>
    <w:p w14:paraId="1CFEDBF6" w14:textId="77777777" w:rsidR="000F25A1" w:rsidRPr="000F25A1" w:rsidRDefault="000F25A1" w:rsidP="000F25A1">
      <w:pPr>
        <w:spacing w:after="0" w:line="240" w:lineRule="auto"/>
        <w:textAlignment w:val="baseline"/>
        <w:rPr>
          <w:rFonts w:ascii="Courier New" w:eastAsia="Times New Roman" w:hAnsi="Courier New" w:cs="Courier New"/>
          <w:spacing w:val="-18"/>
          <w:sz w:val="24"/>
          <w:szCs w:val="24"/>
          <w:lang w:eastAsia="ru-RU"/>
        </w:rPr>
      </w:pPr>
      <w:r w:rsidRPr="000F25A1">
        <w:rPr>
          <w:rFonts w:ascii="Courier New" w:eastAsia="Times New Roman" w:hAnsi="Courier New" w:cs="Courier New"/>
          <w:spacing w:val="-18"/>
          <w:sz w:val="24"/>
          <w:szCs w:val="24"/>
          <w:lang w:eastAsia="ru-RU"/>
        </w:rPr>
        <w:t>документов и сведений.</w:t>
      </w:r>
    </w:p>
    <w:p w14:paraId="78491EA4" w14:textId="77777777" w:rsidR="000F25A1" w:rsidRPr="000F25A1" w:rsidRDefault="000F25A1" w:rsidP="000F25A1">
      <w:pPr>
        <w:spacing w:line="254" w:lineRule="auto"/>
        <w:rPr>
          <w:rFonts w:ascii="Calibri" w:eastAsia="Times New Roman" w:hAnsi="Calibri" w:cs="Times New Roman"/>
          <w:lang w:eastAsia="ru-RU"/>
        </w:rPr>
      </w:pPr>
    </w:p>
    <w:p w14:paraId="4AD0AEEC" w14:textId="77777777" w:rsidR="00465D39" w:rsidRPr="000F25A1" w:rsidRDefault="00465D3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