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42B831" w14:textId="1DE8426A" w:rsidR="004F1F85" w:rsidRPr="004F1F85" w:rsidRDefault="004F1F85" w:rsidP="004F1F85">
      <w:pPr>
        <w:spacing w:after="240" w:line="330" w:lineRule="atLeast"/>
        <w:jc w:val="center"/>
        <w:textAlignment w:val="baseline"/>
        <w:outlineLvl w:val="1"/>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t>ГУБЕРНАТОР АЛТАЙСКОГО КРАЯ</w:t>
      </w: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УКАЗ</w:t>
      </w: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от 26 февраля 2019 года N 33</w:t>
      </w: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Об утверждении Лесного плана Алтайского края</w:t>
      </w:r>
    </w:p>
    <w:p w14:paraId="20A0F676" w14:textId="6532C284" w:rsidR="004F1F85" w:rsidRPr="004F1F85" w:rsidRDefault="004F1F85" w:rsidP="004F1F85">
      <w:pPr>
        <w:spacing w:after="0" w:line="330" w:lineRule="atLeast"/>
        <w:jc w:val="center"/>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редакции Указа Губернатора Алтайского края от 05.11.2020 N 191)  </w:t>
      </w:r>
    </w:p>
    <w:p w14:paraId="5A1BCB5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r w:rsidRPr="004F1F85">
        <w:rPr>
          <w:rFonts w:ascii="Arial" w:eastAsia="Times New Roman" w:hAnsi="Arial" w:cs="Arial"/>
          <w:sz w:val="24"/>
          <w:szCs w:val="24"/>
          <w:lang w:eastAsia="ru-RU"/>
        </w:rPr>
        <w:br/>
      </w:r>
    </w:p>
    <w:p w14:paraId="77554EA0" w14:textId="68CC8EA9"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соответствии с частью 3 статьи 86 Лесного кодекса Российской Федерации постановляю:</w:t>
      </w:r>
      <w:r w:rsidRPr="004F1F85">
        <w:rPr>
          <w:rFonts w:ascii="Arial" w:eastAsia="Times New Roman" w:hAnsi="Arial" w:cs="Arial"/>
          <w:sz w:val="24"/>
          <w:szCs w:val="24"/>
          <w:lang w:eastAsia="ru-RU"/>
        </w:rPr>
        <w:br/>
      </w:r>
    </w:p>
    <w:p w14:paraId="1EB657E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456CB2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 Утвердить Лесной план Алтайского края (приложение).</w:t>
      </w:r>
      <w:r w:rsidRPr="004F1F85">
        <w:rPr>
          <w:rFonts w:ascii="Arial" w:eastAsia="Times New Roman" w:hAnsi="Arial" w:cs="Arial"/>
          <w:sz w:val="24"/>
          <w:szCs w:val="24"/>
          <w:lang w:eastAsia="ru-RU"/>
        </w:rPr>
        <w:br/>
      </w:r>
    </w:p>
    <w:p w14:paraId="20BB69C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0D611B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2. Распространить действие настоящего указа на правоотношения, возникшие с 1 января 2019 года.</w:t>
      </w:r>
      <w:r w:rsidRPr="004F1F85">
        <w:rPr>
          <w:rFonts w:ascii="Arial" w:eastAsia="Times New Roman" w:hAnsi="Arial" w:cs="Arial"/>
          <w:sz w:val="24"/>
          <w:szCs w:val="24"/>
          <w:lang w:eastAsia="ru-RU"/>
        </w:rPr>
        <w:br/>
      </w:r>
    </w:p>
    <w:p w14:paraId="3F72A78B" w14:textId="77777777" w:rsidR="004F1F85" w:rsidRPr="004F1F85" w:rsidRDefault="004F1F85" w:rsidP="004F1F85">
      <w:pPr>
        <w:spacing w:after="0" w:line="330" w:lineRule="atLeast"/>
        <w:jc w:val="righ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r w:rsidRPr="004F1F85">
        <w:rPr>
          <w:rFonts w:ascii="Arial" w:eastAsia="Times New Roman" w:hAnsi="Arial" w:cs="Arial"/>
          <w:sz w:val="24"/>
          <w:szCs w:val="24"/>
          <w:lang w:eastAsia="ru-RU"/>
        </w:rPr>
        <w:br/>
        <w:t>Губернатор</w:t>
      </w:r>
      <w:r w:rsidRPr="004F1F85">
        <w:rPr>
          <w:rFonts w:ascii="Arial" w:eastAsia="Times New Roman" w:hAnsi="Arial" w:cs="Arial"/>
          <w:sz w:val="24"/>
          <w:szCs w:val="24"/>
          <w:lang w:eastAsia="ru-RU"/>
        </w:rPr>
        <w:br/>
        <w:t>Алтайского края</w:t>
      </w:r>
      <w:r w:rsidRPr="004F1F85">
        <w:rPr>
          <w:rFonts w:ascii="Arial" w:eastAsia="Times New Roman" w:hAnsi="Arial" w:cs="Arial"/>
          <w:sz w:val="24"/>
          <w:szCs w:val="24"/>
          <w:lang w:eastAsia="ru-RU"/>
        </w:rPr>
        <w:br/>
        <w:t>В.П.ТОМЕНКО</w:t>
      </w:r>
    </w:p>
    <w:p w14:paraId="2C92685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t>г. Барнаул</w:t>
      </w:r>
      <w:r w:rsidRPr="004F1F85">
        <w:rPr>
          <w:rFonts w:ascii="Arial" w:eastAsia="Times New Roman" w:hAnsi="Arial" w:cs="Arial"/>
          <w:sz w:val="24"/>
          <w:szCs w:val="24"/>
          <w:lang w:eastAsia="ru-RU"/>
        </w:rPr>
        <w:br/>
        <w:t>26 февраля 2019 года</w:t>
      </w:r>
      <w:r w:rsidRPr="004F1F85">
        <w:rPr>
          <w:rFonts w:ascii="Arial" w:eastAsia="Times New Roman" w:hAnsi="Arial" w:cs="Arial"/>
          <w:sz w:val="24"/>
          <w:szCs w:val="24"/>
          <w:lang w:eastAsia="ru-RU"/>
        </w:rPr>
        <w:br/>
        <w:t>N 33</w:t>
      </w:r>
    </w:p>
    <w:p w14:paraId="07B8F00D" w14:textId="77777777" w:rsidR="004F1F85" w:rsidRPr="004F1F85" w:rsidRDefault="004F1F85" w:rsidP="004F1F85">
      <w:pPr>
        <w:spacing w:after="240" w:line="330" w:lineRule="atLeast"/>
        <w:jc w:val="right"/>
        <w:textAlignment w:val="baseline"/>
        <w:outlineLvl w:val="1"/>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w:t>
      </w:r>
    </w:p>
    <w:p w14:paraId="5CDDE987" w14:textId="77777777" w:rsidR="004F1F85" w:rsidRPr="004F1F85" w:rsidRDefault="004F1F85" w:rsidP="004F1F85">
      <w:pPr>
        <w:spacing w:after="0" w:line="330" w:lineRule="atLeast"/>
        <w:jc w:val="righ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r w:rsidRPr="004F1F85">
        <w:rPr>
          <w:rFonts w:ascii="Arial" w:eastAsia="Times New Roman" w:hAnsi="Arial" w:cs="Arial"/>
          <w:sz w:val="24"/>
          <w:szCs w:val="24"/>
          <w:lang w:eastAsia="ru-RU"/>
        </w:rPr>
        <w:br/>
        <w:t>Утвержден</w:t>
      </w:r>
      <w:r w:rsidRPr="004F1F85">
        <w:rPr>
          <w:rFonts w:ascii="Arial" w:eastAsia="Times New Roman" w:hAnsi="Arial" w:cs="Arial"/>
          <w:sz w:val="24"/>
          <w:szCs w:val="24"/>
          <w:lang w:eastAsia="ru-RU"/>
        </w:rPr>
        <w:br/>
        <w:t>Указом</w:t>
      </w:r>
      <w:r w:rsidRPr="004F1F85">
        <w:rPr>
          <w:rFonts w:ascii="Arial" w:eastAsia="Times New Roman" w:hAnsi="Arial" w:cs="Arial"/>
          <w:sz w:val="24"/>
          <w:szCs w:val="24"/>
          <w:lang w:eastAsia="ru-RU"/>
        </w:rPr>
        <w:br/>
        <w:t>Губернатора Алтайского края</w:t>
      </w:r>
      <w:r w:rsidRPr="004F1F85">
        <w:rPr>
          <w:rFonts w:ascii="Arial" w:eastAsia="Times New Roman" w:hAnsi="Arial" w:cs="Arial"/>
          <w:sz w:val="24"/>
          <w:szCs w:val="24"/>
          <w:lang w:eastAsia="ru-RU"/>
        </w:rPr>
        <w:br/>
        <w:t>от 26 февраля 2019 г. N 33</w:t>
      </w:r>
    </w:p>
    <w:p w14:paraId="4854D2D5"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lastRenderedPageBreak/>
        <w:br/>
      </w:r>
      <w:r w:rsidRPr="004F1F85">
        <w:rPr>
          <w:rFonts w:ascii="Arial" w:eastAsia="Times New Roman" w:hAnsi="Arial" w:cs="Arial"/>
          <w:b/>
          <w:bCs/>
          <w:sz w:val="24"/>
          <w:szCs w:val="24"/>
          <w:lang w:eastAsia="ru-RU"/>
        </w:rPr>
        <w:br/>
        <w:t>ЛЕСНОЙ ПЛАН АЛТАЙСКОГО КРАЯ</w:t>
      </w:r>
    </w:p>
    <w:p w14:paraId="792919B4" w14:textId="46AA68FD" w:rsidR="004F1F85" w:rsidRPr="004F1F85" w:rsidRDefault="004F1F85" w:rsidP="004F1F85">
      <w:pPr>
        <w:spacing w:after="0" w:line="330" w:lineRule="atLeast"/>
        <w:jc w:val="center"/>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ред. Указа Губернатора Алтайского края от 05.11.2020 N 191)</w:t>
      </w:r>
    </w:p>
    <w:p w14:paraId="38CC16E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p>
    <w:p w14:paraId="0897C0B0" w14:textId="7ED624AD"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Лесной план Алтайского края подготовлен на основе: материалов лесоустройства лесничеств Алтайского края (1992 - 2018 гг.), материалов инвентаризации лесов, государственного лесного реестра (2008 - 2018 гг.), отчетных данных об использовании, охране, о защите и воспроизводстве лесов, планов социально-экономического развития Алтайского края, Стратегии развития лесной отрасли Алтайского края на период до 2025 года, (утверждена постановлением Администрации края от 02.07.2014 N 304) и схемы территориального планирования Алтайского края (утверждена постановлением Администрации Алтайского края от 30.11.2015 N 485).</w:t>
      </w:r>
      <w:r w:rsidRPr="004F1F85">
        <w:rPr>
          <w:rFonts w:ascii="Arial" w:eastAsia="Times New Roman" w:hAnsi="Arial" w:cs="Arial"/>
          <w:sz w:val="24"/>
          <w:szCs w:val="24"/>
          <w:lang w:eastAsia="ru-RU"/>
        </w:rPr>
        <w:br/>
      </w:r>
    </w:p>
    <w:p w14:paraId="40C7E3D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F7BDED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Лесной план Алтайского края действует с 1 января 2019 года по 31 декабря 2028 года.</w:t>
      </w:r>
      <w:r w:rsidRPr="004F1F85">
        <w:rPr>
          <w:rFonts w:ascii="Arial" w:eastAsia="Times New Roman" w:hAnsi="Arial" w:cs="Arial"/>
          <w:sz w:val="24"/>
          <w:szCs w:val="24"/>
          <w:lang w:eastAsia="ru-RU"/>
        </w:rPr>
        <w:br/>
      </w:r>
    </w:p>
    <w:p w14:paraId="5E216327" w14:textId="77777777" w:rsidR="004F1F85" w:rsidRPr="004F1F85" w:rsidRDefault="004F1F85" w:rsidP="004F1F85">
      <w:pPr>
        <w:spacing w:after="240" w:line="330" w:lineRule="atLeast"/>
        <w:jc w:val="center"/>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I. Сведения об Алтайском крае, об информационной и методической основах разработки Лесного плана Алтайского края</w:t>
      </w:r>
    </w:p>
    <w:p w14:paraId="41E5C91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75FCC0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1.1. Общие сведения.</w:t>
      </w:r>
      <w:r w:rsidRPr="004F1F85">
        <w:rPr>
          <w:rFonts w:ascii="Arial" w:eastAsia="Times New Roman" w:hAnsi="Arial" w:cs="Arial"/>
          <w:sz w:val="24"/>
          <w:szCs w:val="24"/>
          <w:lang w:eastAsia="ru-RU"/>
        </w:rPr>
        <w:br/>
      </w:r>
    </w:p>
    <w:p w14:paraId="2123C2A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3EF2F6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Алтайский край имеет площадь 16799,6 тыс. га, в том числе:</w:t>
      </w:r>
      <w:r w:rsidRPr="004F1F85">
        <w:rPr>
          <w:rFonts w:ascii="Arial" w:eastAsia="Times New Roman" w:hAnsi="Arial" w:cs="Arial"/>
          <w:sz w:val="24"/>
          <w:szCs w:val="24"/>
          <w:lang w:eastAsia="ru-RU"/>
        </w:rPr>
        <w:br/>
      </w:r>
    </w:p>
    <w:p w14:paraId="39FB2943"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w:t>
      </w:r>
    </w:p>
    <w:p w14:paraId="736ABFE3"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Муниципальные районы</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294"/>
        <w:gridCol w:w="3111"/>
        <w:gridCol w:w="1473"/>
        <w:gridCol w:w="1477"/>
      </w:tblGrid>
      <w:tr w:rsidR="004F1F85" w:rsidRPr="004F1F85" w14:paraId="034A349A" w14:textId="77777777" w:rsidTr="004F1F85">
        <w:trPr>
          <w:trHeight w:val="15"/>
        </w:trPr>
        <w:tc>
          <w:tcPr>
            <w:tcW w:w="3326" w:type="dxa"/>
            <w:tcBorders>
              <w:top w:val="nil"/>
              <w:left w:val="nil"/>
              <w:bottom w:val="nil"/>
              <w:right w:val="nil"/>
            </w:tcBorders>
            <w:shd w:val="clear" w:color="auto" w:fill="auto"/>
            <w:hideMark/>
          </w:tcPr>
          <w:p w14:paraId="61504B6B"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3142" w:type="dxa"/>
            <w:tcBorders>
              <w:top w:val="nil"/>
              <w:left w:val="nil"/>
              <w:bottom w:val="nil"/>
              <w:right w:val="nil"/>
            </w:tcBorders>
            <w:shd w:val="clear" w:color="auto" w:fill="auto"/>
            <w:hideMark/>
          </w:tcPr>
          <w:p w14:paraId="606A2DB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468001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04D8914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580223F8"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0A9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Муниципальный район</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FCA3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Центр МО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A62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AA7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Население, чел</w:t>
            </w:r>
          </w:p>
        </w:tc>
      </w:tr>
      <w:tr w:rsidR="004F1F85" w:rsidRPr="004F1F85" w14:paraId="2971D93B"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AD50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Алейский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3A877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Алейск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CB7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7A0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14513</w:t>
            </w:r>
          </w:p>
        </w:tc>
      </w:tr>
      <w:tr w:rsidR="004F1F85" w:rsidRPr="004F1F85" w14:paraId="2AE9503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77BC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Алтайский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48F3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Алтайское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6BF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4FAE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26022</w:t>
            </w:r>
          </w:p>
        </w:tc>
      </w:tr>
      <w:tr w:rsidR="004F1F85" w:rsidRPr="004F1F85" w14:paraId="3DF2A24C"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614E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Баевский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CEF7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Баево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B39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99A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9362</w:t>
            </w:r>
          </w:p>
        </w:tc>
      </w:tr>
      <w:tr w:rsidR="004F1F85" w:rsidRPr="004F1F85" w14:paraId="43CF98AC"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922D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Бийский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A54C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Бийск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3BC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527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32387</w:t>
            </w:r>
          </w:p>
        </w:tc>
      </w:tr>
      <w:tr w:rsidR="004F1F85" w:rsidRPr="004F1F85" w14:paraId="556D781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0D84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Благовещенский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14D9F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пгт. Благовещенка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A43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EEFD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28596</w:t>
            </w:r>
          </w:p>
        </w:tc>
      </w:tr>
      <w:tr w:rsidR="004F1F85" w:rsidRPr="004F1F85" w14:paraId="02D01F78"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4EB1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Бурлинский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B97F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Бурла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60B0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274,6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F93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10448</w:t>
            </w:r>
          </w:p>
        </w:tc>
      </w:tr>
      <w:tr w:rsidR="004F1F85" w:rsidRPr="004F1F85" w14:paraId="666B3309"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53FAB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Быстроистокский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4FF5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Быстрый Исток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48F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F29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8955</w:t>
            </w:r>
          </w:p>
        </w:tc>
      </w:tr>
      <w:tr w:rsidR="004F1F85" w:rsidRPr="004F1F85" w14:paraId="37F2808E"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1CE6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Волчихинский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892C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Волчиха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1471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48A5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17704</w:t>
            </w:r>
          </w:p>
        </w:tc>
      </w:tr>
      <w:tr w:rsidR="004F1F85" w:rsidRPr="004F1F85" w14:paraId="7975C131"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AA49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Егорьевский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C875D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Новоегорьевское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D9C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F8F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13239</w:t>
            </w:r>
          </w:p>
        </w:tc>
      </w:tr>
      <w:tr w:rsidR="004F1F85" w:rsidRPr="004F1F85" w14:paraId="7CEEBC13"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816D5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Ельцовский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4D464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Ельцовка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ED6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215,8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CEC1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6113</w:t>
            </w:r>
          </w:p>
        </w:tc>
      </w:tr>
      <w:tr w:rsidR="004F1F85" w:rsidRPr="004F1F85" w14:paraId="6CF4359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231D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Завьяловский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EF89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Завьялово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2CF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222,4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C99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18215</w:t>
            </w:r>
          </w:p>
        </w:tc>
      </w:tr>
      <w:tr w:rsidR="004F1F85" w:rsidRPr="004F1F85" w14:paraId="1BCFC092"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B7B8A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Залесовский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344C9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Залесово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A25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327,4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A9C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14041</w:t>
            </w:r>
          </w:p>
        </w:tc>
      </w:tr>
      <w:tr w:rsidR="004F1F85" w:rsidRPr="004F1F85" w14:paraId="1EA3ABC5"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B5A1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Заринский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5AD40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Заринск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5F8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521,4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831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17752</w:t>
            </w:r>
          </w:p>
        </w:tc>
      </w:tr>
      <w:tr w:rsidR="004F1F85" w:rsidRPr="004F1F85" w14:paraId="17DA145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017A4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Змеиногорский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D149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Змеиногорск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CAD4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8B8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19550</w:t>
            </w:r>
          </w:p>
        </w:tc>
      </w:tr>
      <w:tr w:rsidR="004F1F85" w:rsidRPr="004F1F85" w14:paraId="1EAA0D9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9FB7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Зональный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3FAEE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Зональное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5F5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171,7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6A1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20199</w:t>
            </w:r>
          </w:p>
        </w:tc>
      </w:tr>
      <w:tr w:rsidR="004F1F85" w:rsidRPr="004F1F85" w14:paraId="0D3FBBBC"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D7026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Калманский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5543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Калманка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C67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0AF4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13179</w:t>
            </w:r>
          </w:p>
        </w:tc>
      </w:tr>
      <w:tr w:rsidR="004F1F85" w:rsidRPr="004F1F85" w14:paraId="7AA350C4"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1C7F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Каменский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0BF6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Камень-на-Оби</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A70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362,1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273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52187</w:t>
            </w:r>
          </w:p>
        </w:tc>
      </w:tr>
      <w:tr w:rsidR="004F1F85" w:rsidRPr="004F1F85" w14:paraId="4DB108C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5E7A1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Ключевский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7FC81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Ключи</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CB3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304,3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449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16788</w:t>
            </w:r>
          </w:p>
        </w:tc>
      </w:tr>
      <w:tr w:rsidR="004F1F85" w:rsidRPr="004F1F85" w14:paraId="745C5DE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A86A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Косихинский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C454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Косиха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B81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187.7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A4B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16199</w:t>
            </w:r>
          </w:p>
        </w:tc>
      </w:tr>
      <w:tr w:rsidR="004F1F85" w:rsidRPr="004F1F85" w14:paraId="3A60021C"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B6F3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Красногорский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66AF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Красногорское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28B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649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15260</w:t>
            </w:r>
          </w:p>
        </w:tc>
      </w:tr>
      <w:tr w:rsidR="004F1F85" w:rsidRPr="004F1F85" w14:paraId="7A20EE1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DB0E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Краснощековский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7973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Краснощеково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197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354,3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D18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16947</w:t>
            </w:r>
          </w:p>
        </w:tc>
      </w:tr>
      <w:tr w:rsidR="004F1F85" w:rsidRPr="004F1F85" w14:paraId="6F4A248F"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ADD2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Крутихинский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39B5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Крутиха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BB8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205,1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7749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10699</w:t>
            </w:r>
          </w:p>
        </w:tc>
      </w:tr>
      <w:tr w:rsidR="004F1F85" w:rsidRPr="004F1F85" w14:paraId="5223983D"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962F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Кулундинский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0719B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Кулунда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255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198,0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453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22161</w:t>
            </w:r>
          </w:p>
        </w:tc>
      </w:tr>
      <w:tr w:rsidR="004F1F85" w:rsidRPr="004F1F85" w14:paraId="2007A9C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4356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Курьинский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D170B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Курья</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DDA3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FC7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9423</w:t>
            </w:r>
          </w:p>
        </w:tc>
      </w:tr>
      <w:tr w:rsidR="004F1F85" w:rsidRPr="004F1F85" w14:paraId="7BAE4EDF"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07DBC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Кытмановский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64D0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Кытманово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534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98C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12545</w:t>
            </w:r>
          </w:p>
        </w:tc>
      </w:tr>
      <w:tr w:rsidR="004F1F85" w:rsidRPr="004F1F85" w14:paraId="40DD3B96"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4A8C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Локтевский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C16E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Горняк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6E3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541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26021</w:t>
            </w:r>
          </w:p>
        </w:tc>
      </w:tr>
      <w:tr w:rsidR="004F1F85" w:rsidRPr="004F1F85" w14:paraId="7FE8726A"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43BCA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Мамонтовский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9910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Мамонтово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EDB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1A9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22311</w:t>
            </w:r>
          </w:p>
        </w:tc>
      </w:tr>
      <w:tr w:rsidR="004F1F85" w:rsidRPr="004F1F85" w14:paraId="776F96A4"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A5A5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Михайловский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8DC5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Михайловское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94D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859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19727</w:t>
            </w:r>
          </w:p>
        </w:tc>
      </w:tr>
      <w:tr w:rsidR="004F1F85" w:rsidRPr="004F1F85" w14:paraId="42A06E12"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309D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Немецкий национальный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CD451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Гальбштадт</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E132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5608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16366</w:t>
            </w:r>
          </w:p>
        </w:tc>
      </w:tr>
      <w:tr w:rsidR="004F1F85" w:rsidRPr="004F1F85" w14:paraId="2E4EFEBD"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B6E7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Новичихинский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8F75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Новичиха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481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0A39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9210</w:t>
            </w:r>
          </w:p>
        </w:tc>
      </w:tr>
      <w:tr w:rsidR="004F1F85" w:rsidRPr="004F1F85" w14:paraId="33CF1F95"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F5FB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Павловский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6EAA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Павловск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420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BD5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40727</w:t>
            </w:r>
          </w:p>
        </w:tc>
      </w:tr>
      <w:tr w:rsidR="004F1F85" w:rsidRPr="004F1F85" w14:paraId="4E23C1D9"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B5BF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Панкрушихинский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04CFF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Панкрушиха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B86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4877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12101</w:t>
            </w:r>
          </w:p>
        </w:tc>
      </w:tr>
      <w:tr w:rsidR="004F1F85" w:rsidRPr="004F1F85" w14:paraId="073818A9"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07CC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Первомайский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0653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Новоалтайск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7D7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361,6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AB9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53754</w:t>
            </w:r>
          </w:p>
        </w:tc>
      </w:tr>
      <w:tr w:rsidR="004F1F85" w:rsidRPr="004F1F85" w14:paraId="709DD2CA"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6AED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Петропавловский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3E1E5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Петропавловское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1F88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BF22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11799</w:t>
            </w:r>
          </w:p>
        </w:tc>
      </w:tr>
      <w:tr w:rsidR="004F1F85" w:rsidRPr="004F1F85" w14:paraId="06EC7742"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C7F7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Поспелихинский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33AF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Поспелиха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1A19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46BD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23191</w:t>
            </w:r>
          </w:p>
        </w:tc>
      </w:tr>
      <w:tr w:rsidR="004F1F85" w:rsidRPr="004F1F85" w14:paraId="282F8A9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A7D65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Ребрихинский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6F71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Ребриха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1F0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FB42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23010</w:t>
            </w:r>
          </w:p>
        </w:tc>
      </w:tr>
      <w:tr w:rsidR="004F1F85" w:rsidRPr="004F1F85" w14:paraId="7BA68009"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E4918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Родинский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FDD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Родино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55C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AAC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18806</w:t>
            </w:r>
          </w:p>
        </w:tc>
      </w:tr>
      <w:tr w:rsidR="004F1F85" w:rsidRPr="004F1F85" w14:paraId="1C4CD4F5"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ACCB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Романовский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D1EB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Романово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EF30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208,2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E2A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11844</w:t>
            </w:r>
          </w:p>
        </w:tc>
      </w:tr>
      <w:tr w:rsidR="004F1F85" w:rsidRPr="004F1F85" w14:paraId="586759AE"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928F4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Рубцовский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903DB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Рубцовск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C46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333,9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4BB4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23672</w:t>
            </w:r>
          </w:p>
        </w:tc>
      </w:tr>
      <w:tr w:rsidR="004F1F85" w:rsidRPr="004F1F85" w14:paraId="254B2A0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853A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Смоленский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DE400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Смоленское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A36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203,3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154D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22017</w:t>
            </w:r>
          </w:p>
        </w:tc>
      </w:tr>
      <w:tr w:rsidR="004F1F85" w:rsidRPr="004F1F85" w14:paraId="09D200C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98120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Советский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96FD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Советское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358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339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15504</w:t>
            </w:r>
          </w:p>
        </w:tc>
      </w:tr>
      <w:tr w:rsidR="004F1F85" w:rsidRPr="004F1F85" w14:paraId="7D3E36DA"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736D9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Солонешенский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0EBC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Солонешное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270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352,9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D5A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9597</w:t>
            </w:r>
          </w:p>
        </w:tc>
      </w:tr>
      <w:tr w:rsidR="004F1F85" w:rsidRPr="004F1F85" w14:paraId="46B07883"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B453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Солтонский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AA70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Солтон</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731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2439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7460</w:t>
            </w:r>
          </w:p>
        </w:tc>
      </w:tr>
      <w:tr w:rsidR="004F1F85" w:rsidRPr="004F1F85" w14:paraId="49ACBA7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C050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Суетский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A4D7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Верх-Суетка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A99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B25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4455</w:t>
            </w:r>
          </w:p>
        </w:tc>
      </w:tr>
      <w:tr w:rsidR="004F1F85" w:rsidRPr="004F1F85" w14:paraId="0982782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792C3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Табунский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1DF1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Табуны</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78C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196,0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30A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9282</w:t>
            </w:r>
          </w:p>
        </w:tc>
      </w:tr>
      <w:tr w:rsidR="004F1F85" w:rsidRPr="004F1F85" w14:paraId="75C07D2D"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71DB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Тальменский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B06B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пгт. Тальменка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E48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391,4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C50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46597</w:t>
            </w:r>
          </w:p>
        </w:tc>
      </w:tr>
      <w:tr w:rsidR="004F1F85" w:rsidRPr="004F1F85" w14:paraId="331E19F2"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F103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Тогульский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F261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Тогул</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60F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39A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7793</w:t>
            </w:r>
          </w:p>
        </w:tc>
      </w:tr>
      <w:tr w:rsidR="004F1F85" w:rsidRPr="004F1F85" w14:paraId="1459A199"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626D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Топчихинский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9CDC5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Топчиха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E1E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031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22273</w:t>
            </w:r>
          </w:p>
        </w:tc>
      </w:tr>
      <w:tr w:rsidR="004F1F85" w:rsidRPr="004F1F85" w14:paraId="4B5EB553"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91F8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Третьяковский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C748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Староалейское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F7F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199,8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F9CD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12659</w:t>
            </w:r>
          </w:p>
        </w:tc>
      </w:tr>
      <w:tr w:rsidR="004F1F85" w:rsidRPr="004F1F85" w14:paraId="75CBE381"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F070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Троицкий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D2AC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Троицкое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FC8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C47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23016</w:t>
            </w:r>
          </w:p>
        </w:tc>
      </w:tr>
      <w:tr w:rsidR="004F1F85" w:rsidRPr="004F1F85" w14:paraId="06427DB6"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3D01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Тюменцевский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B3B2F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Тюменцево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489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227,3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FD4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14164</w:t>
            </w:r>
          </w:p>
        </w:tc>
      </w:tr>
      <w:tr w:rsidR="004F1F85" w:rsidRPr="004F1F85" w14:paraId="26B81873"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D510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Угловский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B912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Угловское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C63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D99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12491</w:t>
            </w:r>
          </w:p>
        </w:tc>
      </w:tr>
      <w:tr w:rsidR="004F1F85" w:rsidRPr="004F1F85" w14:paraId="7DA73BB0"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EB39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Усть-Калманский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D84F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Усть-Калманка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21B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6D9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14145</w:t>
            </w:r>
          </w:p>
        </w:tc>
      </w:tr>
      <w:tr w:rsidR="004F1F85" w:rsidRPr="004F1F85" w14:paraId="42C4F4BD"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A9B7B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Усть-Пристанский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8B26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Усть-Чарышская Пристань</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00C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D2B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 525</w:t>
            </w:r>
          </w:p>
        </w:tc>
      </w:tr>
      <w:tr w:rsidR="004F1F85" w:rsidRPr="004F1F85" w14:paraId="2FBB044D"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DDE2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Хабарский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FB8A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Хабары</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0B09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753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14621</w:t>
            </w:r>
          </w:p>
        </w:tc>
      </w:tr>
      <w:tr w:rsidR="004F1F85" w:rsidRPr="004F1F85" w14:paraId="254784D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0D63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Целинный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7BAF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Целинное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BDF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288,2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95E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15297</w:t>
            </w:r>
          </w:p>
        </w:tc>
      </w:tr>
      <w:tr w:rsidR="004F1F85" w:rsidRPr="004F1F85" w14:paraId="2A19B22A"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FE36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Чарышский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83C23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Чарышское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E32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BFB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11385</w:t>
            </w:r>
          </w:p>
        </w:tc>
      </w:tr>
      <w:tr w:rsidR="004F1F85" w:rsidRPr="004F1F85" w14:paraId="59C1636A"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4B25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Шелаболихинский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9F56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Шелаболиха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D8C6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381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12790</w:t>
            </w:r>
          </w:p>
        </w:tc>
      </w:tr>
      <w:tr w:rsidR="004F1F85" w:rsidRPr="004F1F85" w14:paraId="3D64FF37"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0FAF1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Шипуновский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C566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село Шипуново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4A7F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948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32328</w:t>
            </w:r>
          </w:p>
        </w:tc>
      </w:tr>
    </w:tbl>
    <w:p w14:paraId="669FC502"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2</w:t>
      </w:r>
    </w:p>
    <w:p w14:paraId="1A55CA60"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Городские округа</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292"/>
        <w:gridCol w:w="3112"/>
        <w:gridCol w:w="1474"/>
        <w:gridCol w:w="1477"/>
      </w:tblGrid>
      <w:tr w:rsidR="004F1F85" w:rsidRPr="004F1F85" w14:paraId="4356FBC2" w14:textId="77777777" w:rsidTr="004F1F85">
        <w:trPr>
          <w:trHeight w:val="15"/>
        </w:trPr>
        <w:tc>
          <w:tcPr>
            <w:tcW w:w="3326" w:type="dxa"/>
            <w:tcBorders>
              <w:top w:val="nil"/>
              <w:left w:val="nil"/>
              <w:bottom w:val="nil"/>
              <w:right w:val="nil"/>
            </w:tcBorders>
            <w:shd w:val="clear" w:color="auto" w:fill="auto"/>
            <w:hideMark/>
          </w:tcPr>
          <w:p w14:paraId="684186E2"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3142" w:type="dxa"/>
            <w:tcBorders>
              <w:top w:val="nil"/>
              <w:left w:val="nil"/>
              <w:bottom w:val="nil"/>
              <w:right w:val="nil"/>
            </w:tcBorders>
            <w:shd w:val="clear" w:color="auto" w:fill="auto"/>
            <w:hideMark/>
          </w:tcPr>
          <w:p w14:paraId="34E08D4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2598BC5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F7DACB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221B5439"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52C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Городской округ</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7F66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Центр МО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A47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FDA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Население, чел.</w:t>
            </w:r>
          </w:p>
        </w:tc>
      </w:tr>
      <w:tr w:rsidR="004F1F85" w:rsidRPr="004F1F85" w14:paraId="14FC8CF4"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7AE2D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Алейск</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5D9E5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Алейск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10F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D56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28972</w:t>
            </w:r>
          </w:p>
        </w:tc>
      </w:tr>
      <w:tr w:rsidR="004F1F85" w:rsidRPr="004F1F85" w14:paraId="2AF84CE8"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B831B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Барнаул</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8722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Барнаул</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11E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93,95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4EB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696378</w:t>
            </w:r>
          </w:p>
        </w:tc>
      </w:tr>
      <w:tr w:rsidR="004F1F85" w:rsidRPr="004F1F85" w14:paraId="46A6870C"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AB23C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Белокуриха</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88EF7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Белокуриха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7CE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539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15179</w:t>
            </w:r>
          </w:p>
        </w:tc>
      </w:tr>
      <w:tr w:rsidR="004F1F85" w:rsidRPr="004F1F85" w14:paraId="05643235"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97BC9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Бийск</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AAF8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Бийск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D34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29,16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F1E8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211612</w:t>
            </w:r>
          </w:p>
        </w:tc>
      </w:tr>
      <w:tr w:rsidR="004F1F85" w:rsidRPr="004F1F85" w14:paraId="3FBE4E94"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E6CF6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Заринск</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F8C7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Заринск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BA5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40E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46597</w:t>
            </w:r>
          </w:p>
        </w:tc>
      </w:tr>
      <w:tr w:rsidR="004F1F85" w:rsidRPr="004F1F85" w14:paraId="7F15A37B"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9567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Новоалтайск</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7C14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Новоалтайск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E2E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C7B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73439</w:t>
            </w:r>
          </w:p>
        </w:tc>
      </w:tr>
      <w:tr w:rsidR="004F1F85" w:rsidRPr="004F1F85" w14:paraId="1EF189C8"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D99D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Рубцовск</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2FC1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Рубцовск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3E8A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514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144128</w:t>
            </w:r>
          </w:p>
        </w:tc>
      </w:tr>
      <w:tr w:rsidR="004F1F85" w:rsidRPr="004F1F85" w14:paraId="6A8ABCCC"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F910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Славгород</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AC7FE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Славгород</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4AF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077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40048</w:t>
            </w:r>
          </w:p>
        </w:tc>
      </w:tr>
      <w:tr w:rsidR="004F1F85" w:rsidRPr="004F1F85" w14:paraId="63C98A9D"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79BF5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Яровое</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F4A2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 Яровое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C54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FAF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18092</w:t>
            </w:r>
          </w:p>
        </w:tc>
      </w:tr>
      <w:tr w:rsidR="004F1F85" w:rsidRPr="004F1F85" w14:paraId="50796144" w14:textId="77777777" w:rsidTr="004F1F85">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794B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ЗАТО Сибирский</w:t>
            </w:r>
            <w:r w:rsidRPr="004F1F8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0BE4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пгт. Сибирский</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020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45A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11996</w:t>
            </w:r>
          </w:p>
        </w:tc>
      </w:tr>
    </w:tbl>
    <w:p w14:paraId="5B953C0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72BD08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1.2. Природно-климатические особенности, в том числе изменение основных климатических показателей.</w:t>
      </w:r>
      <w:r w:rsidRPr="004F1F85">
        <w:rPr>
          <w:rFonts w:ascii="Arial" w:eastAsia="Times New Roman" w:hAnsi="Arial" w:cs="Arial"/>
          <w:sz w:val="24"/>
          <w:szCs w:val="24"/>
          <w:lang w:eastAsia="ru-RU"/>
        </w:rPr>
        <w:br/>
      </w:r>
    </w:p>
    <w:p w14:paraId="36EC711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7BA435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Алтайский край занимает юго-восточную часть Западной Сибири, на стыке крупнейшей в мире Западно-Сибирской равнины и Алтайских гор, и простирается на площади 167,996 тыс. кв. км и занимает около 1% территории России. Алтайский край на севере граничит с Новосибирской областью, на востоке - с Кемеровской. Юго-восточная граница по горам проходит с Республикой Алтай. Юго-западная и западная границы являются государственными с Республикой Казахстаном.</w:t>
      </w:r>
      <w:r w:rsidRPr="004F1F85">
        <w:rPr>
          <w:rFonts w:ascii="Arial" w:eastAsia="Times New Roman" w:hAnsi="Arial" w:cs="Arial"/>
          <w:sz w:val="24"/>
          <w:szCs w:val="24"/>
          <w:lang w:eastAsia="ru-RU"/>
        </w:rPr>
        <w:br/>
      </w:r>
    </w:p>
    <w:p w14:paraId="2FB7046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B2FBC8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На территории Алтайского края расположено 9 городов краевого значения (Алейск, Барнаул, Белокуриха, Бийск, Заринск, Новоалтайск, Рубцовск, Славгород, Яровое), 3 города районного значения (Горняк, Змеиногорск, Камень-на-Оби), ЗАТО Сибирский и 59 муниципальных районов. Столица Алтайского края </w:t>
      </w:r>
      <w:r w:rsidRPr="004F1F85">
        <w:rPr>
          <w:rFonts w:ascii="Arial" w:eastAsia="Times New Roman" w:hAnsi="Arial" w:cs="Arial"/>
          <w:sz w:val="24"/>
          <w:szCs w:val="24"/>
          <w:lang w:eastAsia="ru-RU"/>
        </w:rPr>
        <w:lastRenderedPageBreak/>
        <w:t>- город Барнаул.</w:t>
      </w:r>
      <w:r w:rsidRPr="004F1F85">
        <w:rPr>
          <w:rFonts w:ascii="Arial" w:eastAsia="Times New Roman" w:hAnsi="Arial" w:cs="Arial"/>
          <w:sz w:val="24"/>
          <w:szCs w:val="24"/>
          <w:lang w:eastAsia="ru-RU"/>
        </w:rPr>
        <w:br/>
      </w:r>
    </w:p>
    <w:p w14:paraId="116159B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EBBC24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Рельеф. По устройству поверхности территория края делится на северо-западную равнинную и юго-восточную горную.</w:t>
      </w:r>
      <w:r w:rsidRPr="004F1F85">
        <w:rPr>
          <w:rFonts w:ascii="Arial" w:eastAsia="Times New Roman" w:hAnsi="Arial" w:cs="Arial"/>
          <w:sz w:val="24"/>
          <w:szCs w:val="24"/>
          <w:lang w:eastAsia="ru-RU"/>
        </w:rPr>
        <w:br/>
      </w:r>
    </w:p>
    <w:p w14:paraId="6419273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402216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пределах равнинной части края в направлении с запада на восток прослеживаются Кулундинская равнина, Приобское плато, Бийско-Чумышская возвышенность, отграниченные предгорными равнинами: Предалтайской на юге и Предсалаирской на востоке. Бийско-Чумышская возвышенность отделена от Приобского плато широкой (до 90 км) долиной реки Оби, а от Предсалаирской равнины менее широкой долиной реки Чумыш.</w:t>
      </w:r>
      <w:r w:rsidRPr="004F1F85">
        <w:rPr>
          <w:rFonts w:ascii="Arial" w:eastAsia="Times New Roman" w:hAnsi="Arial" w:cs="Arial"/>
          <w:sz w:val="24"/>
          <w:szCs w:val="24"/>
          <w:lang w:eastAsia="ru-RU"/>
        </w:rPr>
        <w:br/>
      </w:r>
    </w:p>
    <w:p w14:paraId="50C83DA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CF1928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Рельеф Алтайского края отличается большим разнообразием. Степная его часть имеет ровный или слаборасчлененный рельеф, центральная представляет собой слегка возвышенную равнину, изрезанную оврагами. Высота над уровнем моря в западной и центральной частях края достигает 120 - 260 м, в восточной - 200 - 300 м, в предгорной - 300 - 500 м и в горной - в пределах 2000 м.</w:t>
      </w:r>
      <w:r w:rsidRPr="004F1F85">
        <w:rPr>
          <w:rFonts w:ascii="Arial" w:eastAsia="Times New Roman" w:hAnsi="Arial" w:cs="Arial"/>
          <w:sz w:val="24"/>
          <w:szCs w:val="24"/>
          <w:lang w:eastAsia="ru-RU"/>
        </w:rPr>
        <w:br/>
      </w:r>
    </w:p>
    <w:p w14:paraId="4A8EDF4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618239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Территория края представляет собой ряд высотных ступеней, поднимающихся с северо-запада на юго-восток от низменной Кулундинской равнины (100 - 150 м) через средневысотные равнины Приобского плато (250 - 280 м) и возвышенные равнины правобережья реки Оби (300 - 350 м) к предгорьям и горам Салаира (400 - 600 м) и Алтая, опоясывающим с юго-востока в виде огромной подковы Алтайские равнины. В свою очередь горы Алтая поднимаются несколькими ступенями предгорья 400 - 600 м, низкогорья - 600 - 800 м, среднегорье - 1000 - 2000 м и высокогорье - свыше 2000 м над уровнем моря.</w:t>
      </w:r>
      <w:r w:rsidRPr="004F1F85">
        <w:rPr>
          <w:rFonts w:ascii="Arial" w:eastAsia="Times New Roman" w:hAnsi="Arial" w:cs="Arial"/>
          <w:sz w:val="24"/>
          <w:szCs w:val="24"/>
          <w:lang w:eastAsia="ru-RU"/>
        </w:rPr>
        <w:br/>
      </w:r>
    </w:p>
    <w:p w14:paraId="4719792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74969D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Поверхность Кулундинской равнины плоская с небольшими уклонами, практически лишена эрозионного расчленения, что объясняется слабой приподнятостью этой территории над уровнем моря и сухостью климата. Несколько осложняют рельеф лишь многочисленные бессточные впадины, занятые солончаками и озерами, а также участки с грядовым рельефом эолового происхождения. Это неогеновые и нижнечетвертичные водноаккумулятивные равнины, формирование которых было связано с деятельностью потоков, выносивших материал с гор Алтая и Салаира.</w:t>
      </w:r>
      <w:r w:rsidRPr="004F1F85">
        <w:rPr>
          <w:rFonts w:ascii="Arial" w:eastAsia="Times New Roman" w:hAnsi="Arial" w:cs="Arial"/>
          <w:sz w:val="24"/>
          <w:szCs w:val="24"/>
          <w:lang w:eastAsia="ru-RU"/>
        </w:rPr>
        <w:br/>
      </w:r>
    </w:p>
    <w:p w14:paraId="166F32E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301A0A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lastRenderedPageBreak/>
        <w:t>Большую роль в формировании рельефа равнин левобережья Оби сыграли талые ледниковые воды, стекавшие с гор Алтая. Эти воды были подперты в долине реки Оби с севера водами ледника в эпоху последнего оледенения и, переливаясь в юго-западном направлении, использовали ложбины древнего стока.</w:t>
      </w:r>
      <w:r w:rsidRPr="004F1F85">
        <w:rPr>
          <w:rFonts w:ascii="Arial" w:eastAsia="Times New Roman" w:hAnsi="Arial" w:cs="Arial"/>
          <w:sz w:val="24"/>
          <w:szCs w:val="24"/>
          <w:lang w:eastAsia="ru-RU"/>
        </w:rPr>
        <w:br/>
      </w:r>
    </w:p>
    <w:p w14:paraId="307D692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638F83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Над Кулундинской равниной четкой ступенью в 50 - 100 м поднимается Приобское плато, с максимальной высотой 321 м. На востоке оно крутым уступом обрывается к реке Оби. Слабоволнистая поверхность плато расчленена сквозными параллельными ложбинами древнего стока шириной в 10 - 20 км и глубиной в 50 - 100 м. Ложбины ориентированы с юго-запада на северо-восток, по некоторым из них текут современные реки. Между ложбинами древнего стока располагаются широкие водораздельные увалы, склоны которых расчленены долинами, балками, оврагами.</w:t>
      </w:r>
      <w:r w:rsidRPr="004F1F85">
        <w:rPr>
          <w:rFonts w:ascii="Arial" w:eastAsia="Times New Roman" w:hAnsi="Arial" w:cs="Arial"/>
          <w:sz w:val="24"/>
          <w:szCs w:val="24"/>
          <w:lang w:eastAsia="ru-RU"/>
        </w:rPr>
        <w:br/>
      </w:r>
    </w:p>
    <w:p w14:paraId="6297C63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39B796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Приобское плато подразделяется на 3 части. В северо-западной пониженной части, высота которой достигает 150 м, широко развиты абразивно-эрозионные террасы. По общему характеру рельефа эта часть близка к Кулундинской низменности, но отличается большим количеством и разнообразием форм микрорельефа. Центральная часть плато представляет собой волнистую равнину, расчлененную на ряд увалов параллельно вытянутым ложбинам древнего стока, глубина которых 80 - 100 м. Северо-восточная часть плато имеет высоту 250 - 280 м над уровнем моря, а базис эрозии (река Обь) на высоте 120 - 130 м. Следствием такой амплитуды высот является бурное развитие эрозионной деятельности. Характерны глубокие балки и долины (глубиной до 100 - 120 м при ширине до 2 км) с сильно разветвленными верховьями.</w:t>
      </w:r>
      <w:r w:rsidRPr="004F1F85">
        <w:rPr>
          <w:rFonts w:ascii="Arial" w:eastAsia="Times New Roman" w:hAnsi="Arial" w:cs="Arial"/>
          <w:sz w:val="24"/>
          <w:szCs w:val="24"/>
          <w:lang w:eastAsia="ru-RU"/>
        </w:rPr>
        <w:br/>
      </w:r>
    </w:p>
    <w:p w14:paraId="2E8D4D5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DDC01A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Днища ложбин древнего стока заняты песчаными водноаккумулятивными отложениями и отличаются бугристо-грядовым рельефом. Гряды ориентированы с юго-запада на северо-восток. Сходный с ними характер рельефа имеют песчаные террасы правобережья реки Оби, для которых характерно строгое ориентирование гряд и межгрядовых понижений в том же направлении.</w:t>
      </w:r>
      <w:r w:rsidRPr="004F1F85">
        <w:rPr>
          <w:rFonts w:ascii="Arial" w:eastAsia="Times New Roman" w:hAnsi="Arial" w:cs="Arial"/>
          <w:sz w:val="24"/>
          <w:szCs w:val="24"/>
          <w:lang w:eastAsia="ru-RU"/>
        </w:rPr>
        <w:br/>
      </w:r>
    </w:p>
    <w:p w14:paraId="7C384CB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6E3FBC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На Бийско-Чумышской возвышенности ложбины древнего стока отсутствуют, но степень ее расчленения такова же, как и Приобского плато, но современными балками и оврагами, что связано с высотой этой территории и значительным количеством атмосферных осадков. Высота этой равнины постепенно увеличивается от 280 - 300 м на севере до 350 - 400 м на юге. Будучи сильно приподнятой, над базисом эрозии (уровень реки Оби 130 м), она сильно </w:t>
      </w:r>
      <w:r w:rsidRPr="004F1F85">
        <w:rPr>
          <w:rFonts w:ascii="Arial" w:eastAsia="Times New Roman" w:hAnsi="Arial" w:cs="Arial"/>
          <w:sz w:val="24"/>
          <w:szCs w:val="24"/>
          <w:lang w:eastAsia="ru-RU"/>
        </w:rPr>
        <w:lastRenderedPageBreak/>
        <w:t>расчленена эрозионной сетью.</w:t>
      </w:r>
      <w:r w:rsidRPr="004F1F85">
        <w:rPr>
          <w:rFonts w:ascii="Arial" w:eastAsia="Times New Roman" w:hAnsi="Arial" w:cs="Arial"/>
          <w:sz w:val="24"/>
          <w:szCs w:val="24"/>
          <w:lang w:eastAsia="ru-RU"/>
        </w:rPr>
        <w:br/>
      </w:r>
    </w:p>
    <w:p w14:paraId="433F899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78D4BF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Предалтайская предгорная равнина имеет волнистую поверхность, слабо наклонена на север в сторону реки Оби. Вблизи предгорий она достигает высоты 270 - 350 м. По степени эрозионного расчленения она очень разнообразна. Густо расчленена также и Предсалаирская равнина.</w:t>
      </w:r>
      <w:r w:rsidRPr="004F1F85">
        <w:rPr>
          <w:rFonts w:ascii="Arial" w:eastAsia="Times New Roman" w:hAnsi="Arial" w:cs="Arial"/>
          <w:sz w:val="24"/>
          <w:szCs w:val="24"/>
          <w:lang w:eastAsia="ru-RU"/>
        </w:rPr>
        <w:br/>
      </w:r>
    </w:p>
    <w:p w14:paraId="02A7A60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4996B6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Низкогорье Салаира (высота 450 - 550 м) представляет собой древние складчато-глыбовые горы, разрушенные денудацией, а затем вновь подвергшиеся разломам и поднятиям в поздне-третичное и раннечетвертичное время и обновленные современной эрозионной деятельностью. Смятые в складки древние породы Салаирского кряжа прикрыты мощным делювиальным плащом и выходят на поверхность лишь изредка в речных долинах. Кряж расчленен густой сетью долин, логов, балок, врезанных на глубину 100 - 200 м.</w:t>
      </w:r>
      <w:r w:rsidRPr="004F1F85">
        <w:rPr>
          <w:rFonts w:ascii="Arial" w:eastAsia="Times New Roman" w:hAnsi="Arial" w:cs="Arial"/>
          <w:sz w:val="24"/>
          <w:szCs w:val="24"/>
          <w:lang w:eastAsia="ru-RU"/>
        </w:rPr>
        <w:br/>
      </w:r>
    </w:p>
    <w:p w14:paraId="3CB9465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ACCBAA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Предгорья Алтая представляют собой переход от равнин к горам, не образуя сплошного переходного пояса. Высота 300 - 500 м над уровнем моря. Предгорья сильно расчленены сетью долин и балок глубиной до 100 м. Выровненные участки на водоразделах не сохранились.</w:t>
      </w:r>
      <w:r w:rsidRPr="004F1F85">
        <w:rPr>
          <w:rFonts w:ascii="Arial" w:eastAsia="Times New Roman" w:hAnsi="Arial" w:cs="Arial"/>
          <w:sz w:val="24"/>
          <w:szCs w:val="24"/>
          <w:lang w:eastAsia="ru-RU"/>
        </w:rPr>
        <w:br/>
      </w:r>
    </w:p>
    <w:p w14:paraId="0B211E8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09C67E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Горная часть края крайне неоднородна и подразделяется на несколько частей. Для Северного Алтая характерно сочетание сравнительно невысоких, редко превышающих 2000 м над уровнем моря горных хребтов, расходящихся веером с юга к северо-западу, северу и северо-востоку (Бащелакский, Ануйский, Чергинский, Семинский). Четко здесь выделяется ярусность гор. Наиболее возвышенные части гор среднегорья имеют абсолютные высоты 1000 - 2400 м, а более низкие - низкогорья - 400 - 1000 м. Здесь широко развиты плоские слаборасчлененные водораздельные поверхности, прорезанные долинами рек. Если в среднегорьях основная площадь территории занята склонами крутизной от 12 до 45°, то в низкогорьях большая часть площади приходится на водораздельные плато.</w:t>
      </w:r>
      <w:r w:rsidRPr="004F1F85">
        <w:rPr>
          <w:rFonts w:ascii="Arial" w:eastAsia="Times New Roman" w:hAnsi="Arial" w:cs="Arial"/>
          <w:sz w:val="24"/>
          <w:szCs w:val="24"/>
          <w:lang w:eastAsia="ru-RU"/>
        </w:rPr>
        <w:br/>
      </w:r>
    </w:p>
    <w:p w14:paraId="5B49BF8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744D4D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Климат этой наиболее удаленной от океана части Западной Сибири в целом резко континентальный, с продолжительными и холодными зимами и короткими, но жарким летом. Одним из характерных признаков континентальности климата являются частые заморозки, которые нередко наблюдаются в вегетационный период. На востоке и юге лето обычно дождливое, но на западе, в Кулунде, часто бывают засухи. По мере продвижения на юго-восток, в предгорной части края, континентальность климата заметно ослабевает: зима становится теплее, а лето </w:t>
      </w:r>
      <w:r w:rsidRPr="004F1F85">
        <w:rPr>
          <w:rFonts w:ascii="Arial" w:eastAsia="Times New Roman" w:hAnsi="Arial" w:cs="Arial"/>
          <w:sz w:val="24"/>
          <w:szCs w:val="24"/>
          <w:lang w:eastAsia="ru-RU"/>
        </w:rPr>
        <w:lastRenderedPageBreak/>
        <w:t>более прохладным.</w:t>
      </w:r>
      <w:r w:rsidRPr="004F1F85">
        <w:rPr>
          <w:rFonts w:ascii="Arial" w:eastAsia="Times New Roman" w:hAnsi="Arial" w:cs="Arial"/>
          <w:sz w:val="24"/>
          <w:szCs w:val="24"/>
          <w:lang w:eastAsia="ru-RU"/>
        </w:rPr>
        <w:br/>
      </w:r>
    </w:p>
    <w:p w14:paraId="66A6042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9FB753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горной системе Алтая на характер климата, естественно, оказывают влияние направление горных хребтов, высота над уровнем моря, т.е. проявляется вертикальная зональность климата.</w:t>
      </w:r>
      <w:r w:rsidRPr="004F1F85">
        <w:rPr>
          <w:rFonts w:ascii="Arial" w:eastAsia="Times New Roman" w:hAnsi="Arial" w:cs="Arial"/>
          <w:sz w:val="24"/>
          <w:szCs w:val="24"/>
          <w:lang w:eastAsia="ru-RU"/>
        </w:rPr>
        <w:br/>
      </w:r>
    </w:p>
    <w:p w14:paraId="0ECD69C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960794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Почвы. В ленточных борах преобладают дерново-подзолистые почвы песчаные и супесчаные по механическому составу, в приозерных котловинах развиваются почвы солонцового ряда, под степными колками распространены солоди.</w:t>
      </w:r>
      <w:r w:rsidRPr="004F1F85">
        <w:rPr>
          <w:rFonts w:ascii="Arial" w:eastAsia="Times New Roman" w:hAnsi="Arial" w:cs="Arial"/>
          <w:sz w:val="24"/>
          <w:szCs w:val="24"/>
          <w:lang w:eastAsia="ru-RU"/>
        </w:rPr>
        <w:br/>
      </w:r>
    </w:p>
    <w:p w14:paraId="051934D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30C0D5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Под лесами Бия-Чумышской возвышенности и на террасах реки Оби и ее крупных притоков распространены дерново-подзолистые почвы древних боровых террас правобережья реки Оби, супесчаные по механическому составу, а также луговые солонцы с пятнами лугово-черноземных почв низких террас и луговые аллювиальные почвы пойм и низких боровых террас.</w:t>
      </w:r>
      <w:r w:rsidRPr="004F1F85">
        <w:rPr>
          <w:rFonts w:ascii="Arial" w:eastAsia="Times New Roman" w:hAnsi="Arial" w:cs="Arial"/>
          <w:sz w:val="24"/>
          <w:szCs w:val="24"/>
          <w:lang w:eastAsia="ru-RU"/>
        </w:rPr>
        <w:br/>
      </w:r>
    </w:p>
    <w:p w14:paraId="7069A80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05F654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пониженных частях Салаира в основном встречаются темно-серые лесные оподзоленные почвы, выше по склонам - серые лесные и дерновые глубоко оподзоленные лесные почвы.</w:t>
      </w:r>
      <w:r w:rsidRPr="004F1F85">
        <w:rPr>
          <w:rFonts w:ascii="Arial" w:eastAsia="Times New Roman" w:hAnsi="Arial" w:cs="Arial"/>
          <w:sz w:val="24"/>
          <w:szCs w:val="24"/>
          <w:lang w:eastAsia="ru-RU"/>
        </w:rPr>
        <w:br/>
      </w:r>
    </w:p>
    <w:p w14:paraId="06BCA40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DECFDC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Почвенный покров предгорной части края в нижних частях склонов в лесах характеризуется серыми лесными почвами, по ходу вверх по склонам сменяющихся горными маломощными темно-серыми и серыми горно-лесными почвами.</w:t>
      </w:r>
      <w:r w:rsidRPr="004F1F85">
        <w:rPr>
          <w:rFonts w:ascii="Arial" w:eastAsia="Times New Roman" w:hAnsi="Arial" w:cs="Arial"/>
          <w:sz w:val="24"/>
          <w:szCs w:val="24"/>
          <w:lang w:eastAsia="ru-RU"/>
        </w:rPr>
        <w:br/>
      </w:r>
    </w:p>
    <w:p w14:paraId="57D08A5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6581DA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Гидрографические условия. Главной рекой Алтайского края является река Обь - крупнейшая река Западной Сибири. Она зарождается на Алтае, где в районе г. Бийска сливаются реки Бия и Катунь. Протекает по Западно-Сибирской равнине и стремит свои воды на север. Длина реки 3680 км. Впадает в Карское море, образуя дельту свыше 4000 км2.</w:t>
      </w:r>
      <w:r w:rsidRPr="004F1F85">
        <w:rPr>
          <w:rFonts w:ascii="Arial" w:eastAsia="Times New Roman" w:hAnsi="Arial" w:cs="Arial"/>
          <w:sz w:val="24"/>
          <w:szCs w:val="24"/>
          <w:lang w:eastAsia="ru-RU"/>
        </w:rPr>
        <w:br/>
      </w:r>
    </w:p>
    <w:p w14:paraId="2D762E5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9DB982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Река Катунь - главная водная артерия Горного Алтая, берет начало на южном склоне самой высокой вершины Алтая г. Белуха. Длина Катуни - 688 км, площадь бассейна 60,9 тыс. км2. Большинство рек Горного Алтая относится к бассейну реки Катуни. Она принимает 6799 притоков.</w:t>
      </w:r>
      <w:r w:rsidRPr="004F1F85">
        <w:rPr>
          <w:rFonts w:ascii="Arial" w:eastAsia="Times New Roman" w:hAnsi="Arial" w:cs="Arial"/>
          <w:sz w:val="24"/>
          <w:szCs w:val="24"/>
          <w:lang w:eastAsia="ru-RU"/>
        </w:rPr>
        <w:br/>
      </w:r>
    </w:p>
    <w:p w14:paraId="6868783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AD7C4D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Река Бия - вторая по водности река Алтая. Она единственная река, которая вытекает из высокогорного Телецкого озера. Длина реки - 301 км. Площадь бассейна 37 тыс. км2.</w:t>
      </w:r>
      <w:r w:rsidRPr="004F1F85">
        <w:rPr>
          <w:rFonts w:ascii="Arial" w:eastAsia="Times New Roman" w:hAnsi="Arial" w:cs="Arial"/>
          <w:sz w:val="24"/>
          <w:szCs w:val="24"/>
          <w:lang w:eastAsia="ru-RU"/>
        </w:rPr>
        <w:br/>
      </w:r>
    </w:p>
    <w:p w14:paraId="12A7728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CE179A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Значительными реками являются притоки Оби - реки: Чумыш, Ануй, Алей, Большая речка, Барнаулка и другие.</w:t>
      </w:r>
      <w:r w:rsidRPr="004F1F85">
        <w:rPr>
          <w:rFonts w:ascii="Arial" w:eastAsia="Times New Roman" w:hAnsi="Arial" w:cs="Arial"/>
          <w:sz w:val="24"/>
          <w:szCs w:val="24"/>
          <w:lang w:eastAsia="ru-RU"/>
        </w:rPr>
        <w:br/>
      </w:r>
    </w:p>
    <w:p w14:paraId="31043ED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AEB11F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равнинного левобережья реки Оби характерны озерно-речные водные системы, расположенные в прямолинейных ложбинах древнего стока, днища которых заняты цепочками озер, соединенных между собой ручьями. Только в среднем и южном течении эти равнинные реки достаточно хорошо выражены. Они впадают либо в реку Обь (Барнаулка, Касмала), либо в степные концевые озера (Кулунда, Бурла).</w:t>
      </w:r>
      <w:r w:rsidRPr="004F1F85">
        <w:rPr>
          <w:rFonts w:ascii="Arial" w:eastAsia="Times New Roman" w:hAnsi="Arial" w:cs="Arial"/>
          <w:sz w:val="24"/>
          <w:szCs w:val="24"/>
          <w:lang w:eastAsia="ru-RU"/>
        </w:rPr>
        <w:br/>
      </w:r>
    </w:p>
    <w:p w14:paraId="771D57D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BBEEF6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Равнинная часть края богата озерами, здесь их насчитывается более 5000, причем 25 из них имеют площадь зеркала воды более 10 кв. км. Большей частью озера располагаются цепочками, но на плоских водоразделах много и круглых озер, причем 60% озер являются пресными, а остальные солеными и горько-солеными. Самое большое озеро в Алтайском крае горько-соленое озеро Кулундинское.</w:t>
      </w:r>
      <w:r w:rsidRPr="004F1F85">
        <w:rPr>
          <w:rFonts w:ascii="Arial" w:eastAsia="Times New Roman" w:hAnsi="Arial" w:cs="Arial"/>
          <w:sz w:val="24"/>
          <w:szCs w:val="24"/>
          <w:lang w:eastAsia="ru-RU"/>
        </w:rPr>
        <w:br/>
      </w:r>
    </w:p>
    <w:p w14:paraId="26F218D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0B0616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Растительность. Леса края представлены уникальными ленточными борами, формации подобного рода не встречаются нигде в мире.</w:t>
      </w:r>
      <w:r w:rsidRPr="004F1F85">
        <w:rPr>
          <w:rFonts w:ascii="Arial" w:eastAsia="Times New Roman" w:hAnsi="Arial" w:cs="Arial"/>
          <w:sz w:val="24"/>
          <w:szCs w:val="24"/>
          <w:lang w:eastAsia="ru-RU"/>
        </w:rPr>
        <w:br/>
      </w:r>
    </w:p>
    <w:p w14:paraId="7994753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F61BAE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 территории Обь-Иртышского междуречья имеется пять выраженных боровых лент: самая северная - Бурлинская или Алеутская, южнее ее на 90 км - Прослаухо-Корниловский отборок и Кулундинская лента, еще ниже на 30 км от Кулундинской - Касмалинская и Барнаульская ленты.</w:t>
      </w:r>
      <w:r w:rsidRPr="004F1F85">
        <w:rPr>
          <w:rFonts w:ascii="Arial" w:eastAsia="Times New Roman" w:hAnsi="Arial" w:cs="Arial"/>
          <w:sz w:val="24"/>
          <w:szCs w:val="24"/>
          <w:lang w:eastAsia="ru-RU"/>
        </w:rPr>
        <w:br/>
      </w:r>
    </w:p>
    <w:p w14:paraId="734C674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52287C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Бурлинская и Кулундинская ленты простираются на 100 км от реки Оби до Кулундинской депрессии, расположенной в центре Обь - Иртышского междуречья. Следующие две ленты - Касмалинская и Бурлинская начинаются в древней пойме реки Оби и узкими параллельными лентами тянутся почти 400 км к юго-западу. На границе Алтайского края и Республики Казахстан эти ленты сливаются с Локтевской, образуя обширный остров лесов (Сростинский бор), а затем в виде своеобразной дельты древней реки доходят до Иртыша, где сливаются с его террасовыми песками. Ширина лощин древнего стока различна: 6 - 8 км - на </w:t>
      </w:r>
      <w:r w:rsidRPr="004F1F85">
        <w:rPr>
          <w:rFonts w:ascii="Arial" w:eastAsia="Times New Roman" w:hAnsi="Arial" w:cs="Arial"/>
          <w:sz w:val="24"/>
          <w:szCs w:val="24"/>
          <w:lang w:eastAsia="ru-RU"/>
        </w:rPr>
        <w:lastRenderedPageBreak/>
        <w:t>севере, 20 - 60 км - на юге, в месте их слияния.</w:t>
      </w:r>
      <w:r w:rsidRPr="004F1F85">
        <w:rPr>
          <w:rFonts w:ascii="Arial" w:eastAsia="Times New Roman" w:hAnsi="Arial" w:cs="Arial"/>
          <w:sz w:val="24"/>
          <w:szCs w:val="24"/>
          <w:lang w:eastAsia="ru-RU"/>
        </w:rPr>
        <w:br/>
      </w:r>
    </w:p>
    <w:p w14:paraId="28BEA7E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53BB92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северной части ленточных боров произрастают сосняки, а березняки - в колках. На юге они представляют собой крупные сосновые массивы. Березовые колки встречаются редко.</w:t>
      </w:r>
      <w:r w:rsidRPr="004F1F85">
        <w:rPr>
          <w:rFonts w:ascii="Arial" w:eastAsia="Times New Roman" w:hAnsi="Arial" w:cs="Arial"/>
          <w:sz w:val="24"/>
          <w:szCs w:val="24"/>
          <w:lang w:eastAsia="ru-RU"/>
        </w:rPr>
        <w:br/>
      </w:r>
    </w:p>
    <w:p w14:paraId="4F3C145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EE6414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районе расположения ленточных боров созданы две государственные защитные лесные полосы: Рубцовск - Славгород, протяженностью 257 км с общей площадью 6142 га, и Алейск - Веселовка, протяженностью 300 км площадью 6768 га.</w:t>
      </w:r>
      <w:r w:rsidRPr="004F1F85">
        <w:rPr>
          <w:rFonts w:ascii="Arial" w:eastAsia="Times New Roman" w:hAnsi="Arial" w:cs="Arial"/>
          <w:sz w:val="24"/>
          <w:szCs w:val="24"/>
          <w:lang w:eastAsia="ru-RU"/>
        </w:rPr>
        <w:br/>
      </w:r>
    </w:p>
    <w:p w14:paraId="72620BB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6675E2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К востоку от Кулундинской степи простирается Предалтайская лесостепь. Река Обь делит Предалтайскую лесостепь на две неравные части: на левобережье, занятое волнистой равниной Приобского плато, и правобережье, где Бийско-Чумышская возвышенность предваряет на северо-востоке отроги Салаирского кряжа, а на юге - предгорья Алтая.</w:t>
      </w:r>
      <w:r w:rsidRPr="004F1F85">
        <w:rPr>
          <w:rFonts w:ascii="Arial" w:eastAsia="Times New Roman" w:hAnsi="Arial" w:cs="Arial"/>
          <w:sz w:val="24"/>
          <w:szCs w:val="24"/>
          <w:lang w:eastAsia="ru-RU"/>
        </w:rPr>
        <w:br/>
      </w:r>
    </w:p>
    <w:p w14:paraId="36945B9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48A334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Леса юго-западной части этого природного района были сильно истреблены, в частности сосновые, и представлены сейчас березовыми колками.</w:t>
      </w:r>
      <w:r w:rsidRPr="004F1F85">
        <w:rPr>
          <w:rFonts w:ascii="Arial" w:eastAsia="Times New Roman" w:hAnsi="Arial" w:cs="Arial"/>
          <w:sz w:val="24"/>
          <w:szCs w:val="24"/>
          <w:lang w:eastAsia="ru-RU"/>
        </w:rPr>
        <w:br/>
      </w:r>
    </w:p>
    <w:p w14:paraId="74DEF87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8EE27C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 северо-востоке края Бийско-Чумышская возвышенность ограничена отрогами Салаирского кряжа (до 590 м над уровнем моря). Гряды Салаирского кряжа сильно сглажены и округлены. Выход на дневную поверхность каменистых пород отличается лишь по отдельным вершинам. Это район произрастания осиновых и пихтовых лесов, что определяется довольно влажным климатом и распространением суглинистых почв.</w:t>
      </w:r>
      <w:r w:rsidRPr="004F1F85">
        <w:rPr>
          <w:rFonts w:ascii="Arial" w:eastAsia="Times New Roman" w:hAnsi="Arial" w:cs="Arial"/>
          <w:sz w:val="24"/>
          <w:szCs w:val="24"/>
          <w:lang w:eastAsia="ru-RU"/>
        </w:rPr>
        <w:br/>
      </w:r>
    </w:p>
    <w:p w14:paraId="5378A23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5F4A05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К югу от Предсалаирской лесостепи одним - двумя уступами, высотой 350 - 600 м и с отдельными хребтами до 1000 м, поднимаются предгорья Алтая. Алтайские предгорья заняты в основном лесостепью, но склоны более высоких хребтов покрыты горными лесами. На юго-западе они в основном состоят из насаждений пихты, березы, лиственницы, в восточной части, более увлажненной, представлены лиственными и черневыми лесами.</w:t>
      </w:r>
      <w:r w:rsidRPr="004F1F85">
        <w:rPr>
          <w:rFonts w:ascii="Arial" w:eastAsia="Times New Roman" w:hAnsi="Arial" w:cs="Arial"/>
          <w:sz w:val="24"/>
          <w:szCs w:val="24"/>
          <w:lang w:eastAsia="ru-RU"/>
        </w:rPr>
        <w:br/>
      </w:r>
    </w:p>
    <w:p w14:paraId="24B789C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02CD01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В распределении приземной температуры воздуха равнинной территории Алтайского региона (Барнаул) выявлен статистически достоверный положительный тренд, более интенсивный, чем в среднем для России (0,9°C за </w:t>
      </w:r>
      <w:r w:rsidRPr="004F1F85">
        <w:rPr>
          <w:rFonts w:ascii="Arial" w:eastAsia="Times New Roman" w:hAnsi="Arial" w:cs="Arial"/>
          <w:sz w:val="24"/>
          <w:szCs w:val="24"/>
          <w:lang w:eastAsia="ru-RU"/>
        </w:rPr>
        <w:lastRenderedPageBreak/>
        <w:t>1901 - 2000 гг.): 2,86°C/167 лет или 1,8°C/100 лет при увеличении средней температуры холодного периода (XI - III) на 3,6°C/167 лет или 2,3°C/100 лет, теплого периода (IV - X) - 2,4°C или 1,4°C соответственно. При продлении периода наблюдений до 2011 г. положительный тренд высокой обеспеченности сохраняется с некоторым замедлением темпов потепления вследствие возрастания суровости зим, начиная с 2005 г.</w:t>
      </w:r>
      <w:r w:rsidRPr="004F1F85">
        <w:rPr>
          <w:rFonts w:ascii="Arial" w:eastAsia="Times New Roman" w:hAnsi="Arial" w:cs="Arial"/>
          <w:sz w:val="24"/>
          <w:szCs w:val="24"/>
          <w:lang w:eastAsia="ru-RU"/>
        </w:rPr>
        <w:br/>
      </w:r>
    </w:p>
    <w:p w14:paraId="4238ACF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34F938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Распределение осадков имеет выраженный ритмический характер: выделен вековой цикл (1862 - 1976 гг.) продолжительностью 115 лет, наиболее сухой период которого отмечался в 1862 - 1873 гг., вековой максимум - в 1907 - 1912 гг., с последующей регрессивной фазой, на фоне которой выделены засушливые периоды 1923 - 1936 (14 лет), 1947 - 1957 (11 лет) и 1969 - 1984 гг. (16 лет), чередующиеся с периодами повышенного увлажнения. В 1977 г. началась восходящая ветвь нового векового цикла, максимум которого вероятен в 2038 г. при последующем сокращении осадков.</w:t>
      </w:r>
      <w:r w:rsidRPr="004F1F85">
        <w:rPr>
          <w:rFonts w:ascii="Arial" w:eastAsia="Times New Roman" w:hAnsi="Arial" w:cs="Arial"/>
          <w:sz w:val="24"/>
          <w:szCs w:val="24"/>
          <w:lang w:eastAsia="ru-RU"/>
        </w:rPr>
        <w:br/>
      </w:r>
    </w:p>
    <w:p w14:paraId="6EDBBD8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F026D7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Совместный анализ прогнозируемых тенденций тепло- и влагообеспеченности свидетельствует о преобладающей направленности развития процессов аридизации территории как уменьшения степени увлажнения при сохранении процесса значительного регионального потепления.</w:t>
      </w:r>
      <w:r w:rsidRPr="004F1F85">
        <w:rPr>
          <w:rFonts w:ascii="Arial" w:eastAsia="Times New Roman" w:hAnsi="Arial" w:cs="Arial"/>
          <w:sz w:val="24"/>
          <w:szCs w:val="24"/>
          <w:lang w:eastAsia="ru-RU"/>
        </w:rPr>
        <w:br/>
      </w:r>
    </w:p>
    <w:p w14:paraId="1B2F03B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5AD687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1.3. Социально-экономические особенности Алтайского края:</w:t>
      </w:r>
      <w:r w:rsidRPr="004F1F85">
        <w:rPr>
          <w:rFonts w:ascii="Arial" w:eastAsia="Times New Roman" w:hAnsi="Arial" w:cs="Arial"/>
          <w:sz w:val="24"/>
          <w:szCs w:val="24"/>
          <w:lang w:eastAsia="ru-RU"/>
        </w:rPr>
        <w:br/>
      </w:r>
    </w:p>
    <w:p w14:paraId="188D0B1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5EF99B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1.3.1. Общая численность населения Алтайского края на 1 января 2018 года, по данным Росстата, составила 2 млн 350 тыс. 080 человек. Год назад в регионе проживало 2 млн 365 тыс. 680 человек.</w:t>
      </w:r>
      <w:r w:rsidRPr="004F1F85">
        <w:rPr>
          <w:rFonts w:ascii="Arial" w:eastAsia="Times New Roman" w:hAnsi="Arial" w:cs="Arial"/>
          <w:sz w:val="24"/>
          <w:szCs w:val="24"/>
          <w:lang w:eastAsia="ru-RU"/>
        </w:rPr>
        <w:br/>
      </w:r>
    </w:p>
    <w:p w14:paraId="03E9074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DC9FEB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1.3.2. Городское население - 1326398 человек (56,4%);</w:t>
      </w:r>
      <w:r w:rsidRPr="004F1F85">
        <w:rPr>
          <w:rFonts w:ascii="Arial" w:eastAsia="Times New Roman" w:hAnsi="Arial" w:cs="Arial"/>
          <w:sz w:val="24"/>
          <w:szCs w:val="24"/>
          <w:lang w:eastAsia="ru-RU"/>
        </w:rPr>
        <w:br/>
      </w:r>
    </w:p>
    <w:p w14:paraId="693CD7D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E304F0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1.3.3. Сельское население - 1023682 человека (43,6%);</w:t>
      </w:r>
      <w:r w:rsidRPr="004F1F85">
        <w:rPr>
          <w:rFonts w:ascii="Arial" w:eastAsia="Times New Roman" w:hAnsi="Arial" w:cs="Arial"/>
          <w:sz w:val="24"/>
          <w:szCs w:val="24"/>
          <w:lang w:eastAsia="ru-RU"/>
        </w:rPr>
        <w:br/>
      </w:r>
    </w:p>
    <w:p w14:paraId="7E53D0A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07850B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1.3.4. Населенные пункты, численность населения которых превышает 100 тыс. человек: г. Барнаул (696,4 тыс.), г. Бийск (211,6 тыс.), г. Рубцовск (144,1 тыс.);</w:t>
      </w:r>
      <w:r w:rsidRPr="004F1F85">
        <w:rPr>
          <w:rFonts w:ascii="Arial" w:eastAsia="Times New Roman" w:hAnsi="Arial" w:cs="Arial"/>
          <w:sz w:val="24"/>
          <w:szCs w:val="24"/>
          <w:lang w:eastAsia="ru-RU"/>
        </w:rPr>
        <w:br/>
      </w:r>
    </w:p>
    <w:p w14:paraId="52BE33C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5D65B3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1.3.5. Отрасли хозяйства, в которых занято население оптовая и розничная торговля; ремонт автотранспортных средств, мотоциклов, бытовых изделий и </w:t>
      </w:r>
      <w:r w:rsidRPr="004F1F85">
        <w:rPr>
          <w:rFonts w:ascii="Arial" w:eastAsia="Times New Roman" w:hAnsi="Arial" w:cs="Arial"/>
          <w:sz w:val="24"/>
          <w:szCs w:val="24"/>
          <w:lang w:eastAsia="ru-RU"/>
        </w:rPr>
        <w:lastRenderedPageBreak/>
        <w:t>предметов личного пользования - 194,5 тыс. чел, обрабатывающие производства - 137,5, сельское хозяйство, охота и лесное хозяйство - 140,6, образование - 92,6, транспорт и связь - 75,8, здравоохранение и предоставление социальных услуг - 79,2, операции с недвижимым имуществом, аренда и предоставление услуг - 59,2, строительство - 65,0 тыс. человек, при общей среднегодовой численности занятых в экономике Алтайского края в 1017,5 тыс. человек.</w:t>
      </w:r>
      <w:r w:rsidRPr="004F1F85">
        <w:rPr>
          <w:rFonts w:ascii="Arial" w:eastAsia="Times New Roman" w:hAnsi="Arial" w:cs="Arial"/>
          <w:sz w:val="24"/>
          <w:szCs w:val="24"/>
          <w:lang w:eastAsia="ru-RU"/>
        </w:rPr>
        <w:br/>
      </w:r>
    </w:p>
    <w:p w14:paraId="6B7771E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Возможности использования лесов с целью заготовки и сбора недревесных лесных ресурсов, заготовки пищевых лесных ресурсов, сбора лекарственных растений используется явно недостаточно. В какой-то мере это обусловлено и самим законодательством - заготовители предпочитают закупать лесные ресурсы у граждан, формально использующих возможность собирать ягоды, грибы, орехи и др. для собственных нужд. Данный вид пользования осуществляется на основании договора аренды на территории Бийского лесничества 2010 га с целью заготовки облепихи в объеме 400000 кг ежегодно. Дальнейшее увеличение объемов использования не планируется.</w:t>
      </w:r>
      <w:r w:rsidRPr="004F1F85">
        <w:rPr>
          <w:rFonts w:ascii="Arial" w:eastAsia="Times New Roman" w:hAnsi="Arial" w:cs="Arial"/>
          <w:sz w:val="24"/>
          <w:szCs w:val="24"/>
          <w:lang w:eastAsia="ru-RU"/>
        </w:rPr>
        <w:br/>
      </w:r>
    </w:p>
    <w:p w14:paraId="605A7C78"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11</w:t>
      </w:r>
    </w:p>
    <w:p w14:paraId="0A65ECAD"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Возможный ежегодный объем заготовки недревесных, пищевых лесных ресурсов и лекарственных растений</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307"/>
        <w:gridCol w:w="2205"/>
        <w:gridCol w:w="1843"/>
      </w:tblGrid>
      <w:tr w:rsidR="004F1F85" w:rsidRPr="004F1F85" w14:paraId="4AD34BAC" w14:textId="77777777" w:rsidTr="004F1F85">
        <w:trPr>
          <w:trHeight w:val="15"/>
        </w:trPr>
        <w:tc>
          <w:tcPr>
            <w:tcW w:w="5359" w:type="dxa"/>
            <w:tcBorders>
              <w:top w:val="nil"/>
              <w:left w:val="nil"/>
              <w:bottom w:val="nil"/>
              <w:right w:val="nil"/>
            </w:tcBorders>
            <w:shd w:val="clear" w:color="auto" w:fill="auto"/>
            <w:hideMark/>
          </w:tcPr>
          <w:p w14:paraId="03355D9A"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2218" w:type="dxa"/>
            <w:tcBorders>
              <w:top w:val="nil"/>
              <w:left w:val="nil"/>
              <w:bottom w:val="nil"/>
              <w:right w:val="nil"/>
            </w:tcBorders>
            <w:shd w:val="clear" w:color="auto" w:fill="auto"/>
            <w:hideMark/>
          </w:tcPr>
          <w:p w14:paraId="31548BA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137D593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783B1F30"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AD9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ресурса</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4CF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Единица измерения</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06D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Возможный объем заготовки</w:t>
            </w:r>
          </w:p>
        </w:tc>
      </w:tr>
      <w:tr w:rsidR="004F1F85" w:rsidRPr="004F1F85" w14:paraId="1A49B4C8" w14:textId="77777777" w:rsidTr="004F1F85">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85B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Недревесные лесные ресурсы</w:t>
            </w:r>
          </w:p>
        </w:tc>
      </w:tr>
      <w:tr w:rsidR="004F1F85" w:rsidRPr="004F1F85" w14:paraId="075967A4"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91A4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Ивовое корье</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0C8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FB28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99138</w:t>
            </w:r>
          </w:p>
        </w:tc>
      </w:tr>
      <w:tr w:rsidR="004F1F85" w:rsidRPr="004F1F85" w14:paraId="240D2ED1"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E9BB4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еловой, пихтовой, сосновой лапы</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224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C90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r>
      <w:tr w:rsidR="004F1F85" w:rsidRPr="004F1F85" w14:paraId="47963019"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9C88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елей или деревьев других хвойных пород для новогодних праздников</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1E39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шт.</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F1E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r>
      <w:tr w:rsidR="004F1F85" w:rsidRPr="004F1F85" w14:paraId="33F987D5"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BFF85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бересты</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7EA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ED8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10000</w:t>
            </w:r>
          </w:p>
        </w:tc>
      </w:tr>
      <w:tr w:rsidR="004F1F85" w:rsidRPr="004F1F85" w14:paraId="5FB40B72" w14:textId="77777777" w:rsidTr="004F1F85">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DCCD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Пищевые лесные ресурсы</w:t>
            </w:r>
          </w:p>
        </w:tc>
      </w:tr>
      <w:tr w:rsidR="004F1F85" w:rsidRPr="004F1F85" w14:paraId="3DFADEC7"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8017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Ягоды</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BE4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D7E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1500</w:t>
            </w:r>
          </w:p>
        </w:tc>
      </w:tr>
      <w:tr w:rsidR="004F1F85" w:rsidRPr="004F1F85" w14:paraId="55E9B40D"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1573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Грибы</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C2B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344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7900</w:t>
            </w:r>
          </w:p>
        </w:tc>
      </w:tr>
      <w:tr w:rsidR="004F1F85" w:rsidRPr="004F1F85" w14:paraId="06CE6DF9"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D3F8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Березовый сок</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6BBC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CB8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1500</w:t>
            </w:r>
          </w:p>
        </w:tc>
      </w:tr>
      <w:tr w:rsidR="004F1F85" w:rsidRPr="004F1F85" w14:paraId="5E42F81F"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D9E5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папоротника</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90EC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C13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9400</w:t>
            </w:r>
          </w:p>
        </w:tc>
      </w:tr>
      <w:tr w:rsidR="004F1F85" w:rsidRPr="004F1F85" w14:paraId="044EB97E" w14:textId="77777777" w:rsidTr="004F1F85">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592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Лекарственные растения</w:t>
            </w:r>
          </w:p>
        </w:tc>
      </w:tr>
      <w:tr w:rsidR="004F1F85" w:rsidRPr="004F1F85" w14:paraId="1AD70A69" w14:textId="77777777" w:rsidTr="004F1F85">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ECE8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Лекарственные растения</w:t>
            </w:r>
            <w:r w:rsidRPr="004F1F8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5A3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тонн</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502C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1809</w:t>
            </w:r>
          </w:p>
        </w:tc>
      </w:tr>
    </w:tbl>
    <w:p w14:paraId="46B720FB"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12</w:t>
      </w:r>
    </w:p>
    <w:p w14:paraId="7A7917EB"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lastRenderedPageBreak/>
        <w:br/>
      </w:r>
      <w:r w:rsidRPr="004F1F85">
        <w:rPr>
          <w:rFonts w:ascii="Arial" w:eastAsia="Times New Roman" w:hAnsi="Arial" w:cs="Arial"/>
          <w:b/>
          <w:bCs/>
          <w:sz w:val="24"/>
          <w:szCs w:val="24"/>
          <w:lang w:eastAsia="ru-RU"/>
        </w:rPr>
        <w:br/>
        <w:t>Ориентировочный средний урожай различных лесных плодов и ягод (в урожайные годы)</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353"/>
        <w:gridCol w:w="1610"/>
        <w:gridCol w:w="1746"/>
        <w:gridCol w:w="1290"/>
        <w:gridCol w:w="1610"/>
        <w:gridCol w:w="1746"/>
      </w:tblGrid>
      <w:tr w:rsidR="004F1F85" w:rsidRPr="004F1F85" w14:paraId="52828BCA" w14:textId="77777777" w:rsidTr="004F1F85">
        <w:trPr>
          <w:trHeight w:val="15"/>
        </w:trPr>
        <w:tc>
          <w:tcPr>
            <w:tcW w:w="1663" w:type="dxa"/>
            <w:tcBorders>
              <w:top w:val="nil"/>
              <w:left w:val="nil"/>
              <w:bottom w:val="nil"/>
              <w:right w:val="nil"/>
            </w:tcBorders>
            <w:shd w:val="clear" w:color="auto" w:fill="auto"/>
            <w:hideMark/>
          </w:tcPr>
          <w:p w14:paraId="1297914D"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1478" w:type="dxa"/>
            <w:tcBorders>
              <w:top w:val="nil"/>
              <w:left w:val="nil"/>
              <w:bottom w:val="nil"/>
              <w:right w:val="nil"/>
            </w:tcBorders>
            <w:shd w:val="clear" w:color="auto" w:fill="auto"/>
            <w:hideMark/>
          </w:tcPr>
          <w:p w14:paraId="5BAE056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3E12E0E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54A70C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3D670D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4B3D86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66BB38F7" w14:textId="77777777" w:rsidTr="004F1F85">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995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Вид растения</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912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Урожайность, кг/га</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A65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Периодичность урожая</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86A1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Вид растения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0C7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Урожайность, кг/га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769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Периодичность урожая</w:t>
            </w:r>
          </w:p>
        </w:tc>
      </w:tr>
      <w:tr w:rsidR="004F1F85" w:rsidRPr="004F1F85" w14:paraId="10CB6750" w14:textId="77777777" w:rsidTr="004F1F85">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5567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Брусника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2DA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5FC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4E07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Клюква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41B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E81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2 - 3</w:t>
            </w:r>
          </w:p>
        </w:tc>
      </w:tr>
      <w:tr w:rsidR="004F1F85" w:rsidRPr="004F1F85" w14:paraId="1916D5A2" w14:textId="77777777" w:rsidTr="004F1F85">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7299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Голубика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4B6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9D1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D7B6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Земляника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479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EEE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r>
      <w:tr w:rsidR="004F1F85" w:rsidRPr="004F1F85" w14:paraId="66A9287C" w14:textId="77777777" w:rsidTr="004F1F85">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E6D2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Черника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E98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A9B7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D349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Малина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6C3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8CF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r>
      <w:tr w:rsidR="004F1F85" w:rsidRPr="004F1F85" w14:paraId="6F8B0B51" w14:textId="77777777" w:rsidTr="004F1F85">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3123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Смородина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F64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FF6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4D72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Рябина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D9C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804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r>
      <w:tr w:rsidR="004F1F85" w:rsidRPr="004F1F85" w14:paraId="25F0C3B3" w14:textId="77777777" w:rsidTr="004F1F85">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E057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Шиповник</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51E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472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2 - 3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BA5A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Костяника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CEB9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9C44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1 - 2</w:t>
            </w:r>
          </w:p>
        </w:tc>
      </w:tr>
    </w:tbl>
    <w:p w14:paraId="209070D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0458E2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Все виды грибов встречаются не повсеместно и заготавливаются местным населением для личных нужд.</w:t>
      </w:r>
      <w:r w:rsidRPr="004F1F85">
        <w:rPr>
          <w:rFonts w:ascii="Arial" w:eastAsia="Times New Roman" w:hAnsi="Arial" w:cs="Arial"/>
          <w:sz w:val="24"/>
          <w:szCs w:val="24"/>
          <w:lang w:eastAsia="ru-RU"/>
        </w:rPr>
        <w:br/>
      </w:r>
    </w:p>
    <w:p w14:paraId="676BEBF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247AB6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Заготовка елей или деревьев других хвойных пород для новогодних праздников, как правило, производится в порядке мер ухода за молодняками хвойных пород и других видов рубок ухода за лесом, расчистки квартальных просек, линий электропередач, противопожарных разрывов и т.д.</w:t>
      </w:r>
      <w:r w:rsidRPr="004F1F85">
        <w:rPr>
          <w:rFonts w:ascii="Arial" w:eastAsia="Times New Roman" w:hAnsi="Arial" w:cs="Arial"/>
          <w:sz w:val="24"/>
          <w:szCs w:val="24"/>
          <w:lang w:eastAsia="ru-RU"/>
        </w:rPr>
        <w:br/>
      </w:r>
    </w:p>
    <w:p w14:paraId="0288993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D6AAF4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Общая площадь спелых и перестойных насаждений, пригодных для подсочки, составляет 219088 га. Подсочка сосновых насаждений на территории Алтайского края не проектируется ввиду нерентабельности и в лесничествах не проводится.</w:t>
      </w:r>
      <w:r w:rsidRPr="004F1F85">
        <w:rPr>
          <w:rFonts w:ascii="Arial" w:eastAsia="Times New Roman" w:hAnsi="Arial" w:cs="Arial"/>
          <w:sz w:val="24"/>
          <w:szCs w:val="24"/>
          <w:lang w:eastAsia="ru-RU"/>
        </w:rPr>
        <w:br/>
      </w:r>
    </w:p>
    <w:p w14:paraId="10D3A1B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1EF052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Общий эксплуатационный урожай папоротника в целом по учетной группе лесничеств составляет 36662,9 тонн. При этом следует отметить, что показатель биологического запаса папоротника снижен от фактического по итогам исследований на 15 - 20% через показатель проективного покрытия. С учетом этого, ежегодный возможный сбор папоротника может составлять ориентировочно 9402,2 тонн.</w:t>
      </w:r>
      <w:r w:rsidRPr="004F1F85">
        <w:rPr>
          <w:rFonts w:ascii="Arial" w:eastAsia="Times New Roman" w:hAnsi="Arial" w:cs="Arial"/>
          <w:sz w:val="24"/>
          <w:szCs w:val="24"/>
          <w:lang w:eastAsia="ru-RU"/>
        </w:rPr>
        <w:br/>
      </w:r>
    </w:p>
    <w:p w14:paraId="69A57AB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C60A3C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3.5. Информация о рекреационном потенциале лесов и объемах фактического использования лесов в целях рекреационной деятельности.</w:t>
      </w:r>
      <w:r w:rsidRPr="004F1F85">
        <w:rPr>
          <w:rFonts w:ascii="Arial" w:eastAsia="Times New Roman" w:hAnsi="Arial" w:cs="Arial"/>
          <w:sz w:val="24"/>
          <w:szCs w:val="24"/>
          <w:lang w:eastAsia="ru-RU"/>
        </w:rPr>
        <w:br/>
      </w:r>
    </w:p>
    <w:p w14:paraId="7276F99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951942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lastRenderedPageBreak/>
        <w:t>Алтайский край обладает ценными лечебными ресурсами. К основным лечебным факторам относятся: климат, наличие лечебных грязей, глины, минеральных и лечебных вод, чистых водных ресурсов, биоресурсов и др. По ряду показателей (благоприятные метеорологические и климатические параметры, аэроионизация и озонирование, чистота горных рек и др.) Алтайский край находится на достаточно высоком уровне и опережает всемирно известные курорты. В настоящее время крупнейшим оздоровительным центром края является г. Белокуриха - современный бальнеологический курорт, существующий на базе термальных вод радонового месторождения и известный далеко за пределами региона. Лечебно-оздоровительными свойствами обладают соленые озера степного Алтая, перспективные для создания бально-грязевых курортов. В настоящее время лечебные учреждения используют целебные свойства грязи озера Малое Яровое.</w:t>
      </w:r>
      <w:r w:rsidRPr="004F1F85">
        <w:rPr>
          <w:rFonts w:ascii="Arial" w:eastAsia="Times New Roman" w:hAnsi="Arial" w:cs="Arial"/>
          <w:sz w:val="24"/>
          <w:szCs w:val="24"/>
          <w:lang w:eastAsia="ru-RU"/>
        </w:rPr>
        <w:br/>
      </w:r>
    </w:p>
    <w:p w14:paraId="29ACAF7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0D3931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Намечается перспективное развитие:</w:t>
      </w:r>
      <w:r w:rsidRPr="004F1F85">
        <w:rPr>
          <w:rFonts w:ascii="Arial" w:eastAsia="Times New Roman" w:hAnsi="Arial" w:cs="Arial"/>
          <w:sz w:val="24"/>
          <w:szCs w:val="24"/>
          <w:lang w:eastAsia="ru-RU"/>
        </w:rPr>
        <w:br/>
      </w:r>
    </w:p>
    <w:p w14:paraId="2FBF8C3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271E04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туристических центров в треугольнике Змеиногорск - Горная Колывань - Горный Чарыш (Горно-Колыванское лесничество), которые могут в перспективе составить сеть туристских центров. Специализация центров: экологический, культурно-познавательный, оздоровительный, детский туризм, экстрим-туризм, пантолечение. Данные центры смогут вмещать до 150 тысяч туристов;</w:t>
      </w:r>
      <w:r w:rsidRPr="004F1F85">
        <w:rPr>
          <w:rFonts w:ascii="Arial" w:eastAsia="Times New Roman" w:hAnsi="Arial" w:cs="Arial"/>
          <w:sz w:val="24"/>
          <w:szCs w:val="24"/>
          <w:lang w:eastAsia="ru-RU"/>
        </w:rPr>
        <w:br/>
      </w:r>
    </w:p>
    <w:p w14:paraId="45B70C7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A6716C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отдельных туристских центров на Кулундинской равнине (группа Завьяловских озер, Большое и Малое Яровые озера, озеро Малиновое и озеро Горькое), отдельные центры, расположенные в озерной системе р. Бурла - развитие рыболовного, охотничьего, оздоровительного туризма и организованного отдыха на природе для жителей Новосибирской, Томской, Кемеровской областей, Алтайского края и Республики Казахстан. По прогнозной экспертной оценке, переход к организованному отдыху и специальные меры рекламного характера позволят Завьяловскому, Славгородскому, Бурлинскому районам (Знаменское, Ключевское лесничество) в стратегической перспективе концентрировать туристический поток до 300 тысяч человек. Данная сеть может включать до 30 - 40 субъектов отдыха и рыболовно-охотничьего туризма, а также более 10 проектов, связанных с оздоровлением и лечением на основе местных бальнеологических ресурсов;</w:t>
      </w:r>
      <w:r w:rsidRPr="004F1F85">
        <w:rPr>
          <w:rFonts w:ascii="Arial" w:eastAsia="Times New Roman" w:hAnsi="Arial" w:cs="Arial"/>
          <w:sz w:val="24"/>
          <w:szCs w:val="24"/>
          <w:lang w:eastAsia="ru-RU"/>
        </w:rPr>
        <w:br/>
      </w:r>
    </w:p>
    <w:p w14:paraId="7FE2152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F51735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 зоны Белокуриха - Искра с выходом на с. Солонешное с перспективой создания новой курортно-горнолыжной зоны (Алтайское, Белокурихинское, Чарышское лесничества). Новый крупный центр Белокуриха-2 развивается на </w:t>
      </w:r>
      <w:r w:rsidRPr="004F1F85">
        <w:rPr>
          <w:rFonts w:ascii="Arial" w:eastAsia="Times New Roman" w:hAnsi="Arial" w:cs="Arial"/>
          <w:sz w:val="24"/>
          <w:szCs w:val="24"/>
          <w:lang w:eastAsia="ru-RU"/>
        </w:rPr>
        <w:lastRenderedPageBreak/>
        <w:t>основе комплекса технологий лечения, отдыха и развлечений;</w:t>
      </w:r>
      <w:r w:rsidRPr="004F1F85">
        <w:rPr>
          <w:rFonts w:ascii="Arial" w:eastAsia="Times New Roman" w:hAnsi="Arial" w:cs="Arial"/>
          <w:sz w:val="24"/>
          <w:szCs w:val="24"/>
          <w:lang w:eastAsia="ru-RU"/>
        </w:rPr>
        <w:br/>
      </w:r>
    </w:p>
    <w:p w14:paraId="12C2E79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A3B3F8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особой экономической зоны "Бирюзовая Катунь" и баз отдыха, расположенных на левом берегу реки Катунь. Они смогут принимать до 250 - 300 тысяч туристов в год.</w:t>
      </w:r>
      <w:r w:rsidRPr="004F1F85">
        <w:rPr>
          <w:rFonts w:ascii="Arial" w:eastAsia="Times New Roman" w:hAnsi="Arial" w:cs="Arial"/>
          <w:sz w:val="24"/>
          <w:szCs w:val="24"/>
          <w:lang w:eastAsia="ru-RU"/>
        </w:rPr>
        <w:br/>
      </w:r>
    </w:p>
    <w:p w14:paraId="2E02112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059454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осуществления рекреационной деятельности переданы в пользование лесные участки на площади 482 га. В границах участков, переданных для рекреационного использования, разрешается возведение физкультурно-оздоровительных, спортивных, спортивно-технических сооружений и других объектов, предусматривающих осуществление рекреационной деятельности.</w:t>
      </w:r>
      <w:r w:rsidRPr="004F1F85">
        <w:rPr>
          <w:rFonts w:ascii="Arial" w:eastAsia="Times New Roman" w:hAnsi="Arial" w:cs="Arial"/>
          <w:sz w:val="24"/>
          <w:szCs w:val="24"/>
          <w:lang w:eastAsia="ru-RU"/>
        </w:rPr>
        <w:br/>
      </w:r>
    </w:p>
    <w:p w14:paraId="1BC3D0D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230BC33" w14:textId="664F4DB8"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Прогнозируемое увеличение ставок арендной платы за земельные участки лесного фонда и на энергоносители, а также неопределенность в законодательстве в связи с переходом в Градостроительном кодексе РФ от "временных" строений и сооружений к "некапитальным", запреты на возведение ограждений не способствуют устойчивому развитию бизнеса в рекреации и не способствует увеличению площадей арендованных земельных участков для этих целей.</w:t>
      </w:r>
      <w:r w:rsidRPr="004F1F85">
        <w:rPr>
          <w:rFonts w:ascii="Arial" w:eastAsia="Times New Roman" w:hAnsi="Arial" w:cs="Arial"/>
          <w:sz w:val="24"/>
          <w:szCs w:val="24"/>
          <w:lang w:eastAsia="ru-RU"/>
        </w:rPr>
        <w:br/>
      </w:r>
    </w:p>
    <w:p w14:paraId="62B0CB6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378880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3.6. Информация о потенциале лесов для осуществления видов деятельности в сфере охотничьего хозяйства (наличие и состояние охотничьих угодий, их изученность и использование, охотничья инфраструктура, а также границы зон охраны охотничьих ресурсов).</w:t>
      </w:r>
      <w:r w:rsidRPr="004F1F85">
        <w:rPr>
          <w:rFonts w:ascii="Arial" w:eastAsia="Times New Roman" w:hAnsi="Arial" w:cs="Arial"/>
          <w:sz w:val="24"/>
          <w:szCs w:val="24"/>
          <w:lang w:eastAsia="ru-RU"/>
        </w:rPr>
        <w:br/>
      </w:r>
    </w:p>
    <w:p w14:paraId="3206A12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361024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Алтайский край обладает достаточными ресурсами охотничьих животных и значительной площадью охотничьих угодий. В границах края ведение охотничьего хозяйства возможно на площади 14846,2 тыс. га, из которых лесные угодья составляют 3602,0 тыс. га, полевые - 10906,0 тыс. га, водно-болотные - 338,2 тыс. га.</w:t>
      </w:r>
      <w:r w:rsidRPr="004F1F85">
        <w:rPr>
          <w:rFonts w:ascii="Arial" w:eastAsia="Times New Roman" w:hAnsi="Arial" w:cs="Arial"/>
          <w:sz w:val="24"/>
          <w:szCs w:val="24"/>
          <w:lang w:eastAsia="ru-RU"/>
        </w:rPr>
        <w:br/>
      </w:r>
    </w:p>
    <w:p w14:paraId="7BA11E9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F1FFEB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Охотопользователи осуществляют свою деятельность по охотохозяйственным соглашениям, долгосрочным лицензиям на пользование животным миром, заключившие договоры с органами государственной власти Алтайского края, на основании которых в установленном законодательством порядке им предоставлены территории общей площадью 12808,3 тыс. га. Территория угодий общего пользования составляет 2037,9 тыс. га.</w:t>
      </w:r>
      <w:r w:rsidRPr="004F1F85">
        <w:rPr>
          <w:rFonts w:ascii="Arial" w:eastAsia="Times New Roman" w:hAnsi="Arial" w:cs="Arial"/>
          <w:sz w:val="24"/>
          <w:szCs w:val="24"/>
          <w:lang w:eastAsia="ru-RU"/>
        </w:rPr>
        <w:br/>
      </w:r>
    </w:p>
    <w:p w14:paraId="397BAD9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8BF3E1D" w14:textId="7491CC4B"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Использование лесов для осуществления видов деятельности в сфере охотничьего хозяйства на основании договоров аренды составляет 660,5 тыс. га. В связи с изменением в ст. 36 Лесного кодекса РФ, внесенным ФЗ от 23.06.2016 N 206-ФЗ, разрешившим использование лесов для осуществления деятельности в сфере охотничьего хозяйства без предоставления лесных участков (если осуществление указанных видов деятельности не влечет за собой проведение рубок лесных насаждений или создание объектов охотничьей инфраструктуры), прогнозируется уменьшение площадей лесного фонда, предоставленных для ведения охотничьего хозяйства.</w:t>
      </w:r>
      <w:r w:rsidRPr="004F1F85">
        <w:rPr>
          <w:rFonts w:ascii="Arial" w:eastAsia="Times New Roman" w:hAnsi="Arial" w:cs="Arial"/>
          <w:sz w:val="24"/>
          <w:szCs w:val="24"/>
          <w:lang w:eastAsia="ru-RU"/>
        </w:rPr>
        <w:br/>
      </w:r>
    </w:p>
    <w:p w14:paraId="3BBECA9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16E8D1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Состояние охотничьей инфраструктуры на землях лесного фонда (охотничьи базы, дома охотника, егерские кордоны, иные остановочные пункты, лодочные пристани, питомники диких животных, кинологические сооружения и питомники собак охотничьих пород, стрелковые вышки, тиры, кормохранилища, подкормочные сооружения, прокосы, просеки, некапитальные строения, сооружения и объекты благоустройства, предназначенные для осуществления видов деятельности в сфере охотничьего хозяйства, а также лесные дороги) в целом оценивается как удовлетворительное.</w:t>
      </w:r>
      <w:r w:rsidRPr="004F1F85">
        <w:rPr>
          <w:rFonts w:ascii="Arial" w:eastAsia="Times New Roman" w:hAnsi="Arial" w:cs="Arial"/>
          <w:sz w:val="24"/>
          <w:szCs w:val="24"/>
          <w:lang w:eastAsia="ru-RU"/>
        </w:rPr>
        <w:br/>
      </w:r>
    </w:p>
    <w:p w14:paraId="2928B3A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981F6C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Границы зон охраны охотничьих ресурсов проектируются в проектах внутрихозяйственного охотустройства - схемах использования и охраны охотничьих угодий, но в государственный кадастр недвижимости не вносятся. Основная причина - отсутствие достаточных средств у охотопользователей.</w:t>
      </w:r>
      <w:r w:rsidRPr="004F1F85">
        <w:rPr>
          <w:rFonts w:ascii="Arial" w:eastAsia="Times New Roman" w:hAnsi="Arial" w:cs="Arial"/>
          <w:sz w:val="24"/>
          <w:szCs w:val="24"/>
          <w:lang w:eastAsia="ru-RU"/>
        </w:rPr>
        <w:br/>
      </w:r>
    </w:p>
    <w:p w14:paraId="29E3E3B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6A4A82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Приказом Рослесхоза от 10.06.2014 N 194 "О выделении особо защитных участков лесов на территории Алтайского края и установлении их границ" на основании материалов лесоустройства выделены участки леса вокруг глухариных токов (789,8 га), участки леса в местах обитания редких животных и растений (213,3 га) и полосы леса по берегам рек, заселенных бобрами (802,7 га).</w:t>
      </w:r>
      <w:r w:rsidRPr="004F1F85">
        <w:rPr>
          <w:rFonts w:ascii="Arial" w:eastAsia="Times New Roman" w:hAnsi="Arial" w:cs="Arial"/>
          <w:sz w:val="24"/>
          <w:szCs w:val="24"/>
          <w:lang w:eastAsia="ru-RU"/>
        </w:rPr>
        <w:br/>
      </w:r>
    </w:p>
    <w:p w14:paraId="15D36F2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B5C119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3.7. Информация о потенциале лесов в целях использования лесов для ведения сельского хозяйства, фактические объемы и особенности использования лесов.</w:t>
      </w:r>
      <w:r w:rsidRPr="004F1F85">
        <w:rPr>
          <w:rFonts w:ascii="Arial" w:eastAsia="Times New Roman" w:hAnsi="Arial" w:cs="Arial"/>
          <w:sz w:val="24"/>
          <w:szCs w:val="24"/>
          <w:lang w:eastAsia="ru-RU"/>
        </w:rPr>
        <w:br/>
      </w:r>
    </w:p>
    <w:p w14:paraId="461BD9A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57A733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В границах земель лесного фонда имеется 140,4 тыс. га сельскохозяйственных угодий. Всего используются 23039 га в том числе для сенокошения и пастьбы скота 22747 га, для ведения пчеловодства - 292 га, </w:t>
      </w:r>
      <w:r w:rsidRPr="004F1F85">
        <w:rPr>
          <w:rFonts w:ascii="Arial" w:eastAsia="Times New Roman" w:hAnsi="Arial" w:cs="Arial"/>
          <w:sz w:val="24"/>
          <w:szCs w:val="24"/>
          <w:lang w:eastAsia="ru-RU"/>
        </w:rPr>
        <w:lastRenderedPageBreak/>
        <w:t>потенциальные возможности используются только на 16%.</w:t>
      </w:r>
      <w:r w:rsidRPr="004F1F85">
        <w:rPr>
          <w:rFonts w:ascii="Arial" w:eastAsia="Times New Roman" w:hAnsi="Arial" w:cs="Arial"/>
          <w:sz w:val="24"/>
          <w:szCs w:val="24"/>
          <w:lang w:eastAsia="ru-RU"/>
        </w:rPr>
        <w:br/>
      </w:r>
    </w:p>
    <w:p w14:paraId="35A3467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3D25D1A" w14:textId="4EBAE13B"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Из особенностей использования лесов для ведения сельского хозяйства необходимо отметить, что в Алтайском крае развито мараловодство. Внесение изменений в Правила использования лесов для ведения сельского хозяйства, утвержденные приказом Министерства природных ресурсов и экологии Российской Федерации от 21.06.2017 N 314, с учетом внесенных изменений Федеральным законом от 18.12.2018 N 471-ФЗ в ст. 38 Лесного кодекса Российской Федерации, разрешающие содержание в лесу благородных оленей (маралов), для которых покрытые лесной растительностью площади являются естественной средой обитания, будет способствовать увеличению площадей земель лесного фонда, предоставленных для ведения сельского хозяйства.</w:t>
      </w:r>
      <w:r w:rsidRPr="004F1F85">
        <w:rPr>
          <w:rFonts w:ascii="Arial" w:eastAsia="Times New Roman" w:hAnsi="Arial" w:cs="Arial"/>
          <w:sz w:val="24"/>
          <w:szCs w:val="24"/>
          <w:lang w:eastAsia="ru-RU"/>
        </w:rPr>
        <w:br/>
      </w:r>
    </w:p>
    <w:p w14:paraId="484A988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0CAEE2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 18% прогнозируется к 2028 году увеличение площадей земель, предоставленных для ведения пчеловодства.</w:t>
      </w:r>
      <w:r w:rsidRPr="004F1F85">
        <w:rPr>
          <w:rFonts w:ascii="Arial" w:eastAsia="Times New Roman" w:hAnsi="Arial" w:cs="Arial"/>
          <w:sz w:val="24"/>
          <w:szCs w:val="24"/>
          <w:lang w:eastAsia="ru-RU"/>
        </w:rPr>
        <w:br/>
      </w:r>
    </w:p>
    <w:p w14:paraId="341E357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5F5E92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3.8. Информация о фактических объемах и перспективах использования лесов для выполнения работ по геологическому изучению недр, разработки месторождений полезных ископаемых, строительства и эксплуатации водохранилищ и иных искусственных водных объектов, а также гидротехнических сооружений, морских портов, морских терминалов, речных портов, причалов.</w:t>
      </w:r>
      <w:r w:rsidRPr="004F1F85">
        <w:rPr>
          <w:rFonts w:ascii="Arial" w:eastAsia="Times New Roman" w:hAnsi="Arial" w:cs="Arial"/>
          <w:sz w:val="24"/>
          <w:szCs w:val="24"/>
          <w:lang w:eastAsia="ru-RU"/>
        </w:rPr>
        <w:br/>
      </w:r>
    </w:p>
    <w:p w14:paraId="45FF401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C4B471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Ресурсный потенциал общераспространенных полезных ископаемых на территории Алтайского края практически не ограничен. На территории края имеются месторождения бурого угля, железных, полиметаллических и никель-кобальтовых руд, бокситов, коренного и россыпного золота, минеральных солей, цементного сырья, гипса, облицовочных и цветных камней, лечебных грязей, минеральных и питьевых подземных вод.</w:t>
      </w:r>
      <w:r w:rsidRPr="004F1F85">
        <w:rPr>
          <w:rFonts w:ascii="Arial" w:eastAsia="Times New Roman" w:hAnsi="Arial" w:cs="Arial"/>
          <w:sz w:val="24"/>
          <w:szCs w:val="24"/>
          <w:lang w:eastAsia="ru-RU"/>
        </w:rPr>
        <w:br/>
      </w:r>
    </w:p>
    <w:p w14:paraId="1EF2294D"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B27257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Достаточно высок прогнозный потенциал сырьевой базы углей (200 млн тонн каменных и 600 млн тонн бурых). Интенсификация добычи угля в ближайшие годы связана с Мунайским буроугольным месторождением. На одном из его участков начата добыча. При вовлечении в эксплуатацию всего месторождения с запасами 34,7 млн тонн годовая добыча может быть доведена до 800 и более тыс. тонн угля.</w:t>
      </w:r>
      <w:r w:rsidRPr="004F1F85">
        <w:rPr>
          <w:rFonts w:ascii="Arial" w:eastAsia="Times New Roman" w:hAnsi="Arial" w:cs="Arial"/>
          <w:sz w:val="24"/>
          <w:szCs w:val="24"/>
          <w:lang w:eastAsia="ru-RU"/>
        </w:rPr>
        <w:br/>
      </w:r>
    </w:p>
    <w:p w14:paraId="37D4624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9CB0BC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Золото на территории края содержится в комплексных полиметаллических, собственно золоторудных и россыпных месторождениях. Разведано и </w:t>
      </w:r>
      <w:r w:rsidRPr="004F1F85">
        <w:rPr>
          <w:rFonts w:ascii="Arial" w:eastAsia="Times New Roman" w:hAnsi="Arial" w:cs="Arial"/>
          <w:sz w:val="24"/>
          <w:szCs w:val="24"/>
          <w:lang w:eastAsia="ru-RU"/>
        </w:rPr>
        <w:lastRenderedPageBreak/>
        <w:t>разрабатывается одно золоторудное месторождение. Месторождения россыпного золота сконцентрированы в 17 золотороссыпных узлах, разрабатываются 8 месторождений.</w:t>
      </w:r>
      <w:r w:rsidRPr="004F1F85">
        <w:rPr>
          <w:rFonts w:ascii="Arial" w:eastAsia="Times New Roman" w:hAnsi="Arial" w:cs="Arial"/>
          <w:sz w:val="24"/>
          <w:szCs w:val="24"/>
          <w:lang w:eastAsia="ru-RU"/>
        </w:rPr>
        <w:br/>
      </w:r>
    </w:p>
    <w:p w14:paraId="2D9047F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3255A5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Ведутся геологоразведочные работы по золоту, полиметаллам, подземным и минеральным водам, лечебным грязям, нерудным полезным ископаемым.</w:t>
      </w:r>
      <w:r w:rsidRPr="004F1F85">
        <w:rPr>
          <w:rFonts w:ascii="Arial" w:eastAsia="Times New Roman" w:hAnsi="Arial" w:cs="Arial"/>
          <w:sz w:val="24"/>
          <w:szCs w:val="24"/>
          <w:lang w:eastAsia="ru-RU"/>
        </w:rPr>
        <w:br/>
      </w:r>
    </w:p>
    <w:p w14:paraId="1B07C1B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39FDBA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 состоянию на 01.01.2018 для данного вида использования лесов из земель лесного фонда предоставлено в аренду 35 участков на площади 284 га.</w:t>
      </w:r>
      <w:r w:rsidRPr="004F1F85">
        <w:rPr>
          <w:rFonts w:ascii="Arial" w:eastAsia="Times New Roman" w:hAnsi="Arial" w:cs="Arial"/>
          <w:sz w:val="24"/>
          <w:szCs w:val="24"/>
          <w:lang w:eastAsia="ru-RU"/>
        </w:rPr>
        <w:br/>
      </w:r>
    </w:p>
    <w:p w14:paraId="76BA82C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C375EA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строительства и эксплуатации водохранилищ, иных искусственных водных объектов, а также гидротехнических сооружений, морских портов, морских терминалов, речных портов, причалов в соответствии с водным законодательством предоставлено в аренду пять участков общей площадью 14,3 га.</w:t>
      </w:r>
      <w:r w:rsidRPr="004F1F85">
        <w:rPr>
          <w:rFonts w:ascii="Arial" w:eastAsia="Times New Roman" w:hAnsi="Arial" w:cs="Arial"/>
          <w:sz w:val="24"/>
          <w:szCs w:val="24"/>
          <w:lang w:eastAsia="ru-RU"/>
        </w:rPr>
        <w:br/>
      </w:r>
    </w:p>
    <w:p w14:paraId="233761E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EB45D3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Увеличение площадей, предоставленных для строительства и эксплуатации водохранилищ и иных искусственных водных объектов, а также гидротехнических сооружений, морских портов, морских терминалов, речных портов, причалов не прогнозируется.</w:t>
      </w:r>
      <w:r w:rsidRPr="004F1F85">
        <w:rPr>
          <w:rFonts w:ascii="Arial" w:eastAsia="Times New Roman" w:hAnsi="Arial" w:cs="Arial"/>
          <w:sz w:val="24"/>
          <w:szCs w:val="24"/>
          <w:lang w:eastAsia="ru-RU"/>
        </w:rPr>
        <w:br/>
      </w:r>
    </w:p>
    <w:p w14:paraId="0868256D"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E708D6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3.9. Информация об оценке потенциала лесов для иных видов использования лесов.</w:t>
      </w:r>
      <w:r w:rsidRPr="004F1F85">
        <w:rPr>
          <w:rFonts w:ascii="Arial" w:eastAsia="Times New Roman" w:hAnsi="Arial" w:cs="Arial"/>
          <w:sz w:val="24"/>
          <w:szCs w:val="24"/>
          <w:lang w:eastAsia="ru-RU"/>
        </w:rPr>
        <w:br/>
      </w:r>
    </w:p>
    <w:p w14:paraId="5EED9B3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C68249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постоянное (бессрочное) пользование для осуществления научно-исследовательской и образовательной деятельности на территории Чарышского лесничества переданы 2 участка площадью 0,445 га ФГБУ "Институт водных и экологических проблем Сибирского отделения Российской академии наук" и площадью 3,7 га Институту открытого образования ИА ЭТ СО РАН.</w:t>
      </w:r>
      <w:r w:rsidRPr="004F1F85">
        <w:rPr>
          <w:rFonts w:ascii="Arial" w:eastAsia="Times New Roman" w:hAnsi="Arial" w:cs="Arial"/>
          <w:sz w:val="24"/>
          <w:szCs w:val="24"/>
          <w:lang w:eastAsia="ru-RU"/>
        </w:rPr>
        <w:br/>
      </w:r>
    </w:p>
    <w:p w14:paraId="22504A4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D3EAA6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Согласно распоряжению управления лесами Алтайского края от 25.01.2008 N 10 в целях ведения образовательного процесса за КГБОУ СПО "Бийский лесхоз-техникум" закреплен лесной участок в кварталах 35, 50, 51, 59 - 62, 70 - 71, 79 - 82, 101 - 104, 123 - 126, 143 на территории Бийско-Катунского участкового лесничества общей площадью 675 га.</w:t>
      </w:r>
      <w:r w:rsidRPr="004F1F85">
        <w:rPr>
          <w:rFonts w:ascii="Arial" w:eastAsia="Times New Roman" w:hAnsi="Arial" w:cs="Arial"/>
          <w:sz w:val="24"/>
          <w:szCs w:val="24"/>
          <w:lang w:eastAsia="ru-RU"/>
        </w:rPr>
        <w:br/>
      </w:r>
    </w:p>
    <w:p w14:paraId="681C5A7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2C70BF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lastRenderedPageBreak/>
        <w:t>Для выращивания посадочного материала в аренду переданы участки площадью 0,6 га, кроме того, в постоянное (бессрочное) пользование передан лесной участок площадью 11,66 га, на котором размещен Лесной селекционно-семеноводческий центр (далее - "ЛССЦ"). В Ключевском лесничестве так же передан в постоянное (бессрочное) пользование, лесной участок для КАУ "Боровлянский лесхоз" для выращивания посадочного материала на площади 12,7 га.</w:t>
      </w:r>
      <w:r w:rsidRPr="004F1F85">
        <w:rPr>
          <w:rFonts w:ascii="Arial" w:eastAsia="Times New Roman" w:hAnsi="Arial" w:cs="Arial"/>
          <w:sz w:val="24"/>
          <w:szCs w:val="24"/>
          <w:lang w:eastAsia="ru-RU"/>
        </w:rPr>
        <w:br/>
      </w:r>
    </w:p>
    <w:p w14:paraId="4922542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5022A3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Использование лесов для строительства, реконструкции, эксплуатации линейных объектов на землях лесного фонда осуществляется на основании договоров аренды, краевыми и федеральными учреждениями дорожного хозяйства используются земельные участки на праве постоянного (бессрочного) пользования. Всего используется 334,3 га.</w:t>
      </w:r>
      <w:r w:rsidRPr="004F1F85">
        <w:rPr>
          <w:rFonts w:ascii="Arial" w:eastAsia="Times New Roman" w:hAnsi="Arial" w:cs="Arial"/>
          <w:sz w:val="24"/>
          <w:szCs w:val="24"/>
          <w:lang w:eastAsia="ru-RU"/>
        </w:rPr>
        <w:br/>
      </w:r>
    </w:p>
    <w:p w14:paraId="7F1A4A9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EAD193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осуществления религиозной деятельности на безвозмездном пользовании предоставлено 3 га земель лесного фонда.</w:t>
      </w:r>
      <w:r w:rsidRPr="004F1F85">
        <w:rPr>
          <w:rFonts w:ascii="Arial" w:eastAsia="Times New Roman" w:hAnsi="Arial" w:cs="Arial"/>
          <w:sz w:val="24"/>
          <w:szCs w:val="24"/>
          <w:lang w:eastAsia="ru-RU"/>
        </w:rPr>
        <w:br/>
      </w:r>
    </w:p>
    <w:p w14:paraId="41AD250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A72536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3.10. Информация о потребности создания, ремонта и содержания транспортных путей на период действия разрабатываемого Лесного плана.</w:t>
      </w:r>
      <w:r w:rsidRPr="004F1F85">
        <w:rPr>
          <w:rFonts w:ascii="Arial" w:eastAsia="Times New Roman" w:hAnsi="Arial" w:cs="Arial"/>
          <w:sz w:val="24"/>
          <w:szCs w:val="24"/>
          <w:lang w:eastAsia="ru-RU"/>
        </w:rPr>
        <w:br/>
      </w:r>
    </w:p>
    <w:p w14:paraId="7EF6C32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BA8969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 территории края проходят следующие железнодорожные магистрали: Барнаул - Бийск, Барнаул - Кулунда - Павлодар, Барнаул - Камень-на-Оби - Омск, Барнаул - Рубцовск - Семипалатинск, Барнаул - Новокузнецк, а также Кулунда - Славгород - Карасук. Всего по территории края проходит 1800 км железных дорог.</w:t>
      </w:r>
      <w:r w:rsidRPr="004F1F85">
        <w:rPr>
          <w:rFonts w:ascii="Arial" w:eastAsia="Times New Roman" w:hAnsi="Arial" w:cs="Arial"/>
          <w:sz w:val="24"/>
          <w:szCs w:val="24"/>
          <w:lang w:eastAsia="ru-RU"/>
        </w:rPr>
        <w:br/>
      </w:r>
    </w:p>
    <w:p w14:paraId="6DA6E5C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6C97D2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Сеть автомобильных дорог представлена дорогами федерального, регионального и местного значения.</w:t>
      </w:r>
      <w:r w:rsidRPr="004F1F85">
        <w:rPr>
          <w:rFonts w:ascii="Arial" w:eastAsia="Times New Roman" w:hAnsi="Arial" w:cs="Arial"/>
          <w:sz w:val="24"/>
          <w:szCs w:val="24"/>
          <w:lang w:eastAsia="ru-RU"/>
        </w:rPr>
        <w:br/>
      </w:r>
    </w:p>
    <w:p w14:paraId="6AD2F8D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AA1285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Общая протяженность автомобильных дорог общего пользования составляет 35422 км, из них с твердым покрытием - 3642 км. Полевые и лесные дороги - 31780 км. Густота дорожной сети на 1 тыс. га лесного фонда - 8,0 км, в том числе с твердым покрытием - 0,8 км.</w:t>
      </w:r>
      <w:r w:rsidRPr="004F1F85">
        <w:rPr>
          <w:rFonts w:ascii="Arial" w:eastAsia="Times New Roman" w:hAnsi="Arial" w:cs="Arial"/>
          <w:sz w:val="24"/>
          <w:szCs w:val="24"/>
          <w:lang w:eastAsia="ru-RU"/>
        </w:rPr>
        <w:br/>
      </w:r>
    </w:p>
    <w:p w14:paraId="53969D7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42335E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Часть лесохозяйственных дорог, представленных естественными проездами, непригодна для движения автомобильного транспорта в весенне-осенний период из-за наличия переувлажненных участков и отсутствия искусственных сооружений. Из вышеизложенного следует, что обеспеченность земель лесного </w:t>
      </w:r>
      <w:r w:rsidRPr="004F1F85">
        <w:rPr>
          <w:rFonts w:ascii="Arial" w:eastAsia="Times New Roman" w:hAnsi="Arial" w:cs="Arial"/>
          <w:sz w:val="24"/>
          <w:szCs w:val="24"/>
          <w:lang w:eastAsia="ru-RU"/>
        </w:rPr>
        <w:lastRenderedPageBreak/>
        <w:t>фонда транспортными путями нельзя признать достаточной, особенно дорогами с твердым покрытием и улучшенными дорогами, что не может обеспечить эффективное использование лесов, оперативную борьбу с лесными пожарами и вредными организмами.</w:t>
      </w:r>
      <w:r w:rsidRPr="004F1F85">
        <w:rPr>
          <w:rFonts w:ascii="Arial" w:eastAsia="Times New Roman" w:hAnsi="Arial" w:cs="Arial"/>
          <w:sz w:val="24"/>
          <w:szCs w:val="24"/>
          <w:lang w:eastAsia="ru-RU"/>
        </w:rPr>
        <w:br/>
      </w:r>
    </w:p>
    <w:p w14:paraId="65D85CD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86EE0E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Ленточно-боровой и Приобской зонах количество дорог вполне достаточное для выполнения работ по охране защите и воспроизводству лесов, а также их использованию. На 1 тыс. га земель лесного фонда протяженность дорог по указанным зонам соответственно составляет 13,9 и 10,5 км.</w:t>
      </w:r>
      <w:r w:rsidRPr="004F1F85">
        <w:rPr>
          <w:rFonts w:ascii="Arial" w:eastAsia="Times New Roman" w:hAnsi="Arial" w:cs="Arial"/>
          <w:sz w:val="24"/>
          <w:szCs w:val="24"/>
          <w:lang w:eastAsia="ru-RU"/>
        </w:rPr>
        <w:br/>
      </w:r>
    </w:p>
    <w:p w14:paraId="10B7B3C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277837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Салаирской низкогорной зоне обеспеченность дорогами является недостаточной, их протяженность составляет всего 3,3 км. Дороги находятся в неудовлетворительном состоянии, так как создавались в период существования леспромхозов (до 1993 года) и в настоящее время требуют реконструкции. В предгорной зоне протяженность дорог также составляет всего 2,6 км на 1 тыс. га земель лесного фонда.</w:t>
      </w:r>
      <w:r w:rsidRPr="004F1F85">
        <w:rPr>
          <w:rFonts w:ascii="Arial" w:eastAsia="Times New Roman" w:hAnsi="Arial" w:cs="Arial"/>
          <w:sz w:val="24"/>
          <w:szCs w:val="24"/>
          <w:lang w:eastAsia="ru-RU"/>
        </w:rPr>
        <w:br/>
      </w:r>
    </w:p>
    <w:p w14:paraId="6DFA9D2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26CD5C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 период действия Лесного плана планируется строительство 448 км автомобильных дорог.</w:t>
      </w:r>
      <w:r w:rsidRPr="004F1F85">
        <w:rPr>
          <w:rFonts w:ascii="Arial" w:eastAsia="Times New Roman" w:hAnsi="Arial" w:cs="Arial"/>
          <w:sz w:val="24"/>
          <w:szCs w:val="24"/>
          <w:lang w:eastAsia="ru-RU"/>
        </w:rPr>
        <w:br/>
      </w:r>
    </w:p>
    <w:p w14:paraId="6452656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808CAA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Транспортная доступность лесов, обеспеченность транспортными путями на период действия разрабатываемого Лесного плана Алтайского края приведена в приложении 19 Лесного плана Алтайского края.</w:t>
      </w:r>
      <w:r w:rsidRPr="004F1F85">
        <w:rPr>
          <w:rFonts w:ascii="Arial" w:eastAsia="Times New Roman" w:hAnsi="Arial" w:cs="Arial"/>
          <w:sz w:val="24"/>
          <w:szCs w:val="24"/>
          <w:lang w:eastAsia="ru-RU"/>
        </w:rPr>
        <w:br/>
      </w:r>
    </w:p>
    <w:p w14:paraId="145439C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E391C1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3.11. Информация об экологическом потенциале, потенциале средообразующих, водоохранных, защитных, санитарно-гигиенических, оздоровительных и иных полезных функций лесов.</w:t>
      </w:r>
      <w:r w:rsidRPr="004F1F85">
        <w:rPr>
          <w:rFonts w:ascii="Arial" w:eastAsia="Times New Roman" w:hAnsi="Arial" w:cs="Arial"/>
          <w:sz w:val="24"/>
          <w:szCs w:val="24"/>
          <w:lang w:eastAsia="ru-RU"/>
        </w:rPr>
        <w:br/>
      </w:r>
    </w:p>
    <w:p w14:paraId="6FF8BE2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4A2F55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Алтайский край - это сложившийся многоотраслевой комплекс. В структуре валового регионального продукта существенно преобладают промышленность, сельское хозяйство, торговля. Данные виды деятельности формируют около 57% общего объема ВРП.</w:t>
      </w:r>
      <w:r w:rsidRPr="004F1F85">
        <w:rPr>
          <w:rFonts w:ascii="Arial" w:eastAsia="Times New Roman" w:hAnsi="Arial" w:cs="Arial"/>
          <w:sz w:val="24"/>
          <w:szCs w:val="24"/>
          <w:lang w:eastAsia="ru-RU"/>
        </w:rPr>
        <w:br/>
      </w:r>
    </w:p>
    <w:p w14:paraId="6AAB067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E23C05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Современная структура промышленного комплекса края характеризуется высокой долей обрабатывающих производств (свыше 80% в объеме отгруженных товаров), ведущими из них являются производство пищевых продуктов, производство машиностроительной продукции (вагоно-, котло-, дизелестроение, </w:t>
      </w:r>
      <w:r w:rsidRPr="004F1F85">
        <w:rPr>
          <w:rFonts w:ascii="Arial" w:eastAsia="Times New Roman" w:hAnsi="Arial" w:cs="Arial"/>
          <w:sz w:val="24"/>
          <w:szCs w:val="24"/>
          <w:lang w:eastAsia="ru-RU"/>
        </w:rPr>
        <w:lastRenderedPageBreak/>
        <w:t>электрооборудование), производство кокса, а также химическое производство, фармацевтическое производство, производство резиновых и пластмассовых изделий.</w:t>
      </w:r>
      <w:r w:rsidRPr="004F1F85">
        <w:rPr>
          <w:rFonts w:ascii="Arial" w:eastAsia="Times New Roman" w:hAnsi="Arial" w:cs="Arial"/>
          <w:sz w:val="24"/>
          <w:szCs w:val="24"/>
          <w:lang w:eastAsia="ru-RU"/>
        </w:rPr>
        <w:br/>
      </w:r>
    </w:p>
    <w:p w14:paraId="7C97DEBD"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948FDE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Алтайский край является крупнейшим производителем экологически чистого продовольствия в России.</w:t>
      </w:r>
      <w:r w:rsidRPr="004F1F85">
        <w:rPr>
          <w:rFonts w:ascii="Arial" w:eastAsia="Times New Roman" w:hAnsi="Arial" w:cs="Arial"/>
          <w:sz w:val="24"/>
          <w:szCs w:val="24"/>
          <w:lang w:eastAsia="ru-RU"/>
        </w:rPr>
        <w:br/>
      </w:r>
    </w:p>
    <w:p w14:paraId="30409F7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A3191C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 данным государственной статистической отчетности, стационарными источниками в Алтайском крае в 2017 году выброшено в атмосферный воздух 204,2 тыс. тонн загрязняющих веществ, автомобильным транспортом - 239,4 тыс. тонн. Из стационарных источников наибольший вклад в загрязнение атмосферного воздуха вносят предприятия энергетики.</w:t>
      </w:r>
      <w:r w:rsidRPr="004F1F85">
        <w:rPr>
          <w:rFonts w:ascii="Arial" w:eastAsia="Times New Roman" w:hAnsi="Arial" w:cs="Arial"/>
          <w:sz w:val="24"/>
          <w:szCs w:val="24"/>
          <w:lang w:eastAsia="ru-RU"/>
        </w:rPr>
        <w:br/>
      </w:r>
    </w:p>
    <w:p w14:paraId="1AB3914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5D96440" w14:textId="2B852F79"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Леса, расположенные на землях лесного фонда Алтайского края, по состоянию на 01.01.2018 по целевому назначению согласно ст. 10 Лесного кодекса Российской Федерации (в ред. Федерального закона от 27.12.2018 N 538-ФЗ) и совокупности выполняемых функций подразделяются на защитные (3202,5 тыс. га) и эксплуатационные (1235,5 тыс. га) леса.</w:t>
      </w:r>
      <w:r w:rsidRPr="004F1F85">
        <w:rPr>
          <w:rFonts w:ascii="Arial" w:eastAsia="Times New Roman" w:hAnsi="Arial" w:cs="Arial"/>
          <w:sz w:val="24"/>
          <w:szCs w:val="24"/>
          <w:lang w:eastAsia="ru-RU"/>
        </w:rPr>
        <w:br/>
      </w:r>
    </w:p>
    <w:p w14:paraId="2FE7D71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C32B61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Экологический потенциал лесов - это совокупная эффективность экологических функций леса. Основной задачей ведения лесного хозяйства является сохранение средообразующих, защитных, санитарно-гигиенических, оздоровительных и иных полезных функций лесов.</w:t>
      </w:r>
      <w:r w:rsidRPr="004F1F85">
        <w:rPr>
          <w:rFonts w:ascii="Arial" w:eastAsia="Times New Roman" w:hAnsi="Arial" w:cs="Arial"/>
          <w:sz w:val="24"/>
          <w:szCs w:val="24"/>
          <w:lang w:eastAsia="ru-RU"/>
        </w:rPr>
        <w:br/>
      </w:r>
    </w:p>
    <w:p w14:paraId="707F6C8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374A7C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Экологический потенциал лесов можно выразить как сумму отдельных полезностей леса:</w:t>
      </w:r>
      <w:r w:rsidRPr="004F1F85">
        <w:rPr>
          <w:rFonts w:ascii="Arial" w:eastAsia="Times New Roman" w:hAnsi="Arial" w:cs="Arial"/>
          <w:sz w:val="24"/>
          <w:szCs w:val="24"/>
          <w:lang w:eastAsia="ru-RU"/>
        </w:rPr>
        <w:br/>
      </w:r>
    </w:p>
    <w:p w14:paraId="0D54700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B5B93D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кислородопродуктивность;</w:t>
      </w:r>
      <w:r w:rsidRPr="004F1F85">
        <w:rPr>
          <w:rFonts w:ascii="Arial" w:eastAsia="Times New Roman" w:hAnsi="Arial" w:cs="Arial"/>
          <w:sz w:val="24"/>
          <w:szCs w:val="24"/>
          <w:lang w:eastAsia="ru-RU"/>
        </w:rPr>
        <w:br/>
      </w:r>
    </w:p>
    <w:p w14:paraId="034469C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29A4E0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ассимиляция углекислоты;</w:t>
      </w:r>
      <w:r w:rsidRPr="004F1F85">
        <w:rPr>
          <w:rFonts w:ascii="Arial" w:eastAsia="Times New Roman" w:hAnsi="Arial" w:cs="Arial"/>
          <w:sz w:val="24"/>
          <w:szCs w:val="24"/>
          <w:lang w:eastAsia="ru-RU"/>
        </w:rPr>
        <w:br/>
      </w:r>
    </w:p>
    <w:p w14:paraId="24AF795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ACF14F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поглощение вредных газов и осаждение твердых промышленных выбросов;</w:t>
      </w:r>
      <w:r w:rsidRPr="004F1F85">
        <w:rPr>
          <w:rFonts w:ascii="Arial" w:eastAsia="Times New Roman" w:hAnsi="Arial" w:cs="Arial"/>
          <w:sz w:val="24"/>
          <w:szCs w:val="24"/>
          <w:lang w:eastAsia="ru-RU"/>
        </w:rPr>
        <w:br/>
      </w:r>
    </w:p>
    <w:p w14:paraId="7564F69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D54E03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выделение биологически активных веществ - фитонцидов;</w:t>
      </w:r>
      <w:r w:rsidRPr="004F1F85">
        <w:rPr>
          <w:rFonts w:ascii="Arial" w:eastAsia="Times New Roman" w:hAnsi="Arial" w:cs="Arial"/>
          <w:sz w:val="24"/>
          <w:szCs w:val="24"/>
          <w:lang w:eastAsia="ru-RU"/>
        </w:rPr>
        <w:br/>
      </w:r>
    </w:p>
    <w:p w14:paraId="7C29697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BC0579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водоохранная и водорегулирующая роль;</w:t>
      </w:r>
      <w:r w:rsidRPr="004F1F85">
        <w:rPr>
          <w:rFonts w:ascii="Arial" w:eastAsia="Times New Roman" w:hAnsi="Arial" w:cs="Arial"/>
          <w:sz w:val="24"/>
          <w:szCs w:val="24"/>
          <w:lang w:eastAsia="ru-RU"/>
        </w:rPr>
        <w:br/>
      </w:r>
    </w:p>
    <w:p w14:paraId="7CEC456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F2F06D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рекреационное использование.</w:t>
      </w:r>
      <w:r w:rsidRPr="004F1F85">
        <w:rPr>
          <w:rFonts w:ascii="Arial" w:eastAsia="Times New Roman" w:hAnsi="Arial" w:cs="Arial"/>
          <w:sz w:val="24"/>
          <w:szCs w:val="24"/>
          <w:lang w:eastAsia="ru-RU"/>
        </w:rPr>
        <w:br/>
      </w:r>
    </w:p>
    <w:p w14:paraId="1A2717B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8C6842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К санитарно-оздоровительному потенциалу лесов относятся прежде всего рекреационные ресурсы лесов края, а также земли государственного природного заповедника "Тигирекский".</w:t>
      </w:r>
      <w:r w:rsidRPr="004F1F85">
        <w:rPr>
          <w:rFonts w:ascii="Arial" w:eastAsia="Times New Roman" w:hAnsi="Arial" w:cs="Arial"/>
          <w:sz w:val="24"/>
          <w:szCs w:val="24"/>
          <w:lang w:eastAsia="ru-RU"/>
        </w:rPr>
        <w:br/>
      </w:r>
    </w:p>
    <w:p w14:paraId="22C7B0F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1DDD34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лесах, расположенных на землях лесного фонда, рекреационным потенциалом обладают категории защитных лесов: зеленые зоны, лесопарковые зоны, леса, расположенные в первой, второй и третьей зонах округов санитарной (горно-санитарной) охраны лечебно-оздоровительных местностей и курортов. К основной зоне рекреационного использования лесов в Алтайском крае относятся леса Предгорной лесоэкономической зоны, где наиболее важным является развитие рекреационной деятельности. В Ленточно-боровой лесоэкономической зоне и Приобской лесоэкономической зоне, леса вблизи озер также используются для осуществления рекреационной деятельности.</w:t>
      </w:r>
      <w:r w:rsidRPr="004F1F85">
        <w:rPr>
          <w:rFonts w:ascii="Arial" w:eastAsia="Times New Roman" w:hAnsi="Arial" w:cs="Arial"/>
          <w:sz w:val="24"/>
          <w:szCs w:val="24"/>
          <w:lang w:eastAsia="ru-RU"/>
        </w:rPr>
        <w:br/>
      </w:r>
    </w:p>
    <w:p w14:paraId="15FFC7F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0A79299" w14:textId="678E8846"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качестве ориентира использованы Национальный доклад о кадастре антропогенных выбросов из источников и абсорбции поглотителями парниковых газов, не регулируемых Монреальским протоколом за 1990 - 2016 гг., Двухгодичный доклад Российской Федерации и Методические указания по количественному определению объема поглощения парниковых газов, утвержденные распоряжением Минприроды России от 30.06.2017 N 20-р.</w:t>
      </w:r>
      <w:r w:rsidRPr="004F1F85">
        <w:rPr>
          <w:rFonts w:ascii="Arial" w:eastAsia="Times New Roman" w:hAnsi="Arial" w:cs="Arial"/>
          <w:sz w:val="24"/>
          <w:szCs w:val="24"/>
          <w:lang w:eastAsia="ru-RU"/>
        </w:rPr>
        <w:br/>
      </w:r>
    </w:p>
    <w:p w14:paraId="07AFA3B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8287CC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Оценка экологического потенциала, потенциала средообразующих, водоохранных, защитных, санитарно-гигиенических, оздоровительных и иных полезных функций лесов приведена в приложении 20 Лесного плана Алтайского края.</w:t>
      </w:r>
      <w:r w:rsidRPr="004F1F85">
        <w:rPr>
          <w:rFonts w:ascii="Arial" w:eastAsia="Times New Roman" w:hAnsi="Arial" w:cs="Arial"/>
          <w:sz w:val="24"/>
          <w:szCs w:val="24"/>
          <w:lang w:eastAsia="ru-RU"/>
        </w:rPr>
        <w:br/>
      </w:r>
    </w:p>
    <w:p w14:paraId="4448655E" w14:textId="77777777" w:rsidR="004F1F85" w:rsidRPr="004F1F85" w:rsidRDefault="004F1F85" w:rsidP="004F1F85">
      <w:pPr>
        <w:spacing w:after="240" w:line="330" w:lineRule="atLeast"/>
        <w:jc w:val="center"/>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Цели и задачи Лесного плана Алтайского края, выполнения мероприятий и плановые показатели на период реализации Лесного плана</w:t>
      </w:r>
    </w:p>
    <w:p w14:paraId="2865971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C626CA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4.1. Информация о целях и задачах Лесного плана Алтайского края в экономической, экологической и социальной сферах, а также о благоприятной </w:t>
      </w:r>
      <w:r w:rsidRPr="004F1F85">
        <w:rPr>
          <w:rFonts w:ascii="Arial" w:eastAsia="Times New Roman" w:hAnsi="Arial" w:cs="Arial"/>
          <w:sz w:val="24"/>
          <w:szCs w:val="24"/>
          <w:lang w:eastAsia="ru-RU"/>
        </w:rPr>
        <w:lastRenderedPageBreak/>
        <w:t>окружающей среде для граждан.</w:t>
      </w:r>
      <w:r w:rsidRPr="004F1F85">
        <w:rPr>
          <w:rFonts w:ascii="Arial" w:eastAsia="Times New Roman" w:hAnsi="Arial" w:cs="Arial"/>
          <w:sz w:val="24"/>
          <w:szCs w:val="24"/>
          <w:lang w:eastAsia="ru-RU"/>
        </w:rPr>
        <w:br/>
      </w:r>
    </w:p>
    <w:p w14:paraId="46EF22F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F1CADC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Стратегической целью развития лесного комплекса Алтайского края на долгосрочную перспективу является достижение роста объемов производства продукции для удовлетворения спроса на внутреннем и внешнем рынках на базе приоритетного развития глубокой переработки древесины на основе непрерывного, неистощительного лесопользования и устойчивого управления лесами.</w:t>
      </w:r>
      <w:r w:rsidRPr="004F1F85">
        <w:rPr>
          <w:rFonts w:ascii="Arial" w:eastAsia="Times New Roman" w:hAnsi="Arial" w:cs="Arial"/>
          <w:sz w:val="24"/>
          <w:szCs w:val="24"/>
          <w:lang w:eastAsia="ru-RU"/>
        </w:rPr>
        <w:br/>
      </w:r>
    </w:p>
    <w:p w14:paraId="6A437B8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9E74B9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достижения этих целей выделены инвестиционные зоны освоения лесов.</w:t>
      </w:r>
      <w:r w:rsidRPr="004F1F85">
        <w:rPr>
          <w:rFonts w:ascii="Arial" w:eastAsia="Times New Roman" w:hAnsi="Arial" w:cs="Arial"/>
          <w:sz w:val="24"/>
          <w:szCs w:val="24"/>
          <w:lang w:eastAsia="ru-RU"/>
        </w:rPr>
        <w:br/>
      </w:r>
    </w:p>
    <w:p w14:paraId="794B3C9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65F4B4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Лесным планом Алтайского края, наряду с ростом темпов использования лесов, предусматривается большой комплекс мероприятий по охране, защите и воспроизводству лесов, позволяющий сохранить достигнутые лесным хозяйством края показатели по сохранению лесистости территории, сокращению фонда лесовосстановления, недопущения гибели лесов от лесных пожаров на больших площадях.</w:t>
      </w:r>
      <w:r w:rsidRPr="004F1F85">
        <w:rPr>
          <w:rFonts w:ascii="Arial" w:eastAsia="Times New Roman" w:hAnsi="Arial" w:cs="Arial"/>
          <w:sz w:val="24"/>
          <w:szCs w:val="24"/>
          <w:lang w:eastAsia="ru-RU"/>
        </w:rPr>
        <w:br/>
      </w:r>
    </w:p>
    <w:p w14:paraId="20D8FE3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F9DB97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Реализация мероприятий Лесного плана Алтайского края предполагает увеличение экономической эффективности по осуществлению планируемого освоения лесов. Планируется в 2028 году увеличить доходы бюджетной системы Российской Федерации от реализации мероприятий Лесного плана по сравнению с 2017 годом на 244% (до 465,5 млн руб.).</w:t>
      </w:r>
      <w:r w:rsidRPr="004F1F85">
        <w:rPr>
          <w:rFonts w:ascii="Arial" w:eastAsia="Times New Roman" w:hAnsi="Arial" w:cs="Arial"/>
          <w:sz w:val="24"/>
          <w:szCs w:val="24"/>
          <w:lang w:eastAsia="ru-RU"/>
        </w:rPr>
        <w:br/>
      </w:r>
    </w:p>
    <w:p w14:paraId="20E094C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2B9210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Затраты на осуществление мероприятий Лесного плана Алтайского края в 2028 году предполагается довести до 1081,2 млн рублей, из которых средств субвенций из федерального бюджета - 363,0 млн рублей, средств местных бюджетов - 4,0 млн рублей и средства арендаторов - 714,2 млн рублей.</w:t>
      </w:r>
      <w:r w:rsidRPr="004F1F85">
        <w:rPr>
          <w:rFonts w:ascii="Arial" w:eastAsia="Times New Roman" w:hAnsi="Arial" w:cs="Arial"/>
          <w:sz w:val="24"/>
          <w:szCs w:val="24"/>
          <w:lang w:eastAsia="ru-RU"/>
        </w:rPr>
        <w:br/>
      </w:r>
    </w:p>
    <w:p w14:paraId="733548A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E32496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целом реализация Лесного плана Алтайского края позволит добиться значительно более эффективного уровня использования лесов с сохранением их природозащитных функций.</w:t>
      </w:r>
      <w:r w:rsidRPr="004F1F85">
        <w:rPr>
          <w:rFonts w:ascii="Arial" w:eastAsia="Times New Roman" w:hAnsi="Arial" w:cs="Arial"/>
          <w:sz w:val="24"/>
          <w:szCs w:val="24"/>
          <w:lang w:eastAsia="ru-RU"/>
        </w:rPr>
        <w:br/>
      </w:r>
    </w:p>
    <w:p w14:paraId="4A37AB2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4AD8E6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4.2. Информация о планируемых мероприятиях по сохранению экологического потенциала лесов, адаптации к изменениям климата и повышению устойчивости леса.</w:t>
      </w:r>
      <w:r w:rsidRPr="004F1F85">
        <w:rPr>
          <w:rFonts w:ascii="Arial" w:eastAsia="Times New Roman" w:hAnsi="Arial" w:cs="Arial"/>
          <w:sz w:val="24"/>
          <w:szCs w:val="24"/>
          <w:lang w:eastAsia="ru-RU"/>
        </w:rPr>
        <w:br/>
      </w:r>
    </w:p>
    <w:p w14:paraId="213C9E5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D9468A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Стратегическими целями Лесного плана в сфере охраны окружающей среды является сохранение экологического потенциала лесов региона, оздоровление экологической обстановки и обеспечение экологической безопасности населения и территорий области, сохранение и восстановление лесных экосистем, обеспечение рационального и устойчивого природопользования в области лесных отношений.</w:t>
      </w:r>
      <w:r w:rsidRPr="004F1F85">
        <w:rPr>
          <w:rFonts w:ascii="Arial" w:eastAsia="Times New Roman" w:hAnsi="Arial" w:cs="Arial"/>
          <w:sz w:val="24"/>
          <w:szCs w:val="24"/>
          <w:lang w:eastAsia="ru-RU"/>
        </w:rPr>
        <w:br/>
      </w:r>
    </w:p>
    <w:p w14:paraId="317F5C6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E07D84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Принципы устойчивого экологического развития и рационального природопользования и, в частности, лесопользования Алтайского края предполагают управляемый процесс реализации его ресурсного (по видам использования лесов) и экологического потенциала, создающий условия для стабильного функционирования территории региона в настоящем и будущем.</w:t>
      </w:r>
      <w:r w:rsidRPr="004F1F85">
        <w:rPr>
          <w:rFonts w:ascii="Arial" w:eastAsia="Times New Roman" w:hAnsi="Arial" w:cs="Arial"/>
          <w:sz w:val="24"/>
          <w:szCs w:val="24"/>
          <w:lang w:eastAsia="ru-RU"/>
        </w:rPr>
        <w:br/>
      </w:r>
    </w:p>
    <w:p w14:paraId="0E01940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D98C83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Исходя из данных, представленных в ежегодном "Докладе об особенностях климата на территории Российской Федерации" и годовом бюллетене "Обзор состояния и изменения климата России" (за 2017 год), изменения продуктивности лесов, в связи с изменениями средних значений температуры и количества выпадающих осадков, не ожидается, так как изменения климата незначительны и все еще находятся в пределах средних многолетних колебаний.</w:t>
      </w:r>
      <w:r w:rsidRPr="004F1F85">
        <w:rPr>
          <w:rFonts w:ascii="Arial" w:eastAsia="Times New Roman" w:hAnsi="Arial" w:cs="Arial"/>
          <w:sz w:val="24"/>
          <w:szCs w:val="24"/>
          <w:lang w:eastAsia="ru-RU"/>
        </w:rPr>
        <w:br/>
      </w:r>
    </w:p>
    <w:p w14:paraId="19454FC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3134E4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Учитывая значительную долю защитных лесов в Алтайском крае, проектируется принятие мер по использованию запасов древесины погибших и поврежденных насаждений путем своевременного проведения лесопатологических обследований на площади не менее 39515 га ежегодно.</w:t>
      </w:r>
      <w:r w:rsidRPr="004F1F85">
        <w:rPr>
          <w:rFonts w:ascii="Arial" w:eastAsia="Times New Roman" w:hAnsi="Arial" w:cs="Arial"/>
          <w:sz w:val="24"/>
          <w:szCs w:val="24"/>
          <w:lang w:eastAsia="ru-RU"/>
        </w:rPr>
        <w:br/>
      </w:r>
    </w:p>
    <w:p w14:paraId="66AFD03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1D3AB9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За истекший период изменения в видовом (породном) составе лесов незначительны. Для ускорения этого процесса целесообразно вести хозяйственную деятельность, ориентируясь на выращивание разновозрастных смешанных насаждений и своевременно проводя рубки ухода за лесом. На период 2019 - 2028 гг. настоящим Лесным планом предусмотрен ежегодный объем рубок ухода за лесом в размере 17978 га. В части лесничеств выращивание сосны не оправдано в связи с климатическими условиями, поэтому планируется посадка ели и лиственницы на площади 247 га ежегодно.</w:t>
      </w:r>
      <w:r w:rsidRPr="004F1F85">
        <w:rPr>
          <w:rFonts w:ascii="Arial" w:eastAsia="Times New Roman" w:hAnsi="Arial" w:cs="Arial"/>
          <w:sz w:val="24"/>
          <w:szCs w:val="24"/>
          <w:lang w:eastAsia="ru-RU"/>
        </w:rPr>
        <w:br/>
      </w:r>
    </w:p>
    <w:p w14:paraId="3069AE7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158094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формирования особо охраняемых природных территорий с целью консервации уязвимых видов и местообитаний планируется создание и расширение природных парков и заказников на площади 62,9 тыс. га.</w:t>
      </w:r>
      <w:r w:rsidRPr="004F1F85">
        <w:rPr>
          <w:rFonts w:ascii="Arial" w:eastAsia="Times New Roman" w:hAnsi="Arial" w:cs="Arial"/>
          <w:sz w:val="24"/>
          <w:szCs w:val="24"/>
          <w:lang w:eastAsia="ru-RU"/>
        </w:rPr>
        <w:br/>
      </w:r>
    </w:p>
    <w:p w14:paraId="096953D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8C257E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Выявление и контроль численности инвазивных видов древесных пород планируется осуществлять путем проведения выборочных рубок с уборкой инвазивных древесных пород (клен американский) на площади 328 га ежегодно.</w:t>
      </w:r>
      <w:r w:rsidRPr="004F1F85">
        <w:rPr>
          <w:rFonts w:ascii="Arial" w:eastAsia="Times New Roman" w:hAnsi="Arial" w:cs="Arial"/>
          <w:sz w:val="24"/>
          <w:szCs w:val="24"/>
          <w:lang w:eastAsia="ru-RU"/>
        </w:rPr>
        <w:br/>
      </w:r>
    </w:p>
    <w:p w14:paraId="42B2982D"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884C1B9"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целях недопущения увеличения частоты возникновения (лесных) пожаров в лесах и площадей, пройденных пожарами, проектируется реализация основных положений Лесохозяйственных регламентов лесничеств Алтайского края, в части "Требования к охране, защите и воспроизводству лесов", и своевременная корректировка планов тушения лесных пожаров.</w:t>
      </w:r>
      <w:r w:rsidRPr="004F1F85">
        <w:rPr>
          <w:rFonts w:ascii="Arial" w:eastAsia="Times New Roman" w:hAnsi="Arial" w:cs="Arial"/>
          <w:sz w:val="24"/>
          <w:szCs w:val="24"/>
          <w:lang w:eastAsia="ru-RU"/>
        </w:rPr>
        <w:br/>
      </w:r>
    </w:p>
    <w:p w14:paraId="7808CC1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4899DA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Одной из мер снижения частоты проявления последствий экстремальных погодных явлений в лесах является формирование разновозрастных смешанных и многоярусных насаждений в этих целях планируется проведение рубок обновления на площади 211 га.</w:t>
      </w:r>
      <w:r w:rsidRPr="004F1F85">
        <w:rPr>
          <w:rFonts w:ascii="Arial" w:eastAsia="Times New Roman" w:hAnsi="Arial" w:cs="Arial"/>
          <w:sz w:val="24"/>
          <w:szCs w:val="24"/>
          <w:lang w:eastAsia="ru-RU"/>
        </w:rPr>
        <w:br/>
      </w:r>
    </w:p>
    <w:p w14:paraId="2E72556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34337A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Планируемые мероприятия по сохранению экологического потенциала лесов, адаптации к изменениям климата и повышению устойчивости лесов приведены в приложении 21 Лесного плана Алтайского края.</w:t>
      </w:r>
      <w:r w:rsidRPr="004F1F85">
        <w:rPr>
          <w:rFonts w:ascii="Arial" w:eastAsia="Times New Roman" w:hAnsi="Arial" w:cs="Arial"/>
          <w:sz w:val="24"/>
          <w:szCs w:val="24"/>
          <w:lang w:eastAsia="ru-RU"/>
        </w:rPr>
        <w:br/>
      </w:r>
    </w:p>
    <w:p w14:paraId="74BB807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83D7F3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4.3. Перспективные направления использования лесов на основе анализа возможностей и оценки фактического освоения лесов, развитие использования лесов по основным видам, плановые показатели на период реализации Лесного плана.</w:t>
      </w:r>
      <w:r w:rsidRPr="004F1F85">
        <w:rPr>
          <w:rFonts w:ascii="Arial" w:eastAsia="Times New Roman" w:hAnsi="Arial" w:cs="Arial"/>
          <w:sz w:val="24"/>
          <w:szCs w:val="24"/>
          <w:lang w:eastAsia="ru-RU"/>
        </w:rPr>
        <w:br/>
      </w:r>
    </w:p>
    <w:p w14:paraId="4A45932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A2A3D6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достижения сбалансированности темпов лесовосстановления и выбытия лесов из-за действия различных факторов (гибели лесных насаждений от лесных пожаров, вредных организмов, антропогенного воздействия) необходима реализация следующих мероприятий:</w:t>
      </w:r>
      <w:r w:rsidRPr="004F1F85">
        <w:rPr>
          <w:rFonts w:ascii="Arial" w:eastAsia="Times New Roman" w:hAnsi="Arial" w:cs="Arial"/>
          <w:sz w:val="24"/>
          <w:szCs w:val="24"/>
          <w:lang w:eastAsia="ru-RU"/>
        </w:rPr>
        <w:br/>
      </w:r>
    </w:p>
    <w:p w14:paraId="71820E7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5714BE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использование лесных плантаций для производства лесных семян с улучшенными наследственными свойствами;</w:t>
      </w:r>
      <w:r w:rsidRPr="004F1F85">
        <w:rPr>
          <w:rFonts w:ascii="Arial" w:eastAsia="Times New Roman" w:hAnsi="Arial" w:cs="Arial"/>
          <w:sz w:val="24"/>
          <w:szCs w:val="24"/>
          <w:lang w:eastAsia="ru-RU"/>
        </w:rPr>
        <w:br/>
      </w:r>
    </w:p>
    <w:p w14:paraId="067A067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257788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обеспечение функционирования базовых орошаемых лесопитомников;</w:t>
      </w:r>
      <w:r w:rsidRPr="004F1F85">
        <w:rPr>
          <w:rFonts w:ascii="Arial" w:eastAsia="Times New Roman" w:hAnsi="Arial" w:cs="Arial"/>
          <w:sz w:val="24"/>
          <w:szCs w:val="24"/>
          <w:lang w:eastAsia="ru-RU"/>
        </w:rPr>
        <w:br/>
      </w:r>
    </w:p>
    <w:p w14:paraId="40B860D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C68B52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lastRenderedPageBreak/>
        <w:t>- увеличение объемов и расширение ассортимента посадочного материала для осуществления воспроизводства хозяйственно ценных древесных пород, в том числе, исходя из нужд озеленения и с учетом потребностей экономики Алтайского края;</w:t>
      </w:r>
      <w:r w:rsidRPr="004F1F85">
        <w:rPr>
          <w:rFonts w:ascii="Arial" w:eastAsia="Times New Roman" w:hAnsi="Arial" w:cs="Arial"/>
          <w:sz w:val="24"/>
          <w:szCs w:val="24"/>
          <w:lang w:eastAsia="ru-RU"/>
        </w:rPr>
        <w:br/>
      </w:r>
    </w:p>
    <w:p w14:paraId="57F9B1B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122B32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применение современных интенсивных технологий выращивания посадочного материала, а в условиях сухой степи - внедрение 4-строчной схемы выращивания сеянцев сосны;</w:t>
      </w:r>
      <w:r w:rsidRPr="004F1F85">
        <w:rPr>
          <w:rFonts w:ascii="Arial" w:eastAsia="Times New Roman" w:hAnsi="Arial" w:cs="Arial"/>
          <w:sz w:val="24"/>
          <w:szCs w:val="24"/>
          <w:lang w:eastAsia="ru-RU"/>
        </w:rPr>
        <w:br/>
      </w:r>
    </w:p>
    <w:p w14:paraId="4B3F056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BBF296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оптимизация способов лесовосстановления с учетом конкретных лесорастительных условий;</w:t>
      </w:r>
      <w:r w:rsidRPr="004F1F85">
        <w:rPr>
          <w:rFonts w:ascii="Arial" w:eastAsia="Times New Roman" w:hAnsi="Arial" w:cs="Arial"/>
          <w:sz w:val="24"/>
          <w:szCs w:val="24"/>
          <w:lang w:eastAsia="ru-RU"/>
        </w:rPr>
        <w:br/>
      </w:r>
    </w:p>
    <w:p w14:paraId="7FA3CD8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A10729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дальнейшее внедрение технологии производства лесных культур лиственницы сибирской, особенно в приобских массивах;</w:t>
      </w:r>
      <w:r w:rsidRPr="004F1F85">
        <w:rPr>
          <w:rFonts w:ascii="Arial" w:eastAsia="Times New Roman" w:hAnsi="Arial" w:cs="Arial"/>
          <w:sz w:val="24"/>
          <w:szCs w:val="24"/>
          <w:lang w:eastAsia="ru-RU"/>
        </w:rPr>
        <w:br/>
      </w:r>
    </w:p>
    <w:p w14:paraId="740997E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F161CF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решение вопроса о правовом статусе защитных лесных насаждений на землях сельскохозяйственного назначения и определение источника финансирования работ по их созданию;</w:t>
      </w:r>
      <w:r w:rsidRPr="004F1F85">
        <w:rPr>
          <w:rFonts w:ascii="Arial" w:eastAsia="Times New Roman" w:hAnsi="Arial" w:cs="Arial"/>
          <w:sz w:val="24"/>
          <w:szCs w:val="24"/>
          <w:lang w:eastAsia="ru-RU"/>
        </w:rPr>
        <w:br/>
      </w:r>
    </w:p>
    <w:p w14:paraId="7E62F13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4CDE7D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проведение работ по созданию лесозащитных полос и уходу за ними в течение первых 5 лет с дальнейшим переводом участков с лесополосами в покрытые лесом площади.</w:t>
      </w:r>
      <w:r w:rsidRPr="004F1F85">
        <w:rPr>
          <w:rFonts w:ascii="Arial" w:eastAsia="Times New Roman" w:hAnsi="Arial" w:cs="Arial"/>
          <w:sz w:val="24"/>
          <w:szCs w:val="24"/>
          <w:lang w:eastAsia="ru-RU"/>
        </w:rPr>
        <w:br/>
      </w:r>
    </w:p>
    <w:p w14:paraId="5A43D09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6A5EE2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Плановые показатели выполнения мероприятий по воспроизводству лесов и лесоразведению указываются по форме, содержащейся в приложении 27 Лесного плана Алтайского края.</w:t>
      </w:r>
      <w:r w:rsidRPr="004F1F85">
        <w:rPr>
          <w:rFonts w:ascii="Arial" w:eastAsia="Times New Roman" w:hAnsi="Arial" w:cs="Arial"/>
          <w:sz w:val="24"/>
          <w:szCs w:val="24"/>
          <w:lang w:eastAsia="ru-RU"/>
        </w:rPr>
        <w:br/>
      </w:r>
    </w:p>
    <w:p w14:paraId="56ADF19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A1AC45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4.11. Планируемые объекты, сроки, объемы и другие лесоустроительные мероприятия, включая проектирование лесных участков, отнесение лесов по целевому назначению.</w:t>
      </w:r>
      <w:r w:rsidRPr="004F1F85">
        <w:rPr>
          <w:rFonts w:ascii="Arial" w:eastAsia="Times New Roman" w:hAnsi="Arial" w:cs="Arial"/>
          <w:sz w:val="24"/>
          <w:szCs w:val="24"/>
          <w:lang w:eastAsia="ru-RU"/>
        </w:rPr>
        <w:br/>
      </w:r>
    </w:p>
    <w:p w14:paraId="1FEC03B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C568A5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Важным направлением развития отрасли является организация проведения лесоустройства, которое в отношении половины лесов края осуществлялось более 10 лет назад. Устройство лесов, являющихся федеральной собственностью, должно осуществляется, конечно, по заказам органов государственной власти, под контролем государства и за счет средств бюджетной </w:t>
      </w:r>
      <w:r w:rsidRPr="004F1F85">
        <w:rPr>
          <w:rFonts w:ascii="Arial" w:eastAsia="Times New Roman" w:hAnsi="Arial" w:cs="Arial"/>
          <w:sz w:val="24"/>
          <w:szCs w:val="24"/>
          <w:lang w:eastAsia="ru-RU"/>
        </w:rPr>
        <w:lastRenderedPageBreak/>
        <w:t>системы Российской Федерации. В крае значительные объемы лесоустроительных и кадастровых работ проводятся и за счет средств арендаторов и пользователей лесных участков.</w:t>
      </w:r>
      <w:r w:rsidRPr="004F1F85">
        <w:rPr>
          <w:rFonts w:ascii="Arial" w:eastAsia="Times New Roman" w:hAnsi="Arial" w:cs="Arial"/>
          <w:sz w:val="24"/>
          <w:szCs w:val="24"/>
          <w:lang w:eastAsia="ru-RU"/>
        </w:rPr>
        <w:br/>
      </w:r>
    </w:p>
    <w:p w14:paraId="5F0550A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9F3902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Материалы лесоустройства направлены на получение точной и объективной оценки эксплуатационных запасов лесных насаждений при предоставлении лесных участков в пользование, при уточнении расчета ежегодно возможного объема заготовки древесины на арендованных лесных участках, при планировании к освоению лесных ресурсов в рамках реализации приоритетных инвестиционных проектов.</w:t>
      </w:r>
      <w:r w:rsidRPr="004F1F85">
        <w:rPr>
          <w:rFonts w:ascii="Arial" w:eastAsia="Times New Roman" w:hAnsi="Arial" w:cs="Arial"/>
          <w:sz w:val="24"/>
          <w:szCs w:val="24"/>
          <w:lang w:eastAsia="ru-RU"/>
        </w:rPr>
        <w:br/>
      </w:r>
    </w:p>
    <w:p w14:paraId="3FEDE33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4326D8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Первоочередному устройству подлежат лесные участки с высокой природной пожарной опасностью, неблагополучной лесопатологической ситуацией, интенсивным лесокультурным производством, требующие квалифицированных проектных решений при назначении комплекса мероприятий по охране, защите и воспроизводству лесов. Увеличение объемов использования лесов предусматривается путем вовлечения в эксплуатацию еще не освоенных лесных площадей и повышения интенсивности их использования в освоенных лесах.</w:t>
      </w:r>
      <w:r w:rsidRPr="004F1F85">
        <w:rPr>
          <w:rFonts w:ascii="Arial" w:eastAsia="Times New Roman" w:hAnsi="Arial" w:cs="Arial"/>
          <w:sz w:val="24"/>
          <w:szCs w:val="24"/>
          <w:lang w:eastAsia="ru-RU"/>
        </w:rPr>
        <w:br/>
      </w:r>
    </w:p>
    <w:p w14:paraId="3DA1996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B86124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период 2020 - 2028 гг. планируется провести таксацию лесов на всей площади лесного фонда. В этот же период планируется завершение работ по внесению в ГКН границ лесничеств и завершить работы по постановке на ГКН земельных участков лесного фонда.</w:t>
      </w:r>
      <w:r w:rsidRPr="004F1F85">
        <w:rPr>
          <w:rFonts w:ascii="Arial" w:eastAsia="Times New Roman" w:hAnsi="Arial" w:cs="Arial"/>
          <w:sz w:val="24"/>
          <w:szCs w:val="24"/>
          <w:lang w:eastAsia="ru-RU"/>
        </w:rPr>
        <w:br/>
      </w:r>
    </w:p>
    <w:p w14:paraId="6178FBA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95BDE4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Планируемые объекты, сроки, объемы и другие лесоустроительные мероприятия, включая проектирование лесных участков, отнесение лесов по целевому назначению приведены в приложении 28 Лесного плана Алтайского края.</w:t>
      </w:r>
      <w:r w:rsidRPr="004F1F85">
        <w:rPr>
          <w:rFonts w:ascii="Arial" w:eastAsia="Times New Roman" w:hAnsi="Arial" w:cs="Arial"/>
          <w:sz w:val="24"/>
          <w:szCs w:val="24"/>
          <w:lang w:eastAsia="ru-RU"/>
        </w:rPr>
        <w:br/>
      </w:r>
    </w:p>
    <w:p w14:paraId="546C5AF5" w14:textId="77777777" w:rsidR="004F1F85" w:rsidRPr="004F1F85" w:rsidRDefault="004F1F85" w:rsidP="004F1F85">
      <w:pPr>
        <w:spacing w:after="240" w:line="330" w:lineRule="atLeast"/>
        <w:jc w:val="center"/>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Организация региональной системы ведения лесного хозяйства, ресурсное и кадровое обеспечение</w:t>
      </w:r>
    </w:p>
    <w:p w14:paraId="5BEA565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7FE888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5.1. Структура органа государственной власти Алтайского края в области лесных отношений.</w:t>
      </w:r>
      <w:r w:rsidRPr="004F1F85">
        <w:rPr>
          <w:rFonts w:ascii="Arial" w:eastAsia="Times New Roman" w:hAnsi="Arial" w:cs="Arial"/>
          <w:sz w:val="24"/>
          <w:szCs w:val="24"/>
          <w:lang w:eastAsia="ru-RU"/>
        </w:rPr>
        <w:br/>
      </w:r>
    </w:p>
    <w:p w14:paraId="0AC80C0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782BE8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lastRenderedPageBreak/>
        <w:t>Управление лесами является структурным подразделением Министерства природных ресурсов и экологии Алтайского края. Возглавляет Управление лесами заместитель министра природных ресурсов и экологии, начальник управления. В состав управления входят пять отделов центрального аппарата (отдел федерального государственного лесного и пожарного надзора в лесах, отдел охраны и защиты лесов, отдел лесовосстановления и защитного лесоразведения, отдел организации и обеспечения использования лесов, отдел государственного лесного реестра, кадастра и лесоустройства) и 31 территориальный отдел (лесничества).</w:t>
      </w:r>
      <w:r w:rsidRPr="004F1F85">
        <w:rPr>
          <w:rFonts w:ascii="Arial" w:eastAsia="Times New Roman" w:hAnsi="Arial" w:cs="Arial"/>
          <w:sz w:val="24"/>
          <w:szCs w:val="24"/>
          <w:lang w:eastAsia="ru-RU"/>
        </w:rPr>
        <w:br/>
      </w:r>
    </w:p>
    <w:p w14:paraId="2DD484F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CFE6AA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центральном аппарате штатным расписанием утверждено 53 единицы государственных служащих, в территориальных отделах - 139 штатных единиц должностей государственных гражданских служащих. Младший обслуживающий персонал - 90 единиц.</w:t>
      </w:r>
      <w:r w:rsidRPr="004F1F85">
        <w:rPr>
          <w:rFonts w:ascii="Arial" w:eastAsia="Times New Roman" w:hAnsi="Arial" w:cs="Arial"/>
          <w:sz w:val="24"/>
          <w:szCs w:val="24"/>
          <w:lang w:eastAsia="ru-RU"/>
        </w:rPr>
        <w:br/>
      </w:r>
    </w:p>
    <w:p w14:paraId="574E377F"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16</w:t>
      </w:r>
    </w:p>
    <w:p w14:paraId="6EB3F121"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lastRenderedPageBreak/>
        <w:t>Наличие и состав основных фондов Управления лесами Минприроды Алтайского края</w:t>
      </w:r>
    </w:p>
    <w:p w14:paraId="083671B5" w14:textId="77777777" w:rsidR="004F1F85" w:rsidRPr="004F1F85" w:rsidRDefault="004F1F85" w:rsidP="004F1F85">
      <w:pPr>
        <w:spacing w:after="0" w:line="330" w:lineRule="atLeast"/>
        <w:jc w:val="righ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r w:rsidRPr="004F1F85">
        <w:rPr>
          <w:rFonts w:ascii="Arial" w:eastAsia="Times New Roman" w:hAnsi="Arial" w:cs="Arial"/>
          <w:sz w:val="24"/>
          <w:szCs w:val="24"/>
          <w:lang w:eastAsia="ru-RU"/>
        </w:rPr>
        <w:br/>
        <w:t>тыс. руб.</w:t>
      </w:r>
    </w:p>
    <w:tbl>
      <w:tblPr>
        <w:tblW w:w="0" w:type="auto"/>
        <w:tblCellMar>
          <w:left w:w="0" w:type="dxa"/>
          <w:right w:w="0" w:type="dxa"/>
        </w:tblCellMar>
        <w:tblLook w:val="04A0" w:firstRow="1" w:lastRow="0" w:firstColumn="1" w:lastColumn="0" w:noHBand="0" w:noVBand="1"/>
      </w:tblPr>
      <w:tblGrid>
        <w:gridCol w:w="6256"/>
        <w:gridCol w:w="1458"/>
        <w:gridCol w:w="1641"/>
      </w:tblGrid>
      <w:tr w:rsidR="004F1F85" w:rsidRPr="004F1F85" w14:paraId="32D3BE7D" w14:textId="77777777" w:rsidTr="004F1F85">
        <w:trPr>
          <w:trHeight w:val="15"/>
        </w:trPr>
        <w:tc>
          <w:tcPr>
            <w:tcW w:w="6468" w:type="dxa"/>
            <w:tcBorders>
              <w:top w:val="nil"/>
              <w:left w:val="nil"/>
              <w:bottom w:val="nil"/>
              <w:right w:val="nil"/>
            </w:tcBorders>
            <w:shd w:val="clear" w:color="auto" w:fill="auto"/>
            <w:hideMark/>
          </w:tcPr>
          <w:p w14:paraId="2BB4E3D4" w14:textId="77777777" w:rsidR="004F1F85" w:rsidRPr="004F1F85" w:rsidRDefault="004F1F85" w:rsidP="004F1F85">
            <w:pPr>
              <w:spacing w:after="0" w:line="240" w:lineRule="auto"/>
              <w:rPr>
                <w:rFonts w:ascii="Arial" w:eastAsia="Times New Roman" w:hAnsi="Arial" w:cs="Arial"/>
                <w:sz w:val="24"/>
                <w:szCs w:val="24"/>
                <w:lang w:eastAsia="ru-RU"/>
              </w:rPr>
            </w:pPr>
          </w:p>
        </w:tc>
        <w:tc>
          <w:tcPr>
            <w:tcW w:w="1478" w:type="dxa"/>
            <w:tcBorders>
              <w:top w:val="nil"/>
              <w:left w:val="nil"/>
              <w:bottom w:val="nil"/>
              <w:right w:val="nil"/>
            </w:tcBorders>
            <w:shd w:val="clear" w:color="auto" w:fill="auto"/>
            <w:hideMark/>
          </w:tcPr>
          <w:p w14:paraId="559502E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509D04F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646941F0"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3F7D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C16B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7E5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центральный аппарат</w:t>
            </w:r>
          </w:p>
        </w:tc>
      </w:tr>
      <w:tr w:rsidR="004F1F85" w:rsidRPr="004F1F85" w14:paraId="3C72B2F4"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38EF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Здания</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19B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3265,0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01B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r>
      <w:tr w:rsidR="004F1F85" w:rsidRPr="004F1F85" w14:paraId="58ED9325"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81DC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Сооружения</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AF4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4595,0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BBA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r>
      <w:tr w:rsidR="004F1F85" w:rsidRPr="004F1F85" w14:paraId="4D4392F6"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2D5D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Машины и оборудование</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3A7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17718,0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50B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3483,0</w:t>
            </w:r>
          </w:p>
        </w:tc>
      </w:tr>
      <w:tr w:rsidR="004F1F85" w:rsidRPr="004F1F85" w14:paraId="6FFB9D77"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9BCB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Транспортные средства</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967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22632,0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8B8F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3178,0</w:t>
            </w:r>
          </w:p>
        </w:tc>
      </w:tr>
      <w:tr w:rsidR="004F1F85" w:rsidRPr="004F1F85" w14:paraId="37564442"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4E3D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Производственный и хозяйственный инвентарь</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510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5259,0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D0CD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1845,0</w:t>
            </w:r>
          </w:p>
        </w:tc>
      </w:tr>
      <w:tr w:rsidR="004F1F85" w:rsidRPr="004F1F85" w14:paraId="7F546054" w14:textId="77777777" w:rsidTr="004F1F85">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5732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r w:rsidRPr="004F1F8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9FEE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53469,0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4A9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8506,0</w:t>
            </w:r>
          </w:p>
        </w:tc>
      </w:tr>
    </w:tbl>
    <w:p w14:paraId="630075F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3BA83E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Структура органа государственной власти в области лесных отношений приведена в приложении 29 Лесного плана Алтайского края.</w:t>
      </w:r>
      <w:r w:rsidRPr="004F1F85">
        <w:rPr>
          <w:rFonts w:ascii="Arial" w:eastAsia="Times New Roman" w:hAnsi="Arial" w:cs="Arial"/>
          <w:sz w:val="24"/>
          <w:szCs w:val="24"/>
          <w:lang w:eastAsia="ru-RU"/>
        </w:rPr>
        <w:br/>
      </w:r>
    </w:p>
    <w:p w14:paraId="4562584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8E2950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5.2. Информация о материальных ресурсах (техника, оборудование, материалы) и кадровом обеспечении ведения лесного хозяйства.</w:t>
      </w:r>
      <w:r w:rsidRPr="004F1F85">
        <w:rPr>
          <w:rFonts w:ascii="Arial" w:eastAsia="Times New Roman" w:hAnsi="Arial" w:cs="Arial"/>
          <w:sz w:val="24"/>
          <w:szCs w:val="24"/>
          <w:lang w:eastAsia="ru-RU"/>
        </w:rPr>
        <w:br/>
      </w:r>
    </w:p>
    <w:p w14:paraId="577D296E"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7AB37A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Ведением лесного хозяйства в крае занимаются автономные учреждения КАУ "Алтайлес" и КАУ "Боровлянский лесхоз" (обеспечение государственного задания). Штатная численность автономных учреждений - 459 человек, в том числе административно-управленческий персонал - 97 человек, летчики-наблюдатели - 3 человека, рабочие - 307 человек.</w:t>
      </w:r>
      <w:r w:rsidRPr="004F1F85">
        <w:rPr>
          <w:rFonts w:ascii="Arial" w:eastAsia="Times New Roman" w:hAnsi="Arial" w:cs="Arial"/>
          <w:sz w:val="24"/>
          <w:szCs w:val="24"/>
          <w:lang w:eastAsia="ru-RU"/>
        </w:rPr>
        <w:br/>
      </w:r>
    </w:p>
    <w:p w14:paraId="7E82E193"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17</w:t>
      </w:r>
    </w:p>
    <w:p w14:paraId="7E14B16B"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Наличие и состав основных фондов в краевых автономных учреждениях (КАУ) по виду экономической деятельности "Лесное хозяйство, лесозаготовки и предоставление услуг в этих областях"</w:t>
      </w:r>
    </w:p>
    <w:p w14:paraId="7AE76129" w14:textId="77777777" w:rsidR="004F1F85" w:rsidRPr="004F1F85" w:rsidRDefault="004F1F85" w:rsidP="004F1F85">
      <w:pPr>
        <w:spacing w:after="0" w:line="330" w:lineRule="atLeast"/>
        <w:jc w:val="righ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r w:rsidRPr="004F1F85">
        <w:rPr>
          <w:rFonts w:ascii="Arial" w:eastAsia="Times New Roman" w:hAnsi="Arial" w:cs="Arial"/>
          <w:sz w:val="24"/>
          <w:szCs w:val="24"/>
          <w:lang w:eastAsia="ru-RU"/>
        </w:rPr>
        <w:br/>
        <w:t>тыс. руб.</w:t>
      </w:r>
    </w:p>
    <w:tbl>
      <w:tblPr>
        <w:tblW w:w="0" w:type="auto"/>
        <w:tblCellMar>
          <w:left w:w="0" w:type="dxa"/>
          <w:right w:w="0" w:type="dxa"/>
        </w:tblCellMar>
        <w:tblLook w:val="04A0" w:firstRow="1" w:lastRow="0" w:firstColumn="1" w:lastColumn="0" w:noHBand="0" w:noVBand="1"/>
      </w:tblPr>
      <w:tblGrid>
        <w:gridCol w:w="3842"/>
        <w:gridCol w:w="1833"/>
        <w:gridCol w:w="1846"/>
        <w:gridCol w:w="1834"/>
      </w:tblGrid>
      <w:tr w:rsidR="004F1F85" w:rsidRPr="004F1F85" w14:paraId="41B82E10" w14:textId="77777777" w:rsidTr="004F1F85">
        <w:trPr>
          <w:trHeight w:val="15"/>
        </w:trPr>
        <w:tc>
          <w:tcPr>
            <w:tcW w:w="3881" w:type="dxa"/>
            <w:tcBorders>
              <w:top w:val="nil"/>
              <w:left w:val="nil"/>
              <w:bottom w:val="nil"/>
              <w:right w:val="nil"/>
            </w:tcBorders>
            <w:shd w:val="clear" w:color="auto" w:fill="auto"/>
            <w:hideMark/>
          </w:tcPr>
          <w:p w14:paraId="19875583" w14:textId="77777777" w:rsidR="004F1F85" w:rsidRPr="004F1F85" w:rsidRDefault="004F1F85" w:rsidP="004F1F85">
            <w:pPr>
              <w:spacing w:after="0" w:line="240" w:lineRule="auto"/>
              <w:rPr>
                <w:rFonts w:ascii="Arial" w:eastAsia="Times New Roman" w:hAnsi="Arial" w:cs="Arial"/>
                <w:sz w:val="24"/>
                <w:szCs w:val="24"/>
                <w:lang w:eastAsia="ru-RU"/>
              </w:rPr>
            </w:pPr>
          </w:p>
        </w:tc>
        <w:tc>
          <w:tcPr>
            <w:tcW w:w="1848" w:type="dxa"/>
            <w:tcBorders>
              <w:top w:val="nil"/>
              <w:left w:val="nil"/>
              <w:bottom w:val="nil"/>
              <w:right w:val="nil"/>
            </w:tcBorders>
            <w:shd w:val="clear" w:color="auto" w:fill="auto"/>
            <w:hideMark/>
          </w:tcPr>
          <w:p w14:paraId="77E8408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240169B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6542761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6893491E"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BE5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DB6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 по КАУ</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DE4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КАУ Боровлянский лес</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AF2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КАУ Алтайлес</w:t>
            </w:r>
          </w:p>
        </w:tc>
      </w:tr>
      <w:tr w:rsidR="004F1F85" w:rsidRPr="004F1F85" w14:paraId="08A887B9"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8FF6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Здания</w:t>
            </w:r>
            <w:r w:rsidRPr="004F1F8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A13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334305,0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1E8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27010,0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7C3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307295,0</w:t>
            </w:r>
          </w:p>
        </w:tc>
      </w:tr>
      <w:tr w:rsidR="004F1F85" w:rsidRPr="004F1F85" w14:paraId="76D87D86"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B71F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Сооружения</w:t>
            </w:r>
            <w:r w:rsidRPr="004F1F8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0D0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18897,0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B48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881,0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5C7A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18016,0</w:t>
            </w:r>
          </w:p>
        </w:tc>
      </w:tr>
      <w:tr w:rsidR="004F1F85" w:rsidRPr="004F1F85" w14:paraId="18681FED"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4692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Машины и оборудование</w:t>
            </w:r>
            <w:r w:rsidRPr="004F1F8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1EA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138393,0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B090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13908,0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EE3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124485,0</w:t>
            </w:r>
          </w:p>
        </w:tc>
      </w:tr>
      <w:tr w:rsidR="004F1F85" w:rsidRPr="004F1F85" w14:paraId="612C1585"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D98F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Транспортные средства</w:t>
            </w:r>
            <w:r w:rsidRPr="004F1F8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0336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107315,0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140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23485,0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3AA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83830,0</w:t>
            </w:r>
          </w:p>
        </w:tc>
      </w:tr>
      <w:tr w:rsidR="004F1F85" w:rsidRPr="004F1F85" w14:paraId="6F38295C"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27F1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Производственный и хозяйственный инвентарь</w:t>
            </w:r>
            <w:r w:rsidRPr="004F1F8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132F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3263,0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AD7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853,0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334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2410,0</w:t>
            </w:r>
          </w:p>
        </w:tc>
      </w:tr>
      <w:tr w:rsidR="004F1F85" w:rsidRPr="004F1F85" w14:paraId="04542181" w14:textId="77777777" w:rsidTr="004F1F85">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792D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r w:rsidRPr="004F1F8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891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602173,0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D53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66137,0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869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536036,0</w:t>
            </w:r>
          </w:p>
        </w:tc>
      </w:tr>
    </w:tbl>
    <w:p w14:paraId="2A9608B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8D9067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За период 2018 года КАУ "Алтайлес" выполняло мероприятия по охране, защите и воспроизводству лесов на территории 24 лесничеств Алтайского края.</w:t>
      </w:r>
      <w:r w:rsidRPr="004F1F85">
        <w:rPr>
          <w:rFonts w:ascii="Arial" w:eastAsia="Times New Roman" w:hAnsi="Arial" w:cs="Arial"/>
          <w:sz w:val="24"/>
          <w:szCs w:val="24"/>
          <w:lang w:eastAsia="ru-RU"/>
        </w:rPr>
        <w:br/>
      </w:r>
    </w:p>
    <w:p w14:paraId="18D99644"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18</w:t>
      </w:r>
    </w:p>
    <w:p w14:paraId="6E66676C"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Перечень мероприятий, объемы финансирования за 2018 год</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4780"/>
        <w:gridCol w:w="925"/>
        <w:gridCol w:w="1470"/>
        <w:gridCol w:w="1558"/>
      </w:tblGrid>
      <w:tr w:rsidR="004F1F85" w:rsidRPr="004F1F85" w14:paraId="752D697E" w14:textId="77777777" w:rsidTr="004F1F85">
        <w:trPr>
          <w:trHeight w:val="15"/>
        </w:trPr>
        <w:tc>
          <w:tcPr>
            <w:tcW w:w="554" w:type="dxa"/>
            <w:tcBorders>
              <w:top w:val="nil"/>
              <w:left w:val="nil"/>
              <w:bottom w:val="nil"/>
              <w:right w:val="nil"/>
            </w:tcBorders>
            <w:shd w:val="clear" w:color="auto" w:fill="auto"/>
            <w:hideMark/>
          </w:tcPr>
          <w:p w14:paraId="699A8754"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4990" w:type="dxa"/>
            <w:tcBorders>
              <w:top w:val="nil"/>
              <w:left w:val="nil"/>
              <w:bottom w:val="nil"/>
              <w:right w:val="nil"/>
            </w:tcBorders>
            <w:shd w:val="clear" w:color="auto" w:fill="auto"/>
            <w:hideMark/>
          </w:tcPr>
          <w:p w14:paraId="68468D5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75A904B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025DC1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778ED1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28FA3D24"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34FF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N п/п</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FC3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мероприятий</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31EF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 изм.</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764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Объем</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774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Сумма, руб.</w:t>
            </w:r>
          </w:p>
        </w:tc>
      </w:tr>
      <w:tr w:rsidR="004F1F85" w:rsidRPr="004F1F85" w14:paraId="46FF3E9D"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084A3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15274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Тушение лесных пожаров</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FD6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BCA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210/186,68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38C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3329484,32</w:t>
            </w:r>
          </w:p>
        </w:tc>
      </w:tr>
      <w:tr w:rsidR="004F1F85" w:rsidRPr="004F1F85" w14:paraId="65988F6B"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1E10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2BB2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Разработка плана мероприятий по профилактике лесных пожаров, противопожарному обустройству лесов</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1EF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ч./дни</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454E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507,75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44C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572499,00</w:t>
            </w:r>
          </w:p>
        </w:tc>
      </w:tr>
      <w:tr w:rsidR="004F1F85" w:rsidRPr="004F1F85" w14:paraId="5722FBD4"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2DBD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92E2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Организация системы обнаружения и учета лесных пожаров, системы наблюдения за их развитием с использованием наземных средств</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DA1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ч./дни</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548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738,63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5FE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895213,50</w:t>
            </w:r>
          </w:p>
        </w:tc>
      </w:tr>
      <w:tr w:rsidR="004F1F85" w:rsidRPr="004F1F85" w14:paraId="24D8244B"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3CBF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553F7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Организация системы обнаружения и учета лесных пожаров, системы наблюдения за их развитием с использованием авиационных средств</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7085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час</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363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3DD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9568850,98</w:t>
            </w:r>
          </w:p>
        </w:tc>
      </w:tr>
      <w:tr w:rsidR="004F1F85" w:rsidRPr="004F1F85" w14:paraId="2A8FC0A0"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5262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5053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Устройство противопожарных минерализованных полос</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552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км</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1595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1665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ACF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596469,59</w:t>
            </w:r>
          </w:p>
        </w:tc>
      </w:tr>
      <w:tr w:rsidR="004F1F85" w:rsidRPr="004F1F85" w14:paraId="5FAC98BE"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DD731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94552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Прочистка и обновление противопожарных минерализованных полос</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947E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км</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18E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2150,54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5129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554688,78</w:t>
            </w:r>
          </w:p>
        </w:tc>
      </w:tr>
      <w:tr w:rsidR="004F1F85" w:rsidRPr="004F1F85" w14:paraId="2A5338F9"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CA78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5006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Проведение профилактического контролируемого противопожарного выжигания хвороста, лесной подстилки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E29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E77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1303,4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938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1137855,17</w:t>
            </w:r>
          </w:p>
        </w:tc>
      </w:tr>
      <w:tr w:rsidR="004F1F85" w:rsidRPr="004F1F85" w14:paraId="5B9A3718"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D7A8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17CB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Установка и размещение стендов и других знаков и указателей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AF1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F92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A0C4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591696,99</w:t>
            </w:r>
          </w:p>
        </w:tc>
      </w:tr>
      <w:tr w:rsidR="004F1F85" w:rsidRPr="004F1F85" w14:paraId="433A835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071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311A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Установка шлагбаумов, устройство преград</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D87B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D02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FB7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65889,74</w:t>
            </w:r>
          </w:p>
        </w:tc>
      </w:tr>
      <w:tr w:rsidR="004F1F85" w:rsidRPr="004F1F85" w14:paraId="29B0197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D738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6C4F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Проведение противопожарной пропаганды и других профилактических мероприятий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FCC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2DD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CBD4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382793,76</w:t>
            </w:r>
          </w:p>
        </w:tc>
      </w:tr>
      <w:tr w:rsidR="004F1F85" w:rsidRPr="004F1F85" w14:paraId="36B7EBC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DBE6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D420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Организация обустройства и эксплуатации ПНВ и ПСПИ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B59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E50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B4AF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19738696,08</w:t>
            </w:r>
          </w:p>
        </w:tc>
      </w:tr>
      <w:tr w:rsidR="004F1F85" w:rsidRPr="004F1F85" w14:paraId="38DF32DB"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D0C8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7869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Обустройство, эксплуатация посадочных площадок для самолетов, вертолетов</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3240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0F7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50F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1087978,92</w:t>
            </w:r>
          </w:p>
        </w:tc>
      </w:tr>
      <w:tr w:rsidR="004F1F85" w:rsidRPr="004F1F85" w14:paraId="42CE1E9A"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EC13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83E8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Устройство подъездов к источникам противопожарного водоснабжения</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323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0D0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A42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10763,75</w:t>
            </w:r>
          </w:p>
        </w:tc>
      </w:tr>
      <w:tr w:rsidR="004F1F85" w:rsidRPr="004F1F85" w14:paraId="76C06DA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8D5B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C545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Эксплуатация пожарных водоемов и подъездов к источникам водоснабжения</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2BFB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98B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4F4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23680,25</w:t>
            </w:r>
          </w:p>
        </w:tc>
      </w:tr>
      <w:tr w:rsidR="004F1F85" w:rsidRPr="004F1F85" w14:paraId="20506406"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3B8AE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C23F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Выполнение лесопатологического обследования инструментальным способом</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CC4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944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54DA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10853008"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A03A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C31A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Искусственное лесовосстановление (путем посадки, посева)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DAC9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63B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2327,4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D543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33135409,45</w:t>
            </w:r>
          </w:p>
        </w:tc>
      </w:tr>
      <w:tr w:rsidR="004F1F85" w:rsidRPr="004F1F85" w14:paraId="2115E2E5"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06B1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8271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Дополнение лесных культур</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01F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BF01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1214,23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356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7709814,11</w:t>
            </w:r>
          </w:p>
        </w:tc>
      </w:tr>
      <w:tr w:rsidR="004F1F85" w:rsidRPr="004F1F85" w14:paraId="55DF865D"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E3EA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A6C09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Проведение агротехнического ухода за лесными культурами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67F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C433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1438,6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F95F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1781864,34</w:t>
            </w:r>
          </w:p>
        </w:tc>
      </w:tr>
      <w:tr w:rsidR="004F1F85" w:rsidRPr="004F1F85" w14:paraId="3BC4F5D1"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278E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4E49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Подготовка лесного участка для лесовосстановления без расчистки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2A1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92C5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1118,7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E0F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3537418,90</w:t>
            </w:r>
          </w:p>
        </w:tc>
      </w:tr>
      <w:tr w:rsidR="004F1F85" w:rsidRPr="004F1F85" w14:paraId="1C143080"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730B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B5860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Подготовка лесного участка для лесовосстановления (расчистка, раскорчевка)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352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2D6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752,56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F4D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3778092,02</w:t>
            </w:r>
          </w:p>
        </w:tc>
      </w:tr>
      <w:tr w:rsidR="004F1F85" w:rsidRPr="004F1F85" w14:paraId="4081AD7F"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56F9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6226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Механизированная обработка почвы в агрегате с лесным плугом</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C2DE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0E5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2322,56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420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6039097,29</w:t>
            </w:r>
          </w:p>
        </w:tc>
      </w:tr>
      <w:tr w:rsidR="004F1F85" w:rsidRPr="004F1F85" w14:paraId="241F212D"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9A6B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EBD6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Естественное лесовосстановление (путем минерализации почвы)</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53E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629B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492,7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D65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749633,20</w:t>
            </w:r>
          </w:p>
        </w:tc>
      </w:tr>
      <w:tr w:rsidR="004F1F85" w:rsidRPr="004F1F85" w14:paraId="26FF5B74"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88D2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C91F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Создание и выделение объектов лесного семеноводства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7DD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01F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266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284176,14</w:t>
            </w:r>
          </w:p>
        </w:tc>
      </w:tr>
      <w:tr w:rsidR="004F1F85" w:rsidRPr="004F1F85" w14:paraId="4B7C365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4496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0F39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Проведение ухода за лесосеменными объектами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D0B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5536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114,42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ED7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1008413,21</w:t>
            </w:r>
          </w:p>
        </w:tc>
      </w:tr>
      <w:tr w:rsidR="004F1F85" w:rsidRPr="004F1F85" w14:paraId="457FFF2B"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3D878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4999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Осветление, прочистка лесных насаждений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5DA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013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208,5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A69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526731,47</w:t>
            </w:r>
          </w:p>
        </w:tc>
      </w:tr>
      <w:tr w:rsidR="004F1F85" w:rsidRPr="004F1F85" w14:paraId="671DA600"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6CF04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9F37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Отвод лесосек под рубки ухода в молодняках</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CD2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398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183,5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8A7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119502,54</w:t>
            </w:r>
          </w:p>
        </w:tc>
      </w:tr>
      <w:tr w:rsidR="004F1F85" w:rsidRPr="004F1F85" w14:paraId="1BC80996"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76357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EE6AE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Отвод лесосек под выборочные рубки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700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707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94C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315525,78</w:t>
            </w:r>
          </w:p>
        </w:tc>
      </w:tr>
      <w:tr w:rsidR="004F1F85" w:rsidRPr="004F1F85" w14:paraId="2F424A3D"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4781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w:t>
            </w:r>
            <w:r w:rsidRPr="004F1F85">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EDCF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Отвод лесосек под рубки спелых и перестойных лесных насаждений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00A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288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356,6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1128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232232,19</w:t>
            </w:r>
          </w:p>
        </w:tc>
      </w:tr>
    </w:tbl>
    <w:p w14:paraId="1D26CCF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492128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Финансовое обеспечение на выполнение Государственного задания в 2018 году составило 97077548 (девяносто семь миллионов семьдесят семь тысяч пятьсот сорок восемь) рублей 60 копеек, в пределах бюджетных ассигнований, предусмотренных в краевом бюджете на соответствующие цели.</w:t>
      </w:r>
      <w:r w:rsidRPr="004F1F85">
        <w:rPr>
          <w:rFonts w:ascii="Arial" w:eastAsia="Times New Roman" w:hAnsi="Arial" w:cs="Arial"/>
          <w:sz w:val="24"/>
          <w:szCs w:val="24"/>
          <w:lang w:eastAsia="ru-RU"/>
        </w:rPr>
        <w:br/>
      </w:r>
    </w:p>
    <w:p w14:paraId="22DD5CA6" w14:textId="77777777" w:rsidR="004F1F85" w:rsidRPr="004F1F85" w:rsidRDefault="004F1F85" w:rsidP="004F1F85">
      <w:pPr>
        <w:spacing w:after="240" w:line="330" w:lineRule="atLeast"/>
        <w:jc w:val="right"/>
        <w:textAlignment w:val="baseline"/>
        <w:outlineLvl w:val="3"/>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Таблица 19</w:t>
      </w:r>
    </w:p>
    <w:p w14:paraId="2138082D"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Материальное оснащение техникой, противопожарным инвентарем и оборудование, потребность в оснащении КАУ "Алтайлес"</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5411"/>
        <w:gridCol w:w="1647"/>
        <w:gridCol w:w="1675"/>
      </w:tblGrid>
      <w:tr w:rsidR="004F1F85" w:rsidRPr="004F1F85" w14:paraId="7AFE5092" w14:textId="77777777" w:rsidTr="004F1F85">
        <w:trPr>
          <w:trHeight w:val="15"/>
        </w:trPr>
        <w:tc>
          <w:tcPr>
            <w:tcW w:w="554" w:type="dxa"/>
            <w:tcBorders>
              <w:top w:val="nil"/>
              <w:left w:val="nil"/>
              <w:bottom w:val="nil"/>
              <w:right w:val="nil"/>
            </w:tcBorders>
            <w:shd w:val="clear" w:color="auto" w:fill="auto"/>
            <w:hideMark/>
          </w:tcPr>
          <w:p w14:paraId="7D9E5ED7"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5544" w:type="dxa"/>
            <w:tcBorders>
              <w:top w:val="nil"/>
              <w:left w:val="nil"/>
              <w:bottom w:val="nil"/>
              <w:right w:val="nil"/>
            </w:tcBorders>
            <w:shd w:val="clear" w:color="auto" w:fill="auto"/>
            <w:hideMark/>
          </w:tcPr>
          <w:p w14:paraId="3FA95CA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5F54914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A56B22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734549E2"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65E4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N п/п</w:t>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35F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техники, инвентаря, оборудования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BED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Наличие, ед.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802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Потребность, ед.</w:t>
            </w:r>
          </w:p>
        </w:tc>
      </w:tr>
      <w:tr w:rsidR="004F1F85" w:rsidRPr="004F1F85" w14:paraId="5EC8DD80"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04B5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C6A27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Пожарный автомобиль "Урал"</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39D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0452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172C6F6E"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6618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82C5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Пожарный автомобиль "ЗИЛ 131"</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09FD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51761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77F21236"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B9A6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FAAF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Пожарный автомобиль "ГАЗ 66"</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F03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288A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3D47BDE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B198C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3DF6C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Автомобиль "УАЗ-Патриот"</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057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25FF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7A4B2E48"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D0B7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BE28E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Малый лесопожарный комплекс (УАЗ)</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306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375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p>
        </w:tc>
      </w:tr>
      <w:tr w:rsidR="004F1F85" w:rsidRPr="004F1F85" w14:paraId="7DD24CCA"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3B872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DAF7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Пожарный автомобиль "СИЛАТ"</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1A4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FF3A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447E6CA9"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8D16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6252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Тягач седельный</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CF1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2B91A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67CFEA06"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B587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D117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Трактор "Террион"</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2D1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9AFC5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2D3D6C7B"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1E68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4EC8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Трактор "Форест"</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F204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580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r>
      <w:tr w:rsidR="004F1F85" w:rsidRPr="004F1F85" w14:paraId="055604CC"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7871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595F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Трактор "МТЗ"</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698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0291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2E0A1F74"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2AFB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B123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Трактор "ТТ-4"</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768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0B0C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70409429"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56D3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BF38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Трактор "ЛХТ-4"</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986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78E7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7731CAA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80E68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97A3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Трактор "Четра"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72D6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8EF3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1E1E08D9"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861E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0B0D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Бульдозер</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DCE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D630E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5F6100E6"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62FE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A82D7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Полуприцеп</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547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7CAE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4E569514"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C5BB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080F8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Болотоход "Ирбис"</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81B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3F68E"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6D8B80E0"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204E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A29CD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Лесопожарный агрегат - ЛПА-521</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86B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A535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745A20B9"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DBF68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D7B4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Лесопожарная машина - ЛПМ-155</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F0B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0EE1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7A718E1D"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6408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68DD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Грунтомет - АЛФ-10</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BD1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20693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5496A6DF"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5E9A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1233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Плуги лесные</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047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7989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4FA22182"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C91C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C248A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Мотопомпы</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B01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8070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5ACC4A77"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EC582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DFD6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Рации</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E0A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07E5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5C43317C"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1962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AA86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Воздуходувка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BDE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66EB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1E5E022A"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E406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8BD6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Зажигательный аппарат</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5FA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98B3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r>
      <w:tr w:rsidR="004F1F85" w:rsidRPr="004F1F85" w14:paraId="2DE55E0B"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5C88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B5AA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Культиватор</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2AB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6D2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r>
      <w:tr w:rsidR="004F1F85" w:rsidRPr="004F1F85" w14:paraId="49F8ED10"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5A8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322FA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РЛО</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5A0D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D240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300</w:t>
            </w:r>
          </w:p>
        </w:tc>
      </w:tr>
      <w:tr w:rsidR="004F1F85" w:rsidRPr="004F1F85" w14:paraId="6B6ABF8A"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B4FA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1BDFD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Фреза почвенная ФПН 1,3</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7D04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D96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2836B0E8"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42EF3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0FCC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Борона дисковая БДВ-1,8</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D733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A15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2AC21C48"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2D8F6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E2EAB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Мотокультиватор</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40E5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B78D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297989AD"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3BD1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3ADBE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Выкопочная машина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2E2C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350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78315E3A"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A38C1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10FF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Подъемник БЛ-0,9</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E3B8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E07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r w:rsidR="004F1F85" w:rsidRPr="004F1F85" w14:paraId="22115832"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8D57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226D4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Машина лесопосадочная универсальная - 1А</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C7335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904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r>
      <w:tr w:rsidR="004F1F85" w:rsidRPr="004F1F85" w14:paraId="25B4BC3F" w14:textId="77777777" w:rsidTr="004F1F85">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713A6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r w:rsidRPr="004F1F85">
              <w:rPr>
                <w:rFonts w:ascii="Times New Roman" w:eastAsia="Times New Roman" w:hAnsi="Times New Roman" w:cs="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B2D4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Вилочный полноприводный погрузчик с увеличенным дорожным просветом</w:t>
            </w:r>
            <w:r w:rsidRPr="004F1F8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4FA2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D59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r>
    </w:tbl>
    <w:p w14:paraId="21A67CF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B145BB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Для дальнейшего материального оснащения КАУ "Алтайлес" лесопожарной и лесокультурной техникой и оборудованием необходимо 35,5 млн рублей.</w:t>
      </w:r>
      <w:r w:rsidRPr="004F1F85">
        <w:rPr>
          <w:rFonts w:ascii="Arial" w:eastAsia="Times New Roman" w:hAnsi="Arial" w:cs="Arial"/>
          <w:sz w:val="24"/>
          <w:szCs w:val="24"/>
          <w:lang w:eastAsia="ru-RU"/>
        </w:rPr>
        <w:br/>
      </w:r>
    </w:p>
    <w:p w14:paraId="270FEC8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8F1B77C"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целях организации использования лесов, их охраны, защиты, воспроизводства на землях лесного фонда Боровлянского лесничества на площади 111816 га, постановлением губернатора Алтайского края создано краевое автономное учреждение "Боровлянский лесхоз", учреждение было зарегистрировано в налоговом органе 19.02.2016.</w:t>
      </w:r>
      <w:r w:rsidRPr="004F1F85">
        <w:rPr>
          <w:rFonts w:ascii="Arial" w:eastAsia="Times New Roman" w:hAnsi="Arial" w:cs="Arial"/>
          <w:sz w:val="24"/>
          <w:szCs w:val="24"/>
          <w:lang w:eastAsia="ru-RU"/>
        </w:rPr>
        <w:br/>
      </w:r>
    </w:p>
    <w:p w14:paraId="5C18CB9D"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E482F6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lastRenderedPageBreak/>
        <w:t>Для оперативного управления в первом полугодии 2016 учреждению с баланса КАУ "Алтайлес" было передано:</w:t>
      </w:r>
      <w:r w:rsidRPr="004F1F85">
        <w:rPr>
          <w:rFonts w:ascii="Arial" w:eastAsia="Times New Roman" w:hAnsi="Arial" w:cs="Arial"/>
          <w:sz w:val="24"/>
          <w:szCs w:val="24"/>
          <w:lang w:eastAsia="ru-RU"/>
        </w:rPr>
        <w:br/>
      </w:r>
    </w:p>
    <w:p w14:paraId="724EAB4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F0D931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здание конторы в с. Боровлянка;</w:t>
      </w:r>
      <w:r w:rsidRPr="004F1F85">
        <w:rPr>
          <w:rFonts w:ascii="Arial" w:eastAsia="Times New Roman" w:hAnsi="Arial" w:cs="Arial"/>
          <w:sz w:val="24"/>
          <w:szCs w:val="24"/>
          <w:lang w:eastAsia="ru-RU"/>
        </w:rPr>
        <w:br/>
      </w:r>
    </w:p>
    <w:p w14:paraId="56D1B4F2"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61799F4"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автомобиль Лексус 350;</w:t>
      </w:r>
      <w:r w:rsidRPr="004F1F85">
        <w:rPr>
          <w:rFonts w:ascii="Arial" w:eastAsia="Times New Roman" w:hAnsi="Arial" w:cs="Arial"/>
          <w:sz w:val="24"/>
          <w:szCs w:val="24"/>
          <w:lang w:eastAsia="ru-RU"/>
        </w:rPr>
        <w:br/>
      </w:r>
    </w:p>
    <w:p w14:paraId="127A110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FEB8517"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автомобиль Шевроле Нива;</w:t>
      </w:r>
      <w:r w:rsidRPr="004F1F85">
        <w:rPr>
          <w:rFonts w:ascii="Arial" w:eastAsia="Times New Roman" w:hAnsi="Arial" w:cs="Arial"/>
          <w:sz w:val="24"/>
          <w:szCs w:val="24"/>
          <w:lang w:eastAsia="ru-RU"/>
        </w:rPr>
        <w:br/>
      </w:r>
    </w:p>
    <w:p w14:paraId="395DBDDD"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C49A08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автомобиль Уаз;</w:t>
      </w:r>
      <w:r w:rsidRPr="004F1F85">
        <w:rPr>
          <w:rFonts w:ascii="Arial" w:eastAsia="Times New Roman" w:hAnsi="Arial" w:cs="Arial"/>
          <w:sz w:val="24"/>
          <w:szCs w:val="24"/>
          <w:lang w:eastAsia="ru-RU"/>
        </w:rPr>
        <w:br/>
      </w:r>
    </w:p>
    <w:p w14:paraId="0FA01B5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C455FE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пожарный автомобиль Урал;</w:t>
      </w:r>
      <w:r w:rsidRPr="004F1F85">
        <w:rPr>
          <w:rFonts w:ascii="Arial" w:eastAsia="Times New Roman" w:hAnsi="Arial" w:cs="Arial"/>
          <w:sz w:val="24"/>
          <w:szCs w:val="24"/>
          <w:lang w:eastAsia="ru-RU"/>
        </w:rPr>
        <w:br/>
      </w:r>
    </w:p>
    <w:p w14:paraId="5C7BDF9A"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73DFEE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гусеничный трактор Агромаш ТГ-90;</w:t>
      </w:r>
      <w:r w:rsidRPr="004F1F85">
        <w:rPr>
          <w:rFonts w:ascii="Arial" w:eastAsia="Times New Roman" w:hAnsi="Arial" w:cs="Arial"/>
          <w:sz w:val="24"/>
          <w:szCs w:val="24"/>
          <w:lang w:eastAsia="ru-RU"/>
        </w:rPr>
        <w:br/>
      </w:r>
    </w:p>
    <w:p w14:paraId="4067886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EE7C32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во втором полугодии на баланс учреждения поступили:</w:t>
      </w:r>
      <w:r w:rsidRPr="004F1F85">
        <w:rPr>
          <w:rFonts w:ascii="Arial" w:eastAsia="Times New Roman" w:hAnsi="Arial" w:cs="Arial"/>
          <w:sz w:val="24"/>
          <w:szCs w:val="24"/>
          <w:lang w:eastAsia="ru-RU"/>
        </w:rPr>
        <w:br/>
      </w:r>
    </w:p>
    <w:p w14:paraId="7C35DDA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984EB2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здание гаражного бокса и сооружение пожарно-наблюдательной вышки (далее ПНВ) в с. Акутиха;</w:t>
      </w:r>
      <w:r w:rsidRPr="004F1F85">
        <w:rPr>
          <w:rFonts w:ascii="Arial" w:eastAsia="Times New Roman" w:hAnsi="Arial" w:cs="Arial"/>
          <w:sz w:val="24"/>
          <w:szCs w:val="24"/>
          <w:lang w:eastAsia="ru-RU"/>
        </w:rPr>
        <w:br/>
      </w:r>
    </w:p>
    <w:p w14:paraId="3B3E9D9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C2FD8C8"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здание конторы и ПНВ в с. Солдатово;</w:t>
      </w:r>
      <w:r w:rsidRPr="004F1F85">
        <w:rPr>
          <w:rFonts w:ascii="Arial" w:eastAsia="Times New Roman" w:hAnsi="Arial" w:cs="Arial"/>
          <w:sz w:val="24"/>
          <w:szCs w:val="24"/>
          <w:lang w:eastAsia="ru-RU"/>
        </w:rPr>
        <w:br/>
      </w:r>
    </w:p>
    <w:p w14:paraId="029C5C5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38EDD1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здание гаража и ПНВ в с. Червянка;</w:t>
      </w:r>
      <w:r w:rsidRPr="004F1F85">
        <w:rPr>
          <w:rFonts w:ascii="Arial" w:eastAsia="Times New Roman" w:hAnsi="Arial" w:cs="Arial"/>
          <w:sz w:val="24"/>
          <w:szCs w:val="24"/>
          <w:lang w:eastAsia="ru-RU"/>
        </w:rPr>
        <w:br/>
      </w:r>
    </w:p>
    <w:p w14:paraId="5AC51F7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753F93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здание пожарно-химической станции в с. Южаково и ПНВ в с. Многоозерное;</w:t>
      </w:r>
      <w:r w:rsidRPr="004F1F85">
        <w:rPr>
          <w:rFonts w:ascii="Arial" w:eastAsia="Times New Roman" w:hAnsi="Arial" w:cs="Arial"/>
          <w:sz w:val="24"/>
          <w:szCs w:val="24"/>
          <w:lang w:eastAsia="ru-RU"/>
        </w:rPr>
        <w:br/>
      </w:r>
    </w:p>
    <w:p w14:paraId="4B8D3BB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438381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ПНВ в с. Уткуль.</w:t>
      </w:r>
      <w:r w:rsidRPr="004F1F85">
        <w:rPr>
          <w:rFonts w:ascii="Arial" w:eastAsia="Times New Roman" w:hAnsi="Arial" w:cs="Arial"/>
          <w:sz w:val="24"/>
          <w:szCs w:val="24"/>
          <w:lang w:eastAsia="ru-RU"/>
        </w:rPr>
        <w:br/>
      </w:r>
    </w:p>
    <w:p w14:paraId="7BCD949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8C944F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xml:space="preserve">В 2018 году при охране, защите и воспроизводстве лесов на обслуживаемой территории КАУ "Боровлянский лесхоз" используется 6 гусеничных тракторов, 11 пожарных машин, седельный тягач с тралом 1 шт., вездеход на гусеничном ходу, </w:t>
      </w:r>
      <w:r w:rsidRPr="004F1F85">
        <w:rPr>
          <w:rFonts w:ascii="Arial" w:eastAsia="Times New Roman" w:hAnsi="Arial" w:cs="Arial"/>
          <w:sz w:val="24"/>
          <w:szCs w:val="24"/>
          <w:lang w:eastAsia="ru-RU"/>
        </w:rPr>
        <w:lastRenderedPageBreak/>
        <w:t>плуги лесные 4 шт., культиваторы 5 шт.</w:t>
      </w:r>
      <w:r w:rsidRPr="004F1F85">
        <w:rPr>
          <w:rFonts w:ascii="Arial" w:eastAsia="Times New Roman" w:hAnsi="Arial" w:cs="Arial"/>
          <w:sz w:val="24"/>
          <w:szCs w:val="24"/>
          <w:lang w:eastAsia="ru-RU"/>
        </w:rPr>
        <w:br/>
      </w:r>
    </w:p>
    <w:p w14:paraId="7C67538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2FC4ACB"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Имеется дополнительная потребность в технике:</w:t>
      </w:r>
      <w:r w:rsidRPr="004F1F85">
        <w:rPr>
          <w:rFonts w:ascii="Arial" w:eastAsia="Times New Roman" w:hAnsi="Arial" w:cs="Arial"/>
          <w:sz w:val="24"/>
          <w:szCs w:val="24"/>
          <w:lang w:eastAsia="ru-RU"/>
        </w:rPr>
        <w:br/>
      </w:r>
    </w:p>
    <w:p w14:paraId="43CE253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6757B4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ПН 3,35 - 1 шт.;</w:t>
      </w:r>
      <w:r w:rsidRPr="004F1F85">
        <w:rPr>
          <w:rFonts w:ascii="Arial" w:eastAsia="Times New Roman" w:hAnsi="Arial" w:cs="Arial"/>
          <w:sz w:val="24"/>
          <w:szCs w:val="24"/>
          <w:lang w:eastAsia="ru-RU"/>
        </w:rPr>
        <w:br/>
      </w:r>
    </w:p>
    <w:p w14:paraId="74082325"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7392B0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МТЗ 1221 - 2 шт.;</w:t>
      </w:r>
      <w:r w:rsidRPr="004F1F85">
        <w:rPr>
          <w:rFonts w:ascii="Arial" w:eastAsia="Times New Roman" w:hAnsi="Arial" w:cs="Arial"/>
          <w:sz w:val="24"/>
          <w:szCs w:val="24"/>
          <w:lang w:eastAsia="ru-RU"/>
        </w:rPr>
        <w:br/>
      </w:r>
    </w:p>
    <w:p w14:paraId="67350E5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97465F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МЛУ 1 А - 3 шт.;</w:t>
      </w:r>
      <w:r w:rsidRPr="004F1F85">
        <w:rPr>
          <w:rFonts w:ascii="Arial" w:eastAsia="Times New Roman" w:hAnsi="Arial" w:cs="Arial"/>
          <w:sz w:val="24"/>
          <w:szCs w:val="24"/>
          <w:lang w:eastAsia="ru-RU"/>
        </w:rPr>
        <w:br/>
      </w:r>
    </w:p>
    <w:p w14:paraId="0177A0D4"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5618336"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мульчирователь сетчатый - 1 шт.;</w:t>
      </w:r>
      <w:r w:rsidRPr="004F1F85">
        <w:rPr>
          <w:rFonts w:ascii="Arial" w:eastAsia="Times New Roman" w:hAnsi="Arial" w:cs="Arial"/>
          <w:sz w:val="24"/>
          <w:szCs w:val="24"/>
          <w:lang w:eastAsia="ru-RU"/>
        </w:rPr>
        <w:br/>
      </w:r>
    </w:p>
    <w:p w14:paraId="68F3902C"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2EEE05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сеялка СЛП - 51 шт.;</w:t>
      </w:r>
      <w:r w:rsidRPr="004F1F85">
        <w:rPr>
          <w:rFonts w:ascii="Arial" w:eastAsia="Times New Roman" w:hAnsi="Arial" w:cs="Arial"/>
          <w:sz w:val="24"/>
          <w:szCs w:val="24"/>
          <w:lang w:eastAsia="ru-RU"/>
        </w:rPr>
        <w:br/>
      </w:r>
    </w:p>
    <w:p w14:paraId="012078B1"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5C2DC0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ПКЛ - 704 шт.;</w:t>
      </w:r>
      <w:r w:rsidRPr="004F1F85">
        <w:rPr>
          <w:rFonts w:ascii="Arial" w:eastAsia="Times New Roman" w:hAnsi="Arial" w:cs="Arial"/>
          <w:sz w:val="24"/>
          <w:szCs w:val="24"/>
          <w:lang w:eastAsia="ru-RU"/>
        </w:rPr>
        <w:br/>
      </w:r>
    </w:p>
    <w:p w14:paraId="2F805F4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AD2E39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посадочные трубы - 20 шт.</w:t>
      </w:r>
      <w:r w:rsidRPr="004F1F85">
        <w:rPr>
          <w:rFonts w:ascii="Arial" w:eastAsia="Times New Roman" w:hAnsi="Arial" w:cs="Arial"/>
          <w:sz w:val="24"/>
          <w:szCs w:val="24"/>
          <w:lang w:eastAsia="ru-RU"/>
        </w:rPr>
        <w:br/>
      </w:r>
    </w:p>
    <w:p w14:paraId="3772847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3F512E2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На ноябрь месяц 2018 года численность постоянно занятых сотрудников составляет 62 человека, кроме того, на пожароопасный сезон в учреждение принимаются на временную работу еще 60 человек.</w:t>
      </w:r>
      <w:r w:rsidRPr="004F1F85">
        <w:rPr>
          <w:rFonts w:ascii="Arial" w:eastAsia="Times New Roman" w:hAnsi="Arial" w:cs="Arial"/>
          <w:sz w:val="24"/>
          <w:szCs w:val="24"/>
          <w:lang w:eastAsia="ru-RU"/>
        </w:rPr>
        <w:br/>
      </w:r>
    </w:p>
    <w:p w14:paraId="2863CB2F"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776951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Из подведомственных Рослесхозу учреждений в крае расположен филиал Федерального бюджетного учреждения "Российский центр защиты леса" "Центр защиты леса Алтайского края". Обособленные подразделений нет. Штатная численность филиала по состоянию на 01.01.2018, составляет 53 человека.</w:t>
      </w:r>
      <w:r w:rsidRPr="004F1F85">
        <w:rPr>
          <w:rFonts w:ascii="Arial" w:eastAsia="Times New Roman" w:hAnsi="Arial" w:cs="Arial"/>
          <w:sz w:val="24"/>
          <w:szCs w:val="24"/>
          <w:lang w:eastAsia="ru-RU"/>
        </w:rPr>
        <w:br/>
      </w:r>
    </w:p>
    <w:p w14:paraId="3B41F34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6C1F1B3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зону обслуживания филиала входят: Алтайский край и Республика Алтай, дополнительно по радиационному мониторингу: Кемеровская и Новосибирская области; за отделом мониторинга лесных генетических ресурсов закреплены дополнительные зоны деятельности: Новосибирская, Омская, Тюменская, Свердловская и Челябинская области.</w:t>
      </w:r>
      <w:r w:rsidRPr="004F1F85">
        <w:rPr>
          <w:rFonts w:ascii="Arial" w:eastAsia="Times New Roman" w:hAnsi="Arial" w:cs="Arial"/>
          <w:sz w:val="24"/>
          <w:szCs w:val="24"/>
          <w:lang w:eastAsia="ru-RU"/>
        </w:rPr>
        <w:br/>
      </w:r>
    </w:p>
    <w:p w14:paraId="0065370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5FCB3D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Основными задачами деятельности филиала являются:</w:t>
      </w:r>
      <w:r w:rsidRPr="004F1F85">
        <w:rPr>
          <w:rFonts w:ascii="Arial" w:eastAsia="Times New Roman" w:hAnsi="Arial" w:cs="Arial"/>
          <w:sz w:val="24"/>
          <w:szCs w:val="24"/>
          <w:lang w:eastAsia="ru-RU"/>
        </w:rPr>
        <w:br/>
      </w:r>
    </w:p>
    <w:p w14:paraId="0A8B8CE9"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6A96DAF"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государственный лесопатологический мониторинг в лесах, расположенных на землях лесного фонда;</w:t>
      </w:r>
      <w:r w:rsidRPr="004F1F85">
        <w:rPr>
          <w:rFonts w:ascii="Arial" w:eastAsia="Times New Roman" w:hAnsi="Arial" w:cs="Arial"/>
          <w:sz w:val="24"/>
          <w:szCs w:val="24"/>
          <w:lang w:eastAsia="ru-RU"/>
        </w:rPr>
        <w:br/>
      </w:r>
    </w:p>
    <w:p w14:paraId="4CE19E6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686A85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государственный мониторинг воспроизводства лесов;</w:t>
      </w:r>
      <w:r w:rsidRPr="004F1F85">
        <w:rPr>
          <w:rFonts w:ascii="Arial" w:eastAsia="Times New Roman" w:hAnsi="Arial" w:cs="Arial"/>
          <w:sz w:val="24"/>
          <w:szCs w:val="24"/>
          <w:lang w:eastAsia="ru-RU"/>
        </w:rPr>
        <w:br/>
      </w:r>
    </w:p>
    <w:p w14:paraId="76F5D48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4FE7D3C1"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мониторинг состояния лесных генетических ресурсов, контроль за оборотом репродуктивного материала лесных растений при воспроизводстве лесов.</w:t>
      </w:r>
      <w:r w:rsidRPr="004F1F85">
        <w:rPr>
          <w:rFonts w:ascii="Arial" w:eastAsia="Times New Roman" w:hAnsi="Arial" w:cs="Arial"/>
          <w:sz w:val="24"/>
          <w:szCs w:val="24"/>
          <w:lang w:eastAsia="ru-RU"/>
        </w:rPr>
        <w:br/>
      </w:r>
    </w:p>
    <w:p w14:paraId="0BB36550"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7C426B80"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 2017 году были выполнены, в частности, регулярные наземные наблюдения за санитарным и лесопатологическим состоянием лесов - 1428,8 тыс. га, инвентаризация очагов вредных организмов, оценка санитарного и лесопатологического состояния лесов - 9498,2 тыс. га, а также работы по государственному мониторингу воспроизводства лесов и мониторингу состояния лесных генетических ресурсов.</w:t>
      </w:r>
      <w:r w:rsidRPr="004F1F85">
        <w:rPr>
          <w:rFonts w:ascii="Arial" w:eastAsia="Times New Roman" w:hAnsi="Arial" w:cs="Arial"/>
          <w:sz w:val="24"/>
          <w:szCs w:val="24"/>
          <w:lang w:eastAsia="ru-RU"/>
        </w:rPr>
        <w:br/>
      </w:r>
    </w:p>
    <w:p w14:paraId="1B230B9B"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2A8107C3"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Возрастной состав филиала:</w:t>
      </w:r>
      <w:r w:rsidRPr="004F1F85">
        <w:rPr>
          <w:rFonts w:ascii="Arial" w:eastAsia="Times New Roman" w:hAnsi="Arial" w:cs="Arial"/>
          <w:sz w:val="24"/>
          <w:szCs w:val="24"/>
          <w:lang w:eastAsia="ru-RU"/>
        </w:rPr>
        <w:br/>
      </w:r>
    </w:p>
    <w:p w14:paraId="33137E23"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0DDAC455"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до 30 лет - 25,0% работников;</w:t>
      </w:r>
      <w:r w:rsidRPr="004F1F85">
        <w:rPr>
          <w:rFonts w:ascii="Arial" w:eastAsia="Times New Roman" w:hAnsi="Arial" w:cs="Arial"/>
          <w:sz w:val="24"/>
          <w:szCs w:val="24"/>
          <w:lang w:eastAsia="ru-RU"/>
        </w:rPr>
        <w:br/>
      </w:r>
    </w:p>
    <w:p w14:paraId="1CAAAC8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AA95AA2"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от 31 до 40 лет - 35,4% работников;</w:t>
      </w:r>
      <w:r w:rsidRPr="004F1F85">
        <w:rPr>
          <w:rFonts w:ascii="Arial" w:eastAsia="Times New Roman" w:hAnsi="Arial" w:cs="Arial"/>
          <w:sz w:val="24"/>
          <w:szCs w:val="24"/>
          <w:lang w:eastAsia="ru-RU"/>
        </w:rPr>
        <w:br/>
      </w:r>
    </w:p>
    <w:p w14:paraId="2E06DD68"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868AF7A"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от 41 до 50 лет - 18,8% работников;</w:t>
      </w:r>
      <w:r w:rsidRPr="004F1F85">
        <w:rPr>
          <w:rFonts w:ascii="Arial" w:eastAsia="Times New Roman" w:hAnsi="Arial" w:cs="Arial"/>
          <w:sz w:val="24"/>
          <w:szCs w:val="24"/>
          <w:lang w:eastAsia="ru-RU"/>
        </w:rPr>
        <w:br/>
      </w:r>
    </w:p>
    <w:p w14:paraId="4320CD36"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5C6D6E0D"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от 51 до 60 лет - 18,8% работников;</w:t>
      </w:r>
      <w:r w:rsidRPr="004F1F85">
        <w:rPr>
          <w:rFonts w:ascii="Arial" w:eastAsia="Times New Roman" w:hAnsi="Arial" w:cs="Arial"/>
          <w:sz w:val="24"/>
          <w:szCs w:val="24"/>
          <w:lang w:eastAsia="ru-RU"/>
        </w:rPr>
        <w:br/>
      </w:r>
    </w:p>
    <w:p w14:paraId="6D23D5F7" w14:textId="77777777" w:rsidR="004F1F85" w:rsidRPr="004F1F85" w:rsidRDefault="004F1F85" w:rsidP="004F1F85">
      <w:pPr>
        <w:spacing w:after="0" w:line="330" w:lineRule="atLeast"/>
        <w:textAlignment w:val="baseline"/>
        <w:rPr>
          <w:rFonts w:ascii="Arial" w:eastAsia="Times New Roman" w:hAnsi="Arial" w:cs="Arial"/>
          <w:sz w:val="24"/>
          <w:szCs w:val="24"/>
          <w:lang w:eastAsia="ru-RU"/>
        </w:rPr>
      </w:pPr>
    </w:p>
    <w:p w14:paraId="12D45E7E" w14:textId="77777777" w:rsidR="004F1F85" w:rsidRPr="004F1F85" w:rsidRDefault="004F1F85" w:rsidP="004F1F85">
      <w:pPr>
        <w:spacing w:after="0" w:line="330" w:lineRule="atLeast"/>
        <w:ind w:firstLine="480"/>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t>- старше 60 лет - 2,0% работников.</w:t>
      </w:r>
      <w:r w:rsidRPr="004F1F85">
        <w:rPr>
          <w:rFonts w:ascii="Arial" w:eastAsia="Times New Roman" w:hAnsi="Arial" w:cs="Arial"/>
          <w:sz w:val="24"/>
          <w:szCs w:val="24"/>
          <w:lang w:eastAsia="ru-RU"/>
        </w:rPr>
        <w:br/>
      </w:r>
    </w:p>
    <w:p w14:paraId="7839C1B1"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10</w:t>
      </w: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lastRenderedPageBreak/>
        <w:t>к Лесному плану</w:t>
      </w:r>
      <w:r w:rsidRPr="004F1F85">
        <w:rPr>
          <w:rFonts w:ascii="Arial" w:eastAsia="Times New Roman" w:hAnsi="Arial" w:cs="Arial"/>
          <w:b/>
          <w:bCs/>
          <w:sz w:val="24"/>
          <w:szCs w:val="24"/>
          <w:lang w:eastAsia="ru-RU"/>
        </w:rPr>
        <w:br/>
        <w:t>Алтайского края</w:t>
      </w:r>
    </w:p>
    <w:p w14:paraId="5AC88CCC"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МЕРОПРИЯТИЯ ПО ЗАЩИТЕ ЛЕСОВ ЗА ПЕРИОД ДЕЙСТВИЯ ПРЕДЫДУЩЕГО ЛЕСНОГО ПЛАНА АЛТАЙСКОГО КРАЯ И ПОКАЗАТЕЛИ НА ПЕРИОД ДЕЙСТВИЯ РАЗРАБАТЫВАЕМОГО ЛЕСНОГО ПЛАНА АЛТАЙСКОГО КРАЯ</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5"/>
        <w:gridCol w:w="522"/>
        <w:gridCol w:w="592"/>
        <w:gridCol w:w="546"/>
        <w:gridCol w:w="513"/>
        <w:gridCol w:w="618"/>
        <w:gridCol w:w="435"/>
        <w:gridCol w:w="592"/>
        <w:gridCol w:w="546"/>
        <w:gridCol w:w="513"/>
        <w:gridCol w:w="618"/>
        <w:gridCol w:w="435"/>
        <w:gridCol w:w="592"/>
        <w:gridCol w:w="546"/>
        <w:gridCol w:w="513"/>
        <w:gridCol w:w="618"/>
        <w:gridCol w:w="421"/>
      </w:tblGrid>
      <w:tr w:rsidR="004F1F85" w:rsidRPr="004F1F85" w14:paraId="3EE3C901" w14:textId="77777777" w:rsidTr="004F1F85">
        <w:trPr>
          <w:trHeight w:val="15"/>
        </w:trPr>
        <w:tc>
          <w:tcPr>
            <w:tcW w:w="2772" w:type="dxa"/>
            <w:tcBorders>
              <w:top w:val="nil"/>
              <w:left w:val="nil"/>
              <w:bottom w:val="nil"/>
              <w:right w:val="nil"/>
            </w:tcBorders>
            <w:shd w:val="clear" w:color="auto" w:fill="auto"/>
            <w:hideMark/>
          </w:tcPr>
          <w:p w14:paraId="5ACE64B8"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1294" w:type="dxa"/>
            <w:tcBorders>
              <w:top w:val="nil"/>
              <w:left w:val="nil"/>
              <w:bottom w:val="nil"/>
              <w:right w:val="nil"/>
            </w:tcBorders>
            <w:shd w:val="clear" w:color="auto" w:fill="auto"/>
            <w:hideMark/>
          </w:tcPr>
          <w:p w14:paraId="3AFAD54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3D547A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682BC93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2D2DEC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EB9610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8CCBA7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119338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6EDB926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88C155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311C878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E88DBF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536AEE2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483FA8E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D3EC7F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7C89E46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510B706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7E5E91F2" w14:textId="77777777" w:rsidTr="004F1F85">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3A2FD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мероприятий по защите лесов</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EF49A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Единица измерения</w:t>
            </w:r>
          </w:p>
        </w:tc>
        <w:tc>
          <w:tcPr>
            <w:tcW w:w="18665" w:type="dxa"/>
            <w:gridSpan w:val="1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8E7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Объемы выполнения мероприятий</w:t>
            </w:r>
          </w:p>
        </w:tc>
      </w:tr>
      <w:tr w:rsidR="004F1F85" w:rsidRPr="004F1F85" w14:paraId="2E766BFD" w14:textId="77777777" w:rsidTr="004F1F85">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11DF5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B29C6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628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25BB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плановые на период действия предыдущего лесного плана по источникам финансирования</w:t>
            </w:r>
          </w:p>
        </w:tc>
        <w:tc>
          <w:tcPr>
            <w:tcW w:w="628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6F4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фактические за период действия предыдущего лесного плана по источникам финансирования</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E8F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плановые на период действия разрабатываемого Лесного плана Алтайского края по источникам финансирования</w:t>
            </w:r>
          </w:p>
        </w:tc>
      </w:tr>
      <w:tr w:rsidR="004F1F85" w:rsidRPr="004F1F85" w14:paraId="29FFF73B" w14:textId="77777777" w:rsidTr="004F1F85">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1991D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FFBCEA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39A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49B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За счет средств бюджета Алтайского </w:t>
            </w:r>
            <w:r w:rsidRPr="004F1F85">
              <w:rPr>
                <w:rFonts w:ascii="Times New Roman" w:eastAsia="Times New Roman" w:hAnsi="Times New Roman" w:cs="Times New Roman"/>
                <w:sz w:val="24"/>
                <w:szCs w:val="24"/>
                <w:lang w:eastAsia="ru-RU"/>
              </w:rPr>
              <w:lastRenderedPageBreak/>
              <w:t>края</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F4C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местных бю</w:t>
            </w:r>
            <w:r w:rsidRPr="004F1F85">
              <w:rPr>
                <w:rFonts w:ascii="Times New Roman" w:eastAsia="Times New Roman" w:hAnsi="Times New Roman" w:cs="Times New Roman"/>
                <w:sz w:val="24"/>
                <w:szCs w:val="24"/>
                <w:lang w:eastAsia="ru-RU"/>
              </w:rPr>
              <w:lastRenderedPageBreak/>
              <w:t>джетов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58F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лиц, использующих леса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E4A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D1E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941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За счет средств бюджета Алтайского </w:t>
            </w:r>
            <w:r w:rsidRPr="004F1F85">
              <w:rPr>
                <w:rFonts w:ascii="Times New Roman" w:eastAsia="Times New Roman" w:hAnsi="Times New Roman" w:cs="Times New Roman"/>
                <w:sz w:val="24"/>
                <w:szCs w:val="24"/>
                <w:lang w:eastAsia="ru-RU"/>
              </w:rPr>
              <w:lastRenderedPageBreak/>
              <w:t>края</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008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местных бю</w:t>
            </w:r>
            <w:r w:rsidRPr="004F1F85">
              <w:rPr>
                <w:rFonts w:ascii="Times New Roman" w:eastAsia="Times New Roman" w:hAnsi="Times New Roman" w:cs="Times New Roman"/>
                <w:sz w:val="24"/>
                <w:szCs w:val="24"/>
                <w:lang w:eastAsia="ru-RU"/>
              </w:rPr>
              <w:lastRenderedPageBreak/>
              <w:t>джетов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E6B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лиц, использующих леса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C70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C49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CA4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За счет средств бюджета Алтайского </w:t>
            </w:r>
            <w:r w:rsidRPr="004F1F85">
              <w:rPr>
                <w:rFonts w:ascii="Times New Roman" w:eastAsia="Times New Roman" w:hAnsi="Times New Roman" w:cs="Times New Roman"/>
                <w:sz w:val="24"/>
                <w:szCs w:val="24"/>
                <w:lang w:eastAsia="ru-RU"/>
              </w:rPr>
              <w:lastRenderedPageBreak/>
              <w:t>края</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6E2A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местных бю</w:t>
            </w:r>
            <w:r w:rsidRPr="004F1F85">
              <w:rPr>
                <w:rFonts w:ascii="Times New Roman" w:eastAsia="Times New Roman" w:hAnsi="Times New Roman" w:cs="Times New Roman"/>
                <w:sz w:val="24"/>
                <w:szCs w:val="24"/>
                <w:lang w:eastAsia="ru-RU"/>
              </w:rPr>
              <w:lastRenderedPageBreak/>
              <w:t>джетов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FC6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лиц, использующих леса</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B58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r>
      <w:tr w:rsidR="004F1F85" w:rsidRPr="004F1F85" w14:paraId="6281F9EA"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BC51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Леса, расположенные на землях лесного фонда</w:t>
            </w:r>
          </w:p>
        </w:tc>
      </w:tr>
      <w:tr w:rsidR="004F1F85" w:rsidRPr="004F1F85" w14:paraId="13006596"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D816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Лесопатологические обследования</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3A9F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852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2372,7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8FD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38C3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A422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EF9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2372,7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B9E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2313,6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649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7CE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9E58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986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2392,6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7725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849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DCF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89E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333,1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2FD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395,1</w:t>
            </w:r>
          </w:p>
        </w:tc>
      </w:tr>
      <w:tr w:rsidR="004F1F85" w:rsidRPr="004F1F85" w14:paraId="76460E4A"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45E71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Ликвидация очагов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E13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A61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562C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FFB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DBA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85F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6F3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630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1B7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AB3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A43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AD0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 мере необходимости</w:t>
            </w:r>
          </w:p>
        </w:tc>
      </w:tr>
      <w:tr w:rsidR="004F1F85" w:rsidRPr="004F1F85" w14:paraId="701DFE13"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F18D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Предупреждение распространения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959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162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100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1B8C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B71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2BF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B4C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00BE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952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97D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F92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E69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4CA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BC0E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32D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48FC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r>
      <w:tr w:rsidR="004F1F85" w:rsidRPr="004F1F85" w14:paraId="124B0166"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922E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Санита</w:t>
            </w:r>
            <w:r w:rsidRPr="004F1F85">
              <w:rPr>
                <w:rFonts w:ascii="Times New Roman" w:eastAsia="Times New Roman" w:hAnsi="Times New Roman" w:cs="Times New Roman"/>
                <w:sz w:val="24"/>
                <w:szCs w:val="24"/>
                <w:lang w:eastAsia="ru-RU"/>
              </w:rPr>
              <w:lastRenderedPageBreak/>
              <w:t>рно-оздоровительные мероприятия всего:</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C49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F3B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B9F6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0F4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907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D6B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98E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96D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904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A82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41C6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5CCA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99B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157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A22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F7E6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r>
      <w:tr w:rsidR="004F1F85" w:rsidRPr="004F1F85" w14:paraId="2773A46D"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816F5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выборочная санитарная рубка</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902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F9E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D66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C8EF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CA5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185,6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81D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188,4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B5E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0E1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77D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008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538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BFB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9F2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3A61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9A9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113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r>
      <w:tr w:rsidR="004F1F85" w:rsidRPr="004F1F85" w14:paraId="2059DB1C"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7C37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сплошная санитарная рубка</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171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6AF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38C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FCD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88D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C6E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39C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9970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802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D570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148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0E5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B07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DA4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B7EE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25A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r>
      <w:tr w:rsidR="004F1F85" w:rsidRPr="004F1F85" w14:paraId="148A05A8"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3774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Городские леса</w:t>
            </w:r>
          </w:p>
        </w:tc>
      </w:tr>
      <w:tr w:rsidR="004F1F85" w:rsidRPr="004F1F85" w14:paraId="73D715F0"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07B9F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Лесопатологические обследования</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4FB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DB6E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081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F4BD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5B4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C1A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48D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AA0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4B2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2BC63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F44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B49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BCBD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50C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9ED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88D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w:t>
            </w:r>
          </w:p>
        </w:tc>
      </w:tr>
      <w:tr w:rsidR="004F1F85" w:rsidRPr="004F1F85" w14:paraId="5469AAB1"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1949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Ликвидация оча</w:t>
            </w:r>
            <w:r w:rsidRPr="004F1F85">
              <w:rPr>
                <w:rFonts w:ascii="Times New Roman" w:eastAsia="Times New Roman" w:hAnsi="Times New Roman" w:cs="Times New Roman"/>
                <w:sz w:val="24"/>
                <w:szCs w:val="24"/>
                <w:lang w:eastAsia="ru-RU"/>
              </w:rPr>
              <w:lastRenderedPageBreak/>
              <w:t>гов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5D6C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BEE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B5B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70C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833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5C9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881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8E5A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4E8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B92A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33B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AA8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 мере необходимости</w:t>
            </w:r>
          </w:p>
        </w:tc>
      </w:tr>
      <w:tr w:rsidR="004F1F85" w:rsidRPr="004F1F85" w14:paraId="629DFB83"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61E5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Предупреждение распространения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5F7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ED6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2EB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10C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771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1B9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DA47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ED2B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2C9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6FC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724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BA4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8DF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618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716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EC3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r>
      <w:tr w:rsidR="004F1F85" w:rsidRPr="004F1F85" w14:paraId="7DC12C39"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6A9D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Санитарно-оздоровительные мероприятия всего:</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E10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244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BFE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0F9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26D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5EB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9D33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DE5D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BE4C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8545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73B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64ED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674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B5C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7EE5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2941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r>
      <w:tr w:rsidR="004F1F85" w:rsidRPr="004F1F85" w14:paraId="0E6968EE"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CA772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В том числе: выборочная </w:t>
            </w:r>
            <w:r w:rsidRPr="004F1F85">
              <w:rPr>
                <w:rFonts w:ascii="Times New Roman" w:eastAsia="Times New Roman" w:hAnsi="Times New Roman" w:cs="Times New Roman"/>
                <w:sz w:val="24"/>
                <w:szCs w:val="24"/>
                <w:lang w:eastAsia="ru-RU"/>
              </w:rPr>
              <w:lastRenderedPageBreak/>
              <w:t>санитарная рубка</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AC5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981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4265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3640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63B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5FE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4E4E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F20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E63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57A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ABE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FC6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88C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AAB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060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B37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r>
      <w:tr w:rsidR="004F1F85" w:rsidRPr="004F1F85" w14:paraId="7EF48A16"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B2CA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сплошная санитарная рубка</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1DEE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48C0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0CAB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1D8E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DD9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84A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7225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8EA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C3D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8D4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49F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724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95A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F370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ED8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E18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r>
      <w:tr w:rsidR="004F1F85" w:rsidRPr="004F1F85" w14:paraId="0B270EF3"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27B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Леса, расположенные на землях особо охраняемых природных территорий</w:t>
            </w:r>
          </w:p>
        </w:tc>
      </w:tr>
      <w:tr w:rsidR="004F1F85" w:rsidRPr="004F1F85" w14:paraId="12DCE140"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532C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Лесопатологические обследования</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9E6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7B4B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BD3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1B0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2785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9FB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076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13D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47C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F18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3FC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E44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441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C25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90C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5FAF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r>
      <w:tr w:rsidR="004F1F85" w:rsidRPr="004F1F85" w14:paraId="24BDCFB5"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A119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Ликвидация очагов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2AB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D89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00D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F97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AAC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AFA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E8D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154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035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1258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46C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н/д</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537B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 мере необходимости</w:t>
            </w:r>
          </w:p>
        </w:tc>
      </w:tr>
      <w:tr w:rsidR="004F1F85" w:rsidRPr="004F1F85" w14:paraId="0BB4A1FE"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61D6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20F2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BD06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7416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516E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9BCFB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C83D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97E5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D140F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5869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F9204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914D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096E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29007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02CC9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E7E2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AE08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31022E80"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745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 по Алтайскому краю (по видам мероприятий)</w:t>
            </w:r>
          </w:p>
        </w:tc>
      </w:tr>
      <w:tr w:rsidR="004F1F85" w:rsidRPr="004F1F85" w14:paraId="771E319A"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EAE1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Лесопатологические обследования</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291D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5777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2372,7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9FEF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C25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D58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66D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2377,7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90F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A17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199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D7F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53B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2400,6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68A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3628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B3D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4F3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333,1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721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407,1</w:t>
            </w:r>
          </w:p>
        </w:tc>
      </w:tr>
      <w:tr w:rsidR="004F1F85" w:rsidRPr="004F1F85" w14:paraId="6A6C47CE"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61E85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Ликвидация очагов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B34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BF7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2CE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07C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F3B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3D36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67F8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D46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367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2CE2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C87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DD93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 мере необходимости</w:t>
            </w:r>
          </w:p>
        </w:tc>
      </w:tr>
      <w:tr w:rsidR="004F1F85" w:rsidRPr="004F1F85" w14:paraId="6EDE7AF8"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B99E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Предупреждение распространения вредных организмов</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D0F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D982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602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506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E5B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1C2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27E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34C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6C0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FA6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DA5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ED8C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72D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1BC0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CA3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952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16,75</w:t>
            </w:r>
          </w:p>
        </w:tc>
      </w:tr>
      <w:tr w:rsidR="004F1F85" w:rsidRPr="004F1F85" w14:paraId="46C411A9"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07C1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Санитарно-оздоровительные мероприятия всего:</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44A1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B02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AA18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9D6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2C1A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F277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C16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A4E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F37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232F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E632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1F3B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925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5BD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639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BA86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16,75</w:t>
            </w:r>
          </w:p>
        </w:tc>
      </w:tr>
      <w:tr w:rsidR="004F1F85" w:rsidRPr="004F1F85" w14:paraId="3F335C6D"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E6693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w:t>
            </w:r>
            <w:r w:rsidRPr="004F1F85">
              <w:rPr>
                <w:rFonts w:ascii="Times New Roman" w:eastAsia="Times New Roman" w:hAnsi="Times New Roman" w:cs="Times New Roman"/>
                <w:sz w:val="24"/>
                <w:szCs w:val="24"/>
                <w:lang w:eastAsia="ru-RU"/>
              </w:rPr>
              <w:lastRenderedPageBreak/>
              <w:t>ле: выборочная санитарная рубка</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F67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w:t>
            </w:r>
            <w:r w:rsidRPr="004F1F85">
              <w:rPr>
                <w:rFonts w:ascii="Times New Roman" w:eastAsia="Times New Roman" w:hAnsi="Times New Roman" w:cs="Times New Roman"/>
                <w:sz w:val="24"/>
                <w:szCs w:val="24"/>
                <w:lang w:eastAsia="ru-RU"/>
              </w:rPr>
              <w:lastRenderedPageBreak/>
              <w:t>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166C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447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733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C33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185,6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339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188</w:t>
            </w:r>
            <w:r w:rsidRPr="004F1F85">
              <w:rPr>
                <w:rFonts w:ascii="Times New Roman" w:eastAsia="Times New Roman" w:hAnsi="Times New Roman" w:cs="Times New Roman"/>
                <w:sz w:val="24"/>
                <w:szCs w:val="24"/>
                <w:lang w:eastAsia="ru-RU"/>
              </w:rPr>
              <w:lastRenderedPageBreak/>
              <w:t>,4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5257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6DAC6"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63A2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616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D0C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w:t>
            </w:r>
            <w:r w:rsidRPr="004F1F85">
              <w:rPr>
                <w:rFonts w:ascii="Times New Roman" w:eastAsia="Times New Roman" w:hAnsi="Times New Roman" w:cs="Times New Roman"/>
                <w:sz w:val="24"/>
                <w:szCs w:val="24"/>
                <w:lang w:eastAsia="ru-RU"/>
              </w:rPr>
              <w:lastRenderedPageBreak/>
              <w:t>,9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4CB1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132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851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7DE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AEEF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r w:rsidRPr="004F1F85">
              <w:rPr>
                <w:rFonts w:ascii="Times New Roman" w:eastAsia="Times New Roman" w:hAnsi="Times New Roman" w:cs="Times New Roman"/>
                <w:sz w:val="24"/>
                <w:szCs w:val="24"/>
                <w:lang w:eastAsia="ru-RU"/>
              </w:rPr>
              <w:lastRenderedPageBreak/>
              <w:t>,7</w:t>
            </w:r>
          </w:p>
        </w:tc>
      </w:tr>
      <w:tr w:rsidR="004F1F85" w:rsidRPr="004F1F85" w14:paraId="12CB4995"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D953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сплошная санитарная рубка</w:t>
            </w:r>
            <w:r w:rsidRPr="004F1F8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254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0F2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2C4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3A31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03E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089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21B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E0A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A3EF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1CDA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848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DB8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0E4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550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8799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AEB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3,05</w:t>
            </w:r>
          </w:p>
        </w:tc>
      </w:tr>
    </w:tbl>
    <w:p w14:paraId="1BD285F0"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11</w:t>
      </w:r>
      <w:r w:rsidRPr="004F1F85">
        <w:rPr>
          <w:rFonts w:ascii="Arial" w:eastAsia="Times New Roman" w:hAnsi="Arial" w:cs="Arial"/>
          <w:b/>
          <w:bCs/>
          <w:sz w:val="24"/>
          <w:szCs w:val="24"/>
          <w:lang w:eastAsia="ru-RU"/>
        </w:rPr>
        <w:br/>
        <w:t>к Лесному плану</w:t>
      </w:r>
      <w:r w:rsidRPr="004F1F85">
        <w:rPr>
          <w:rFonts w:ascii="Arial" w:eastAsia="Times New Roman" w:hAnsi="Arial" w:cs="Arial"/>
          <w:b/>
          <w:bCs/>
          <w:sz w:val="24"/>
          <w:szCs w:val="24"/>
          <w:lang w:eastAsia="ru-RU"/>
        </w:rPr>
        <w:br/>
        <w:t>Алтайского края</w:t>
      </w:r>
    </w:p>
    <w:p w14:paraId="7669137D"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МЕРОПРИЯТИЯ ПО ВОСПРОИЗВОДСТВУ ЛЕСОВ ЗА ПЕРИОД ДЕЙСТВИЯ ПРЕДЫДУЩЕГО ЛЕСНОГО ПЛАНА И ПОКАЗАТЕЛИ НА ПЕРИОД ДЕЙСТВИЯ РАЗРАБАТЫВАЕМОГО ЛЕСНОГО ПЛАНА АЛТАЙСКОГО КРАЯ</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56"/>
        <w:gridCol w:w="394"/>
        <w:gridCol w:w="605"/>
        <w:gridCol w:w="495"/>
        <w:gridCol w:w="523"/>
        <w:gridCol w:w="632"/>
        <w:gridCol w:w="493"/>
        <w:gridCol w:w="605"/>
        <w:gridCol w:w="495"/>
        <w:gridCol w:w="523"/>
        <w:gridCol w:w="632"/>
        <w:gridCol w:w="493"/>
        <w:gridCol w:w="605"/>
        <w:gridCol w:w="495"/>
        <w:gridCol w:w="523"/>
        <w:gridCol w:w="632"/>
        <w:gridCol w:w="454"/>
      </w:tblGrid>
      <w:tr w:rsidR="004F1F85" w:rsidRPr="004F1F85" w14:paraId="259D6D8E" w14:textId="77777777" w:rsidTr="004F1F85">
        <w:trPr>
          <w:trHeight w:val="15"/>
        </w:trPr>
        <w:tc>
          <w:tcPr>
            <w:tcW w:w="2587" w:type="dxa"/>
            <w:tcBorders>
              <w:top w:val="nil"/>
              <w:left w:val="nil"/>
              <w:bottom w:val="nil"/>
              <w:right w:val="nil"/>
            </w:tcBorders>
            <w:shd w:val="clear" w:color="auto" w:fill="auto"/>
            <w:hideMark/>
          </w:tcPr>
          <w:p w14:paraId="381D914E"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924" w:type="dxa"/>
            <w:tcBorders>
              <w:top w:val="nil"/>
              <w:left w:val="nil"/>
              <w:bottom w:val="nil"/>
              <w:right w:val="nil"/>
            </w:tcBorders>
            <w:shd w:val="clear" w:color="auto" w:fill="auto"/>
            <w:hideMark/>
          </w:tcPr>
          <w:p w14:paraId="615C309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28C0966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7F56B1D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3BF0E5A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23A66CF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2AF15E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51E7EE0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9A425D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394D718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B08B3C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7E70AC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0594600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28341B0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1FD770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23CCADE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7E372BE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062C72A5" w14:textId="77777777" w:rsidTr="004F1F85">
        <w:tc>
          <w:tcPr>
            <w:tcW w:w="258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380B2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мероприятий по воспроизводству лесов</w:t>
            </w:r>
          </w:p>
        </w:tc>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51C6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 изм.</w:t>
            </w:r>
          </w:p>
        </w:tc>
        <w:tc>
          <w:tcPr>
            <w:tcW w:w="18295" w:type="dxa"/>
            <w:gridSpan w:val="1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4160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Объемы выполнения мероприятий</w:t>
            </w:r>
          </w:p>
        </w:tc>
      </w:tr>
      <w:tr w:rsidR="004F1F85" w:rsidRPr="004F1F85" w14:paraId="016C629B" w14:textId="77777777" w:rsidTr="004F1F85">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36DE4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FB69A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0BC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плановые на период действия предыдущего лесного плана по источникам финансирования</w:t>
            </w:r>
          </w:p>
        </w:tc>
        <w:tc>
          <w:tcPr>
            <w:tcW w:w="628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E9B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фактические за период действия предыдущего лесного плана по источникам финансирования</w:t>
            </w:r>
          </w:p>
        </w:tc>
        <w:tc>
          <w:tcPr>
            <w:tcW w:w="5914"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0073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плановые на период действия лесного плана по источникам финансирования</w:t>
            </w:r>
          </w:p>
        </w:tc>
      </w:tr>
      <w:tr w:rsidR="004F1F85" w:rsidRPr="004F1F85" w14:paraId="1E12280A" w14:textId="77777777" w:rsidTr="004F1F85">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0F926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71295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B56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733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бюджета субъекта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0C8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местных бюджетов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751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лиц, использующих леса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BAE8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D3F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3010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бюджета субъекта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FFBE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местных бюджетов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E7D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лиц, использующих леса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69E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 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F97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AE1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бюджета субъекта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785E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местных бюджетов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E94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лиц, использующих леса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683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r>
      <w:tr w:rsidR="004F1F85" w:rsidRPr="004F1F85" w14:paraId="6B8E598D"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6DC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Леса, расположенные на землях лесного фонда</w:t>
            </w:r>
          </w:p>
        </w:tc>
      </w:tr>
      <w:tr w:rsidR="004F1F85" w:rsidRPr="004F1F85" w14:paraId="63D6227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E5F6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Лесовосстановление всего</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F8C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005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19735,5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D85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C522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B83B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86615,2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219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119025,7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DAA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19735,5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1C9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5B8DE"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1E1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89667,2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98F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122077,7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4EE5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32410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6BA7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BE8F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C4B9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39960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057E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72370</w:t>
            </w:r>
          </w:p>
        </w:tc>
      </w:tr>
      <w:tr w:rsidR="004F1F85" w:rsidRPr="004F1F85" w14:paraId="7A9154C3"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6527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компенсационное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610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B4D5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3B45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393E7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F7B6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D31F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3E3D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8B80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7AC5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C803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3FB7A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5CE0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C965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148C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0B4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71D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r>
      <w:tr w:rsidR="004F1F85" w:rsidRPr="004F1F85" w14:paraId="343D6040"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DC6D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Искусствен</w:t>
            </w:r>
            <w:r w:rsidRPr="004F1F85">
              <w:rPr>
                <w:rFonts w:ascii="Times New Roman" w:eastAsia="Times New Roman" w:hAnsi="Times New Roman" w:cs="Times New Roman"/>
                <w:sz w:val="24"/>
                <w:szCs w:val="24"/>
                <w:lang w:eastAsia="ru-RU"/>
              </w:rPr>
              <w:lastRenderedPageBreak/>
              <w:t>ное лесовосстановление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2AF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208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13940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D63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w:t>
            </w:r>
            <w:r w:rsidRPr="004F1F85">
              <w:rPr>
                <w:rFonts w:ascii="Times New Roman" w:eastAsia="Times New Roman" w:hAnsi="Times New Roman" w:cs="Times New Roman"/>
                <w:sz w:val="24"/>
                <w:szCs w:val="24"/>
                <w:lang w:eastAsia="ru-RU"/>
              </w:rPr>
              <w:lastRenderedPageBreak/>
              <w:t>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7A72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4CB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28700,9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3A8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553</w:t>
            </w:r>
            <w:r w:rsidRPr="004F1F85">
              <w:rPr>
                <w:rFonts w:ascii="Times New Roman" w:eastAsia="Times New Roman" w:hAnsi="Times New Roman" w:cs="Times New Roman"/>
                <w:sz w:val="24"/>
                <w:szCs w:val="24"/>
                <w:lang w:eastAsia="ru-RU"/>
              </w:rPr>
              <w:lastRenderedPageBreak/>
              <w:t>16,9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C494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13940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107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w:t>
            </w:r>
            <w:r w:rsidRPr="004F1F85">
              <w:rPr>
                <w:rFonts w:ascii="Times New Roman" w:eastAsia="Times New Roman" w:hAnsi="Times New Roman" w:cs="Times New Roman"/>
                <w:sz w:val="24"/>
                <w:szCs w:val="24"/>
                <w:lang w:eastAsia="ru-RU"/>
              </w:rPr>
              <w:lastRenderedPageBreak/>
              <w:t>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9DEF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BC2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28888,4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509D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555</w:t>
            </w:r>
            <w:r w:rsidRPr="004F1F85">
              <w:rPr>
                <w:rFonts w:ascii="Times New Roman" w:eastAsia="Times New Roman" w:hAnsi="Times New Roman" w:cs="Times New Roman"/>
                <w:sz w:val="24"/>
                <w:szCs w:val="24"/>
                <w:lang w:eastAsia="ru-RU"/>
              </w:rPr>
              <w:lastRenderedPageBreak/>
              <w:t>04,4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C49D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28710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D4269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D818A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5F3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BD82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w:t>
            </w:r>
            <w:r w:rsidRPr="004F1F85">
              <w:rPr>
                <w:rFonts w:ascii="Times New Roman" w:eastAsia="Times New Roman" w:hAnsi="Times New Roman" w:cs="Times New Roman"/>
                <w:sz w:val="24"/>
                <w:szCs w:val="24"/>
                <w:lang w:eastAsia="ru-RU"/>
              </w:rPr>
              <w:lastRenderedPageBreak/>
              <w:t>00</w:t>
            </w:r>
          </w:p>
        </w:tc>
      </w:tr>
      <w:tr w:rsidR="004F1F85" w:rsidRPr="004F1F85" w14:paraId="47896192"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256A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компенсационное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267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7CED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6F80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704E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5023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11E29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DF3E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F297D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90D4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EDFF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1EC2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6D78A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A420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422E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C6E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6562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r>
      <w:tr w:rsidR="004F1F85" w:rsidRPr="004F1F85" w14:paraId="03DDCCC9"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0FC5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Естественное лесовосстановление (содействие естественному восстановлению леса)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8EBC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81B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5794,5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566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2982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8FB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50408,7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45C5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56203,2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BFF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5794,5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4DD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33B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E31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52970,2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DF1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58764,7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448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7168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84F1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051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30740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ECA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34070</w:t>
            </w:r>
          </w:p>
        </w:tc>
      </w:tr>
      <w:tr w:rsidR="004F1F85" w:rsidRPr="004F1F85" w14:paraId="2255A4AA"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5DFA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Комбинированное лесовосстановление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229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BAB3E"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4513E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A8A5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945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7505,6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1CE4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7505,6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66300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E2E5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40A8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5D2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7808,6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1163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7808,6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1D8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E1E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554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693D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75CD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3300</w:t>
            </w:r>
          </w:p>
        </w:tc>
      </w:tr>
      <w:tr w:rsidR="004F1F85" w:rsidRPr="004F1F85" w14:paraId="0A64818A"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9AD11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Агротехнич</w:t>
            </w:r>
            <w:r w:rsidRPr="004F1F85">
              <w:rPr>
                <w:rFonts w:ascii="Times New Roman" w:eastAsia="Times New Roman" w:hAnsi="Times New Roman" w:cs="Times New Roman"/>
                <w:sz w:val="24"/>
                <w:szCs w:val="24"/>
                <w:lang w:eastAsia="ru-RU"/>
              </w:rPr>
              <w:lastRenderedPageBreak/>
              <w:t>еский уход за лесными культурами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551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341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22689,9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04C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w:t>
            </w:r>
            <w:r w:rsidRPr="004F1F85">
              <w:rPr>
                <w:rFonts w:ascii="Times New Roman" w:eastAsia="Times New Roman" w:hAnsi="Times New Roman" w:cs="Times New Roman"/>
                <w:sz w:val="24"/>
                <w:szCs w:val="24"/>
                <w:lang w:eastAsia="ru-RU"/>
              </w:rPr>
              <w:lastRenderedPageBreak/>
              <w:t>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D8E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051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1687</w:t>
            </w:r>
            <w:r w:rsidRPr="004F1F85">
              <w:rPr>
                <w:rFonts w:ascii="Times New Roman" w:eastAsia="Times New Roman" w:hAnsi="Times New Roman" w:cs="Times New Roman"/>
                <w:sz w:val="24"/>
                <w:szCs w:val="24"/>
                <w:lang w:eastAsia="ru-RU"/>
              </w:rPr>
              <w:lastRenderedPageBreak/>
              <w:t>69,2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BDE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195</w:t>
            </w:r>
            <w:r w:rsidRPr="004F1F85">
              <w:rPr>
                <w:rFonts w:ascii="Times New Roman" w:eastAsia="Times New Roman" w:hAnsi="Times New Roman" w:cs="Times New Roman"/>
                <w:sz w:val="24"/>
                <w:szCs w:val="24"/>
                <w:lang w:eastAsia="ru-RU"/>
              </w:rPr>
              <w:lastRenderedPageBreak/>
              <w:t>696,1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137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22689,9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434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w:t>
            </w:r>
            <w:r w:rsidRPr="004F1F85">
              <w:rPr>
                <w:rFonts w:ascii="Times New Roman" w:eastAsia="Times New Roman" w:hAnsi="Times New Roman" w:cs="Times New Roman"/>
                <w:sz w:val="24"/>
                <w:szCs w:val="24"/>
                <w:lang w:eastAsia="ru-RU"/>
              </w:rPr>
              <w:lastRenderedPageBreak/>
              <w:t>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7D2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07C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1929</w:t>
            </w:r>
            <w:r w:rsidRPr="004F1F85">
              <w:rPr>
                <w:rFonts w:ascii="Times New Roman" w:eastAsia="Times New Roman" w:hAnsi="Times New Roman" w:cs="Times New Roman"/>
                <w:sz w:val="24"/>
                <w:szCs w:val="24"/>
                <w:lang w:eastAsia="ru-RU"/>
              </w:rPr>
              <w:lastRenderedPageBreak/>
              <w:t>13,1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F308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219</w:t>
            </w:r>
            <w:r w:rsidRPr="004F1F85">
              <w:rPr>
                <w:rFonts w:ascii="Times New Roman" w:eastAsia="Times New Roman" w:hAnsi="Times New Roman" w:cs="Times New Roman"/>
                <w:sz w:val="24"/>
                <w:szCs w:val="24"/>
                <w:lang w:eastAsia="ru-RU"/>
              </w:rPr>
              <w:lastRenderedPageBreak/>
              <w:t>840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9C44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16436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FA5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B43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AA3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54164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1FAE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706</w:t>
            </w:r>
            <w:r w:rsidRPr="004F1F85">
              <w:rPr>
                <w:rFonts w:ascii="Times New Roman" w:eastAsia="Times New Roman" w:hAnsi="Times New Roman" w:cs="Times New Roman"/>
                <w:sz w:val="24"/>
                <w:szCs w:val="24"/>
                <w:lang w:eastAsia="ru-RU"/>
              </w:rPr>
              <w:lastRenderedPageBreak/>
              <w:t>00</w:t>
            </w:r>
          </w:p>
        </w:tc>
      </w:tr>
      <w:tr w:rsidR="004F1F85" w:rsidRPr="004F1F85" w14:paraId="7FBA9DD5"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CA3EC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Подготовка лесного участка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678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C9B5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12955,4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6F5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3DE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701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16297,6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765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34204,5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F8CE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12955,4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590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71F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E9E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21775,4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EB40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39682,3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351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1C0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A85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588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A5B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35000</w:t>
            </w:r>
          </w:p>
        </w:tc>
      </w:tr>
      <w:tr w:rsidR="004F1F85" w:rsidRPr="004F1F85" w14:paraId="6C6E2221"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5ECD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Обработка почвы</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CB71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29FC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17534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BA25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9084,5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248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DDE3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21757,4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70AA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48375,9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B85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17534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D22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9084,5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C8E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80CC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26394,5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CDE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53013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37CB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74A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801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D69A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2DF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35000</w:t>
            </w:r>
          </w:p>
        </w:tc>
      </w:tr>
      <w:tr w:rsidR="004F1F85" w:rsidRPr="004F1F85" w14:paraId="7641094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047E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Закладка объектов ЕГСК</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73EC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57B8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6F8C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C2E61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1437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51D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B804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E330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9135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81BF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5BC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8B39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FDDC2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4992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4D2E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B97F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5E0E73F6"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F193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Уход за объектами ЕГСК</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6C35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FFC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467,1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561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F20E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17DC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426,4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6AF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893,5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A2F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467,10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494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421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6693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C14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962,5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316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E1232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0D6B4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A395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7C7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1244</w:t>
            </w:r>
          </w:p>
        </w:tc>
      </w:tr>
      <w:tr w:rsidR="004F1F85" w:rsidRPr="004F1F85" w14:paraId="7867AD01"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3901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семян лесных растений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3C8A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кг</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7A1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8DA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526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17E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20178,2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EA7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20223,7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496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625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CFF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235B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18394,45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727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18439,85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C0A9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F3D9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A918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8F14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764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8000</w:t>
            </w:r>
          </w:p>
        </w:tc>
      </w:tr>
      <w:tr w:rsidR="004F1F85" w:rsidRPr="004F1F85" w14:paraId="0ECC5491"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5053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сем</w:t>
            </w:r>
            <w:r w:rsidRPr="004F1F85">
              <w:rPr>
                <w:rFonts w:ascii="Times New Roman" w:eastAsia="Times New Roman" w:hAnsi="Times New Roman" w:cs="Times New Roman"/>
                <w:sz w:val="24"/>
                <w:szCs w:val="24"/>
                <w:lang w:eastAsia="ru-RU"/>
              </w:rPr>
              <w:lastRenderedPageBreak/>
              <w:t>ян с улучшенными свойствами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635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кг</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6CD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DC79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E47B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308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247,7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E2DD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w:t>
            </w:r>
            <w:r w:rsidRPr="004F1F85">
              <w:rPr>
                <w:rFonts w:ascii="Times New Roman" w:eastAsia="Times New Roman" w:hAnsi="Times New Roman" w:cs="Times New Roman"/>
                <w:sz w:val="24"/>
                <w:szCs w:val="24"/>
                <w:lang w:eastAsia="ru-RU"/>
              </w:rPr>
              <w:lastRenderedPageBreak/>
              <w:t>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583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45,4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81FB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65D1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D32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247,7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9D7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w:t>
            </w:r>
            <w:r w:rsidRPr="004F1F85">
              <w:rPr>
                <w:rFonts w:ascii="Times New Roman" w:eastAsia="Times New Roman" w:hAnsi="Times New Roman" w:cs="Times New Roman"/>
                <w:sz w:val="24"/>
                <w:szCs w:val="24"/>
                <w:lang w:eastAsia="ru-RU"/>
              </w:rPr>
              <w:lastRenderedPageBreak/>
              <w:t>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94574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5C14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54D6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795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07F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r>
      <w:tr w:rsidR="004F1F85" w:rsidRPr="004F1F85" w14:paraId="2D6D2317"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D5098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Хранение семян лесных растений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B6B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кг</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7866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B2DA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22CA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851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B8E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CD39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F07D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DEE0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21B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F62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4E81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7FB8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494B4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A99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1A6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r>
      <w:tr w:rsidR="004F1F85" w:rsidRPr="004F1F85" w14:paraId="1F2D8C85"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7F1B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Выращивание посадочного материала лесных растений с ОКС</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1A4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92989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F55C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51960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E403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68BD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255469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B14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307429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07B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7BCF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679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90D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244982,2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279C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270102,2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199F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6D91A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84D4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38EE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7C1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120000</w:t>
            </w:r>
          </w:p>
        </w:tc>
      </w:tr>
      <w:tr w:rsidR="004F1F85" w:rsidRPr="004F1F85" w14:paraId="7E8F926B"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47CB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Выращивание посадочного материала лесных растений с </w:t>
            </w:r>
            <w:r w:rsidRPr="004F1F85">
              <w:rPr>
                <w:rFonts w:ascii="Times New Roman" w:eastAsia="Times New Roman" w:hAnsi="Times New Roman" w:cs="Times New Roman"/>
                <w:sz w:val="24"/>
                <w:szCs w:val="24"/>
                <w:lang w:eastAsia="ru-RU"/>
              </w:rPr>
              <w:lastRenderedPageBreak/>
              <w:t>ЗКС</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E268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565C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EE5B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FE76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D94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992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D4F8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146A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709F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B536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F1CA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2E08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D2EE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E32A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A3A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EFFB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r>
      <w:tr w:rsidR="004F1F85" w:rsidRPr="004F1F85" w14:paraId="45206A23"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F112E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Осветления и прочистки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FD1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D499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8746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03C7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C27A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AE3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5891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917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F01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6371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0ACB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DE39C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C4E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52C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11811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98D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4243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F008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499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30E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4220</w:t>
            </w:r>
          </w:p>
        </w:tc>
      </w:tr>
      <w:tr w:rsidR="004F1F85" w:rsidRPr="004F1F85" w14:paraId="6B394869"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49C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Городские леса</w:t>
            </w:r>
          </w:p>
        </w:tc>
      </w:tr>
      <w:tr w:rsidR="004F1F85" w:rsidRPr="004F1F85" w14:paraId="2A89A972"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BD5F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C14E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6B009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37C4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453B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C60B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7CA3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046EA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4CC2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836A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579B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B1B4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141D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6A10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8D5D6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5A8B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652F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016E56C8"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63A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Леса, расположенные на землях особо охраняемых природных территорий</w:t>
            </w:r>
          </w:p>
        </w:tc>
      </w:tr>
      <w:tr w:rsidR="004F1F85" w:rsidRPr="004F1F85" w14:paraId="638CECB2"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3DEE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ABF6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E7B7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3850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2530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7067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7FA01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CF67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8B70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9197E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D3A0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818D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4D414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E067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DB4D5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1CB7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80A3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1EF35885"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147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 землях иных категорий</w:t>
            </w:r>
          </w:p>
        </w:tc>
      </w:tr>
      <w:tr w:rsidR="004F1F85" w:rsidRPr="004F1F85" w14:paraId="39D643F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7A66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6BCB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1AA0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5367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F6941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9B5C8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9160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F283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85C03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C8ED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1C90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98DA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BE20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1C419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D770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9B34D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6B68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19EB1C6A"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FB626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FA0DC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FBD4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C02E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97DF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333C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6C74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6751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A88E6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C2C2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5F3F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CF58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3980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B2A0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8AD0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1E45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2BE4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4FBEE88C"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DC7D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Лесовосстановление всего</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D7E8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F12B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19735,5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355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BDB03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DFE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86615,2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A645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119025,7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D48B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19735,5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868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5B98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DC01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89667,2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0B7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122077,7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CD1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32410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CBCDC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A2B43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9A4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39960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5D9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72370</w:t>
            </w:r>
          </w:p>
        </w:tc>
      </w:tr>
      <w:tr w:rsidR="004F1F85" w:rsidRPr="004F1F85" w14:paraId="3B1F8277"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C283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компенсационное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D07C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4FEF9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6E25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4550A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343A4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DDD8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7CB4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D160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2610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157F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91D7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FD0E1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116AD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D34B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1D27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7009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r>
      <w:tr w:rsidR="004F1F85" w:rsidRPr="004F1F85" w14:paraId="0A60E91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CDB2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Искусственное лесовосстановление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F81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EE6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13940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F793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859C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856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28700,9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0ACE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55316,9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836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392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2420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C4E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28888,4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C23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55504,4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BA3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5D65E"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DA7E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8FBF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170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35000</w:t>
            </w:r>
          </w:p>
        </w:tc>
      </w:tr>
      <w:tr w:rsidR="004F1F85" w:rsidRPr="004F1F85" w14:paraId="4EBF9754"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C005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компенсационное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06A8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6C97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ACF6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2F2E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CDCED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564E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DA8D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C4458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B659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62CB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DA1B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30A9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ABD9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C734A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C91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B57E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r>
      <w:tr w:rsidR="004F1F85" w:rsidRPr="004F1F85" w14:paraId="0B483D9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D3DD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Естественное лесовосстановление (содействие естественному восстановлению леса)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B4B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972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5794,5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767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5902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481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50408,7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9938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56203,2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2DA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5794,5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5D74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9DA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CFB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52970,2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8C9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58764,7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C93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7AB4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B19F7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ED9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30740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B75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34070</w:t>
            </w:r>
          </w:p>
        </w:tc>
      </w:tr>
      <w:tr w:rsidR="004F1F85" w:rsidRPr="004F1F85" w14:paraId="75C148B4"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0A91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Комбинированное лесовосстановление</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4D2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CDAA3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8716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3395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EB65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7505,6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456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7505,6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68C9E"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6D8C4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C260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C0C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7808,6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3CC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7808,6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8F9E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CC00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6B8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251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6FC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3300</w:t>
            </w:r>
          </w:p>
        </w:tc>
      </w:tr>
      <w:tr w:rsidR="004F1F85" w:rsidRPr="004F1F85" w14:paraId="09FBBA3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F1F7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Агротехнический уход за лесными культурами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819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3A70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22689,9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D47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7A5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E14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168769,2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878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195696,1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5FD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22689,9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686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4C7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4E41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192913,1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3BEF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219840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611D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16436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B6BE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AA1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0A4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54164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7E8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70600</w:t>
            </w:r>
          </w:p>
        </w:tc>
      </w:tr>
      <w:tr w:rsidR="004F1F85" w:rsidRPr="004F1F85" w14:paraId="791D92E6"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4BBE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Подготовка лес</w:t>
            </w:r>
            <w:r w:rsidRPr="004F1F85">
              <w:rPr>
                <w:rFonts w:ascii="Times New Roman" w:eastAsia="Times New Roman" w:hAnsi="Times New Roman" w:cs="Times New Roman"/>
                <w:sz w:val="24"/>
                <w:szCs w:val="24"/>
                <w:lang w:eastAsia="ru-RU"/>
              </w:rPr>
              <w:lastRenderedPageBreak/>
              <w:t>ного участка</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4995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800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12955,4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3A2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w:t>
            </w:r>
            <w:r w:rsidRPr="004F1F85">
              <w:rPr>
                <w:rFonts w:ascii="Times New Roman" w:eastAsia="Times New Roman" w:hAnsi="Times New Roman" w:cs="Times New Roman"/>
                <w:sz w:val="24"/>
                <w:szCs w:val="24"/>
                <w:lang w:eastAsia="ru-RU"/>
              </w:rPr>
              <w:lastRenderedPageBreak/>
              <w:t>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4ADD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02B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16297,6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1C6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3420</w:t>
            </w:r>
            <w:r w:rsidRPr="004F1F85">
              <w:rPr>
                <w:rFonts w:ascii="Times New Roman" w:eastAsia="Times New Roman" w:hAnsi="Times New Roman" w:cs="Times New Roman"/>
                <w:sz w:val="24"/>
                <w:szCs w:val="24"/>
                <w:lang w:eastAsia="ru-RU"/>
              </w:rPr>
              <w:lastRenderedPageBreak/>
              <w:t>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DA72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12955,4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108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w:t>
            </w:r>
            <w:r w:rsidRPr="004F1F85">
              <w:rPr>
                <w:rFonts w:ascii="Times New Roman" w:eastAsia="Times New Roman" w:hAnsi="Times New Roman" w:cs="Times New Roman"/>
                <w:sz w:val="24"/>
                <w:szCs w:val="24"/>
                <w:lang w:eastAsia="ru-RU"/>
              </w:rPr>
              <w:lastRenderedPageBreak/>
              <w:t>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6739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598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21775,4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760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3968</w:t>
            </w:r>
            <w:r w:rsidRPr="004F1F85">
              <w:rPr>
                <w:rFonts w:ascii="Times New Roman" w:eastAsia="Times New Roman" w:hAnsi="Times New Roman" w:cs="Times New Roman"/>
                <w:sz w:val="24"/>
                <w:szCs w:val="24"/>
                <w:lang w:eastAsia="ru-RU"/>
              </w:rPr>
              <w:lastRenderedPageBreak/>
              <w:t>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BAD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28710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366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1DD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987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9BE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w:t>
            </w:r>
            <w:r w:rsidRPr="004F1F85">
              <w:rPr>
                <w:rFonts w:ascii="Times New Roman" w:eastAsia="Times New Roman" w:hAnsi="Times New Roman" w:cs="Times New Roman"/>
                <w:sz w:val="24"/>
                <w:szCs w:val="24"/>
                <w:lang w:eastAsia="ru-RU"/>
              </w:rPr>
              <w:lastRenderedPageBreak/>
              <w:t>00</w:t>
            </w:r>
          </w:p>
        </w:tc>
      </w:tr>
      <w:tr w:rsidR="004F1F85" w:rsidRPr="004F1F85" w14:paraId="65C19587"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9840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Обработка почвы</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69FD5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8F0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17534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D04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9084,5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843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88C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21757,4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DF3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48375,9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3F7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17534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A6A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9084,5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269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1C9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26394,5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A07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53013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A54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B96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719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7717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C899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35000</w:t>
            </w:r>
          </w:p>
        </w:tc>
      </w:tr>
      <w:tr w:rsidR="004F1F85" w:rsidRPr="004F1F85" w14:paraId="2286501C"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25BA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Закладка объектов ЕГСК</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2AF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A72E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4BF36"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83C2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39881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639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BDF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5DDDF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992D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325D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6F53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3C17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1321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B89F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90BB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2774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2AC4A8E2"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C04F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Уход за объектами ЕГСК</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6189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BA5B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467,1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4A1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8944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598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426,4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8EE4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893,5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EDC4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467,10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8DC0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2C7E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F37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323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962,5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2C9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99A4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0810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24D8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4C3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1244</w:t>
            </w:r>
          </w:p>
        </w:tc>
      </w:tr>
      <w:tr w:rsidR="004F1F85" w:rsidRPr="004F1F85" w14:paraId="2A9E9457"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FAD6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семян лесных растений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D52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кг</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603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F1E1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A2D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8915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20178,2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0030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20223,7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953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664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196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450E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18394,45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349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18439,85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27EEC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0A9C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D19F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921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D85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8000</w:t>
            </w:r>
          </w:p>
        </w:tc>
      </w:tr>
      <w:tr w:rsidR="004F1F85" w:rsidRPr="004F1F85" w14:paraId="57913D8D"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AD932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семян с улучшенными свойствами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295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кг</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5017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8FA9E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4E3C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2DD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247,7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7A4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0095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61CF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1EF9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084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247,7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3B52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9A4F6"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9A59B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1A8D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6F9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5E2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r>
      <w:tr w:rsidR="004F1F85" w:rsidRPr="004F1F85" w14:paraId="1C20BBA0"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F334E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Хранение семян лес</w:t>
            </w:r>
            <w:r w:rsidRPr="004F1F85">
              <w:rPr>
                <w:rFonts w:ascii="Times New Roman" w:eastAsia="Times New Roman" w:hAnsi="Times New Roman" w:cs="Times New Roman"/>
                <w:sz w:val="24"/>
                <w:szCs w:val="24"/>
                <w:lang w:eastAsia="ru-RU"/>
              </w:rPr>
              <w:lastRenderedPageBreak/>
              <w:t>ных растений</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420E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кг</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EBEE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ECD6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FAFAA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FAE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7D44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47F9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EF17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D110A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78D5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01D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88DB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0D0E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A6B8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9C1C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0970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r>
      <w:tr w:rsidR="004F1F85" w:rsidRPr="004F1F85" w14:paraId="0DF50859"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A9DB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Выращивание посадочного материала лесных растений с ОКС</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1C6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FE07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524A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51960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0EB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81F9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255469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41C5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307429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48C9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A82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09A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190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244982,2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C95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270102,2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24AE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FF2A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CEB1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416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575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120000</w:t>
            </w:r>
          </w:p>
        </w:tc>
      </w:tr>
      <w:tr w:rsidR="004F1F85" w:rsidRPr="004F1F85" w14:paraId="0610B960"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DE65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Выращивание посадочного материала лесных растений с ЗКС</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A97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8F22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DBDA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04A3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CD8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0C09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EC74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0A6C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BA1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F1B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D9F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EB20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0949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10CA0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36D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3428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70000</w:t>
            </w:r>
          </w:p>
        </w:tc>
      </w:tr>
      <w:tr w:rsidR="004F1F85" w:rsidRPr="004F1F85" w14:paraId="699284D8"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43A7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Осветления и прочистки</w:t>
            </w:r>
            <w:r w:rsidRPr="004F1F8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4CA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817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8746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C86B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9BF2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701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5891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CA1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E426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6371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61F8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3D8A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B66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F30C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11811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58A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77BA6"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F821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EB7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B129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4220</w:t>
            </w:r>
          </w:p>
        </w:tc>
      </w:tr>
    </w:tbl>
    <w:p w14:paraId="34FF2EC8"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12</w:t>
      </w:r>
      <w:r w:rsidRPr="004F1F85">
        <w:rPr>
          <w:rFonts w:ascii="Arial" w:eastAsia="Times New Roman" w:hAnsi="Arial" w:cs="Arial"/>
          <w:b/>
          <w:bCs/>
          <w:sz w:val="24"/>
          <w:szCs w:val="24"/>
          <w:lang w:eastAsia="ru-RU"/>
        </w:rPr>
        <w:br/>
        <w:t>к Лесному плану</w:t>
      </w:r>
      <w:r w:rsidRPr="004F1F85">
        <w:rPr>
          <w:rFonts w:ascii="Arial" w:eastAsia="Times New Roman" w:hAnsi="Arial" w:cs="Arial"/>
          <w:b/>
          <w:bCs/>
          <w:sz w:val="24"/>
          <w:szCs w:val="24"/>
          <w:lang w:eastAsia="ru-RU"/>
        </w:rPr>
        <w:br/>
        <w:t>Алтайского края</w:t>
      </w:r>
    </w:p>
    <w:p w14:paraId="3CB2801B"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lastRenderedPageBreak/>
        <w:br/>
      </w:r>
      <w:r w:rsidRPr="004F1F85">
        <w:rPr>
          <w:rFonts w:ascii="Arial" w:eastAsia="Times New Roman" w:hAnsi="Arial" w:cs="Arial"/>
          <w:b/>
          <w:bCs/>
          <w:sz w:val="24"/>
          <w:szCs w:val="24"/>
          <w:lang w:eastAsia="ru-RU"/>
        </w:rPr>
        <w:br/>
        <w:t>МЕРОПРИЯТИЯ ПО ЛЕСОРАЗВЕДЕНИЮ И РЕКУЛЬТИВАЦИИ ЗЕМЕЛЬ ЗА ПЕРИОД ДЕЙСТВИЯ ПРЕДЫДУЩЕГО ЛЕСНОГО ПЛАНА АЛТАЙСКОГО КРАЯ И ПОКАЗАТЕЛИ НА ПЕРИОД ДЕЙСТВИЯ РАЗРАБАТЫВАЕМОГО ЛЕСНОГО ПЛАНА АЛТАЙСКОГО КРАЯ</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54"/>
        <w:gridCol w:w="529"/>
        <w:gridCol w:w="600"/>
        <w:gridCol w:w="553"/>
        <w:gridCol w:w="519"/>
        <w:gridCol w:w="627"/>
        <w:gridCol w:w="425"/>
        <w:gridCol w:w="600"/>
        <w:gridCol w:w="553"/>
        <w:gridCol w:w="519"/>
        <w:gridCol w:w="627"/>
        <w:gridCol w:w="425"/>
        <w:gridCol w:w="600"/>
        <w:gridCol w:w="553"/>
        <w:gridCol w:w="519"/>
        <w:gridCol w:w="627"/>
        <w:gridCol w:w="425"/>
      </w:tblGrid>
      <w:tr w:rsidR="004F1F85" w:rsidRPr="004F1F85" w14:paraId="5A1B5D2D" w14:textId="77777777" w:rsidTr="004F1F85">
        <w:trPr>
          <w:trHeight w:val="15"/>
        </w:trPr>
        <w:tc>
          <w:tcPr>
            <w:tcW w:w="2587" w:type="dxa"/>
            <w:tcBorders>
              <w:top w:val="nil"/>
              <w:left w:val="nil"/>
              <w:bottom w:val="nil"/>
              <w:right w:val="nil"/>
            </w:tcBorders>
            <w:shd w:val="clear" w:color="auto" w:fill="auto"/>
            <w:hideMark/>
          </w:tcPr>
          <w:p w14:paraId="26E9504B"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1109" w:type="dxa"/>
            <w:tcBorders>
              <w:top w:val="nil"/>
              <w:left w:val="nil"/>
              <w:bottom w:val="nil"/>
              <w:right w:val="nil"/>
            </w:tcBorders>
            <w:shd w:val="clear" w:color="auto" w:fill="auto"/>
            <w:hideMark/>
          </w:tcPr>
          <w:p w14:paraId="5FBA27D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0397076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4029E0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0376511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6D107B5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2C58E97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A003AF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25E1ED7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675EE33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3E40772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A28AEE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5CB68B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377C9A7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23F396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0E89DA4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598839B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1F44328E" w14:textId="77777777" w:rsidTr="004F1F85">
        <w:tc>
          <w:tcPr>
            <w:tcW w:w="258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6D261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мероприятий лесоразведению и рекультивации земель</w:t>
            </w:r>
          </w:p>
        </w:tc>
        <w:tc>
          <w:tcPr>
            <w:tcW w:w="110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FF59F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Единица измерения</w:t>
            </w:r>
          </w:p>
        </w:tc>
        <w:tc>
          <w:tcPr>
            <w:tcW w:w="18850" w:type="dxa"/>
            <w:gridSpan w:val="1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F35D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Объемы выполнения мероприятий</w:t>
            </w:r>
          </w:p>
        </w:tc>
      </w:tr>
      <w:tr w:rsidR="004F1F85" w:rsidRPr="004F1F85" w14:paraId="094D8A7A" w14:textId="77777777" w:rsidTr="004F1F85">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542BC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215CD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628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F3B0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плановые на период действия предыдущего лесного плана по источникам финансирования</w:t>
            </w:r>
          </w:p>
        </w:tc>
        <w:tc>
          <w:tcPr>
            <w:tcW w:w="646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CAA7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фактические за период действия предыдущего лесного плана по источникам финансирования</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BB7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плановые на период действия разрабатываемого лесного плана Алтайского края по источникам финансирования</w:t>
            </w:r>
          </w:p>
        </w:tc>
      </w:tr>
      <w:tr w:rsidR="004F1F85" w:rsidRPr="004F1F85" w14:paraId="79A7EC2F" w14:textId="77777777" w:rsidTr="004F1F85">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C6149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105CB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0AD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w:t>
            </w:r>
            <w:r w:rsidRPr="004F1F85">
              <w:rPr>
                <w:rFonts w:ascii="Times New Roman" w:eastAsia="Times New Roman" w:hAnsi="Times New Roman" w:cs="Times New Roman"/>
                <w:sz w:val="24"/>
                <w:szCs w:val="24"/>
                <w:lang w:eastAsia="ru-RU"/>
              </w:rPr>
              <w:lastRenderedPageBreak/>
              <w:t>го бюджета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F87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бюджет</w:t>
            </w:r>
            <w:r w:rsidRPr="004F1F85">
              <w:rPr>
                <w:rFonts w:ascii="Times New Roman" w:eastAsia="Times New Roman" w:hAnsi="Times New Roman" w:cs="Times New Roman"/>
                <w:sz w:val="24"/>
                <w:szCs w:val="24"/>
                <w:lang w:eastAsia="ru-RU"/>
              </w:rPr>
              <w:lastRenderedPageBreak/>
              <w:t>а субъекта Российской Федерации</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EA5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м</w:t>
            </w:r>
            <w:r w:rsidRPr="004F1F85">
              <w:rPr>
                <w:rFonts w:ascii="Times New Roman" w:eastAsia="Times New Roman" w:hAnsi="Times New Roman" w:cs="Times New Roman"/>
                <w:sz w:val="24"/>
                <w:szCs w:val="24"/>
                <w:lang w:eastAsia="ru-RU"/>
              </w:rPr>
              <w:lastRenderedPageBreak/>
              <w:t>естных бюджетов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985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лиц, использую</w:t>
            </w:r>
            <w:r w:rsidRPr="004F1F85">
              <w:rPr>
                <w:rFonts w:ascii="Times New Roman" w:eastAsia="Times New Roman" w:hAnsi="Times New Roman" w:cs="Times New Roman"/>
                <w:sz w:val="24"/>
                <w:szCs w:val="24"/>
                <w:lang w:eastAsia="ru-RU"/>
              </w:rPr>
              <w:lastRenderedPageBreak/>
              <w:t>щих леса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635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Всего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0C0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w:t>
            </w:r>
            <w:r w:rsidRPr="004F1F85">
              <w:rPr>
                <w:rFonts w:ascii="Times New Roman" w:eastAsia="Times New Roman" w:hAnsi="Times New Roman" w:cs="Times New Roman"/>
                <w:sz w:val="24"/>
                <w:szCs w:val="24"/>
                <w:lang w:eastAsia="ru-RU"/>
              </w:rPr>
              <w:lastRenderedPageBreak/>
              <w:t>го бюджета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8D8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бюджет</w:t>
            </w:r>
            <w:r w:rsidRPr="004F1F85">
              <w:rPr>
                <w:rFonts w:ascii="Times New Roman" w:eastAsia="Times New Roman" w:hAnsi="Times New Roman" w:cs="Times New Roman"/>
                <w:sz w:val="24"/>
                <w:szCs w:val="24"/>
                <w:lang w:eastAsia="ru-RU"/>
              </w:rPr>
              <w:lastRenderedPageBreak/>
              <w:t>а субъекта Российской Федерации</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DB9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м</w:t>
            </w:r>
            <w:r w:rsidRPr="004F1F85">
              <w:rPr>
                <w:rFonts w:ascii="Times New Roman" w:eastAsia="Times New Roman" w:hAnsi="Times New Roman" w:cs="Times New Roman"/>
                <w:sz w:val="24"/>
                <w:szCs w:val="24"/>
                <w:lang w:eastAsia="ru-RU"/>
              </w:rPr>
              <w:lastRenderedPageBreak/>
              <w:t>естных бюджетов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203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лиц, использую</w:t>
            </w:r>
            <w:r w:rsidRPr="004F1F85">
              <w:rPr>
                <w:rFonts w:ascii="Times New Roman" w:eastAsia="Times New Roman" w:hAnsi="Times New Roman" w:cs="Times New Roman"/>
                <w:sz w:val="24"/>
                <w:szCs w:val="24"/>
                <w:lang w:eastAsia="ru-RU"/>
              </w:rPr>
              <w:lastRenderedPageBreak/>
              <w:t>щих леса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2A7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Всего</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E71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w:t>
            </w:r>
            <w:r w:rsidRPr="004F1F85">
              <w:rPr>
                <w:rFonts w:ascii="Times New Roman" w:eastAsia="Times New Roman" w:hAnsi="Times New Roman" w:cs="Times New Roman"/>
                <w:sz w:val="24"/>
                <w:szCs w:val="24"/>
                <w:lang w:eastAsia="ru-RU"/>
              </w:rPr>
              <w:lastRenderedPageBreak/>
              <w:t>го бюджета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02A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бюджет</w:t>
            </w:r>
            <w:r w:rsidRPr="004F1F85">
              <w:rPr>
                <w:rFonts w:ascii="Times New Roman" w:eastAsia="Times New Roman" w:hAnsi="Times New Roman" w:cs="Times New Roman"/>
                <w:sz w:val="24"/>
                <w:szCs w:val="24"/>
                <w:lang w:eastAsia="ru-RU"/>
              </w:rPr>
              <w:lastRenderedPageBreak/>
              <w:t>а субъекта Российской Федерации</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E99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м</w:t>
            </w:r>
            <w:r w:rsidRPr="004F1F85">
              <w:rPr>
                <w:rFonts w:ascii="Times New Roman" w:eastAsia="Times New Roman" w:hAnsi="Times New Roman" w:cs="Times New Roman"/>
                <w:sz w:val="24"/>
                <w:szCs w:val="24"/>
                <w:lang w:eastAsia="ru-RU"/>
              </w:rPr>
              <w:lastRenderedPageBreak/>
              <w:t>естных бюджетов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77B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лиц, использую</w:t>
            </w:r>
            <w:r w:rsidRPr="004F1F85">
              <w:rPr>
                <w:rFonts w:ascii="Times New Roman" w:eastAsia="Times New Roman" w:hAnsi="Times New Roman" w:cs="Times New Roman"/>
                <w:sz w:val="24"/>
                <w:szCs w:val="24"/>
                <w:lang w:eastAsia="ru-RU"/>
              </w:rPr>
              <w:lastRenderedPageBreak/>
              <w:t>щих леса</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D37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Всего</w:t>
            </w:r>
          </w:p>
        </w:tc>
      </w:tr>
      <w:tr w:rsidR="004F1F85" w:rsidRPr="004F1F85" w14:paraId="09A6D8DF"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1CBE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710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F9D7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D9C9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63D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F8A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1DE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E7C6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129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B1E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B37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FDE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BC4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DE0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A067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F88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2BF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w:t>
            </w:r>
          </w:p>
        </w:tc>
      </w:tr>
      <w:tr w:rsidR="004F1F85" w:rsidRPr="004F1F85" w14:paraId="3FD70809"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AAA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Леса, расположенные на землях лесного фонда</w:t>
            </w:r>
          </w:p>
        </w:tc>
      </w:tr>
      <w:tr w:rsidR="004F1F85" w:rsidRPr="004F1F85" w14:paraId="60949084"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C16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D3BA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B972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3E6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59B4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A06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8F8E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CCC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A9B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FC6C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A90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A23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1044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EF5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9F6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9A6E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649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4128A72F"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78F3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Городские леса</w:t>
            </w:r>
          </w:p>
        </w:tc>
      </w:tr>
      <w:tr w:rsidR="004F1F85" w:rsidRPr="004F1F85" w14:paraId="735490AE"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A29B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561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F6A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B6A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9558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18B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94D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C98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CE3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256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FB0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41D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EFB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31D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963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DB3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D91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30ECAA39"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F64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Леса, расположенные на землях особо охраняемых природных территорий</w:t>
            </w:r>
          </w:p>
        </w:tc>
      </w:tr>
      <w:tr w:rsidR="004F1F85" w:rsidRPr="004F1F85" w14:paraId="58BF944C"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4B0C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BE8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729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BDB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A9A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42F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EC3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45F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980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4C2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2BA2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053C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FB3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51E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52E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3BF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453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16FCC6B4"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A903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 землях иных категорий</w:t>
            </w:r>
          </w:p>
        </w:tc>
      </w:tr>
      <w:tr w:rsidR="004F1F85" w:rsidRPr="004F1F85" w14:paraId="752A3CD0"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F95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A30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C28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534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0CA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2AF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F95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DBE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82E1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B85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DD6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2B6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813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D18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1DF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183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D3F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77E1F966" w14:textId="77777777" w:rsidTr="004F1F85">
        <w:tc>
          <w:tcPr>
            <w:tcW w:w="21600" w:type="dxa"/>
            <w:gridSpan w:val="1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6BEF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 по субъекту Российской Федерации (по видам мероприятий)</w:t>
            </w:r>
          </w:p>
        </w:tc>
      </w:tr>
      <w:tr w:rsidR="004F1F85" w:rsidRPr="004F1F85" w14:paraId="0F5BB784"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9A5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EE7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E78D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4A8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6D4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FE96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04B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94F0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CEC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AC4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9A94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4866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F1F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B7B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AF7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455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40A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772EDF28" w14:textId="77777777" w:rsidTr="004F1F85">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BF56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216D7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074C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C98E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2F95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4382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AF6D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BE18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36FE6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BC9C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9C9B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D32B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DECB1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288C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5F62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161C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0014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bl>
    <w:p w14:paraId="5C33E8DB"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13</w:t>
      </w:r>
      <w:r w:rsidRPr="004F1F85">
        <w:rPr>
          <w:rFonts w:ascii="Arial" w:eastAsia="Times New Roman" w:hAnsi="Arial" w:cs="Arial"/>
          <w:b/>
          <w:bCs/>
          <w:sz w:val="24"/>
          <w:szCs w:val="24"/>
          <w:lang w:eastAsia="ru-RU"/>
        </w:rPr>
        <w:br/>
        <w:t>к Лесному плану</w:t>
      </w:r>
      <w:r w:rsidRPr="004F1F85">
        <w:rPr>
          <w:rFonts w:ascii="Arial" w:eastAsia="Times New Roman" w:hAnsi="Arial" w:cs="Arial"/>
          <w:b/>
          <w:bCs/>
          <w:sz w:val="24"/>
          <w:szCs w:val="24"/>
          <w:lang w:eastAsia="ru-RU"/>
        </w:rPr>
        <w:br/>
        <w:t>Алтайского края</w:t>
      </w:r>
    </w:p>
    <w:p w14:paraId="4E7905FB"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РАСПРЕДЕЛЕНИЕ ПЛОЩАДИ ЛЕСОВ И ЗАПАСА ДРЕВЕСИНЫ ПО ОСНОВНЫМ ЛЕСООБРАЗУЮЩИМ ПОРОДАМ ЗА ГОД, ПРЕДШЕСТВУЮЩИЙ РАЗРАБОТКЕ ПРОЕКТА ЛЕСНОГО ПЛАНА АЛТАЙСКОГО КРАЯ</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57"/>
        <w:gridCol w:w="449"/>
        <w:gridCol w:w="420"/>
        <w:gridCol w:w="421"/>
        <w:gridCol w:w="421"/>
        <w:gridCol w:w="420"/>
        <w:gridCol w:w="535"/>
        <w:gridCol w:w="583"/>
        <w:gridCol w:w="543"/>
        <w:gridCol w:w="406"/>
        <w:gridCol w:w="420"/>
        <w:gridCol w:w="421"/>
        <w:gridCol w:w="421"/>
        <w:gridCol w:w="642"/>
        <w:gridCol w:w="583"/>
        <w:gridCol w:w="543"/>
        <w:gridCol w:w="543"/>
        <w:gridCol w:w="463"/>
        <w:gridCol w:w="464"/>
      </w:tblGrid>
      <w:tr w:rsidR="004F1F85" w:rsidRPr="004F1F85" w14:paraId="3813AD4D" w14:textId="77777777" w:rsidTr="004F1F85">
        <w:trPr>
          <w:trHeight w:val="15"/>
        </w:trPr>
        <w:tc>
          <w:tcPr>
            <w:tcW w:w="1848" w:type="dxa"/>
            <w:tcBorders>
              <w:top w:val="nil"/>
              <w:left w:val="nil"/>
              <w:bottom w:val="nil"/>
              <w:right w:val="nil"/>
            </w:tcBorders>
            <w:shd w:val="clear" w:color="auto" w:fill="auto"/>
            <w:hideMark/>
          </w:tcPr>
          <w:p w14:paraId="13E741A8"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1109" w:type="dxa"/>
            <w:tcBorders>
              <w:top w:val="nil"/>
              <w:left w:val="nil"/>
              <w:bottom w:val="nil"/>
              <w:right w:val="nil"/>
            </w:tcBorders>
            <w:shd w:val="clear" w:color="auto" w:fill="auto"/>
            <w:hideMark/>
          </w:tcPr>
          <w:p w14:paraId="29CE8AD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73B15EE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7691B27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4E79034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1380B37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4B716D7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59813F8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E6EFAF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129E457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5CDBFCD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7E7F7B5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7BAB1A5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2033" w:type="dxa"/>
            <w:tcBorders>
              <w:top w:val="nil"/>
              <w:left w:val="nil"/>
              <w:bottom w:val="nil"/>
              <w:right w:val="nil"/>
            </w:tcBorders>
            <w:shd w:val="clear" w:color="auto" w:fill="auto"/>
            <w:hideMark/>
          </w:tcPr>
          <w:p w14:paraId="6E1E206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4CDA3B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300ED2B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3B7710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6F78079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6AC8E55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71CEC40A" w14:textId="77777777" w:rsidTr="004F1F85">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5EC23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Преобладающие дре</w:t>
            </w:r>
            <w:r w:rsidRPr="004F1F85">
              <w:rPr>
                <w:rFonts w:ascii="Times New Roman" w:eastAsia="Times New Roman" w:hAnsi="Times New Roman" w:cs="Times New Roman"/>
                <w:sz w:val="24"/>
                <w:szCs w:val="24"/>
                <w:lang w:eastAsia="ru-RU"/>
              </w:rPr>
              <w:lastRenderedPageBreak/>
              <w:t>весные и кустарниковые породы</w:t>
            </w:r>
          </w:p>
        </w:tc>
        <w:tc>
          <w:tcPr>
            <w:tcW w:w="110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F1475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 xml:space="preserve">Возраст </w:t>
            </w:r>
            <w:r w:rsidRPr="004F1F85">
              <w:rPr>
                <w:rFonts w:ascii="Times New Roman" w:eastAsia="Times New Roman" w:hAnsi="Times New Roman" w:cs="Times New Roman"/>
                <w:sz w:val="24"/>
                <w:szCs w:val="24"/>
                <w:lang w:eastAsia="ru-RU"/>
              </w:rPr>
              <w:lastRenderedPageBreak/>
              <w:t>рубки</w:t>
            </w:r>
          </w:p>
        </w:tc>
        <w:tc>
          <w:tcPr>
            <w:tcW w:w="8316"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139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Площадь земель, занятых лесными насаждениями (покрытых лесной растительностью)</w:t>
            </w:r>
          </w:p>
        </w:tc>
        <w:tc>
          <w:tcPr>
            <w:tcW w:w="868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266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Общий запас насаждений</w:t>
            </w:r>
          </w:p>
        </w:tc>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70B9B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Общий ср</w:t>
            </w:r>
            <w:r w:rsidRPr="004F1F85">
              <w:rPr>
                <w:rFonts w:ascii="Times New Roman" w:eastAsia="Times New Roman" w:hAnsi="Times New Roman" w:cs="Times New Roman"/>
                <w:sz w:val="24"/>
                <w:szCs w:val="24"/>
                <w:lang w:eastAsia="ru-RU"/>
              </w:rPr>
              <w:lastRenderedPageBreak/>
              <w:t>едний прирост, тыс. куб. м, млн куб. м</w:t>
            </w:r>
          </w:p>
        </w:tc>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34825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 xml:space="preserve">Средний </w:t>
            </w:r>
            <w:r w:rsidRPr="004F1F85">
              <w:rPr>
                <w:rFonts w:ascii="Times New Roman" w:eastAsia="Times New Roman" w:hAnsi="Times New Roman" w:cs="Times New Roman"/>
                <w:sz w:val="24"/>
                <w:szCs w:val="24"/>
                <w:lang w:eastAsia="ru-RU"/>
              </w:rPr>
              <w:lastRenderedPageBreak/>
              <w:t>возраст, лет</w:t>
            </w:r>
          </w:p>
        </w:tc>
      </w:tr>
      <w:tr w:rsidR="004F1F85" w:rsidRPr="004F1F85" w14:paraId="3426D4B5" w14:textId="77777777" w:rsidTr="004F1F85">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43B09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DB4FF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F97F4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7577"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F76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по группам возраста лесных насаждений</w:t>
            </w:r>
          </w:p>
        </w:tc>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1B10D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776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615D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по группам возраста лесных насаждений</w:t>
            </w: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3F318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5AEC4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27B22123" w14:textId="77777777" w:rsidTr="004F1F85">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BAF2B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FEB4A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64E71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182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молодняки</w:t>
            </w:r>
          </w:p>
        </w:tc>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EB83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средневозрастные</w:t>
            </w:r>
          </w:p>
        </w:tc>
        <w:tc>
          <w:tcPr>
            <w:tcW w:w="14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01B55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приспевающие</w:t>
            </w:r>
          </w:p>
        </w:tc>
        <w:tc>
          <w:tcPr>
            <w:tcW w:w="14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39EDF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спелые и перестойные</w:t>
            </w:r>
          </w:p>
        </w:tc>
        <w:tc>
          <w:tcPr>
            <w:tcW w:w="73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F441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w:t>
            </w: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772FB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6DD9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молодняки</w:t>
            </w:r>
          </w:p>
        </w:tc>
        <w:tc>
          <w:tcPr>
            <w:tcW w:w="203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94BEC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средневозрастные</w:t>
            </w:r>
          </w:p>
        </w:tc>
        <w:tc>
          <w:tcPr>
            <w:tcW w:w="14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0BAA0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приспевающие</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2A221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спелые и перестойные</w:t>
            </w:r>
          </w:p>
        </w:tc>
        <w:tc>
          <w:tcPr>
            <w:tcW w:w="14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0E432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перестойные</w:t>
            </w: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612DE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2C046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475BCD1B" w14:textId="77777777" w:rsidTr="004F1F85">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AE124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FF3FF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451C5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C8E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кл</w:t>
            </w:r>
            <w:r w:rsidRPr="004F1F85">
              <w:rPr>
                <w:rFonts w:ascii="Times New Roman" w:eastAsia="Times New Roman" w:hAnsi="Times New Roman" w:cs="Times New Roman"/>
                <w:sz w:val="24"/>
                <w:szCs w:val="24"/>
                <w:lang w:eastAsia="ru-RU"/>
              </w:rPr>
              <w:lastRenderedPageBreak/>
              <w:t>асса</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AB9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 кл</w:t>
            </w:r>
            <w:r w:rsidRPr="004F1F85">
              <w:rPr>
                <w:rFonts w:ascii="Times New Roman" w:eastAsia="Times New Roman" w:hAnsi="Times New Roman" w:cs="Times New Roman"/>
                <w:sz w:val="24"/>
                <w:szCs w:val="24"/>
                <w:lang w:eastAsia="ru-RU"/>
              </w:rPr>
              <w:lastRenderedPageBreak/>
              <w:t>асса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9BB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все</w:t>
            </w:r>
            <w:r w:rsidRPr="004F1F85">
              <w:rPr>
                <w:rFonts w:ascii="Times New Roman" w:eastAsia="Times New Roman" w:hAnsi="Times New Roman" w:cs="Times New Roman"/>
                <w:sz w:val="24"/>
                <w:szCs w:val="24"/>
                <w:lang w:eastAsia="ru-RU"/>
              </w:rPr>
              <w:lastRenderedPageBreak/>
              <w:t>го</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97B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 xml:space="preserve">В т.ч. </w:t>
            </w:r>
            <w:r w:rsidRPr="004F1F85">
              <w:rPr>
                <w:rFonts w:ascii="Times New Roman" w:eastAsia="Times New Roman" w:hAnsi="Times New Roman" w:cs="Times New Roman"/>
                <w:sz w:val="24"/>
                <w:szCs w:val="24"/>
                <w:lang w:eastAsia="ru-RU"/>
              </w:rPr>
              <w:lastRenderedPageBreak/>
              <w:t>включ. в расчет главн. пользования</w:t>
            </w:r>
          </w:p>
        </w:tc>
        <w:tc>
          <w:tcPr>
            <w:tcW w:w="14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9A689F"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AC66D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F2201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C6185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01F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кл</w:t>
            </w:r>
            <w:r w:rsidRPr="004F1F85">
              <w:rPr>
                <w:rFonts w:ascii="Times New Roman" w:eastAsia="Times New Roman" w:hAnsi="Times New Roman" w:cs="Times New Roman"/>
                <w:sz w:val="24"/>
                <w:szCs w:val="24"/>
                <w:lang w:eastAsia="ru-RU"/>
              </w:rPr>
              <w:lastRenderedPageBreak/>
              <w:t>асса</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B8B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 кл</w:t>
            </w:r>
            <w:r w:rsidRPr="004F1F85">
              <w:rPr>
                <w:rFonts w:ascii="Times New Roman" w:eastAsia="Times New Roman" w:hAnsi="Times New Roman" w:cs="Times New Roman"/>
                <w:sz w:val="24"/>
                <w:szCs w:val="24"/>
                <w:lang w:eastAsia="ru-RU"/>
              </w:rPr>
              <w:lastRenderedPageBreak/>
              <w:t>асса</w:t>
            </w:r>
          </w:p>
        </w:tc>
        <w:tc>
          <w:tcPr>
            <w:tcW w:w="203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5C700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41C5D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50473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C7D41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20D73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ED36C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3465E473" w14:textId="77777777" w:rsidTr="004F1F85">
        <w:tc>
          <w:tcPr>
            <w:tcW w:w="21600" w:type="dxa"/>
            <w:gridSpan w:val="1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869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Основные лесообразующие породы</w:t>
            </w:r>
          </w:p>
        </w:tc>
      </w:tr>
      <w:tr w:rsidR="004F1F85" w:rsidRPr="004F1F85" w14:paraId="01427CA1"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9E0B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Хвойные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E137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D66F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52F38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67DC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242A6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BE64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3EB78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32EE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FC0A2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D20C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034A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014B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D7F06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2D4D5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C105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BB35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D0E3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7317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5159B788"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B3D57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Сосна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16A8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2FE3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1108,9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D63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073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958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432,8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810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211,9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074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AFF3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A4B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6DF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217,55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4AA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C00B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0D6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9BE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F45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71,07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D98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F48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9E5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w:t>
            </w:r>
          </w:p>
        </w:tc>
      </w:tr>
      <w:tr w:rsidR="004F1F85" w:rsidRPr="004F1F85" w14:paraId="17CFD3C0"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2C8E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Ель</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2205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026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25E5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655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A55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4C2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C06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EAD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BB2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0A0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EE3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2D6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88D6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9FD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166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60C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784D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E08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w:t>
            </w:r>
          </w:p>
        </w:tc>
      </w:tr>
      <w:tr w:rsidR="004F1F85" w:rsidRPr="004F1F85" w14:paraId="6C0ABD2C"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B255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Пихта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D399F3"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5CC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258,6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57A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A29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928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D58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5A6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203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FDF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761C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38,47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AEE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E59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0,33</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52A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9B3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8F5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22,09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721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845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3FE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w:t>
            </w:r>
          </w:p>
        </w:tc>
      </w:tr>
      <w:tr w:rsidR="004F1F85" w:rsidRPr="004F1F85" w14:paraId="1EDA7853"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8246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Лиственница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9D1D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435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4FD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B83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85A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224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F960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044E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455C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00A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17,67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C9A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1C5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DF7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50F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DBBD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12F8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735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734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w:t>
            </w:r>
          </w:p>
        </w:tc>
      </w:tr>
      <w:tr w:rsidR="004F1F85" w:rsidRPr="004F1F85" w14:paraId="0B34EFC0"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6BBE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Кедр</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A460A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C62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8EE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4A1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8F0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62B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2F4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33F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468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12A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759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629B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29C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7991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E0D6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DEA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BD3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96A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w:t>
            </w:r>
          </w:p>
        </w:tc>
      </w:tr>
      <w:tr w:rsidR="004F1F85" w:rsidRPr="004F1F85" w14:paraId="265BA55B"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E597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Итого хвойн</w:t>
            </w:r>
            <w:r w:rsidRPr="004F1F85">
              <w:rPr>
                <w:rFonts w:ascii="Times New Roman" w:eastAsia="Times New Roman" w:hAnsi="Times New Roman" w:cs="Times New Roman"/>
                <w:sz w:val="24"/>
                <w:szCs w:val="24"/>
                <w:lang w:eastAsia="ru-RU"/>
              </w:rPr>
              <w:lastRenderedPageBreak/>
              <w:t>ых</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BE7D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9A6F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1546</w:t>
            </w:r>
            <w:r w:rsidRPr="004F1F85">
              <w:rPr>
                <w:rFonts w:ascii="Times New Roman" w:eastAsia="Times New Roman" w:hAnsi="Times New Roman" w:cs="Times New Roman"/>
                <w:sz w:val="24"/>
                <w:szCs w:val="24"/>
                <w:lang w:eastAsia="ru-RU"/>
              </w:rPr>
              <w:lastRenderedPageBreak/>
              <w:t>,8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37C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163</w:t>
            </w:r>
            <w:r w:rsidRPr="004F1F85">
              <w:rPr>
                <w:rFonts w:ascii="Times New Roman" w:eastAsia="Times New Roman" w:hAnsi="Times New Roman" w:cs="Times New Roman"/>
                <w:sz w:val="24"/>
                <w:szCs w:val="24"/>
                <w:lang w:eastAsia="ru-RU"/>
              </w:rPr>
              <w:lastRenderedPageBreak/>
              <w:t>,8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0C8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56,5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4361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w:t>
            </w:r>
            <w:r w:rsidRPr="004F1F85">
              <w:rPr>
                <w:rFonts w:ascii="Times New Roman" w:eastAsia="Times New Roman" w:hAnsi="Times New Roman" w:cs="Times New Roman"/>
                <w:sz w:val="24"/>
                <w:szCs w:val="24"/>
                <w:lang w:eastAsia="ru-RU"/>
              </w:rPr>
              <w:lastRenderedPageBreak/>
              <w:t>,0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280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275,8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66F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297,2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384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499,3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D56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ADD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285,</w:t>
            </w:r>
            <w:r w:rsidRPr="004F1F85">
              <w:rPr>
                <w:rFonts w:ascii="Times New Roman" w:eastAsia="Times New Roman" w:hAnsi="Times New Roman" w:cs="Times New Roman"/>
                <w:sz w:val="24"/>
                <w:szCs w:val="24"/>
                <w:lang w:eastAsia="ru-RU"/>
              </w:rPr>
              <w:lastRenderedPageBreak/>
              <w:t>40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158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3,44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6DF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4,98</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131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107,97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CEE6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63,99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8FB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58EE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34D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7D9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w:t>
            </w:r>
          </w:p>
        </w:tc>
      </w:tr>
      <w:tr w:rsidR="004F1F85" w:rsidRPr="004F1F85" w14:paraId="302788C2"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34EA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Твердолиственные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D382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70280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D6C8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F9C09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E9EF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4A34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F97E5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0A07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85B9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F1E8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2027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68E7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A52EC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021D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1F32F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F3CD6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AE84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E47D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7524B738"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6390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Дуб высокоствольный</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7282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CFD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2DF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9655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2FE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88A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CBC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5E5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935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400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0FD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CE4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8EF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9C70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358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E95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0A3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AF0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r>
      <w:tr w:rsidR="004F1F85" w:rsidRPr="004F1F85" w14:paraId="09A56B77"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5DBE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Клен</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20F60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AE8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573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08B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D99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75B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11E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DD9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624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7D8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4F8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4AF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2D06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D6E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D2A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444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924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6EB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r>
      <w:tr w:rsidR="004F1F85" w:rsidRPr="004F1F85" w14:paraId="1C2DCF82"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85F2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Вяз и другие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7AB2C"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E73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FF3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AE4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918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3A7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689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640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8CB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D50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910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2F2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C76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FF6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528B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698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638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D5CD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w:t>
            </w:r>
          </w:p>
        </w:tc>
      </w:tr>
      <w:tr w:rsidR="004F1F85" w:rsidRPr="004F1F85" w14:paraId="0FCE46DE"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7E67A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Итого твердолиственных</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A1DD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7D4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284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3F4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33E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81F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4B1A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500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703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FB1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6BE6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3EB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A93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204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55C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F2C8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45C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827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w:t>
            </w:r>
          </w:p>
        </w:tc>
      </w:tr>
      <w:tr w:rsidR="004F1F85" w:rsidRPr="004F1F85" w14:paraId="488A56BB"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8176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том числе низкоствольных</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00ED8"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65C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77E6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D577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120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6D2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568E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5FA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5344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0D6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170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E5F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D84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7367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6857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0E1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961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DE2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r>
      <w:tr w:rsidR="004F1F85" w:rsidRPr="004F1F85" w14:paraId="47C0A30E" w14:textId="77777777" w:rsidTr="004F1F85">
        <w:tc>
          <w:tcPr>
            <w:tcW w:w="21600" w:type="dxa"/>
            <w:gridSpan w:val="1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E0D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Мягколиственные</w:t>
            </w:r>
          </w:p>
        </w:tc>
      </w:tr>
      <w:tr w:rsidR="004F1F85" w:rsidRPr="004F1F85" w14:paraId="3A0099AC"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C1B8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Береза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9539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0905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1289,7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360E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CF5D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3CA3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440,5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492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219,3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3CF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8695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471,8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1CA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361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145,25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1432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245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1,59</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1E4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B32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34,12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722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49A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B9FC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579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w:t>
            </w:r>
          </w:p>
        </w:tc>
      </w:tr>
      <w:tr w:rsidR="004F1F85" w:rsidRPr="004F1F85" w14:paraId="4252E0FC"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421B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Осина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D64B5"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ED52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753,2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A09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8BD1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BCD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4E4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89A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276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358,5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2439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83,6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C1E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97,86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168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D938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4,06</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61A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37A1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B7F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C99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C59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48A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w:t>
            </w:r>
          </w:p>
        </w:tc>
      </w:tr>
      <w:tr w:rsidR="004F1F85" w:rsidRPr="004F1F85" w14:paraId="2401C045"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8DFFB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Тополь</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97ACA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669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F48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4E2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5A1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F6A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E2B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B78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B7E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B39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7F6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B12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D04B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71B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DE7B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C14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8CF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FA50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w:t>
            </w:r>
          </w:p>
        </w:tc>
      </w:tr>
      <w:tr w:rsidR="004F1F85" w:rsidRPr="004F1F85" w14:paraId="4EE12488"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9E00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Ивы древовидные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5030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2E9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C92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873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5DE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403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7CF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D5CD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BAB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0EFD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1C70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26D3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8F3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600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20C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3B4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BD1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030B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r>
      <w:tr w:rsidR="004F1F85" w:rsidRPr="004F1F85" w14:paraId="3EA1D300"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34C7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Итого мягколиственных</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99A5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2FA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2091,6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C68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B39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8EA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558,7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42F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306,2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900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FCF6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856,2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631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1492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249,48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5146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2,09</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214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5,72</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EF3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57,58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AF36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52,68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131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131,41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85BC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22,39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62B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7BB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w:t>
            </w:r>
          </w:p>
        </w:tc>
      </w:tr>
      <w:tr w:rsidR="004F1F85" w:rsidRPr="004F1F85" w14:paraId="5537344F"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2878D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Итого по основным лесообразующим породам</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FF79D"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B2E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3641,1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F32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308,4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1FA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188,7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DD29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1089,3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CFC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582,5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F7D1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698,1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9E7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1356,6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9042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206,9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6A4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535,04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BE9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EC0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8D10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165,58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8EA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116,72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80E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236,51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CB2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34,88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7A2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039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w:t>
            </w:r>
          </w:p>
        </w:tc>
      </w:tr>
      <w:tr w:rsidR="004F1F85" w:rsidRPr="004F1F85" w14:paraId="14C6EEDB" w14:textId="77777777" w:rsidTr="004F1F85">
        <w:tc>
          <w:tcPr>
            <w:tcW w:w="21600" w:type="dxa"/>
            <w:gridSpan w:val="1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EA0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 Прочие древесные породы</w:t>
            </w:r>
          </w:p>
        </w:tc>
      </w:tr>
      <w:tr w:rsidR="004F1F85" w:rsidRPr="004F1F85" w14:paraId="56CA7872"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6118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Черемуха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AB32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763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327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622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DAA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0C4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7158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2A2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8E1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987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5E14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A33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0A0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CED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2BA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6FE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42D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A0E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w:t>
            </w:r>
          </w:p>
        </w:tc>
      </w:tr>
      <w:tr w:rsidR="004F1F85" w:rsidRPr="004F1F85" w14:paraId="6F165E4D"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B9F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Яблоня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6D04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902A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679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6A4C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CD8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50B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368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485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81D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ADC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121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C5C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423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144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66B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0E9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0DF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382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w:t>
            </w:r>
          </w:p>
        </w:tc>
      </w:tr>
      <w:tr w:rsidR="004F1F85" w:rsidRPr="004F1F85" w14:paraId="0139EEF0"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C9B4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Итого по прочим древесным породам</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4D841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1B1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9B6C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D46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C03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101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A4BD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FE9C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7BA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39D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B3C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AD6A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F5E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2FA1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64EC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C923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5674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94F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w:t>
            </w:r>
          </w:p>
        </w:tc>
      </w:tr>
      <w:tr w:rsidR="004F1F85" w:rsidRPr="004F1F85" w14:paraId="033EE00E" w14:textId="77777777" w:rsidTr="004F1F85">
        <w:tc>
          <w:tcPr>
            <w:tcW w:w="21600" w:type="dxa"/>
            <w:gridSpan w:val="1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027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 Кустарники</w:t>
            </w:r>
          </w:p>
        </w:tc>
      </w:tr>
      <w:tr w:rsidR="004F1F85" w:rsidRPr="004F1F85" w14:paraId="72FFC997"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6263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Березы кустарниковые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57CE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5FD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E99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516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CDA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513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798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DFD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01F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128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E9A0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D0BF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1C6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66C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8B8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587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F18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7B6C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p>
        </w:tc>
      </w:tr>
      <w:tr w:rsidR="004F1F85" w:rsidRPr="004F1F85" w14:paraId="79E224FD"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58F6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Ивы кустарниковые (тальники)</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C464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DFF6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1FE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F28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99E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303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C2F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471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D000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AB30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0,79</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6ABF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113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9C91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8A1B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EBF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4A4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A2F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6D2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w:t>
            </w:r>
          </w:p>
        </w:tc>
      </w:tr>
      <w:tr w:rsidR="004F1F85" w:rsidRPr="004F1F85" w14:paraId="383D19EB"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1FD4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Лох</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4ED1A2"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CED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047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F98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EFD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31CA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416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2BDC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91B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164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904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501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F83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9969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45A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0F6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AC5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9D2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p>
        </w:tc>
      </w:tr>
      <w:tr w:rsidR="004F1F85" w:rsidRPr="004F1F85" w14:paraId="0B0DDFCA"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826A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Облепиха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FF68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F0E6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CC0B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047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08E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524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407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BBF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1D7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44F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863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D14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672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7687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3471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E2C1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04A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B8A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r>
      <w:tr w:rsidR="004F1F85" w:rsidRPr="004F1F85" w14:paraId="474262E4"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F01C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Другие кустарники</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40E6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A865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CC6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47E7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755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FAC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A17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FB3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21F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55B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1A2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C55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C7F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48F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2AD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11D7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202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2F6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w:t>
            </w:r>
          </w:p>
        </w:tc>
      </w:tr>
      <w:tr w:rsidR="004F1F85" w:rsidRPr="004F1F85" w14:paraId="435DA74A"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8B08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Итого по </w:t>
            </w:r>
            <w:r w:rsidRPr="004F1F85">
              <w:rPr>
                <w:rFonts w:ascii="Times New Roman" w:eastAsia="Times New Roman" w:hAnsi="Times New Roman" w:cs="Times New Roman"/>
                <w:sz w:val="24"/>
                <w:szCs w:val="24"/>
                <w:lang w:eastAsia="ru-RU"/>
              </w:rPr>
              <w:lastRenderedPageBreak/>
              <w:t>кустарникам</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7F904"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18D2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123</w:t>
            </w:r>
            <w:r w:rsidRPr="004F1F85">
              <w:rPr>
                <w:rFonts w:ascii="Times New Roman" w:eastAsia="Times New Roman" w:hAnsi="Times New Roman" w:cs="Times New Roman"/>
                <w:sz w:val="24"/>
                <w:szCs w:val="24"/>
                <w:lang w:eastAsia="ru-RU"/>
              </w:rPr>
              <w:lastRenderedPageBreak/>
              <w:t>,6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17D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CDF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8A1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71B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EBA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77A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118,8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02F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w:t>
            </w:r>
            <w:r w:rsidRPr="004F1F85">
              <w:rPr>
                <w:rFonts w:ascii="Times New Roman" w:eastAsia="Times New Roman" w:hAnsi="Times New Roman" w:cs="Times New Roman"/>
                <w:sz w:val="24"/>
                <w:szCs w:val="24"/>
                <w:lang w:eastAsia="ru-RU"/>
              </w:rPr>
              <w:lastRenderedPageBreak/>
              <w:t>,1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ED23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w:t>
            </w:r>
            <w:r w:rsidRPr="004F1F85">
              <w:rPr>
                <w:rFonts w:ascii="Times New Roman" w:eastAsia="Times New Roman" w:hAnsi="Times New Roman" w:cs="Times New Roman"/>
                <w:sz w:val="24"/>
                <w:szCs w:val="24"/>
                <w:lang w:eastAsia="ru-RU"/>
              </w:rPr>
              <w:lastRenderedPageBreak/>
              <w:t>46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67E6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w:t>
            </w:r>
            <w:r w:rsidRPr="004F1F85">
              <w:rPr>
                <w:rFonts w:ascii="Times New Roman" w:eastAsia="Times New Roman" w:hAnsi="Times New Roman" w:cs="Times New Roman"/>
                <w:sz w:val="24"/>
                <w:szCs w:val="24"/>
                <w:lang w:eastAsia="ru-RU"/>
              </w:rPr>
              <w:lastRenderedPageBreak/>
              <w:t>01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0D7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w:t>
            </w:r>
            <w:r w:rsidRPr="004F1F85">
              <w:rPr>
                <w:rFonts w:ascii="Times New Roman" w:eastAsia="Times New Roman" w:hAnsi="Times New Roman" w:cs="Times New Roman"/>
                <w:sz w:val="24"/>
                <w:szCs w:val="24"/>
                <w:lang w:eastAsia="ru-RU"/>
              </w:rPr>
              <w:lastRenderedPageBreak/>
              <w:t>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09E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BEE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A07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CD7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A3D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F89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8</w:t>
            </w:r>
          </w:p>
        </w:tc>
      </w:tr>
      <w:tr w:rsidR="004F1F85" w:rsidRPr="004F1F85" w14:paraId="00D302C9" w14:textId="77777777" w:rsidTr="004F1F85">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E7A86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 по древесным породам и кустарникам</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3A406"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84D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3765,4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3AA0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308,6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677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189,2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B536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1090,1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512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615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701,4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2EE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1476,1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465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6EC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536,54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995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716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8F1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165,58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39B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116,75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E284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237,97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510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5D0D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13C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r>
    </w:tbl>
    <w:p w14:paraId="3A1E896D"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14</w:t>
      </w:r>
      <w:r w:rsidRPr="004F1F85">
        <w:rPr>
          <w:rFonts w:ascii="Arial" w:eastAsia="Times New Roman" w:hAnsi="Arial" w:cs="Arial"/>
          <w:b/>
          <w:bCs/>
          <w:sz w:val="24"/>
          <w:szCs w:val="24"/>
          <w:lang w:eastAsia="ru-RU"/>
        </w:rPr>
        <w:br/>
        <w:t>к Лесному плану</w:t>
      </w:r>
      <w:r w:rsidRPr="004F1F85">
        <w:rPr>
          <w:rFonts w:ascii="Arial" w:eastAsia="Times New Roman" w:hAnsi="Arial" w:cs="Arial"/>
          <w:b/>
          <w:bCs/>
          <w:sz w:val="24"/>
          <w:szCs w:val="24"/>
          <w:lang w:eastAsia="ru-RU"/>
        </w:rPr>
        <w:br/>
        <w:t>Алтайского края</w:t>
      </w:r>
    </w:p>
    <w:p w14:paraId="408ADB1D"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ДИНАМИКА РАСПРЕДЕЛЕНИЯ ПЛОЩАДИ ЛЕСОВ ПО ГРУППАМ ДРЕВЕСНЫХ ПОРОД И ГРУППАМ ВОЗРАСТА ЗА ПЕРИОД ДЕЙСТВИЯ ПРЕДЫДУЩЕГО ЛЕСНОГО ПЛАНА АЛТАЙСКОГО КРАЯ</w:t>
      </w:r>
    </w:p>
    <w:p w14:paraId="2A04B58A" w14:textId="77777777" w:rsidR="004F1F85" w:rsidRPr="004F1F85" w:rsidRDefault="004F1F85" w:rsidP="004F1F85">
      <w:pPr>
        <w:spacing w:after="0" w:line="330" w:lineRule="atLeast"/>
        <w:jc w:val="right"/>
        <w:textAlignment w:val="baseline"/>
        <w:rPr>
          <w:rFonts w:ascii="Arial" w:eastAsia="Times New Roman" w:hAnsi="Arial" w:cs="Arial"/>
          <w:sz w:val="24"/>
          <w:szCs w:val="24"/>
          <w:lang w:eastAsia="ru-RU"/>
        </w:rPr>
      </w:pPr>
      <w:r w:rsidRPr="004F1F85">
        <w:rPr>
          <w:rFonts w:ascii="Arial" w:eastAsia="Times New Roman" w:hAnsi="Arial" w:cs="Arial"/>
          <w:sz w:val="24"/>
          <w:szCs w:val="24"/>
          <w:lang w:eastAsia="ru-RU"/>
        </w:rPr>
        <w:br/>
      </w:r>
      <w:r w:rsidRPr="004F1F85">
        <w:rPr>
          <w:rFonts w:ascii="Arial" w:eastAsia="Times New Roman" w:hAnsi="Arial" w:cs="Arial"/>
          <w:sz w:val="24"/>
          <w:szCs w:val="24"/>
          <w:lang w:eastAsia="ru-RU"/>
        </w:rPr>
        <w:br/>
        <w:t>Площадь - тыс. га, уменьшение со знаком минус "-", увеличение - со знаком плюс "+"</w:t>
      </w:r>
    </w:p>
    <w:tbl>
      <w:tblPr>
        <w:tblW w:w="0" w:type="auto"/>
        <w:tblCellMar>
          <w:left w:w="0" w:type="dxa"/>
          <w:right w:w="0" w:type="dxa"/>
        </w:tblCellMar>
        <w:tblLook w:val="04A0" w:firstRow="1" w:lastRow="0" w:firstColumn="1" w:lastColumn="0" w:noHBand="0" w:noVBand="1"/>
      </w:tblPr>
      <w:tblGrid>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tblGrid>
      <w:tr w:rsidR="004F1F85" w:rsidRPr="004F1F85" w14:paraId="4D7E9425" w14:textId="77777777" w:rsidTr="004F1F85">
        <w:trPr>
          <w:trHeight w:val="15"/>
        </w:trPr>
        <w:tc>
          <w:tcPr>
            <w:tcW w:w="2218" w:type="dxa"/>
            <w:tcBorders>
              <w:top w:val="nil"/>
              <w:left w:val="nil"/>
              <w:bottom w:val="nil"/>
              <w:right w:val="nil"/>
            </w:tcBorders>
            <w:shd w:val="clear" w:color="auto" w:fill="auto"/>
            <w:hideMark/>
          </w:tcPr>
          <w:p w14:paraId="11B525FC" w14:textId="77777777" w:rsidR="004F1F85" w:rsidRPr="004F1F85" w:rsidRDefault="004F1F85" w:rsidP="004F1F85">
            <w:pPr>
              <w:spacing w:after="0" w:line="240" w:lineRule="auto"/>
              <w:rPr>
                <w:rFonts w:ascii="Arial" w:eastAsia="Times New Roman" w:hAnsi="Arial" w:cs="Arial"/>
                <w:sz w:val="24"/>
                <w:szCs w:val="24"/>
                <w:lang w:eastAsia="ru-RU"/>
              </w:rPr>
            </w:pPr>
          </w:p>
        </w:tc>
        <w:tc>
          <w:tcPr>
            <w:tcW w:w="924" w:type="dxa"/>
            <w:gridSpan w:val="2"/>
            <w:tcBorders>
              <w:top w:val="nil"/>
              <w:left w:val="nil"/>
              <w:bottom w:val="nil"/>
              <w:right w:val="nil"/>
            </w:tcBorders>
            <w:shd w:val="clear" w:color="auto" w:fill="auto"/>
            <w:hideMark/>
          </w:tcPr>
          <w:p w14:paraId="6D7EE68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385E827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2033" w:type="dxa"/>
            <w:gridSpan w:val="2"/>
            <w:tcBorders>
              <w:top w:val="nil"/>
              <w:left w:val="nil"/>
              <w:bottom w:val="nil"/>
              <w:right w:val="nil"/>
            </w:tcBorders>
            <w:shd w:val="clear" w:color="auto" w:fill="auto"/>
            <w:hideMark/>
          </w:tcPr>
          <w:p w14:paraId="1CBEE1E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gridSpan w:val="2"/>
            <w:tcBorders>
              <w:top w:val="nil"/>
              <w:left w:val="nil"/>
              <w:bottom w:val="nil"/>
              <w:right w:val="nil"/>
            </w:tcBorders>
            <w:shd w:val="clear" w:color="auto" w:fill="auto"/>
            <w:hideMark/>
          </w:tcPr>
          <w:p w14:paraId="61EDEF6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gridSpan w:val="2"/>
            <w:tcBorders>
              <w:top w:val="nil"/>
              <w:left w:val="nil"/>
              <w:bottom w:val="nil"/>
              <w:right w:val="nil"/>
            </w:tcBorders>
            <w:shd w:val="clear" w:color="auto" w:fill="auto"/>
            <w:hideMark/>
          </w:tcPr>
          <w:p w14:paraId="0006260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gridSpan w:val="2"/>
            <w:tcBorders>
              <w:top w:val="nil"/>
              <w:left w:val="nil"/>
              <w:bottom w:val="nil"/>
              <w:right w:val="nil"/>
            </w:tcBorders>
            <w:shd w:val="clear" w:color="auto" w:fill="auto"/>
            <w:hideMark/>
          </w:tcPr>
          <w:p w14:paraId="06EC90D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3C7D3C7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2B8620E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gridSpan w:val="2"/>
            <w:tcBorders>
              <w:top w:val="nil"/>
              <w:left w:val="nil"/>
              <w:bottom w:val="nil"/>
              <w:right w:val="nil"/>
            </w:tcBorders>
            <w:shd w:val="clear" w:color="auto" w:fill="auto"/>
            <w:hideMark/>
          </w:tcPr>
          <w:p w14:paraId="53A92CF6"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gridSpan w:val="2"/>
            <w:tcBorders>
              <w:top w:val="nil"/>
              <w:left w:val="nil"/>
              <w:bottom w:val="nil"/>
              <w:right w:val="nil"/>
            </w:tcBorders>
            <w:shd w:val="clear" w:color="auto" w:fill="auto"/>
            <w:hideMark/>
          </w:tcPr>
          <w:p w14:paraId="1C2EBA8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gridSpan w:val="2"/>
            <w:tcBorders>
              <w:top w:val="nil"/>
              <w:left w:val="nil"/>
              <w:bottom w:val="nil"/>
              <w:right w:val="nil"/>
            </w:tcBorders>
            <w:shd w:val="clear" w:color="auto" w:fill="auto"/>
            <w:hideMark/>
          </w:tcPr>
          <w:p w14:paraId="47B77D4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54CEBC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gridSpan w:val="2"/>
            <w:tcBorders>
              <w:top w:val="nil"/>
              <w:left w:val="nil"/>
              <w:bottom w:val="nil"/>
              <w:right w:val="nil"/>
            </w:tcBorders>
            <w:shd w:val="clear" w:color="auto" w:fill="auto"/>
            <w:hideMark/>
          </w:tcPr>
          <w:p w14:paraId="52FDD78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6F41622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gridSpan w:val="2"/>
            <w:tcBorders>
              <w:top w:val="nil"/>
              <w:left w:val="nil"/>
              <w:bottom w:val="nil"/>
              <w:right w:val="nil"/>
            </w:tcBorders>
            <w:shd w:val="clear" w:color="auto" w:fill="auto"/>
            <w:hideMark/>
          </w:tcPr>
          <w:p w14:paraId="3A5E65E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gridSpan w:val="2"/>
            <w:tcBorders>
              <w:top w:val="nil"/>
              <w:left w:val="nil"/>
              <w:bottom w:val="nil"/>
              <w:right w:val="nil"/>
            </w:tcBorders>
            <w:shd w:val="clear" w:color="auto" w:fill="auto"/>
            <w:hideMark/>
          </w:tcPr>
          <w:p w14:paraId="5278278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gridSpan w:val="2"/>
            <w:tcBorders>
              <w:top w:val="nil"/>
              <w:left w:val="nil"/>
              <w:bottom w:val="nil"/>
              <w:right w:val="nil"/>
            </w:tcBorders>
            <w:shd w:val="clear" w:color="auto" w:fill="auto"/>
            <w:hideMark/>
          </w:tcPr>
          <w:p w14:paraId="66926E3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A9B28F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51A3B9AB" w14:textId="77777777" w:rsidTr="004F1F85">
        <w:tc>
          <w:tcPr>
            <w:tcW w:w="221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C062D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Наименование </w:t>
            </w:r>
            <w:r w:rsidRPr="004F1F85">
              <w:rPr>
                <w:rFonts w:ascii="Times New Roman" w:eastAsia="Times New Roman" w:hAnsi="Times New Roman" w:cs="Times New Roman"/>
                <w:sz w:val="24"/>
                <w:szCs w:val="24"/>
                <w:lang w:eastAsia="ru-RU"/>
              </w:rPr>
              <w:lastRenderedPageBreak/>
              <w:t>лесничества, лесопарка &lt;*&gt;</w:t>
            </w:r>
          </w:p>
        </w:tc>
        <w:tc>
          <w:tcPr>
            <w:tcW w:w="7762"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FFA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Хвойные древесные породы</w:t>
            </w:r>
          </w:p>
        </w:tc>
        <w:tc>
          <w:tcPr>
            <w:tcW w:w="7762"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AA0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Твердолиственные древесные породы</w:t>
            </w:r>
          </w:p>
        </w:tc>
        <w:tc>
          <w:tcPr>
            <w:tcW w:w="7762"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6494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Мягколиственные древесные породы</w:t>
            </w:r>
          </w:p>
        </w:tc>
      </w:tr>
      <w:tr w:rsidR="004F1F85" w:rsidRPr="004F1F85" w14:paraId="3CBA78F7" w14:textId="77777777" w:rsidTr="004F1F85">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16A3E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C9978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683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452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по группам возраста</w:t>
            </w:r>
          </w:p>
        </w:tc>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8F278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683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19C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по группам возраста</w:t>
            </w:r>
          </w:p>
        </w:tc>
        <w:tc>
          <w:tcPr>
            <w:tcW w:w="924"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DEDE8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Всего</w:t>
            </w:r>
          </w:p>
        </w:tc>
        <w:tc>
          <w:tcPr>
            <w:tcW w:w="683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00E7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по группам возраста</w:t>
            </w:r>
          </w:p>
        </w:tc>
      </w:tr>
      <w:tr w:rsidR="004F1F85" w:rsidRPr="004F1F85" w14:paraId="28C1F543" w14:textId="77777777" w:rsidTr="004F1F85">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BF830E"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139C6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51A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молодняки</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2FB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средневозрастные</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877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приспевающие</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610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спелые</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D3F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перестойные</w:t>
            </w:r>
          </w:p>
        </w:t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F83649"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74C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молодняки</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3D2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средневозрастные</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D05D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приспевающие</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23A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спелые</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63F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перестойные</w:t>
            </w:r>
          </w:p>
        </w:tc>
        <w:tc>
          <w:tcPr>
            <w:tcW w:w="924"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D66EC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540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молодняки</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833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средневозрастные</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8E5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приспевающие</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961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спелые</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5C8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 т.ч. перестойные</w:t>
            </w:r>
          </w:p>
        </w:tc>
      </w:tr>
      <w:tr w:rsidR="004F1F85" w:rsidRPr="004F1F85" w14:paraId="34805F6C"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AC32A"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DE21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7A9A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63697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0F9B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9411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2039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1812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50E0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D7565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82BD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57721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1782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C7F0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116B1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4F78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941D9"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FFE1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2C30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7896BE32"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98C8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0C5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E10A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EB1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05B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028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3CA7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095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447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BACC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4FDD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7B3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9AE4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023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69,60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77F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F841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66F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711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234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r>
      <w:tr w:rsidR="004F1F85" w:rsidRPr="004F1F85" w14:paraId="54A22FC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B758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8B5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39,04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7DA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8,25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AA3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15,97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2EE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79F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EF9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00C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C44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C86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6C4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303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FBAE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1AA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62,25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F83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80D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E10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F856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FE3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w:t>
            </w:r>
          </w:p>
        </w:tc>
      </w:tr>
      <w:tr w:rsidR="004F1F85" w:rsidRPr="004F1F85" w14:paraId="5FC8766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06B2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 Алтайское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C24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16D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4998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6E72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991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-0,79</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B243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310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1E3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F3D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D21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04C5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237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B910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741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66C4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F4C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417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175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r>
      <w:tr w:rsidR="004F1F85" w:rsidRPr="004F1F85" w14:paraId="66FBA4A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2F36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0BA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1DD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5C3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CBE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AE9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A12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055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AF8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D8F6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57E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4442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A0C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EF0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50,20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CA3E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C194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26,80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623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362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C7E7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r>
      <w:tr w:rsidR="004F1F85" w:rsidRPr="004F1F85" w14:paraId="2165684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85A3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97E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ED1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11A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B470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58D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692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7C2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5CA7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850D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5B71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0AF1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A44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1EA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53,42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673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619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24,84</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DB6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13,68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AD9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214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0,94</w:t>
            </w:r>
          </w:p>
        </w:tc>
      </w:tr>
      <w:tr w:rsidR="004F1F85" w:rsidRPr="004F1F85" w14:paraId="17056762"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5E10C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 Баевское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7A4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636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848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E3A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322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048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DAA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267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669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E83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578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E5D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22D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540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11E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BD83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6893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F8A6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0,87</w:t>
            </w:r>
          </w:p>
        </w:tc>
      </w:tr>
      <w:tr w:rsidR="004F1F85" w:rsidRPr="004F1F85" w14:paraId="3DE6A1B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5BC71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252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5A6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ABF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35B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21F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4B0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0E7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DC0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4BA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2BD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364A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238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DE2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472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0B8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154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8E9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AD3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r>
      <w:tr w:rsidR="004F1F85" w:rsidRPr="004F1F85" w14:paraId="2DC8544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6485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w:t>
            </w:r>
            <w:r w:rsidRPr="004F1F85">
              <w:rPr>
                <w:rFonts w:ascii="Times New Roman" w:eastAsia="Times New Roman" w:hAnsi="Times New Roman" w:cs="Times New Roman"/>
                <w:sz w:val="24"/>
                <w:szCs w:val="24"/>
                <w:lang w:eastAsia="ru-RU"/>
              </w:rPr>
              <w:lastRenderedPageBreak/>
              <w:t>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2E6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18,65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8AB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28</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EFF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2,67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B36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81E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ABD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5DE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8661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A5A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743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6D3F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907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3721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5,61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3A9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47B6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6E0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6205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8762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98</w:t>
            </w:r>
          </w:p>
        </w:tc>
      </w:tr>
      <w:tr w:rsidR="004F1F85" w:rsidRPr="004F1F85" w14:paraId="0769F90E"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4ED7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 Барнаульское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2612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95C6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D08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6D7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316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F017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B7B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FC0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930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532F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79E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6146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B6A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5856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FEDF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8B3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400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AD3F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0,96</w:t>
            </w:r>
          </w:p>
        </w:tc>
      </w:tr>
      <w:tr w:rsidR="004F1F85" w:rsidRPr="004F1F85" w14:paraId="37ED30CE"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442C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0200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15,70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9F5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006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BF1B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FDF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B12B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CF4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EF7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7A2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7DC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2A5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4225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234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A316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D04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CE67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53F5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0892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w:t>
            </w:r>
          </w:p>
        </w:tc>
      </w:tr>
      <w:tr w:rsidR="004F1F85" w:rsidRPr="004F1F85" w14:paraId="2476B257"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76294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A45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16,22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884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3,04</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3CB0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6,58</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FD9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66C0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092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2C4E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B5F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4AB6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5549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E01D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CF7B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C716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410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8C4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C51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E41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4EF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w:t>
            </w:r>
          </w:p>
        </w:tc>
      </w:tr>
      <w:tr w:rsidR="004F1F85" w:rsidRPr="004F1F85" w14:paraId="724DDC0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47D5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 Белокурихинское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691B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FD6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693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0630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8BE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EEE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51FE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1AA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008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1AA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65C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7D0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CDE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9DD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175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BDB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EF8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200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r>
      <w:tr w:rsidR="004F1F85" w:rsidRPr="004F1F85" w14:paraId="7B3BA05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EC85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r w:rsidRPr="004F1F85">
              <w:rPr>
                <w:rFonts w:ascii="Times New Roman" w:eastAsia="Times New Roman" w:hAnsi="Times New Roman" w:cs="Times New Roman"/>
                <w:sz w:val="24"/>
                <w:szCs w:val="24"/>
                <w:lang w:eastAsia="ru-RU"/>
              </w:rPr>
              <w:lastRenderedPageBreak/>
              <w:t>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89C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42,90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7F88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60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9E56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24,30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F13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A83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8E2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3E9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128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B1C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5DC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CE6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74EE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E65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26,30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EEC9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719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D2C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A3FA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D9AF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r w:rsidRPr="004F1F85">
              <w:rPr>
                <w:rFonts w:ascii="Times New Roman" w:eastAsia="Times New Roman" w:hAnsi="Times New Roman" w:cs="Times New Roman"/>
                <w:sz w:val="24"/>
                <w:szCs w:val="24"/>
                <w:lang w:eastAsia="ru-RU"/>
              </w:rPr>
              <w:lastRenderedPageBreak/>
              <w:t>20</w:t>
            </w:r>
          </w:p>
        </w:tc>
      </w:tr>
      <w:tr w:rsidR="004F1F85" w:rsidRPr="004F1F85" w14:paraId="535B28A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4517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67D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E47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0,37</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66E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10,28</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FBF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10,25</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3D1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22,07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571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DAF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382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F38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316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CE2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702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41A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31,73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7A5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CE94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219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3A45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2E4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2,33</w:t>
            </w:r>
          </w:p>
        </w:tc>
      </w:tr>
      <w:tr w:rsidR="004F1F85" w:rsidRPr="004F1F85" w14:paraId="7B56B668"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3287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 Бийское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363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2BEC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CD8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00C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-3,65</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208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EF0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7397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071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34E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B2F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1EA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684F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D1A0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B0D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5147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3CD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EBC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26C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w:t>
            </w:r>
          </w:p>
        </w:tc>
      </w:tr>
      <w:tr w:rsidR="004F1F85" w:rsidRPr="004F1F85" w14:paraId="494850F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A0B5A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4D9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6E3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76ED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9075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23C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C22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751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002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84E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AC3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46A0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214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1763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109,80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5BA0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34,90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E11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646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2B76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25,60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E9B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w:t>
            </w:r>
          </w:p>
        </w:tc>
      </w:tr>
      <w:tr w:rsidR="004F1F85" w:rsidRPr="004F1F85" w14:paraId="59A60C8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6902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44C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33,18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A10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3,61</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1822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235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4,27</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FBEE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15,35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A02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D7F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302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06D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CA55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49B7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1DA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C19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4FE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29,42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054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11,24</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6FF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3AE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52,39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9FEF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r>
      <w:tr w:rsidR="004F1F85" w:rsidRPr="004F1F85" w14:paraId="6DB4E72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3B565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 Бобровское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CCD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169B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0,31</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618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-13,70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C94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1,17</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2A9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0AB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D819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55AD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D3F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9CC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59F1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018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649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1FE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-5,48</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F020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-17,66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135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430B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26,79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969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w:t>
            </w:r>
          </w:p>
        </w:tc>
      </w:tr>
      <w:tr w:rsidR="004F1F85" w:rsidRPr="004F1F85" w14:paraId="5743EAB1"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1463B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w:t>
            </w:r>
            <w:r w:rsidRPr="004F1F85">
              <w:rPr>
                <w:rFonts w:ascii="Times New Roman" w:eastAsia="Times New Roman" w:hAnsi="Times New Roman" w:cs="Times New Roman"/>
                <w:sz w:val="24"/>
                <w:szCs w:val="24"/>
                <w:lang w:eastAsia="ru-RU"/>
              </w:rPr>
              <w:lastRenderedPageBreak/>
              <w:t>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412A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52,50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79E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6505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956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C687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C4D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666E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1D9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5F2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735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FBFC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391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37B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2FE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6D4B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48,50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6B1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342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CD04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2,90</w:t>
            </w:r>
          </w:p>
        </w:tc>
      </w:tr>
      <w:tr w:rsidR="004F1F85" w:rsidRPr="004F1F85" w14:paraId="223DFE92"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8F714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976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57,70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8BD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98F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25,81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49DA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50B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75C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132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380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2CF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535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BD8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8DF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559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133,04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301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BEC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49,92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A096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21,69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BA2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25,75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532E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2,68</w:t>
            </w:r>
          </w:p>
        </w:tc>
      </w:tr>
      <w:tr w:rsidR="004F1F85" w:rsidRPr="004F1F85" w14:paraId="4D0B1CB9"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5BE10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 Боровлянское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4E0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08F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AE1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601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59CD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3E56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801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B7F9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F03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DCE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A39A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8A0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73C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A5C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779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DDFF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9C9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BA1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-0,22</w:t>
            </w:r>
          </w:p>
        </w:tc>
      </w:tr>
      <w:tr w:rsidR="004F1F85" w:rsidRPr="004F1F85" w14:paraId="7C1E5B82"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59CA9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DAD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A71C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B96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8AA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AE2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11,38</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808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F93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F27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328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AE5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2D6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49D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BC4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692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5A3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AB8F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581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694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r>
      <w:tr w:rsidR="004F1F85" w:rsidRPr="004F1F85" w14:paraId="5A6C1F4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98C8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0EC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86,63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DE8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C0F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19,83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473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8E0D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43,65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C34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C24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E72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B97F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5D04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65D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FF5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213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1BF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DDA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73A3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92F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004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1,95</w:t>
            </w:r>
          </w:p>
        </w:tc>
      </w:tr>
      <w:tr w:rsidR="004F1F85" w:rsidRPr="004F1F85" w14:paraId="3439F94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95A6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 Волчихинское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0D4F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22D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07A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-35,67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69E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BAC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32,27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5A04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5F48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BB6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0F9A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93BC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E02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D2F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A36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821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906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8C1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879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9F1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1,91</w:t>
            </w:r>
          </w:p>
        </w:tc>
      </w:tr>
      <w:tr w:rsidR="004F1F85" w:rsidRPr="004F1F85" w14:paraId="0E3FD5F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BD88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E89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B51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AFD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622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21,80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D8E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21,50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C14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2B6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313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A3E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B860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10A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0FCA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6B7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48,60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1CCE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8BD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0AB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1FD7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CCC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w:t>
            </w:r>
          </w:p>
        </w:tc>
      </w:tr>
      <w:tr w:rsidR="004F1F85" w:rsidRPr="004F1F85" w14:paraId="55C74E7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0C52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7D0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78,77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45B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930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B14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29,20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27E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21,36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DD9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D87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B7B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3017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DF9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8D2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D6E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E00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B93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350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21,83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E4F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13,32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9D0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20,70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D231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5,20</w:t>
            </w:r>
          </w:p>
        </w:tc>
      </w:tr>
      <w:tr w:rsidR="004F1F85" w:rsidRPr="004F1F85" w14:paraId="54A59AE3"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B49F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 Горно-Колыванское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124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10,97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057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9D4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C80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518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CC4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2408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6558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2CB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82FF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E14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A4B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CF7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22,20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37A3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85BA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697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B97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FDF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r>
      <w:tr w:rsidR="004F1F85" w:rsidRPr="004F1F85" w14:paraId="50AAD53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3CD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396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7CC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11,80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81B5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1F4A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84C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E69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0A1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BE1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10E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F48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58F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CAF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BE01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165,60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1E9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47,50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424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28,20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4CD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C79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E86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11,00</w:t>
            </w:r>
          </w:p>
        </w:tc>
      </w:tr>
      <w:tr w:rsidR="004F1F85" w:rsidRPr="004F1F85" w14:paraId="31A4E6B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243F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B75D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CD6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AC8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455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0A6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991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9747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AAA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112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6BF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ADF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59E1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8CF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156,35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7DC4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50,15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69D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C32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C19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39,65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19F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10,73</w:t>
            </w:r>
          </w:p>
        </w:tc>
      </w:tr>
      <w:tr w:rsidR="004F1F85" w:rsidRPr="004F1F85" w14:paraId="165C9261"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3616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 За</w:t>
            </w:r>
            <w:r w:rsidRPr="004F1F85">
              <w:rPr>
                <w:rFonts w:ascii="Times New Roman" w:eastAsia="Times New Roman" w:hAnsi="Times New Roman" w:cs="Times New Roman"/>
                <w:sz w:val="24"/>
                <w:szCs w:val="24"/>
                <w:lang w:eastAsia="ru-RU"/>
              </w:rPr>
              <w:lastRenderedPageBreak/>
              <w:t>лесовское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BA5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-0,95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646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5DDA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71B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AD2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AD7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E1F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EDCE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146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622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454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EDE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522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1A4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A52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B082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5EB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0EC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-0,27</w:t>
            </w:r>
          </w:p>
        </w:tc>
      </w:tr>
      <w:tr w:rsidR="004F1F85" w:rsidRPr="004F1F85" w14:paraId="5061E53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85D0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645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970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1FF1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845F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FB2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14E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FBE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0C25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449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8550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6963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632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6549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031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CAE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20,60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8DD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A65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BFD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r>
      <w:tr w:rsidR="004F1F85" w:rsidRPr="004F1F85" w14:paraId="5F59AD3E"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4747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48C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9E4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1,17</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092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38C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2E9E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8B8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EEE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599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1CE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1E1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840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0AA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980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39,69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C5A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5AA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20,78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72D3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287E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F02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r>
      <w:tr w:rsidR="004F1F85" w:rsidRPr="004F1F85" w14:paraId="62D3364D"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818C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 Знаменское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BBB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687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9780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E7B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B77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20E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0E2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D1D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199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ABD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9A4A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38BB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250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D75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DB5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3D5C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499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7489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72197ED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7012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31F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7EE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801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F2E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FBEF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783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BB1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4D6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537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480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A82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C7C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6AB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337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CC27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81D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513E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9,80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E79A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r>
      <w:tr w:rsidR="004F1F85" w:rsidRPr="004F1F85" w14:paraId="2246FFD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483A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C88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63B1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FFD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2,36</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E83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C74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063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186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B4D9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C0D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9641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6143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7DA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5CA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21,82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42C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C3C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9A0C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B9F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14,32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6D5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2,21</w:t>
            </w:r>
          </w:p>
        </w:tc>
      </w:tr>
      <w:tr w:rsidR="004F1F85" w:rsidRPr="004F1F85" w14:paraId="72896FAA"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127C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 Каменское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FED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CFE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A96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E56B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49CD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630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E18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1375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AF9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180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435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0708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E81E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0F9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C99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29B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0BC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400E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w:t>
            </w:r>
          </w:p>
        </w:tc>
      </w:tr>
      <w:tr w:rsidR="004F1F85" w:rsidRPr="004F1F85" w14:paraId="076739DA"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DB73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B30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503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7FB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42,30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7F4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469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2,43</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682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7A3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C800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B0C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BAD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0752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0B8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09C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9E61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D01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997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C10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3C9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1485C36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30B4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48D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57,34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AA7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9BE7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35,37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358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4,94</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235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3A2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737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DABA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79A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5BAF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75DB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24B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C4E7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87F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135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DCB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2BB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368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10C3FC2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5B6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 Ключевское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B4B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F60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B3AF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FDC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E31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DC5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CF9A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B51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31CE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49E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7A7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691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F2F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9AD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C91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826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35D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C45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40F6DDAD"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D08C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7C0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608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0091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E16C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645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CC8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F4A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D1F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3B2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54D0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B04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98C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9222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4DE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B18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20,50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605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539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2B5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r>
      <w:tr w:rsidR="004F1F85" w:rsidRPr="004F1F85" w14:paraId="0B116E1A"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3086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w:t>
            </w:r>
            <w:r w:rsidRPr="004F1F85">
              <w:rPr>
                <w:rFonts w:ascii="Times New Roman" w:eastAsia="Times New Roman" w:hAnsi="Times New Roman" w:cs="Times New Roman"/>
                <w:sz w:val="24"/>
                <w:szCs w:val="24"/>
                <w:lang w:eastAsia="ru-RU"/>
              </w:rPr>
              <w:lastRenderedPageBreak/>
              <w:t>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86D1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33,96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2AE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3A6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252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A40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23,91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82B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391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1E7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BB46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88D0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C84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ACC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4E4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B8E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6BD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19,65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10B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22C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99F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0,39</w:t>
            </w:r>
          </w:p>
        </w:tc>
      </w:tr>
      <w:tr w:rsidR="004F1F85" w:rsidRPr="004F1F85" w14:paraId="30F357D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9928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 Кулундинское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36BF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1DA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86F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B53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AF20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11,51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1C4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3427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CEBD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5FE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5EE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D56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1B50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66E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5BB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67E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5C27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16D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608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0,38</w:t>
            </w:r>
          </w:p>
        </w:tc>
      </w:tr>
      <w:tr w:rsidR="004F1F85" w:rsidRPr="004F1F85" w14:paraId="04E6CB7C"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7D474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23E1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7EB3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AFA0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0B6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31D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008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F1A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A329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9DC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CC5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0B0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E9F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D49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9B0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21,80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69F7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393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585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AF2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4,10</w:t>
            </w:r>
          </w:p>
        </w:tc>
      </w:tr>
      <w:tr w:rsidR="004F1F85" w:rsidRPr="004F1F85" w14:paraId="3228080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90E7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DC5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78,82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7DA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13,61</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634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41,16</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89A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8A2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14,62</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972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1F7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770A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E9D9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2E8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946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6D9D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9B6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104,61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C39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25,77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65CE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41,76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BC0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C5B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18,52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CCF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w:t>
            </w:r>
          </w:p>
        </w:tc>
      </w:tr>
      <w:tr w:rsidR="004F1F85" w:rsidRPr="004F1F85" w14:paraId="414A6C3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7ADE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 Ларичихинское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6789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0672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5,11</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DA6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748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4C7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-0,28</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6FD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5ABF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14E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A2C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145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AC7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4485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C22E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CBB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FD8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CDD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2AFC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93E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-0,60</w:t>
            </w:r>
          </w:p>
        </w:tc>
      </w:tr>
      <w:tr w:rsidR="004F1F85" w:rsidRPr="004F1F85" w14:paraId="69C3B9E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278D6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w:t>
            </w:r>
            <w:r w:rsidRPr="004F1F85">
              <w:rPr>
                <w:rFonts w:ascii="Times New Roman" w:eastAsia="Times New Roman" w:hAnsi="Times New Roman" w:cs="Times New Roman"/>
                <w:sz w:val="24"/>
                <w:szCs w:val="24"/>
                <w:lang w:eastAsia="ru-RU"/>
              </w:rPr>
              <w:lastRenderedPageBreak/>
              <w:t>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6833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51,70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577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A0F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31,70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902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D89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8,18</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FF1E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4BE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F13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DE77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EAD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658E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878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F420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15A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B17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FD5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0C01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CE4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r>
      <w:tr w:rsidR="004F1F85" w:rsidRPr="004F1F85" w14:paraId="63FD798E"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F604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DF4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57,03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CBD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9,18</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6A9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E07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16,86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412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DAB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6C3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4C4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321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CF3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2A0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E8B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955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6F5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569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49D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85C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46D2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0,23</w:t>
            </w:r>
          </w:p>
        </w:tc>
      </w:tr>
      <w:tr w:rsidR="004F1F85" w:rsidRPr="004F1F85" w14:paraId="48A54B48"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D2A4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 Лебяжинское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BBE2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03E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6,38</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9D9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E29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FD9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5,79</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2752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D36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3A7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DE7A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A48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87D3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D0B2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153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D227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6DA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-1,94</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55A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-2,78</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DE3D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D4B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0,22</w:t>
            </w:r>
          </w:p>
        </w:tc>
      </w:tr>
      <w:tr w:rsidR="004F1F85" w:rsidRPr="004F1F85" w14:paraId="5A7F9108"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5D95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F52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FAE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A78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22,70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0AB3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8CA8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14F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20D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BED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0688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DD5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B92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BA4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38A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19,50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AB0C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11D3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9F5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C07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341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r>
      <w:tr w:rsidR="004F1F85" w:rsidRPr="004F1F85" w14:paraId="47703EF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EBD09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E5E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08F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4082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20,36</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CCAD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99F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472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CC7A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388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979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464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BABC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15D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AC23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C16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B4D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5E0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B21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7473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r>
      <w:tr w:rsidR="004F1F85" w:rsidRPr="004F1F85" w14:paraId="0EF7822E"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2BEB4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 Новичихинское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EF19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9A1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868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7B13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0C2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713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391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EB1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0CEE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371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388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0B61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A215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73A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2C4E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913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F9F0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8074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r>
      <w:tr w:rsidR="004F1F85" w:rsidRPr="004F1F85" w14:paraId="3475D9CD"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49DF8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0F6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DA5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20,50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39A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75,70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FF7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950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20,20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D2A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C177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83C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AA2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1F3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BDA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127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657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A68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F68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20D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256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B35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791644A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165A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5FC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147,05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7A1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30,13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BDB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61,09</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854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D9A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31,42</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5E9B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67A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C7E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1B4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DF4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A34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7D8B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5E26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5B2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AEAC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8E3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C22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47E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0,33</w:t>
            </w:r>
          </w:p>
        </w:tc>
      </w:tr>
      <w:tr w:rsidR="004F1F85" w:rsidRPr="004F1F85" w14:paraId="22459EEE"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54851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 Озеро-Кузнецовское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1EB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8CB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DD92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0DD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BE9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11,22</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CCC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C14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A9C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2C64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05D5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620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8B3A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62F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5D8E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22FA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C4C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B18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888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0,33</w:t>
            </w:r>
          </w:p>
        </w:tc>
      </w:tr>
      <w:tr w:rsidR="004F1F85" w:rsidRPr="004F1F85" w14:paraId="403C9C2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EE4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4E7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0EC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B327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41,70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06A2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58D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1,18</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5E6E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AFD2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DDE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2C0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4EE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ADD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707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BB0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045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436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36,40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232B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3C0F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943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1,90</w:t>
            </w:r>
          </w:p>
        </w:tc>
      </w:tr>
      <w:tr w:rsidR="004F1F85" w:rsidRPr="004F1F85" w14:paraId="08A7E599"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FE2D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EBF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59,74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2636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BF9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38,53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5CDF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526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95F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2CF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D2B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6E2D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E1A2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577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B19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7D8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58,29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438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779B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29,13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A0C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DD6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F44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w:t>
            </w:r>
          </w:p>
        </w:tc>
      </w:tr>
      <w:tr w:rsidR="004F1F85" w:rsidRPr="004F1F85" w14:paraId="00BA162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FD8A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19. </w:t>
            </w:r>
            <w:r w:rsidRPr="004F1F85">
              <w:rPr>
                <w:rFonts w:ascii="Times New Roman" w:eastAsia="Times New Roman" w:hAnsi="Times New Roman" w:cs="Times New Roman"/>
                <w:sz w:val="24"/>
                <w:szCs w:val="24"/>
                <w:lang w:eastAsia="ru-RU"/>
              </w:rPr>
              <w:lastRenderedPageBreak/>
              <w:t>Озерское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74F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-2,66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AF4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10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09F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-3,17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CDE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D70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7C9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83A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D59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CB8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4F7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ED6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E3A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083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-9,11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368C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A1D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932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565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0BC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59</w:t>
            </w:r>
          </w:p>
        </w:tc>
      </w:tr>
      <w:tr w:rsidR="004F1F85" w:rsidRPr="004F1F85" w14:paraId="6751808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11E4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450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F23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9012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6E0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554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52A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F13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4CD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E5F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681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FE1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7E3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84E3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0DC7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AFBD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642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08F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5A17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r>
      <w:tr w:rsidR="004F1F85" w:rsidRPr="004F1F85" w14:paraId="3942BD02"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B8FD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9B6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42,51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531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F31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19,45</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DD6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28C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6,99</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EF7E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540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0CC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84ED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A6BF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55C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C64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E89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25,95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45B9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0,49</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2A43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15,35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19C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453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920E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0,33</w:t>
            </w:r>
          </w:p>
        </w:tc>
      </w:tr>
      <w:tr w:rsidR="004F1F85" w:rsidRPr="004F1F85" w14:paraId="03ED72A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59C94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 Павловское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B4A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AAD3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040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370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FA6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410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74C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8B7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68A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974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72D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812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83C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B0C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8B1C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8,25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CBED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FDA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482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r>
      <w:tr w:rsidR="004F1F85" w:rsidRPr="004F1F85" w14:paraId="0D989392"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53B7F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4AB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01F4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973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16,90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74C2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79C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211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B401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7C6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854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ADD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FB3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0B6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AE8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CF2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D078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24,10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17E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25,50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7F8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11,50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97D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r>
      <w:tr w:rsidR="004F1F85" w:rsidRPr="004F1F85" w14:paraId="2F1DB31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1FC0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EE7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C60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0,59</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876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6AA5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7,17</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A92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22,57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EAD8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9219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DFB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99E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C414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65B5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EFF0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EA16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67,82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FCD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F77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28,32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801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3BE3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8C22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w:t>
            </w:r>
          </w:p>
        </w:tc>
      </w:tr>
      <w:tr w:rsidR="004F1F85" w:rsidRPr="004F1F85" w14:paraId="177CFECD"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C013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21. </w:t>
            </w:r>
            <w:r w:rsidRPr="004F1F85">
              <w:rPr>
                <w:rFonts w:ascii="Times New Roman" w:eastAsia="Times New Roman" w:hAnsi="Times New Roman" w:cs="Times New Roman"/>
                <w:sz w:val="24"/>
                <w:szCs w:val="24"/>
                <w:lang w:eastAsia="ru-RU"/>
              </w:rPr>
              <w:lastRenderedPageBreak/>
              <w:t>Панкрушихинское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77C4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344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51</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612D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-11</w:t>
            </w:r>
            <w:r w:rsidRPr="004F1F85">
              <w:rPr>
                <w:rFonts w:ascii="Times New Roman" w:eastAsia="Times New Roman" w:hAnsi="Times New Roman" w:cs="Times New Roman"/>
                <w:sz w:val="24"/>
                <w:szCs w:val="24"/>
                <w:lang w:eastAsia="ru-RU"/>
              </w:rPr>
              <w:lastRenderedPageBreak/>
              <w:t>,46</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4FA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-1,93</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7C6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4F7F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8DE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D90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3AB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1C6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A2E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C1E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13A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6,02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5290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1BA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BDA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6F9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528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r w:rsidRPr="004F1F85">
              <w:rPr>
                <w:rFonts w:ascii="Times New Roman" w:eastAsia="Times New Roman" w:hAnsi="Times New Roman" w:cs="Times New Roman"/>
                <w:sz w:val="24"/>
                <w:szCs w:val="24"/>
                <w:lang w:eastAsia="ru-RU"/>
              </w:rPr>
              <w:lastRenderedPageBreak/>
              <w:t>03</w:t>
            </w:r>
          </w:p>
        </w:tc>
      </w:tr>
      <w:tr w:rsidR="004F1F85" w:rsidRPr="004F1F85" w14:paraId="3BC095C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47BC8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7D6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94FE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AB9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BFA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700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5AE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E01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C47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91F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84F6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C6E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4CBC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A6E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151,20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E20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14,80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A85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39,50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056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48,50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2D8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45,70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E84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2,80</w:t>
            </w:r>
          </w:p>
        </w:tc>
      </w:tr>
      <w:tr w:rsidR="004F1F85" w:rsidRPr="004F1F85" w14:paraId="4F0C1C6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FED0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7432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28,78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4E6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B78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2AD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8F4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681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5B1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13A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D68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EA7D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8C4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C1A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21E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07F2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6A1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23,81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622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24,56</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625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94,34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1FE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5,78</w:t>
            </w:r>
          </w:p>
        </w:tc>
      </w:tr>
      <w:tr w:rsidR="004F1F85" w:rsidRPr="004F1F85" w14:paraId="5215888A"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97F3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 Петровское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815F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33F6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-5,37</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E3C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A0CF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0B2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D720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4E2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C52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3BC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5940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565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627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340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13,84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FF8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69B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-15,69</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AFA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-23,94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262A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48,64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4012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2,98</w:t>
            </w:r>
          </w:p>
        </w:tc>
      </w:tr>
      <w:tr w:rsidR="004F1F85" w:rsidRPr="004F1F85" w14:paraId="23C616A8"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23E8A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041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943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FBF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37,80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5F5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F474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8,03</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DB0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17D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3FE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758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C3C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F3B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90CB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E209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758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579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488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C18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E2B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r>
      <w:tr w:rsidR="004F1F85" w:rsidRPr="004F1F85" w14:paraId="133ACD8D"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5FE7A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w:t>
            </w:r>
            <w:r w:rsidRPr="004F1F85">
              <w:rPr>
                <w:rFonts w:ascii="Times New Roman" w:eastAsia="Times New Roman" w:hAnsi="Times New Roman" w:cs="Times New Roman"/>
                <w:sz w:val="24"/>
                <w:szCs w:val="24"/>
                <w:lang w:eastAsia="ru-RU"/>
              </w:rPr>
              <w:lastRenderedPageBreak/>
              <w:t>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6A3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69,67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ECB1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r w:rsidRPr="004F1F85">
              <w:rPr>
                <w:rFonts w:ascii="Times New Roman" w:eastAsia="Times New Roman" w:hAnsi="Times New Roman" w:cs="Times New Roman"/>
                <w:sz w:val="24"/>
                <w:szCs w:val="24"/>
                <w:lang w:eastAsia="ru-RU"/>
              </w:rPr>
              <w:lastRenderedPageBreak/>
              <w:t>85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6668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34,45</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DB4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197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2E4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10AC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8E4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4773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1B8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219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5901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9AD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9,78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5F46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2434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863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CD81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F3D4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r w:rsidRPr="004F1F85">
              <w:rPr>
                <w:rFonts w:ascii="Times New Roman" w:eastAsia="Times New Roman" w:hAnsi="Times New Roman" w:cs="Times New Roman"/>
                <w:sz w:val="24"/>
                <w:szCs w:val="24"/>
                <w:lang w:eastAsia="ru-RU"/>
              </w:rPr>
              <w:lastRenderedPageBreak/>
              <w:t>46</w:t>
            </w:r>
          </w:p>
        </w:tc>
      </w:tr>
      <w:tr w:rsidR="004F1F85" w:rsidRPr="004F1F85" w14:paraId="421BF083"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EC5FD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 Ракитовское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53E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7CE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B69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-3,35</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13A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CB00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F104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F18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927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F98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7A2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E3F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9FB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C50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3E8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CA7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1DB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7D4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FC4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w:t>
            </w:r>
          </w:p>
        </w:tc>
      </w:tr>
      <w:tr w:rsidR="004F1F85" w:rsidRPr="004F1F85" w14:paraId="56BF25D5"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6A79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B8D3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C43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128A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49D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21D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6DE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3BC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D9C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99D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E49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2ED0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1270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CC0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0C3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563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001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5CE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1CD2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r>
      <w:tr w:rsidR="004F1F85" w:rsidRPr="004F1F85" w14:paraId="4F400DC9"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B338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458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A92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383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4D84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EC8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8A36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6C44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8247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F913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5B4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98E5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87A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4D7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24,13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DE4E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771B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1C6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5F6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6964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4,59</w:t>
            </w:r>
          </w:p>
        </w:tc>
      </w:tr>
      <w:tr w:rsidR="004F1F85" w:rsidRPr="004F1F85" w14:paraId="5E897E3D"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DA8D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 Ребрихинское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426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6FB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-0,15</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3FC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D13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FD0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E14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999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988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4F4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359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36FE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0E3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C39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64A8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0BC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A959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CDE6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2160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4,57</w:t>
            </w:r>
          </w:p>
        </w:tc>
      </w:tr>
      <w:tr w:rsidR="004F1F85" w:rsidRPr="004F1F85" w14:paraId="4A1905F1"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BCD7D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w:t>
            </w:r>
            <w:r w:rsidRPr="004F1F85">
              <w:rPr>
                <w:rFonts w:ascii="Times New Roman" w:eastAsia="Times New Roman" w:hAnsi="Times New Roman" w:cs="Times New Roman"/>
                <w:sz w:val="24"/>
                <w:szCs w:val="24"/>
                <w:lang w:eastAsia="ru-RU"/>
              </w:rPr>
              <w:lastRenderedPageBreak/>
              <w:t>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1C3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8,30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A20D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C15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103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57E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95B5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3F0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186E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A32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22B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460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496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8E2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985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13,90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2D9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06F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27,80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8EE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54E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16,90</w:t>
            </w:r>
          </w:p>
        </w:tc>
      </w:tr>
      <w:tr w:rsidR="004F1F85" w:rsidRPr="004F1F85" w14:paraId="69FEBC0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5C20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F120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8B8E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2,38</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EDA4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5A1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3B2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450C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0C0F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DDE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DA9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929A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D89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54D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B6F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141,28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679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FB4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824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27,63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07A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69,71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9D7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16,31</w:t>
            </w:r>
          </w:p>
        </w:tc>
      </w:tr>
      <w:tr w:rsidR="004F1F85" w:rsidRPr="004F1F85" w14:paraId="7A1B7A13"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0CE8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 Солтонское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801D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027A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36D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8EF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7DB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F84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8C7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A36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971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1A7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8B6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07B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5C82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E24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993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-0,35</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ED0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828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55D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-0,59</w:t>
            </w:r>
          </w:p>
        </w:tc>
      </w:tr>
      <w:tr w:rsidR="004F1F85" w:rsidRPr="004F1F85" w14:paraId="6AA7BC5C"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7227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62EB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BC2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9723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B5D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D76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F3C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ABF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1DD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077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465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A51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3F9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786E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281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DF5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747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51F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EC3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293E2209"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20FA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4E77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D90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12,19</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397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36,93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808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691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D2F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4C1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28A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DE2C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4B7F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086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AD2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50B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560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2FF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0,41</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D77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301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E23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r>
      <w:tr w:rsidR="004F1F85" w:rsidRPr="004F1F85" w14:paraId="539745F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AC88E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 Степно-Михайл</w:t>
            </w:r>
            <w:r w:rsidRPr="004F1F85">
              <w:rPr>
                <w:rFonts w:ascii="Times New Roman" w:eastAsia="Times New Roman" w:hAnsi="Times New Roman" w:cs="Times New Roman"/>
                <w:sz w:val="24"/>
                <w:szCs w:val="24"/>
                <w:lang w:eastAsia="ru-RU"/>
              </w:rPr>
              <w:lastRenderedPageBreak/>
              <w:t>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D44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5,86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F9D9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1,79</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C51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-20,67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AA9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485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13,28</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5587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B50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5B2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FC1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0F5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F48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B04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94A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063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0,11</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C25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-3,19</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B1F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4E1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E76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0,54</w:t>
            </w:r>
          </w:p>
        </w:tc>
      </w:tr>
      <w:tr w:rsidR="004F1F85" w:rsidRPr="004F1F85" w14:paraId="57073BA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3D2D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9C98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959B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D09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F8B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816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29,00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50F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280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E8B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57F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796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F62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DC4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3FB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215,80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361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24,50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784D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47,10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0E9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40,10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535D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90,70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3735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13,40</w:t>
            </w:r>
          </w:p>
        </w:tc>
      </w:tr>
      <w:tr w:rsidR="004F1F85" w:rsidRPr="004F1F85" w14:paraId="31581B5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87594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968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49,94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8BF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6,38</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CDE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4,78</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E0F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AE39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28,36</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BF0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22F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EC9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5B4F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BD2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98E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04B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C28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231,38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ADD8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28,55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4E1F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56,18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122B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44,42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C99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88,71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843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13,53</w:t>
            </w:r>
          </w:p>
        </w:tc>
      </w:tr>
      <w:tr w:rsidR="004F1F85" w:rsidRPr="004F1F85" w14:paraId="74E044B6"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D788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 Тогульское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595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414E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B29B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48B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9D9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7DD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BD9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84C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A9A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1E59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B39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A9E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6C0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243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5DF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A29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4BB9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206C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0,13</w:t>
            </w:r>
          </w:p>
        </w:tc>
      </w:tr>
      <w:tr w:rsidR="004F1F85" w:rsidRPr="004F1F85" w14:paraId="7CB3724C"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8F27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A1B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64,70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1F2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301D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13,20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FF4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18,90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C28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15,20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29CF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797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C7B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A2C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5E3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B00E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883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2A8E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9E4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22,50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365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44,50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14C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57,80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5BD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5303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9,00</w:t>
            </w:r>
          </w:p>
        </w:tc>
      </w:tr>
      <w:tr w:rsidR="004F1F85" w:rsidRPr="004F1F85" w14:paraId="5E5A60B3"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4C41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2C7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58,75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DCF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17,82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F570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11,06</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E0E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16,61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894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12,37</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4AC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1C7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945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C76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3971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6AF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01B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69D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202,94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CE9D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25,76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46E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44,06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EF0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55,83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E30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68,69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76A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8,61</w:t>
            </w:r>
          </w:p>
        </w:tc>
      </w:tr>
      <w:tr w:rsidR="004F1F85" w:rsidRPr="004F1F85" w14:paraId="3FA9754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C946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 Тя</w:t>
            </w:r>
            <w:r w:rsidRPr="004F1F85">
              <w:rPr>
                <w:rFonts w:ascii="Times New Roman" w:eastAsia="Times New Roman" w:hAnsi="Times New Roman" w:cs="Times New Roman"/>
                <w:sz w:val="24"/>
                <w:szCs w:val="24"/>
                <w:lang w:eastAsia="ru-RU"/>
              </w:rPr>
              <w:lastRenderedPageBreak/>
              <w:t>гунское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5D5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-5,95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42F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5B3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F06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63F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-2,83</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FC57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C68A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AEA6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BD1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0DC1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E63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095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7E53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B95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0BA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-0,44</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EE13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69B0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959C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-0,39</w:t>
            </w:r>
          </w:p>
        </w:tc>
      </w:tr>
      <w:tr w:rsidR="004F1F85" w:rsidRPr="004F1F85" w14:paraId="34CC9A5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47D4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7FD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E24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606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F50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7,40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550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2CF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5CD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5EF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4C3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AE8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191F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755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BD4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7DA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3FC6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A250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6ED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24,90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140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31,60</w:t>
            </w:r>
          </w:p>
        </w:tc>
      </w:tr>
      <w:tr w:rsidR="004F1F85" w:rsidRPr="004F1F85" w14:paraId="532F406C"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B049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C7C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19,75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4DDF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3,99</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10B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C845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7B7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471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BDC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C13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26E8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FC3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9B4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E3B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E2A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101,22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DA2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BF9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B86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3CE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9A80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32,01</w:t>
            </w:r>
          </w:p>
        </w:tc>
      </w:tr>
      <w:tr w:rsidR="004F1F85" w:rsidRPr="004F1F85" w14:paraId="3F336B8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756E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 Фрунзенско</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EF7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F79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0,19</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F776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893F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4E9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-0,35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677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9FF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C4D1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80E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09E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A7F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343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648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3A2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667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ABD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CBB1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72B2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0,41</w:t>
            </w:r>
          </w:p>
        </w:tc>
      </w:tr>
      <w:tr w:rsidR="004F1F85" w:rsidRPr="004F1F85" w14:paraId="3627737A"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08D1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128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061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72B8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62,60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919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26,50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521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58,20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76B0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BF6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28C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9AC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68B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B4E6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81C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7838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1C8E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50C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41,80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3427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26,30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A61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CD46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6,30</w:t>
            </w:r>
          </w:p>
        </w:tc>
      </w:tr>
      <w:tr w:rsidR="004F1F85" w:rsidRPr="004F1F85" w14:paraId="78BA15F1"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5E6B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FBF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214,72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F3C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25,43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77A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58,47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B64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26,49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E4C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57,32</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858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AAA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45F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F2A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11E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030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27D5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558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116,12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B275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4,98</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5674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7FC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26,85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D9B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38,02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22D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6,20</w:t>
            </w:r>
          </w:p>
        </w:tc>
      </w:tr>
      <w:tr w:rsidR="004F1F85" w:rsidRPr="004F1F85" w14:paraId="65EA4C2F"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E8C6B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 Ч</w:t>
            </w:r>
            <w:r w:rsidRPr="004F1F85">
              <w:rPr>
                <w:rFonts w:ascii="Times New Roman" w:eastAsia="Times New Roman" w:hAnsi="Times New Roman" w:cs="Times New Roman"/>
                <w:sz w:val="24"/>
                <w:szCs w:val="24"/>
                <w:lang w:eastAsia="ru-RU"/>
              </w:rPr>
              <w:lastRenderedPageBreak/>
              <w:t>арышское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B76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-2,78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9087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2,33</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25C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-4,13</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D2E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0D5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-0,88</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CD4C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7BC3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D67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0A11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162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E2C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CA9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61A7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60BE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1,78</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E5C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A949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70C4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3755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r w:rsidRPr="004F1F85">
              <w:rPr>
                <w:rFonts w:ascii="Times New Roman" w:eastAsia="Times New Roman" w:hAnsi="Times New Roman" w:cs="Times New Roman"/>
                <w:sz w:val="24"/>
                <w:szCs w:val="24"/>
                <w:lang w:eastAsia="ru-RU"/>
              </w:rPr>
              <w:lastRenderedPageBreak/>
              <w:t>10</w:t>
            </w:r>
          </w:p>
        </w:tc>
      </w:tr>
      <w:tr w:rsidR="004F1F85" w:rsidRPr="004F1F85" w14:paraId="17BFE09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9844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4CB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60AD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B14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0,50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6B6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2B6F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8B4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459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0C7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C91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4F4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562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17C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231F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22,20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7EF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4A2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8A0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B9C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092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r>
      <w:tr w:rsidR="004F1F85" w:rsidRPr="004F1F85" w14:paraId="10DFDE49"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852B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AA1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551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375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8F35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FC93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94E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2CB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B35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5E5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F6F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83D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033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345B9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29,25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AB45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EFF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2,68</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CD1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2,07</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B77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2CA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8,18</w:t>
            </w:r>
          </w:p>
        </w:tc>
      </w:tr>
      <w:tr w:rsidR="004F1F85" w:rsidRPr="004F1F85" w14:paraId="5D1A47FB"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F577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 Шипуновское</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BF6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0A5D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0,72</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B409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0,14</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993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0,07</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C65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943C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90C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989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7ABD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BEE5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6E8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8DD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31B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354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57C0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D97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-1,83</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566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B12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8,18</w:t>
            </w:r>
          </w:p>
        </w:tc>
      </w:tr>
      <w:tr w:rsidR="004F1F85" w:rsidRPr="004F1F85" w14:paraId="3F0BF3C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84AC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6A02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1507,60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F736C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185,00</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DDD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695,80</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ACD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282,69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AE4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284,05</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8CD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60,26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A928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8E6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0,20</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FCF5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F82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7F6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1A76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777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2009,90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DB0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250,36</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FA5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606,10</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B44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444,90</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A42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595,79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063A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112,21</w:t>
            </w:r>
          </w:p>
        </w:tc>
      </w:tr>
      <w:tr w:rsidR="004F1F85" w:rsidRPr="004F1F85" w14:paraId="19554374"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37FB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2018 год</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878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1546,51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78C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220,4</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F713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529,42</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0E7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297,11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287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434,84</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A58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64,74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4C9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834C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7E7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0,64</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489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0,69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D4C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DCC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DBF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2091,59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2B1E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276,73</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C93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558,43</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B04B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399,89</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E18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715,18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2DDB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141,45</w:t>
            </w:r>
          </w:p>
        </w:tc>
      </w:tr>
      <w:tr w:rsidR="004F1F85" w:rsidRPr="004F1F85" w14:paraId="75F80200" w14:textId="77777777" w:rsidTr="004F1F85">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96AA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по краю</w:t>
            </w:r>
            <w:r w:rsidRPr="004F1F85">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DFE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38,91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6B9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35,44</w:t>
            </w:r>
          </w:p>
        </w:tc>
        <w:tc>
          <w:tcPr>
            <w:tcW w:w="20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1A5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166,38</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23AE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DABF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150,79</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F97FA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348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C0D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0,45</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2D69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33C7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-0,12</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89DF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FDB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0,16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FCD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81,69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AA59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26,37</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499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-47,67</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ED44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-45,01</w:t>
            </w:r>
          </w:p>
        </w:tc>
        <w:tc>
          <w:tcPr>
            <w:tcW w:w="73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E65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119,39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6A59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29,24</w:t>
            </w:r>
          </w:p>
        </w:tc>
      </w:tr>
      <w:tr w:rsidR="004F1F85" w:rsidRPr="004F1F85" w14:paraId="274E3906" w14:textId="77777777" w:rsidTr="004F1F85">
        <w:trPr>
          <w:trHeight w:val="15"/>
        </w:trPr>
        <w:tc>
          <w:tcPr>
            <w:tcW w:w="2218" w:type="dxa"/>
            <w:gridSpan w:val="2"/>
            <w:tcBorders>
              <w:top w:val="nil"/>
              <w:left w:val="nil"/>
              <w:bottom w:val="nil"/>
              <w:right w:val="nil"/>
            </w:tcBorders>
            <w:shd w:val="clear" w:color="auto" w:fill="auto"/>
            <w:hideMark/>
          </w:tcPr>
          <w:p w14:paraId="4671A1ED" w14:textId="77777777" w:rsidR="004F1F85" w:rsidRPr="004F1F85" w:rsidRDefault="004F1F85" w:rsidP="004F1F85">
            <w:pPr>
              <w:spacing w:after="0" w:line="240" w:lineRule="auto"/>
              <w:rPr>
                <w:rFonts w:ascii="Arial" w:eastAsia="Times New Roman" w:hAnsi="Arial" w:cs="Arial"/>
                <w:sz w:val="24"/>
                <w:szCs w:val="24"/>
                <w:lang w:eastAsia="ru-RU"/>
              </w:rPr>
            </w:pPr>
          </w:p>
        </w:tc>
        <w:tc>
          <w:tcPr>
            <w:tcW w:w="1663" w:type="dxa"/>
            <w:gridSpan w:val="3"/>
            <w:tcBorders>
              <w:top w:val="nil"/>
              <w:left w:val="nil"/>
              <w:bottom w:val="nil"/>
              <w:right w:val="nil"/>
            </w:tcBorders>
            <w:shd w:val="clear" w:color="auto" w:fill="auto"/>
            <w:hideMark/>
          </w:tcPr>
          <w:p w14:paraId="105DD88B"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gridSpan w:val="2"/>
            <w:tcBorders>
              <w:top w:val="nil"/>
              <w:left w:val="nil"/>
              <w:bottom w:val="nil"/>
              <w:right w:val="nil"/>
            </w:tcBorders>
            <w:shd w:val="clear" w:color="auto" w:fill="auto"/>
            <w:hideMark/>
          </w:tcPr>
          <w:p w14:paraId="7B48FEF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3A6B66D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gridSpan w:val="2"/>
            <w:tcBorders>
              <w:top w:val="nil"/>
              <w:left w:val="nil"/>
              <w:bottom w:val="nil"/>
              <w:right w:val="nil"/>
            </w:tcBorders>
            <w:shd w:val="clear" w:color="auto" w:fill="auto"/>
            <w:hideMark/>
          </w:tcPr>
          <w:p w14:paraId="4553FBE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3"/>
            <w:tcBorders>
              <w:top w:val="nil"/>
              <w:left w:val="nil"/>
              <w:bottom w:val="nil"/>
              <w:right w:val="nil"/>
            </w:tcBorders>
            <w:shd w:val="clear" w:color="auto" w:fill="auto"/>
            <w:hideMark/>
          </w:tcPr>
          <w:p w14:paraId="41F290B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11A5F214"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2644B4F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34DE6CE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gridSpan w:val="3"/>
            <w:tcBorders>
              <w:top w:val="nil"/>
              <w:left w:val="nil"/>
              <w:bottom w:val="nil"/>
              <w:right w:val="nil"/>
            </w:tcBorders>
            <w:shd w:val="clear" w:color="auto" w:fill="auto"/>
            <w:hideMark/>
          </w:tcPr>
          <w:p w14:paraId="54057EB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71DBECC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1D18740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4E2703D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49CAE86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0843ACF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25299F2C"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E59B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Агротехнический уход за лесными культурами путем дополнения лесных культур, подкормка минера</w:t>
            </w:r>
            <w:r w:rsidRPr="004F1F85">
              <w:rPr>
                <w:rFonts w:ascii="Times New Roman" w:eastAsia="Times New Roman" w:hAnsi="Times New Roman" w:cs="Times New Roman"/>
                <w:sz w:val="24"/>
                <w:szCs w:val="24"/>
                <w:lang w:eastAsia="ru-RU"/>
              </w:rPr>
              <w:lastRenderedPageBreak/>
              <w:t>льными удобрениями и полив лесных культур</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5C19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F8EC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422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174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575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9FC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EF7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E567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80C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726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E2F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E63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57B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2FC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7CB7B2FB"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C1E5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Подготовка лесных участков для создания лесных культур</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B4FB1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2B6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EA1E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FF1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1573,4</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768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D72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1EFA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7B9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EEC9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4F0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CA3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FA0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0BC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974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1573,4</w:t>
            </w:r>
          </w:p>
        </w:tc>
      </w:tr>
      <w:tr w:rsidR="004F1F85" w:rsidRPr="004F1F85" w14:paraId="0E5C2781"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A4EE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Обработка почв</w:t>
            </w:r>
            <w:r w:rsidRPr="004F1F85">
              <w:rPr>
                <w:rFonts w:ascii="Times New Roman" w:eastAsia="Times New Roman" w:hAnsi="Times New Roman" w:cs="Times New Roman"/>
                <w:sz w:val="24"/>
                <w:szCs w:val="24"/>
                <w:lang w:eastAsia="ru-RU"/>
              </w:rPr>
              <w:lastRenderedPageBreak/>
              <w:t>ы под лесные культуры</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0E5C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иных источников фина</w:t>
            </w:r>
            <w:r w:rsidRPr="004F1F85">
              <w:rPr>
                <w:rFonts w:ascii="Times New Roman" w:eastAsia="Times New Roman" w:hAnsi="Times New Roman" w:cs="Times New Roman"/>
                <w:sz w:val="24"/>
                <w:szCs w:val="24"/>
                <w:lang w:eastAsia="ru-RU"/>
              </w:rPr>
              <w:lastRenderedPageBreak/>
              <w:t>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BED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4B6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1DC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1476,4</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39B9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4C3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3E1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D1A2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4FBD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01C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36A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568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87F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9A0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r>
      <w:tr w:rsidR="004F1F85" w:rsidRPr="004F1F85" w14:paraId="287E69FD"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64324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Рубки ухода, прореживания</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A241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74C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6DF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7521,6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8659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10574,0</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D22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3853,2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F60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2798,5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64E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2910,1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3D13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5264,2</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EFD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5474,8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2C1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5693,8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CAA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5921,6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C2B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6158,5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13B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6404,8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E197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55053,5</w:t>
            </w:r>
          </w:p>
        </w:tc>
      </w:tr>
      <w:tr w:rsidR="004F1F85" w:rsidRPr="004F1F85" w14:paraId="1E309B2B"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4C9E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Рубки ухода, проходные</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194B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A2A0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AB3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10945,6</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3D7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15163,2</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72B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8899,0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0D3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9683,6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110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10071,0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7936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10610,5</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DA6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11034,9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16F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11476,3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A1BE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11935,4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09EE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12412,8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073E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12909,3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35D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114196,0</w:t>
            </w:r>
          </w:p>
        </w:tc>
      </w:tr>
      <w:tr w:rsidR="004F1F85" w:rsidRPr="004F1F85" w14:paraId="143D4F52"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BD833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Рубки ухода, обновления</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05AA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1B7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651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526,2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4016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4723,0</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197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5291,0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44D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5502,6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CDC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5722,7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433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7370,1</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134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7664,9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E7DF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7971,5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6F90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8290,4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62A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8622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BDBA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8966,9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692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70125,1</w:t>
            </w:r>
          </w:p>
        </w:tc>
      </w:tr>
      <w:tr w:rsidR="004F1F85" w:rsidRPr="004F1F85" w14:paraId="33EDE6AA"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8AD6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Рубки ухода, един</w:t>
            </w:r>
            <w:r w:rsidRPr="004F1F85">
              <w:rPr>
                <w:rFonts w:ascii="Times New Roman" w:eastAsia="Times New Roman" w:hAnsi="Times New Roman" w:cs="Times New Roman"/>
                <w:sz w:val="24"/>
                <w:szCs w:val="24"/>
                <w:lang w:eastAsia="ru-RU"/>
              </w:rPr>
              <w:lastRenderedPageBreak/>
              <w:t>ичные деревья</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1B74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иных источников финансир</w:t>
            </w:r>
            <w:r w:rsidRPr="004F1F85">
              <w:rPr>
                <w:rFonts w:ascii="Times New Roman" w:eastAsia="Times New Roman" w:hAnsi="Times New Roman" w:cs="Times New Roman"/>
                <w:sz w:val="24"/>
                <w:szCs w:val="24"/>
                <w:lang w:eastAsia="ru-RU"/>
              </w:rPr>
              <w:lastRenderedPageBreak/>
              <w:t>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16E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5E5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079A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842,9</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325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223,0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2F9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231,9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7F3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241,2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4E2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512,7</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206B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533,2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4EC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554,5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8187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576,7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2999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599,8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2BF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623,8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FE7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4939,7</w:t>
            </w:r>
          </w:p>
        </w:tc>
      </w:tr>
      <w:tr w:rsidR="004F1F85" w:rsidRPr="004F1F85" w14:paraId="4DE3E4C8"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B6C5B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Уход за объектами лесного семеноводства путем ухода за лесосеменными плантациями, маточными пл</w:t>
            </w:r>
            <w:r w:rsidRPr="004F1F85">
              <w:rPr>
                <w:rFonts w:ascii="Times New Roman" w:eastAsia="Times New Roman" w:hAnsi="Times New Roman" w:cs="Times New Roman"/>
                <w:sz w:val="24"/>
                <w:szCs w:val="24"/>
                <w:lang w:eastAsia="ru-RU"/>
              </w:rPr>
              <w:lastRenderedPageBreak/>
              <w:t>антациями, архивами клонов плюсовых деревьев, постоянными лесосеменными участками</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C2C5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EC3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5A0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30027,0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4E16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641,6</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C09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304,5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39F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304,5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89A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304,5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EFF1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D79D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A6F3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E5E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E4F89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165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A76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1555,1</w:t>
            </w:r>
          </w:p>
        </w:tc>
      </w:tr>
      <w:tr w:rsidR="004F1F85" w:rsidRPr="004F1F85" w14:paraId="71DAB488"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C9E6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Заготовка семян лесных растен</w:t>
            </w:r>
            <w:r w:rsidRPr="004F1F85">
              <w:rPr>
                <w:rFonts w:ascii="Times New Roman" w:eastAsia="Times New Roman" w:hAnsi="Times New Roman" w:cs="Times New Roman"/>
                <w:sz w:val="24"/>
                <w:szCs w:val="24"/>
                <w:lang w:eastAsia="ru-RU"/>
              </w:rPr>
              <w:lastRenderedPageBreak/>
              <w:t>ий</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5B5C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7B5D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BADE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A79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3104,4</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522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1778,7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069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1849,8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E13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1923,8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390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B0F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F4F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C43A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281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6946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F22E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8656,7</w:t>
            </w:r>
          </w:p>
        </w:tc>
      </w:tr>
      <w:tr w:rsidR="004F1F85" w:rsidRPr="004F1F85" w14:paraId="18C42FF0"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CC3A8"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Хранение семян лесных растений</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B06C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FFF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C1C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402,5</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041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1078,8</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FD2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8AA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143,5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0BA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F75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C4A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312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57F7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78D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A45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25C3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1509,6</w:t>
            </w:r>
          </w:p>
        </w:tc>
      </w:tr>
      <w:tr w:rsidR="004F1F85" w:rsidRPr="004F1F85" w14:paraId="6EAF9276"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FC54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Итого</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1273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B2A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EB4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49475,2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335C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46594,6</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620B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33512,1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D3D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32345,0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118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33426,5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760B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23757,5</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C59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24707,8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601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25696,1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899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26724,1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8A8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27793,1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003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28904,8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9E2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303461,6</w:t>
            </w:r>
          </w:p>
        </w:tc>
      </w:tr>
      <w:tr w:rsidR="004F1F85" w:rsidRPr="004F1F85" w14:paraId="174C64CC" w14:textId="77777777" w:rsidTr="004F1F85">
        <w:tc>
          <w:tcPr>
            <w:tcW w:w="221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0929B2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 отводу лесосек</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57CCC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591B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5E8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891,8</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9B7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669,1</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10E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4842,4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0DD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4842,4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E914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CB5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729,2</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13F7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758,4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C74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788,7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A10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820,2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170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0C3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887,1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743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15190,5</w:t>
            </w:r>
          </w:p>
        </w:tc>
      </w:tr>
      <w:tr w:rsidR="004F1F85" w:rsidRPr="004F1F85" w14:paraId="14DF21A5" w14:textId="77777777" w:rsidTr="004F1F85">
        <w:tc>
          <w:tcPr>
            <w:tcW w:w="221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C39FE1"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D96D4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арендаторов</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318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19B8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12284,1</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AE5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24515,9</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F87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38331,0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631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40058,0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683D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41858,5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12B2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28127,4</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A0E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29252,5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615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30422,6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313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31639,5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D85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32905,1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0D9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34221,3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2E8F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331331,8</w:t>
            </w:r>
          </w:p>
        </w:tc>
      </w:tr>
      <w:tr w:rsidR="004F1F85" w:rsidRPr="004F1F85" w14:paraId="0D0598CD" w14:textId="77777777" w:rsidTr="004F1F85">
        <w:tc>
          <w:tcPr>
            <w:tcW w:w="221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1A8457"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53EFC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иных источников финансирования</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338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A4D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45,2</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952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80,6</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D3B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DE5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3A44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4842,4</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53E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BB5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44E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8737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694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D25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6D23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4923,0</w:t>
            </w:r>
          </w:p>
        </w:tc>
      </w:tr>
      <w:tr w:rsidR="004F1F85" w:rsidRPr="004F1F85" w14:paraId="7097FD1F" w14:textId="77777777" w:rsidTr="004F1F85">
        <w:tc>
          <w:tcPr>
            <w:tcW w:w="221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AC396D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 лесоустройству</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7E699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54A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373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1980,0</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0B3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374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3200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047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A3B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10,6</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FF3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D05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2BEB4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D43C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E0C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66,5</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C91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232,4</w:t>
            </w:r>
          </w:p>
        </w:tc>
      </w:tr>
      <w:tr w:rsidR="004F1F85" w:rsidRPr="004F1F85" w14:paraId="1265BC39" w14:textId="77777777" w:rsidTr="004F1F85">
        <w:tc>
          <w:tcPr>
            <w:tcW w:w="221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D66FB6"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8421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арендаторов</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CC70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AFF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99E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7637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DE6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25938,0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CED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130078,1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48C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76,8</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A58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18,3</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888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8D2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D66A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56C2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359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156237,5</w:t>
            </w:r>
          </w:p>
        </w:tc>
      </w:tr>
      <w:tr w:rsidR="004F1F85" w:rsidRPr="004F1F85" w14:paraId="0D2E5935"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29F5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Приобретение лесопожарной техники и оборудования</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D80A3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счет средств федерального бюджета</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C98E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397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0E6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53845,4</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163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27267,1</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A2E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21297,2</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F978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17564,7</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049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1B0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8C0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41B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036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EF2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F6EE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119974,4</w:t>
            </w:r>
          </w:p>
        </w:tc>
      </w:tr>
      <w:tr w:rsidR="004F1F85" w:rsidRPr="004F1F85" w14:paraId="30CDAD9B" w14:textId="77777777" w:rsidTr="004F1F85">
        <w:tc>
          <w:tcPr>
            <w:tcW w:w="221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21063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Приобретение лесохозяйствен</w:t>
            </w:r>
            <w:r w:rsidRPr="004F1F85">
              <w:rPr>
                <w:rFonts w:ascii="Times New Roman" w:eastAsia="Times New Roman" w:hAnsi="Times New Roman" w:cs="Times New Roman"/>
                <w:sz w:val="24"/>
                <w:szCs w:val="24"/>
                <w:lang w:eastAsia="ru-RU"/>
              </w:rPr>
              <w:lastRenderedPageBreak/>
              <w:t>ной техники и оборудования</w:t>
            </w:r>
            <w:r w:rsidRPr="004F1F8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9570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за счет средств федерального бюджета</w:t>
            </w:r>
            <w:r w:rsidRPr="004F1F85">
              <w:rPr>
                <w:rFonts w:ascii="Times New Roman" w:eastAsia="Times New Roman" w:hAnsi="Times New Roman" w:cs="Times New Roman"/>
                <w:sz w:val="24"/>
                <w:szCs w:val="24"/>
                <w:lang w:eastAsia="ru-RU"/>
              </w:rPr>
              <w:br/>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BC3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586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86EB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17458,8</w:t>
            </w: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820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17611,8</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3B5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19174,6</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F2C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10787,0</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A83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92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AB0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D49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BE8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E03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A91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DC0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65032,2</w:t>
            </w:r>
          </w:p>
        </w:tc>
      </w:tr>
    </w:tbl>
    <w:p w14:paraId="5D89E8F3"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34</w:t>
      </w:r>
      <w:r w:rsidRPr="004F1F85">
        <w:rPr>
          <w:rFonts w:ascii="Arial" w:eastAsia="Times New Roman" w:hAnsi="Arial" w:cs="Arial"/>
          <w:b/>
          <w:bCs/>
          <w:sz w:val="24"/>
          <w:szCs w:val="24"/>
          <w:lang w:eastAsia="ru-RU"/>
        </w:rPr>
        <w:br/>
        <w:t>к Лесному плану</w:t>
      </w:r>
      <w:r w:rsidRPr="004F1F85">
        <w:rPr>
          <w:rFonts w:ascii="Arial" w:eastAsia="Times New Roman" w:hAnsi="Arial" w:cs="Arial"/>
          <w:b/>
          <w:bCs/>
          <w:sz w:val="24"/>
          <w:szCs w:val="24"/>
          <w:lang w:eastAsia="ru-RU"/>
        </w:rPr>
        <w:br/>
        <w:t>Алтайского края</w:t>
      </w:r>
    </w:p>
    <w:p w14:paraId="0EBAA3B9"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ЭКОНОМИЧЕСКАЯ ЭФФЕКТИВНОСТЬ РЕАЛИЗАЦИИ МЕРОПРИЯТИЙ ЛЕСНОГО ПЛАНА АЛТАЙСКОГО КРАЯ ЗА ПЕРИОД ДЕЙСТВИЯ ПРЕДЫДУЩЕГО ЛЕСНОГО ПЛАНА, ПОКАЗАТЕЛИ ЭКОНОМИЧЕСКОЙ ЭФФЕКТИВНОСТИ РЕАЛИЗАЦИИ МЕРОПРИЯТИЙ ЛЕСНОГО ПЛАНА АЛТАЙСКОГО КРАЯ</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32"/>
        <w:gridCol w:w="714"/>
        <w:gridCol w:w="1009"/>
        <w:gridCol w:w="647"/>
        <w:gridCol w:w="693"/>
        <w:gridCol w:w="693"/>
        <w:gridCol w:w="693"/>
        <w:gridCol w:w="647"/>
        <w:gridCol w:w="647"/>
        <w:gridCol w:w="647"/>
        <w:gridCol w:w="647"/>
        <w:gridCol w:w="693"/>
        <w:gridCol w:w="693"/>
      </w:tblGrid>
      <w:tr w:rsidR="004F1F85" w:rsidRPr="004F1F85" w14:paraId="19B1D399" w14:textId="77777777" w:rsidTr="004F1F85">
        <w:trPr>
          <w:trHeight w:val="15"/>
        </w:trPr>
        <w:tc>
          <w:tcPr>
            <w:tcW w:w="2772" w:type="dxa"/>
            <w:tcBorders>
              <w:top w:val="nil"/>
              <w:left w:val="nil"/>
              <w:bottom w:val="nil"/>
              <w:right w:val="nil"/>
            </w:tcBorders>
            <w:shd w:val="clear" w:color="auto" w:fill="auto"/>
            <w:hideMark/>
          </w:tcPr>
          <w:p w14:paraId="2927A3D6"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1109" w:type="dxa"/>
            <w:tcBorders>
              <w:top w:val="nil"/>
              <w:left w:val="nil"/>
              <w:bottom w:val="nil"/>
              <w:right w:val="nil"/>
            </w:tcBorders>
            <w:shd w:val="clear" w:color="auto" w:fill="auto"/>
            <w:hideMark/>
          </w:tcPr>
          <w:p w14:paraId="70C501F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50EA180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3FA9C68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6F30E82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247F1B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5D1104E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0F6ACD8"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4251D5E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886D282"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746A0C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B933DD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AB981B5"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63ECCB77" w14:textId="77777777" w:rsidTr="004F1F85">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60F5C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Показатели</w:t>
            </w:r>
          </w:p>
        </w:tc>
        <w:tc>
          <w:tcPr>
            <w:tcW w:w="110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64BB6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Единица измерения</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1A8A4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год, предшествующий разработке проекта лесного плана субъекта Российской Федерации</w:t>
            </w:r>
          </w:p>
        </w:tc>
        <w:tc>
          <w:tcPr>
            <w:tcW w:w="11642"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A02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Показатели на период действия разрабатываемого Лесного плана Алтайского края</w:t>
            </w:r>
          </w:p>
        </w:tc>
      </w:tr>
      <w:tr w:rsidR="004F1F85" w:rsidRPr="004F1F85" w14:paraId="48F196B3" w14:textId="77777777" w:rsidTr="004F1F85">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467710"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526AB1"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D3E5E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70A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1-й год</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25D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070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3-й год</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67A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7D1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5-й год</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2E5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2AB3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5B7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40C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1EC8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10-й год</w:t>
            </w:r>
          </w:p>
        </w:tc>
      </w:tr>
      <w:tr w:rsidR="004F1F85" w:rsidRPr="004F1F85" w14:paraId="07D921BC"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F27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0BD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151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1E9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7DC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4BF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D28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D6A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8830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C867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98C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CD034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347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r>
      <w:tr w:rsidR="004F1F85" w:rsidRPr="004F1F85" w14:paraId="5C3DAF42"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FCEB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Прогнозные расходы на лесное хозяйство, в том числе за счет средств: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901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B4E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694252,2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E555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76508,7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9D0C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1040886,5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079D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1091846,5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43A7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1220174,6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84AF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88724,6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5BA5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924249,9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D7AF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961220,4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687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999675,5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C596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1039648,2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6DD9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1081242,5</w:t>
            </w:r>
          </w:p>
        </w:tc>
      </w:tr>
      <w:tr w:rsidR="004F1F85" w:rsidRPr="004F1F85" w14:paraId="02929C7D"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7953D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федерального бюджета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12E6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ED9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250114,2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DE9F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332836,5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507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326810,0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DB6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323638,6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28C2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311938,5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752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298359,8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3D7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310332,1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9D5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322744,3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9BB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335648,7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E6A9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349036,1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F7C6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363053,4</w:t>
            </w:r>
          </w:p>
        </w:tc>
      </w:tr>
      <w:tr w:rsidR="004F1F85" w:rsidRPr="004F1F85" w14:paraId="271ACE96"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A1E2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бюджета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B4C2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48A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A5B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B97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73B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A65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6743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08D9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6512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182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8D1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C3D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r>
      <w:tr w:rsidR="004F1F85" w:rsidRPr="004F1F85" w14:paraId="76E4ECEE"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74140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местных бюджетов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3037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BE47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E1A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2929,0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85D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2929,0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F6F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3030,2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1E60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3151,4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136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3277,4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C4AD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3408,5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0F8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3544,8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533B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3686,6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7E1A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3834,1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3993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3987,4</w:t>
            </w:r>
          </w:p>
        </w:tc>
      </w:tr>
      <w:tr w:rsidR="004F1F85" w:rsidRPr="004F1F85" w14:paraId="45702772"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6266A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лиц, использующих леса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0959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B8A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444138,0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276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429243,2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4D5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711147,5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98F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765177,7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7DB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905084,7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21FB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587087,4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749A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610509,3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08E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634931,3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5351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660340,2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EAD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686778,0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050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714201,7</w:t>
            </w:r>
          </w:p>
        </w:tc>
      </w:tr>
      <w:tr w:rsidR="004F1F85" w:rsidRPr="004F1F85" w14:paraId="41AEB1FB"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60DF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Прогнозные доходы бюджетной системы, в том числе: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296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450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251865,8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A3E5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282133,8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2C0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355297,2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382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370983,7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8D1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385708,6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4C2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400751,2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9178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416380,5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77A0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429704,7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609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441306,7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E33C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453222,0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538B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465459,0</w:t>
            </w:r>
          </w:p>
        </w:tc>
      </w:tr>
      <w:tr w:rsidR="004F1F85" w:rsidRPr="004F1F85" w14:paraId="5394B424"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EC5A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федерально</w:t>
            </w:r>
            <w:r w:rsidRPr="004F1F85">
              <w:rPr>
                <w:rFonts w:ascii="Times New Roman" w:eastAsia="Times New Roman" w:hAnsi="Times New Roman" w:cs="Times New Roman"/>
                <w:sz w:val="24"/>
                <w:szCs w:val="24"/>
                <w:lang w:eastAsia="ru-RU"/>
              </w:rPr>
              <w:lastRenderedPageBreak/>
              <w:t>го бюджета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229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 xml:space="preserve">Тыс. </w:t>
            </w:r>
            <w:r w:rsidRPr="004F1F85">
              <w:rPr>
                <w:rFonts w:ascii="Times New Roman" w:eastAsia="Times New Roman" w:hAnsi="Times New Roman" w:cs="Times New Roman"/>
                <w:sz w:val="24"/>
                <w:szCs w:val="24"/>
                <w:lang w:eastAsia="ru-RU"/>
              </w:rPr>
              <w:lastRenderedPageBreak/>
              <w:t>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BFD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191704,8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7CA4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217820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343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276436,2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F56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289257,0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F43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300922,9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C028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3126</w:t>
            </w:r>
            <w:r w:rsidRPr="004F1F85">
              <w:rPr>
                <w:rFonts w:ascii="Times New Roman" w:eastAsia="Times New Roman" w:hAnsi="Times New Roman" w:cs="Times New Roman"/>
                <w:sz w:val="24"/>
                <w:szCs w:val="24"/>
                <w:lang w:eastAsia="ru-RU"/>
              </w:rPr>
              <w:lastRenderedPageBreak/>
              <w:t>58,9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8DA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3248</w:t>
            </w:r>
            <w:r w:rsidRPr="004F1F85">
              <w:rPr>
                <w:rFonts w:ascii="Times New Roman" w:eastAsia="Times New Roman" w:hAnsi="Times New Roman" w:cs="Times New Roman"/>
                <w:sz w:val="24"/>
                <w:szCs w:val="24"/>
                <w:lang w:eastAsia="ru-RU"/>
              </w:rPr>
              <w:lastRenderedPageBreak/>
              <w:t>52,6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2A8B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3352</w:t>
            </w:r>
            <w:r w:rsidRPr="004F1F85">
              <w:rPr>
                <w:rFonts w:ascii="Times New Roman" w:eastAsia="Times New Roman" w:hAnsi="Times New Roman" w:cs="Times New Roman"/>
                <w:sz w:val="24"/>
                <w:szCs w:val="24"/>
                <w:lang w:eastAsia="ru-RU"/>
              </w:rPr>
              <w:lastRenderedPageBreak/>
              <w:t>47,9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CCC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3442</w:t>
            </w:r>
            <w:r w:rsidRPr="004F1F85">
              <w:rPr>
                <w:rFonts w:ascii="Times New Roman" w:eastAsia="Times New Roman" w:hAnsi="Times New Roman" w:cs="Times New Roman"/>
                <w:sz w:val="24"/>
                <w:szCs w:val="24"/>
                <w:lang w:eastAsia="ru-RU"/>
              </w:rPr>
              <w:lastRenderedPageBreak/>
              <w:t>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3D1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353595,7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6D63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363142,8</w:t>
            </w:r>
          </w:p>
        </w:tc>
      </w:tr>
      <w:tr w:rsidR="004F1F85" w:rsidRPr="004F1F85" w14:paraId="3904E6F1"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FA4F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бюджет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77F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521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60161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077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64313,8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B94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78861,0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D6B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81726,7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0255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84785,7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64C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88092,3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95BE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91527,9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C3FA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94456,8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4916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97007,1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A73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99626,3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C74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102316,2</w:t>
            </w:r>
          </w:p>
        </w:tc>
      </w:tr>
      <w:tr w:rsidR="004F1F85" w:rsidRPr="004F1F85" w14:paraId="6CE4E3F2"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C7A2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местные бюджеты</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6F2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E10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6F8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A3F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5AE9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8B7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1A8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C62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107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DC5E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F21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A08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r>
      <w:tr w:rsidR="004F1F85" w:rsidRPr="004F1F85" w14:paraId="169112DA"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099E5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Рыночная стоимость используемых лесных ресурсов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C714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63A7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156F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5866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8B31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AAB5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C26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FBC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6CB1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4CE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998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983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r>
      <w:tr w:rsidR="004F1F85" w:rsidRPr="004F1F85" w14:paraId="0C899A59"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8CF20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Рыночная стоимость продукции переработки лесных ресурсов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E2FF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F3EC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B50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A5F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12B5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7F4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3575A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F00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D90D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AB15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581D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6885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w:t>
            </w:r>
          </w:p>
        </w:tc>
      </w:tr>
      <w:tr w:rsidR="004F1F85" w:rsidRPr="004F1F85" w14:paraId="1C332581" w14:textId="77777777" w:rsidTr="004F1F85">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F2FDE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Показатели экономической эффективности:</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0382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A8AA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BA4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84,8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BBA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108,7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C69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F5D3C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123,6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AA03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1EB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58E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133,1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D7CBE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68A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ED2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128,2</w:t>
            </w:r>
          </w:p>
        </w:tc>
      </w:tr>
    </w:tbl>
    <w:p w14:paraId="71328F11" w14:textId="77777777" w:rsidR="004F1F85" w:rsidRPr="004F1F85" w:rsidRDefault="004F1F85" w:rsidP="004F1F85">
      <w:pPr>
        <w:spacing w:after="240" w:line="330" w:lineRule="atLeast"/>
        <w:jc w:val="right"/>
        <w:textAlignment w:val="baseline"/>
        <w:outlineLvl w:val="2"/>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br/>
      </w:r>
      <w:r w:rsidRPr="004F1F85">
        <w:rPr>
          <w:rFonts w:ascii="Arial" w:eastAsia="Times New Roman" w:hAnsi="Arial" w:cs="Arial"/>
          <w:b/>
          <w:bCs/>
          <w:sz w:val="24"/>
          <w:szCs w:val="24"/>
          <w:lang w:eastAsia="ru-RU"/>
        </w:rPr>
        <w:br/>
        <w:t>Приложение 35</w:t>
      </w:r>
      <w:r w:rsidRPr="004F1F85">
        <w:rPr>
          <w:rFonts w:ascii="Arial" w:eastAsia="Times New Roman" w:hAnsi="Arial" w:cs="Arial"/>
          <w:b/>
          <w:bCs/>
          <w:sz w:val="24"/>
          <w:szCs w:val="24"/>
          <w:lang w:eastAsia="ru-RU"/>
        </w:rPr>
        <w:br/>
        <w:t>к Лесному плану</w:t>
      </w:r>
      <w:r w:rsidRPr="004F1F85">
        <w:rPr>
          <w:rFonts w:ascii="Arial" w:eastAsia="Times New Roman" w:hAnsi="Arial" w:cs="Arial"/>
          <w:b/>
          <w:bCs/>
          <w:sz w:val="24"/>
          <w:szCs w:val="24"/>
          <w:lang w:eastAsia="ru-RU"/>
        </w:rPr>
        <w:br/>
        <w:t>Алтайского края</w:t>
      </w:r>
    </w:p>
    <w:p w14:paraId="3BA76AC6" w14:textId="77777777" w:rsidR="004F1F85" w:rsidRPr="004F1F85" w:rsidRDefault="004F1F85" w:rsidP="004F1F85">
      <w:pPr>
        <w:spacing w:after="240" w:line="330" w:lineRule="atLeast"/>
        <w:jc w:val="center"/>
        <w:textAlignment w:val="baseline"/>
        <w:rPr>
          <w:rFonts w:ascii="Arial" w:eastAsia="Times New Roman" w:hAnsi="Arial" w:cs="Arial"/>
          <w:b/>
          <w:bCs/>
          <w:sz w:val="24"/>
          <w:szCs w:val="24"/>
          <w:lang w:eastAsia="ru-RU"/>
        </w:rPr>
      </w:pPr>
      <w:r w:rsidRPr="004F1F85">
        <w:rPr>
          <w:rFonts w:ascii="Arial" w:eastAsia="Times New Roman" w:hAnsi="Arial" w:cs="Arial"/>
          <w:b/>
          <w:bCs/>
          <w:sz w:val="24"/>
          <w:szCs w:val="24"/>
          <w:lang w:eastAsia="ru-RU"/>
        </w:rPr>
        <w:lastRenderedPageBreak/>
        <w:br/>
      </w:r>
      <w:r w:rsidRPr="004F1F85">
        <w:rPr>
          <w:rFonts w:ascii="Arial" w:eastAsia="Times New Roman" w:hAnsi="Arial" w:cs="Arial"/>
          <w:b/>
          <w:bCs/>
          <w:sz w:val="24"/>
          <w:szCs w:val="24"/>
          <w:lang w:eastAsia="ru-RU"/>
        </w:rPr>
        <w:br/>
        <w:t>ЦЕЛЕВЫЕ ПРОГНОЗНЫЕ ПОКАЗАТЕЛИ ЭФФЕКТИВНОСТИ РЕАЛИЗАЦИИ МЕРОПРИЯТИЙ ЛЕСНОГО ПЛАНА АЛТАЙСКОГО КРАЯ</w:t>
      </w:r>
      <w:r w:rsidRPr="004F1F8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014"/>
        <w:gridCol w:w="663"/>
        <w:gridCol w:w="769"/>
        <w:gridCol w:w="920"/>
        <w:gridCol w:w="603"/>
        <w:gridCol w:w="603"/>
        <w:gridCol w:w="603"/>
        <w:gridCol w:w="603"/>
        <w:gridCol w:w="603"/>
        <w:gridCol w:w="562"/>
        <w:gridCol w:w="603"/>
        <w:gridCol w:w="603"/>
        <w:gridCol w:w="603"/>
        <w:gridCol w:w="603"/>
      </w:tblGrid>
      <w:tr w:rsidR="004F1F85" w:rsidRPr="004F1F85" w14:paraId="1BA03493" w14:textId="77777777" w:rsidTr="004F1F85">
        <w:trPr>
          <w:trHeight w:val="15"/>
        </w:trPr>
        <w:tc>
          <w:tcPr>
            <w:tcW w:w="3511" w:type="dxa"/>
            <w:tcBorders>
              <w:top w:val="nil"/>
              <w:left w:val="nil"/>
              <w:bottom w:val="nil"/>
              <w:right w:val="nil"/>
            </w:tcBorders>
            <w:shd w:val="clear" w:color="auto" w:fill="auto"/>
            <w:hideMark/>
          </w:tcPr>
          <w:p w14:paraId="20B8017A" w14:textId="77777777" w:rsidR="004F1F85" w:rsidRPr="004F1F85" w:rsidRDefault="004F1F85" w:rsidP="004F1F85">
            <w:pPr>
              <w:spacing w:after="0" w:line="240" w:lineRule="auto"/>
              <w:rPr>
                <w:rFonts w:ascii="Arial" w:eastAsia="Times New Roman" w:hAnsi="Arial" w:cs="Arial"/>
                <w:b/>
                <w:bCs/>
                <w:sz w:val="24"/>
                <w:szCs w:val="24"/>
                <w:lang w:eastAsia="ru-RU"/>
              </w:rPr>
            </w:pPr>
          </w:p>
        </w:tc>
        <w:tc>
          <w:tcPr>
            <w:tcW w:w="1109" w:type="dxa"/>
            <w:tcBorders>
              <w:top w:val="nil"/>
              <w:left w:val="nil"/>
              <w:bottom w:val="nil"/>
              <w:right w:val="nil"/>
            </w:tcBorders>
            <w:shd w:val="clear" w:color="auto" w:fill="auto"/>
            <w:hideMark/>
          </w:tcPr>
          <w:p w14:paraId="4E1D6D1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59EF58B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4E2BF96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080C3E8A"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8C7DE3E"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06A5CD83"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1C9DE07"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857784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2EAEFFEF"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0A9D452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E71932C"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627E1D0"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30ED8C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r>
      <w:tr w:rsidR="004F1F85" w:rsidRPr="004F1F85" w14:paraId="2EF15374" w14:textId="77777777" w:rsidTr="004F1F85">
        <w:tc>
          <w:tcPr>
            <w:tcW w:w="351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C0DA7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Наименование целевого прогнозного показателя</w:t>
            </w:r>
          </w:p>
        </w:tc>
        <w:tc>
          <w:tcPr>
            <w:tcW w:w="110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2EDDF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Единица измерения</w:t>
            </w:r>
          </w:p>
        </w:tc>
        <w:tc>
          <w:tcPr>
            <w:tcW w:w="332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30B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Значение целевых прогнозных показателей</w:t>
            </w:r>
          </w:p>
        </w:tc>
        <w:tc>
          <w:tcPr>
            <w:tcW w:w="10534"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F76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Планируемое значение целевых прогнозных показателей на период действия разрабатываемого Лесного плана</w:t>
            </w:r>
          </w:p>
        </w:tc>
      </w:tr>
      <w:tr w:rsidR="004F1F85" w:rsidRPr="004F1F85" w14:paraId="20D313FA" w14:textId="77777777" w:rsidTr="004F1F85">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1B447B" w14:textId="77777777" w:rsidR="004F1F85" w:rsidRPr="004F1F85" w:rsidRDefault="004F1F85" w:rsidP="004F1F85">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1F1D7D" w14:textId="77777777" w:rsidR="004F1F85" w:rsidRPr="004F1F85" w:rsidRDefault="004F1F85" w:rsidP="004F1F8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B398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Период действия предыдущего Лесного плана</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A9F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за год, предшествующий разработке проекта Лесного плана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F31D5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8DCA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5FB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518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6E34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5-й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E948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589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7-й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B8D6F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C01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9-й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6B92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10-й год</w:t>
            </w:r>
          </w:p>
        </w:tc>
      </w:tr>
      <w:tr w:rsidR="004F1F85" w:rsidRPr="004F1F85" w14:paraId="208E3AE8"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2129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Объем рубок лесных насаждений с 1 гектара покрытых лесной растительностью земель лесного фонда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F40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м3/га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A45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0,745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045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84F0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C39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213B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EC88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3707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27A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070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F9DD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0,79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C16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A85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0,81</w:t>
            </w:r>
          </w:p>
        </w:tc>
      </w:tr>
      <w:tr w:rsidR="004F1F85" w:rsidRPr="004F1F85" w14:paraId="26D8D18C"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76963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Объем рубок лесных </w:t>
            </w:r>
            <w:r w:rsidRPr="004F1F85">
              <w:rPr>
                <w:rFonts w:ascii="Times New Roman" w:eastAsia="Times New Roman" w:hAnsi="Times New Roman" w:cs="Times New Roman"/>
                <w:sz w:val="24"/>
                <w:szCs w:val="24"/>
                <w:lang w:eastAsia="ru-RU"/>
              </w:rPr>
              <w:lastRenderedPageBreak/>
              <w:t>насаждений (выборочных и сплошных) на землях лесного фонда в Алтайском крае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6CD3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м3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19A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2781,829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F7E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2713,0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137B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517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2828,0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269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2856,3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583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2884,8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018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2913,7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979C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2942,8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59B56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2972,3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111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4BCBC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3032,0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462A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3062,3</w:t>
            </w:r>
          </w:p>
        </w:tc>
      </w:tr>
      <w:tr w:rsidR="004F1F85" w:rsidRPr="004F1F85" w14:paraId="2EEA9345"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EBA287"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покрытых лесной растительностью земель лесного фонда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C6F77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1B6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3741,9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A287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3765,4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415D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3768,5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A16C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CD72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3774,5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5257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3776,2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A75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3777,1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7AB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3778,1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9B0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3779,1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9AD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3780,1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014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3781,1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E12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3782,1</w:t>
            </w:r>
          </w:p>
        </w:tc>
      </w:tr>
      <w:tr w:rsidR="004F1F85" w:rsidRPr="004F1F85" w14:paraId="1AF90FB7"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08DA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Соотношение стоимости 1 куб. м древесины от рубок лесных насаждений и ставки платы за едини</w:t>
            </w:r>
            <w:r w:rsidRPr="004F1F85">
              <w:rPr>
                <w:rFonts w:ascii="Times New Roman" w:eastAsia="Times New Roman" w:hAnsi="Times New Roman" w:cs="Times New Roman"/>
                <w:sz w:val="24"/>
                <w:szCs w:val="24"/>
                <w:lang w:eastAsia="ru-RU"/>
              </w:rPr>
              <w:lastRenderedPageBreak/>
              <w:t>цу объема древесины, установленной Правительством Российской Федерации</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E6A2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B6F1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129,94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167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133,1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1D3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978E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126.4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F3FF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131,8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65D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DE3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F2C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9B80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4CA9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BEC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ED699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135,2</w:t>
            </w:r>
          </w:p>
        </w:tc>
      </w:tr>
      <w:tr w:rsidR="004F1F85" w:rsidRPr="004F1F85" w14:paraId="0D2F8CFB"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C9FF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Средняя стоимость 1 куб. м древесины от рубок лесных насаждений на землях лесного фонда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2BC2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29C9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39,99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1905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69,2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FB3D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71,8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8367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80D0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85,83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95F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91,64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319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548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98,92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8573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102,09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055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7F7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107,68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CD89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110,59</w:t>
            </w:r>
          </w:p>
        </w:tc>
      </w:tr>
      <w:tr w:rsidR="004F1F85" w:rsidRPr="004F1F85" w14:paraId="49985CC1"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01F8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Средняя ставка платы за единицу объема древесины, установленная </w:t>
            </w:r>
            <w:r w:rsidRPr="004F1F85">
              <w:rPr>
                <w:rFonts w:ascii="Times New Roman" w:eastAsia="Times New Roman" w:hAnsi="Times New Roman" w:cs="Times New Roman"/>
                <w:sz w:val="24"/>
                <w:szCs w:val="24"/>
                <w:lang w:eastAsia="ru-RU"/>
              </w:rPr>
              <w:lastRenderedPageBreak/>
              <w:t>Правительством Российской Федерации</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717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руб.</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4FF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30,77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52F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3F3F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3FD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62,66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F31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B22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67,76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DC94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70,4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E3D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73,15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FAD0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75,49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D4F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77,53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4C60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79,62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DB4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81,77</w:t>
            </w:r>
          </w:p>
        </w:tc>
      </w:tr>
      <w:tr w:rsidR="004F1F85" w:rsidRPr="004F1F85" w14:paraId="39754F5D"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B34CC"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Объем платежей в бюджетную систему Российской Федерации от использования лесов в расчете на 1 га земель лесного фонда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56A6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руб./га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FA1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34,63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BBD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56,75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113AE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63,57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E52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80,06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C8E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83,59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FA7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86,91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57B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BCA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93,82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B09C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96,82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7C0D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99,44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2E8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102,12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9AC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104,88</w:t>
            </w:r>
          </w:p>
        </w:tc>
      </w:tr>
      <w:tr w:rsidR="004F1F85" w:rsidRPr="004F1F85" w14:paraId="4B974DD3"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28829"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Общий объем платежей в бюджетную систему Российской Федерации от использования лесов на землях лесног</w:t>
            </w:r>
            <w:r w:rsidRPr="004F1F85">
              <w:rPr>
                <w:rFonts w:ascii="Times New Roman" w:eastAsia="Times New Roman" w:hAnsi="Times New Roman" w:cs="Times New Roman"/>
                <w:sz w:val="24"/>
                <w:szCs w:val="24"/>
                <w:lang w:eastAsia="ru-RU"/>
              </w:rPr>
              <w:lastRenderedPageBreak/>
              <w:t>о фонда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E83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руб.</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639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153553,4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EE9F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251865, 8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B1FC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282133,8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314C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355297,2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1AB8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370983,7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E36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385708,6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00B21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400751,2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E078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И 6380,5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3D6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429704,7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7B5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441306,7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E1FE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453222,0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74D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465459,0</w:t>
            </w:r>
          </w:p>
        </w:tc>
      </w:tr>
      <w:tr w:rsidR="004F1F85" w:rsidRPr="004F1F85" w14:paraId="4E75FD1B"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91808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земель лесного фонда в Алтайском крае</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FD86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1BD2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4433,725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73DB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4C1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916D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E5C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604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4A4C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52AB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53FEE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66B0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663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9CB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4438,0</w:t>
            </w:r>
          </w:p>
        </w:tc>
      </w:tr>
      <w:tr w:rsidR="004F1F85" w:rsidRPr="004F1F85" w14:paraId="44E9B7B9"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7BE5E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Удельная площадь земель лесного фонда, покрытых лесной растительностью, погибшей от пожаров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E9FE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895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0,04275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513C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47A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B9B9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7C168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998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E53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527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65D39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235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DB3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652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0,011</w:t>
            </w:r>
          </w:p>
        </w:tc>
      </w:tr>
      <w:tr w:rsidR="004F1F85" w:rsidRPr="004F1F85" w14:paraId="7EFEDD2E"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3A1F94"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земель лесного фонда, покрытых лесной растительностью, погибшей от пожаров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A55C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93AB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1608,525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E31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433,2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E576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CEE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BE2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F34B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651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EA9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0F2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4971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D5C8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88A3B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400</w:t>
            </w:r>
          </w:p>
        </w:tc>
      </w:tr>
      <w:tr w:rsidR="004F1F85" w:rsidRPr="004F1F85" w14:paraId="65D600E2"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78253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Удельная площадь земель лесного фонда, покрытых лесной растительностью, погибшей от вредителей и болезней леса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38CAC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C7402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0,021625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503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0,053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5AA3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FB4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53E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DDC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F78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831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F75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F4614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457C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CD9B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0,017</w:t>
            </w:r>
          </w:p>
        </w:tc>
      </w:tr>
      <w:tr w:rsidR="004F1F85" w:rsidRPr="004F1F85" w14:paraId="5854625B"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CDDE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земель лесного фонда, покрытых лесной растительностью, погибшей от вредителей и болезней леса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AC8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C09CA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760,75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6F2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2F9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BBCA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25D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A1B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1E6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5432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DC5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A08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334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DC6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650</w:t>
            </w:r>
          </w:p>
        </w:tc>
      </w:tr>
      <w:tr w:rsidR="004F1F85" w:rsidRPr="004F1F85" w14:paraId="15693E9C"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E18B2"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Соотношение площади искусственного лесовосстановления и </w:t>
            </w:r>
            <w:r w:rsidRPr="004F1F85">
              <w:rPr>
                <w:rFonts w:ascii="Times New Roman" w:eastAsia="Times New Roman" w:hAnsi="Times New Roman" w:cs="Times New Roman"/>
                <w:sz w:val="24"/>
                <w:szCs w:val="24"/>
                <w:lang w:eastAsia="ru-RU"/>
              </w:rPr>
              <w:lastRenderedPageBreak/>
              <w:t>площади сплошных рубок лесных насаждений на землях лесного фонда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6442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4042D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1140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50E2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1FBB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255B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E286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1556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73E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63A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B879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CBA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B45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5A0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w:t>
            </w:r>
          </w:p>
        </w:tc>
      </w:tr>
      <w:tr w:rsidR="004F1F85" w:rsidRPr="004F1F85" w14:paraId="035FE636"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3B08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Отношение площади лесовосстановления и лесоразведения к площади вырубленных и погибших лесных насаждений</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E8EE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E500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F0A6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F393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B2356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70B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0327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CF5B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CA67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D483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936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C03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5462D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159</w:t>
            </w:r>
          </w:p>
        </w:tc>
      </w:tr>
      <w:tr w:rsidR="004F1F85" w:rsidRPr="004F1F85" w14:paraId="02828855"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F69E1"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Площадь искусственного лесовосстановления на землях лесного фонда на территории </w:t>
            </w:r>
            <w:r w:rsidRPr="004F1F85">
              <w:rPr>
                <w:rFonts w:ascii="Times New Roman" w:eastAsia="Times New Roman" w:hAnsi="Times New Roman" w:cs="Times New Roman"/>
                <w:sz w:val="24"/>
                <w:szCs w:val="24"/>
                <w:lang w:eastAsia="ru-RU"/>
              </w:rPr>
              <w:lastRenderedPageBreak/>
              <w:t>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5DA26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CE0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55317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A2E6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3698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7125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99B4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65E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DF2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ED2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D0A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3C7D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A801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003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7660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r>
      <w:tr w:rsidR="004F1F85" w:rsidRPr="004F1F85" w14:paraId="64958563"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4D5E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сплошных рубок лесных насаждений на землях лесного фонда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F8F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A99E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4852,875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1E0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3961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A4A4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C5E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1EE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3734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77F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3701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1BF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3668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62E8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3635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45E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3602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413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3569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3BB2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3536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F510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3500</w:t>
            </w:r>
          </w:p>
        </w:tc>
      </w:tr>
      <w:tr w:rsidR="004F1F85" w:rsidRPr="004F1F85" w14:paraId="01F0D441"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B181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Доля площади ценных лесных насаждений в составе покрытых лесной растительностью земель лесного фонда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48A8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CE89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61,30875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49EA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87C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243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EAC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197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1F2B4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BD9F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4F79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C7F6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BF864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01E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41,6</w:t>
            </w:r>
          </w:p>
        </w:tc>
      </w:tr>
      <w:tr w:rsidR="004F1F85" w:rsidRPr="004F1F85" w14:paraId="4D9BD2BE"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B6A9A"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ценных лесных насаж</w:t>
            </w:r>
            <w:r w:rsidRPr="004F1F85">
              <w:rPr>
                <w:rFonts w:ascii="Times New Roman" w:eastAsia="Times New Roman" w:hAnsi="Times New Roman" w:cs="Times New Roman"/>
                <w:sz w:val="24"/>
                <w:szCs w:val="24"/>
                <w:lang w:eastAsia="ru-RU"/>
              </w:rPr>
              <w:lastRenderedPageBreak/>
              <w:t>дений на покрытых лесной растительностью землях лесного фонда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5572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CA5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2292,45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C18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A65C3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DD6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1555,5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058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1558,5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56C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1560,1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7DD5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46FD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334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1563,1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1DC7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1564,1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454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1565,1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C72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1566,1</w:t>
            </w:r>
          </w:p>
        </w:tc>
      </w:tr>
      <w:tr w:rsidR="004F1F85" w:rsidRPr="004F1F85" w14:paraId="7805FD7B"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F09A0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Общий средний прирост на 1 гектар покрытых лесной растительностью земель лесного фонда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160D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м3/га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FE27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2,49625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400C3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1521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578B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263F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41937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2C7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5CCA8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232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E845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86BA5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78E2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2,4</w:t>
            </w:r>
          </w:p>
        </w:tc>
      </w:tr>
      <w:tr w:rsidR="004F1F85" w:rsidRPr="004F1F85" w14:paraId="7FC5F3FE"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A4D2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Общий средний прирост древесины на землях лесного фонда на территории Алтайского </w:t>
            </w:r>
            <w:r w:rsidRPr="004F1F85">
              <w:rPr>
                <w:rFonts w:ascii="Times New Roman" w:eastAsia="Times New Roman" w:hAnsi="Times New Roman" w:cs="Times New Roman"/>
                <w:sz w:val="24"/>
                <w:szCs w:val="24"/>
                <w:lang w:eastAsia="ru-RU"/>
              </w:rPr>
              <w:lastRenderedPageBreak/>
              <w:t>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CF63A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м3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DFEB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9348,75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27E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A165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3786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C21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3283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2B0C7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A117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BD83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2B0C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5040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982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9020</w:t>
            </w:r>
          </w:p>
        </w:tc>
      </w:tr>
      <w:tr w:rsidR="004F1F85" w:rsidRPr="004F1F85" w14:paraId="0E468940"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E415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Лесистость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8EBB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E47E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22,62875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09D5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3A1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84F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BAF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80C4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CC1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B1DF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A091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0B88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50C5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7D44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22,9</w:t>
            </w:r>
          </w:p>
        </w:tc>
      </w:tr>
      <w:tr w:rsidR="004F1F85" w:rsidRPr="004F1F85" w14:paraId="55218E28"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C023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покрытых лесной растительностью земель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EBB8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CC3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3802,025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875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3824,6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98D2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3827,7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811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3830,7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575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08B16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3835,3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A54F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3836,3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B844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3837,3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3EF9E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3838,3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6DA4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3839,3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F0C63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3840,3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FE49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3841.3</w:t>
            </w:r>
          </w:p>
        </w:tc>
      </w:tr>
      <w:tr w:rsidR="004F1F85" w:rsidRPr="004F1F85" w14:paraId="507FBBBF"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786F3"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Площадь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E0D9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F04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05DF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194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2ADE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65AA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D0631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5C8C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3BA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957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9B0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8B9F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5D5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16799,6</w:t>
            </w:r>
          </w:p>
        </w:tc>
      </w:tr>
      <w:tr w:rsidR="004F1F85" w:rsidRPr="004F1F85" w14:paraId="1121CB7E"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2623B"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Доля лесных пожаров, ликвидированных в течении первых суток с момента обнаружения, в общем количестве лесных </w:t>
            </w:r>
            <w:r w:rsidRPr="004F1F85">
              <w:rPr>
                <w:rFonts w:ascii="Times New Roman" w:eastAsia="Times New Roman" w:hAnsi="Times New Roman" w:cs="Times New Roman"/>
                <w:sz w:val="24"/>
                <w:szCs w:val="24"/>
                <w:lang w:eastAsia="ru-RU"/>
              </w:rPr>
              <w:lastRenderedPageBreak/>
              <w:t>пожаров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8F55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01D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95,2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B84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99,21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76E8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822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85,7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4498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6965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86,5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1711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BC2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87,5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3484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8E8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CB6C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E182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89,5</w:t>
            </w:r>
          </w:p>
        </w:tc>
      </w:tr>
      <w:tr w:rsidR="004F1F85" w:rsidRPr="004F1F85" w14:paraId="4C43E849"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885825"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Доля крупных лесных пожаров в общем количестве лесных пожаров</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A663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F75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E92B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2AD2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8CA2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11A2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63DE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10BE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1651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11A7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06C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EF8E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EF1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p>
        </w:tc>
      </w:tr>
      <w:tr w:rsidR="004F1F85" w:rsidRPr="004F1F85" w14:paraId="13D597B9"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330D1D"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Выявляемость нарушений лесного законодательства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8AEE2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EEEC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83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A893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E6B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138B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A086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1CA5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C1A6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CF025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98D0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5D2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6F8F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9F34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94</w:t>
            </w:r>
          </w:p>
        </w:tc>
      </w:tr>
      <w:tr w:rsidR="004F1F85" w:rsidRPr="004F1F85" w14:paraId="24264B7F"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2A53E6"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Количество выявленных виновников нарушений лесного законодательства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E1612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974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1349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56B1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795EC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64FA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9FB8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43A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487DD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011A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1470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2BD4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1480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4968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E857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20A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1510</w:t>
            </w:r>
          </w:p>
        </w:tc>
      </w:tr>
      <w:tr w:rsidR="004F1F85" w:rsidRPr="004F1F85" w14:paraId="1629096C"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B10F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Общее количество зарегистрированных </w:t>
            </w:r>
            <w:r w:rsidRPr="004F1F85">
              <w:rPr>
                <w:rFonts w:ascii="Times New Roman" w:eastAsia="Times New Roman" w:hAnsi="Times New Roman" w:cs="Times New Roman"/>
                <w:sz w:val="24"/>
                <w:szCs w:val="24"/>
                <w:lang w:eastAsia="ru-RU"/>
              </w:rPr>
              <w:lastRenderedPageBreak/>
              <w:t>нарушений лесного законодательства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35C42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37E8F"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1628</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B25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1582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AC7D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1267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DBF9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C7A5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F58E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2F10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24B81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1650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60BA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1660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A48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1670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A3B7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1680</w:t>
            </w:r>
          </w:p>
        </w:tc>
      </w:tr>
      <w:tr w:rsidR="004F1F85" w:rsidRPr="004F1F85" w14:paraId="213628DF"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5B3400"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Возмещение ущерба от нарушений лесного законодательства</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6AD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DEED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0936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3ECC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03D2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6E25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660B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984BB"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55C68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AD5B7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BCAB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B9A9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5F50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19</w:t>
            </w:r>
          </w:p>
        </w:tc>
      </w:tr>
      <w:tr w:rsidR="004F1F85" w:rsidRPr="004F1F85" w14:paraId="54619DBB"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ABB3E"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Сумма возмещенного ущерба от нарушений лесного законодательства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7E1742"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тыс. руб.</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4F21B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2320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DEC3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4377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B8EF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847D0"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4500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7C53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4600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6845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4700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0970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4800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F1766"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4900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9189C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0977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5100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9EFB08"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5200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13D1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5300</w:t>
            </w:r>
          </w:p>
        </w:tc>
      </w:tr>
      <w:tr w:rsidR="004F1F85" w:rsidRPr="004F1F85" w14:paraId="0D79C6E3" w14:textId="77777777" w:rsidTr="004F1F85">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CEADF" w14:textId="77777777" w:rsidR="004F1F85" w:rsidRPr="004F1F85" w:rsidRDefault="004F1F85" w:rsidP="004F1F85">
            <w:pPr>
              <w:spacing w:after="0" w:line="240" w:lineRule="auto"/>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 xml:space="preserve">Общая сумма нанесенного у щерба от нарушений </w:t>
            </w:r>
            <w:r w:rsidRPr="004F1F85">
              <w:rPr>
                <w:rFonts w:ascii="Times New Roman" w:eastAsia="Times New Roman" w:hAnsi="Times New Roman" w:cs="Times New Roman"/>
                <w:sz w:val="24"/>
                <w:szCs w:val="24"/>
                <w:lang w:eastAsia="ru-RU"/>
              </w:rPr>
              <w:lastRenderedPageBreak/>
              <w:t>лесного законодательства на территории Алтайского края</w:t>
            </w:r>
            <w:r w:rsidRPr="004F1F8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FB41FA"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lastRenderedPageBreak/>
              <w:t>тыс. руб.</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F134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53611 '</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33D39"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41983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0708C"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41900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A979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41800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5F81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41700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C20DE"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41600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59E31"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41500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2AAD3"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01F24"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41300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794A7"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41200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CE85B5"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41100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C760D" w14:textId="77777777" w:rsidR="004F1F85" w:rsidRPr="004F1F85" w:rsidRDefault="004F1F85" w:rsidP="004F1F85">
            <w:pPr>
              <w:spacing w:after="0" w:line="240" w:lineRule="auto"/>
              <w:jc w:val="center"/>
              <w:textAlignment w:val="baseline"/>
              <w:rPr>
                <w:rFonts w:ascii="Times New Roman" w:eastAsia="Times New Roman" w:hAnsi="Times New Roman" w:cs="Times New Roman"/>
                <w:sz w:val="24"/>
                <w:szCs w:val="24"/>
                <w:lang w:eastAsia="ru-RU"/>
              </w:rPr>
            </w:pPr>
            <w:r w:rsidRPr="004F1F85">
              <w:rPr>
                <w:rFonts w:ascii="Times New Roman" w:eastAsia="Times New Roman" w:hAnsi="Times New Roman" w:cs="Times New Roman"/>
                <w:sz w:val="24"/>
                <w:szCs w:val="24"/>
                <w:lang w:eastAsia="ru-RU"/>
              </w:rPr>
              <w:t>41000</w:t>
            </w:r>
          </w:p>
        </w:tc>
      </w:tr>
    </w:tbl>
    <w:p w14:paraId="654140EF" w14:textId="77777777" w:rsidR="000328BF" w:rsidRPr="004F1F85" w:rsidRDefault="000328BF" w:rsidP="004F1F8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qFormat/>
    <w:rsid w:val="00B4469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4469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4469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B4469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4469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4469A"/>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B4469A"/>
  </w:style>
  <w:style w:type="paragraph" w:customStyle="1" w:styleId="msonormal0">
    <w:name w:val="msonormal"/>
    <w:basedOn w:val="a"/>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B4469A"/>
    <w:rPr>
      <w:color w:val="0000FF"/>
      <w:u w:val="single"/>
    </w:rPr>
  </w:style>
  <w:style w:type="character" w:styleId="a4">
    <w:name w:val="FollowedHyperlink"/>
    <w:basedOn w:val="a0"/>
    <w:uiPriority w:val="99"/>
    <w:semiHidden/>
    <w:unhideWhenUsed/>
    <w:rsid w:val="00B4469A"/>
    <w:rPr>
      <w:color w:val="800080"/>
      <w:u w:val="single"/>
    </w:rPr>
  </w:style>
  <w:style w:type="paragraph" w:styleId="z-">
    <w:name w:val="HTML Top of Form"/>
    <w:basedOn w:val="a"/>
    <w:next w:val="a"/>
    <w:link w:val="z-0"/>
    <w:hidden/>
    <w:uiPriority w:val="99"/>
    <w:semiHidden/>
    <w:unhideWhenUsed/>
    <w:rsid w:val="00B4469A"/>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B4469A"/>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B4469A"/>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B4469A"/>
    <w:rPr>
      <w:rFonts w:ascii="Arial" w:eastAsia="Times New Roman" w:hAnsi="Arial" w:cs="Arial"/>
      <w:vanish/>
      <w:sz w:val="16"/>
      <w:szCs w:val="16"/>
      <w:lang w:eastAsia="ru-RU"/>
    </w:rPr>
  </w:style>
  <w:style w:type="character" w:customStyle="1" w:styleId="h-lktx">
    <w:name w:val="h-lk_tx"/>
    <w:basedOn w:val="a0"/>
    <w:rsid w:val="00B4469A"/>
  </w:style>
  <w:style w:type="paragraph" w:customStyle="1" w:styleId="breadcrumbsi">
    <w:name w:val="breadcrumbs_i"/>
    <w:basedOn w:val="a"/>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chat-form-listi">
    <w:name w:val="lt-chat-form-list__i"/>
    <w:basedOn w:val="a"/>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t-hidden-menu-wrapper">
    <w:name w:val="lt-hidden-menu-wrapper"/>
    <w:basedOn w:val="a0"/>
    <w:rsid w:val="00B4469A"/>
  </w:style>
  <w:style w:type="character" w:customStyle="1" w:styleId="lt-chat-headertxt">
    <w:name w:val="lt-chat-header__txt"/>
    <w:basedOn w:val="a0"/>
    <w:rsid w:val="00B4469A"/>
  </w:style>
  <w:style w:type="character" w:customStyle="1" w:styleId="lt-chat-headertxt-name">
    <w:name w:val="lt-chat-header__txt-name"/>
    <w:basedOn w:val="a0"/>
    <w:rsid w:val="00B4469A"/>
  </w:style>
  <w:style w:type="character" w:customStyle="1" w:styleId="lt-chat-headertxt-nickname">
    <w:name w:val="lt-chat-header__txt-nickname"/>
    <w:basedOn w:val="a0"/>
    <w:rsid w:val="00B4469A"/>
  </w:style>
  <w:style w:type="paragraph" w:customStyle="1" w:styleId="lt-phone-flipper-innertxt">
    <w:name w:val="lt-phone-flipper-inner__txt"/>
    <w:basedOn w:val="a"/>
    <w:rsid w:val="00B446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t-baloontxt">
    <w:name w:val="lt-baloon__txt"/>
    <w:basedOn w:val="a0"/>
    <w:rsid w:val="00B4469A"/>
  </w:style>
  <w:style w:type="character" w:customStyle="1" w:styleId="lt-label-blocktxt">
    <w:name w:val="lt-label-block__txt"/>
    <w:basedOn w:val="a0"/>
    <w:rsid w:val="00B4469A"/>
  </w:style>
  <w:style w:type="numbering" w:customStyle="1" w:styleId="21">
    <w:name w:val="Нет списка2"/>
    <w:next w:val="a2"/>
    <w:uiPriority w:val="99"/>
    <w:semiHidden/>
    <w:unhideWhenUsed/>
    <w:rsid w:val="004F1F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