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EC17008" w14:textId="77777777" w:rsidR="00E12402" w:rsidRPr="00E12402" w:rsidRDefault="00E12402" w:rsidP="00E12402">
      <w:pPr>
        <w:pStyle w:val="2"/>
        <w:shd w:val="clear" w:color="auto" w:fill="FFFFFF"/>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t>ТУЛЬСКАЯ ГОРОДСКАЯ ДУМА</w:t>
      </w:r>
      <w:r w:rsidRPr="00E12402">
        <w:rPr>
          <w:rFonts w:ascii="Arial" w:hAnsi="Arial" w:cs="Arial"/>
          <w:sz w:val="24"/>
          <w:szCs w:val="24"/>
        </w:rPr>
        <w:br/>
      </w:r>
      <w:r w:rsidRPr="00E12402">
        <w:rPr>
          <w:rFonts w:ascii="Arial" w:hAnsi="Arial" w:cs="Arial"/>
          <w:sz w:val="24"/>
          <w:szCs w:val="24"/>
        </w:rPr>
        <w:br/>
        <w:t>РЕШЕНИЕ</w:t>
      </w:r>
      <w:r w:rsidRPr="00E12402">
        <w:rPr>
          <w:rFonts w:ascii="Arial" w:hAnsi="Arial" w:cs="Arial"/>
          <w:sz w:val="24"/>
          <w:szCs w:val="24"/>
        </w:rPr>
        <w:br/>
      </w:r>
      <w:r w:rsidRPr="00E12402">
        <w:rPr>
          <w:rFonts w:ascii="Arial" w:hAnsi="Arial" w:cs="Arial"/>
          <w:sz w:val="24"/>
          <w:szCs w:val="24"/>
        </w:rPr>
        <w:br/>
        <w:t>от 29 сентября 2021 года N 27/582</w:t>
      </w:r>
      <w:r w:rsidRPr="00E12402">
        <w:rPr>
          <w:rFonts w:ascii="Arial" w:hAnsi="Arial" w:cs="Arial"/>
          <w:sz w:val="24"/>
          <w:szCs w:val="24"/>
        </w:rPr>
        <w:br/>
      </w:r>
      <w:r w:rsidRPr="00E12402">
        <w:rPr>
          <w:rFonts w:ascii="Arial" w:hAnsi="Arial" w:cs="Arial"/>
          <w:sz w:val="24"/>
          <w:szCs w:val="24"/>
        </w:rPr>
        <w:br/>
      </w:r>
      <w:r w:rsidRPr="00E12402">
        <w:rPr>
          <w:rFonts w:ascii="Arial" w:hAnsi="Arial" w:cs="Arial"/>
          <w:sz w:val="24"/>
          <w:szCs w:val="24"/>
        </w:rPr>
        <w:br/>
        <w:t>О Положении "О муниципальном контроле в области охраны и использования особо охраняемых природных территорий"</w:t>
      </w:r>
    </w:p>
    <w:p w14:paraId="6DF3CB5B"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r w:rsidRPr="00E12402">
        <w:rPr>
          <w:rFonts w:ascii="Arial" w:hAnsi="Arial" w:cs="Arial"/>
        </w:rPr>
        <w:br/>
      </w:r>
    </w:p>
    <w:p w14:paraId="3CCD43D7"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В соответствии со статьей 33 </w:t>
      </w:r>
      <w:r w:rsidRPr="00E12402">
        <w:rPr>
          <w:rFonts w:ascii="Arial" w:eastAsiaTheme="majorEastAsia" w:hAnsi="Arial" w:cs="Arial"/>
        </w:rPr>
        <w:t>Федерального закона от 14 марта 1995 г. N 33-ФЗ "Об особо охраняемых природных территориях"</w:t>
      </w:r>
      <w:r w:rsidRPr="00E12402">
        <w:rPr>
          <w:rFonts w:ascii="Arial" w:hAnsi="Arial" w:cs="Arial"/>
        </w:rPr>
        <w:t>, статьей 3 </w:t>
      </w:r>
      <w:r w:rsidRPr="00E12402">
        <w:rPr>
          <w:rFonts w:ascii="Arial" w:eastAsiaTheme="majorEastAsia" w:hAnsi="Arial" w:cs="Arial"/>
        </w:rPr>
        <w:t>Федерального закона от 31 июля 2020 г. N 248-ФЗ "О государственном контроле (надзоре) и муниципальном контроле в Российской Федерации"</w:t>
      </w:r>
      <w:r w:rsidRPr="00E12402">
        <w:rPr>
          <w:rFonts w:ascii="Arial" w:hAnsi="Arial" w:cs="Arial"/>
        </w:rPr>
        <w:t>, </w:t>
      </w:r>
      <w:r w:rsidRPr="00E12402">
        <w:rPr>
          <w:rFonts w:ascii="Arial" w:eastAsiaTheme="majorEastAsia" w:hAnsi="Arial" w:cs="Arial"/>
        </w:rPr>
        <w:t>Федеральным законом от 6 октября 2003 г. N 131-ФЗ "Об общих принципах организации местного самоуправления в Российской Федерации"</w:t>
      </w:r>
      <w:r w:rsidRPr="00E12402">
        <w:rPr>
          <w:rFonts w:ascii="Arial" w:hAnsi="Arial" w:cs="Arial"/>
        </w:rPr>
        <w:t>, на основании </w:t>
      </w:r>
      <w:r w:rsidRPr="00E12402">
        <w:rPr>
          <w:rFonts w:ascii="Arial" w:eastAsiaTheme="majorEastAsia" w:hAnsi="Arial" w:cs="Arial"/>
        </w:rPr>
        <w:t>Устава муниципального образования город Тула</w:t>
      </w:r>
      <w:r w:rsidRPr="00E12402">
        <w:rPr>
          <w:rFonts w:ascii="Arial" w:hAnsi="Arial" w:cs="Arial"/>
        </w:rPr>
        <w:t> Тульская городская Дума решила:</w:t>
      </w:r>
      <w:r w:rsidRPr="00E12402">
        <w:rPr>
          <w:rFonts w:ascii="Arial" w:hAnsi="Arial" w:cs="Arial"/>
        </w:rPr>
        <w:br/>
      </w:r>
    </w:p>
    <w:p w14:paraId="29B06A9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FF61AB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Утвердить Положение "О муниципальном контроле в области охраны и использования особо охраняемых природных территорий" (приложение).</w:t>
      </w:r>
      <w:r w:rsidRPr="00E12402">
        <w:rPr>
          <w:rFonts w:ascii="Arial" w:hAnsi="Arial" w:cs="Arial"/>
        </w:rPr>
        <w:br/>
      </w:r>
    </w:p>
    <w:p w14:paraId="4F6CB67A"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8A13CD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Опубликовать настоящее решение путем его размещения в официальном сетевом издании муниципального образования город Тула "Сборник правовых актов и иной официальной информации муниципального образования город Тула" в информационно-телекоммуникационной сети "Интернет" по адресу: http://www.npatula-city.ru.</w:t>
      </w:r>
      <w:r w:rsidRPr="00E12402">
        <w:rPr>
          <w:rFonts w:ascii="Arial" w:hAnsi="Arial" w:cs="Arial"/>
        </w:rPr>
        <w:br/>
      </w:r>
    </w:p>
    <w:p w14:paraId="7CA8BC41"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04AFEE0"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Разместить настоящее решение на официальных сайтах муниципального образования город Тула и администрации города Тулы в информационно-телекоммуникационной сети "Интернет".</w:t>
      </w:r>
      <w:r w:rsidRPr="00E12402">
        <w:rPr>
          <w:rFonts w:ascii="Arial" w:hAnsi="Arial" w:cs="Arial"/>
        </w:rPr>
        <w:br/>
      </w:r>
    </w:p>
    <w:p w14:paraId="0820BB8F"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AC80AE1"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4. Решение вступает в силу со дня его официального опубликования и распространяется на правоотношения, возникшие с 1 января 2022 года.</w:t>
      </w:r>
      <w:r w:rsidRPr="00E12402">
        <w:rPr>
          <w:rFonts w:ascii="Arial" w:hAnsi="Arial" w:cs="Arial"/>
        </w:rPr>
        <w:br/>
      </w:r>
    </w:p>
    <w:p w14:paraId="175640D8" w14:textId="77777777" w:rsidR="00E12402" w:rsidRPr="00E12402" w:rsidRDefault="00E12402" w:rsidP="00E12402">
      <w:pPr>
        <w:pStyle w:val="formattext"/>
        <w:shd w:val="clear" w:color="auto" w:fill="FFFFFF"/>
        <w:spacing w:before="0" w:beforeAutospacing="0" w:after="0" w:afterAutospacing="0"/>
        <w:jc w:val="right"/>
        <w:textAlignment w:val="baseline"/>
        <w:rPr>
          <w:rFonts w:ascii="Arial" w:hAnsi="Arial" w:cs="Arial"/>
        </w:rPr>
      </w:pPr>
      <w:r w:rsidRPr="00E12402">
        <w:rPr>
          <w:rFonts w:ascii="Arial" w:hAnsi="Arial" w:cs="Arial"/>
        </w:rPr>
        <w:br/>
      </w:r>
      <w:r w:rsidRPr="00E12402">
        <w:rPr>
          <w:rFonts w:ascii="Arial" w:hAnsi="Arial" w:cs="Arial"/>
        </w:rPr>
        <w:br/>
        <w:t>Глава муниципального</w:t>
      </w:r>
      <w:r w:rsidRPr="00E12402">
        <w:rPr>
          <w:rFonts w:ascii="Arial" w:hAnsi="Arial" w:cs="Arial"/>
        </w:rPr>
        <w:br/>
        <w:t>образования город Тула</w:t>
      </w:r>
      <w:r w:rsidRPr="00E12402">
        <w:rPr>
          <w:rFonts w:ascii="Arial" w:hAnsi="Arial" w:cs="Arial"/>
        </w:rPr>
        <w:br/>
        <w:t>О.А.СЛЮСАРЕВА</w:t>
      </w:r>
    </w:p>
    <w:p w14:paraId="63024F8C" w14:textId="77777777" w:rsidR="00E12402" w:rsidRPr="00E12402" w:rsidRDefault="00E12402" w:rsidP="00E12402">
      <w:pPr>
        <w:pStyle w:val="2"/>
        <w:shd w:val="clear" w:color="auto" w:fill="FFFFFF"/>
        <w:spacing w:before="0" w:beforeAutospacing="0" w:after="240" w:afterAutospacing="0"/>
        <w:jc w:val="right"/>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Приложение</w:t>
      </w:r>
      <w:r w:rsidRPr="00E12402">
        <w:rPr>
          <w:rFonts w:ascii="Arial" w:hAnsi="Arial" w:cs="Arial"/>
          <w:sz w:val="24"/>
          <w:szCs w:val="24"/>
        </w:rPr>
        <w:br/>
        <w:t>к решению Тульской</w:t>
      </w:r>
      <w:r w:rsidRPr="00E12402">
        <w:rPr>
          <w:rFonts w:ascii="Arial" w:hAnsi="Arial" w:cs="Arial"/>
          <w:sz w:val="24"/>
          <w:szCs w:val="24"/>
        </w:rPr>
        <w:br/>
        <w:t>городской Думы</w:t>
      </w:r>
      <w:r w:rsidRPr="00E12402">
        <w:rPr>
          <w:rFonts w:ascii="Arial" w:hAnsi="Arial" w:cs="Arial"/>
          <w:sz w:val="24"/>
          <w:szCs w:val="24"/>
        </w:rPr>
        <w:br/>
        <w:t>от 29.09.2021 N 27/582</w:t>
      </w:r>
    </w:p>
    <w:p w14:paraId="6AB286B9" w14:textId="77777777" w:rsidR="00E12402" w:rsidRPr="00E12402" w:rsidRDefault="00E12402" w:rsidP="00E12402">
      <w:pPr>
        <w:pStyle w:val="headertext"/>
        <w:shd w:val="clear" w:color="auto" w:fill="FFFFFF"/>
        <w:spacing w:before="0" w:beforeAutospacing="0" w:after="240" w:afterAutospacing="0"/>
        <w:jc w:val="center"/>
        <w:textAlignment w:val="baseline"/>
        <w:rPr>
          <w:rFonts w:ascii="Arial" w:hAnsi="Arial" w:cs="Arial"/>
          <w:b/>
          <w:bCs/>
        </w:rPr>
      </w:pPr>
      <w:r w:rsidRPr="00E12402">
        <w:rPr>
          <w:rFonts w:ascii="Arial" w:hAnsi="Arial" w:cs="Arial"/>
          <w:b/>
          <w:bCs/>
        </w:rPr>
        <w:lastRenderedPageBreak/>
        <w:br/>
      </w:r>
      <w:r w:rsidRPr="00E12402">
        <w:rPr>
          <w:rFonts w:ascii="Arial" w:hAnsi="Arial" w:cs="Arial"/>
          <w:b/>
          <w:bCs/>
        </w:rPr>
        <w:br/>
        <w:t>ПОЛОЖЕНИЕ "О МУНИЦИПАЛЬНОМ КОНТРОЛЕ В ОБЛАСТИ ОХРАНЫ И ИСПОЛЬЗОВАНИЯ ОСОБО ОХРАНЯЕМЫХ ПРИРОДНЫХ ТЕРРИТОРИЙ"</w:t>
      </w:r>
    </w:p>
    <w:p w14:paraId="5DE75161" w14:textId="77777777" w:rsidR="00E12402" w:rsidRPr="00E12402" w:rsidRDefault="00E12402" w:rsidP="00E12402">
      <w:pPr>
        <w:pStyle w:val="3"/>
        <w:shd w:val="clear" w:color="auto" w:fill="FFFFFF"/>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1. Общие положения</w:t>
      </w:r>
    </w:p>
    <w:p w14:paraId="0E29DED7" w14:textId="77777777" w:rsidR="00E12402" w:rsidRPr="00E12402" w:rsidRDefault="00E12402" w:rsidP="00E12402">
      <w:pPr>
        <w:pStyle w:val="4"/>
        <w:shd w:val="clear" w:color="auto" w:fill="FFFFFF"/>
        <w:spacing w:before="0" w:after="240"/>
        <w:jc w:val="center"/>
        <w:textAlignment w:val="baseline"/>
        <w:rPr>
          <w:rFonts w:ascii="Arial" w:hAnsi="Arial" w:cs="Arial"/>
          <w:color w:val="auto"/>
          <w:sz w:val="24"/>
          <w:szCs w:val="24"/>
        </w:rPr>
      </w:pPr>
      <w:r w:rsidRPr="00E12402">
        <w:rPr>
          <w:rFonts w:ascii="Arial" w:hAnsi="Arial" w:cs="Arial"/>
          <w:color w:val="auto"/>
        </w:rPr>
        <w:br/>
      </w:r>
      <w:r w:rsidRPr="00E12402">
        <w:rPr>
          <w:rFonts w:ascii="Arial" w:hAnsi="Arial" w:cs="Arial"/>
          <w:color w:val="auto"/>
        </w:rPr>
        <w:br/>
        <w:t>Статья 1. Сфера применения</w:t>
      </w:r>
    </w:p>
    <w:p w14:paraId="7756A775"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2632D0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Настоящее Положение "О муниципальном контроле в области охраны и использования особо охраняемых природных территорий" (далее - Положение) устанавливает порядок осуществления муниципального контроля в области охраны и использования особо охраняемых природных территорий на территории муниципального образования город Тула (далее - муниципальный контроль).</w:t>
      </w:r>
      <w:r w:rsidRPr="00E12402">
        <w:rPr>
          <w:rFonts w:ascii="Arial" w:hAnsi="Arial" w:cs="Arial"/>
        </w:rPr>
        <w:br/>
      </w:r>
    </w:p>
    <w:p w14:paraId="41C3A41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97AB677"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К отношениям, связанным с осуществлением муниципального контроля, применяются положения </w:t>
      </w:r>
      <w:r w:rsidRPr="00E12402">
        <w:rPr>
          <w:rFonts w:ascii="Arial" w:eastAsiaTheme="majorEastAsia" w:hAnsi="Arial" w:cs="Arial"/>
        </w:rPr>
        <w:t>Федерального закона от 14 марта 1995 г. N 33-ФЗ "Об особо охраняемых природных территориях"</w:t>
      </w:r>
      <w:r w:rsidRPr="00E12402">
        <w:rPr>
          <w:rFonts w:ascii="Arial" w:hAnsi="Arial" w:cs="Arial"/>
        </w:rPr>
        <w:t>, </w:t>
      </w:r>
      <w:r w:rsidRPr="00E12402">
        <w:rPr>
          <w:rFonts w:ascii="Arial" w:eastAsiaTheme="majorEastAsia" w:hAnsi="Arial" w:cs="Arial"/>
        </w:rPr>
        <w:t>Федерального закона от 31 июля 2020 г. N 248-ФЗ "О государственном контроле (надзоре) и муниципальном контроле в Российской Федерации"</w:t>
      </w:r>
      <w:r w:rsidRPr="00E12402">
        <w:rPr>
          <w:rFonts w:ascii="Arial" w:hAnsi="Arial" w:cs="Arial"/>
        </w:rPr>
        <w:t> (далее - </w:t>
      </w:r>
      <w:r w:rsidRPr="00E12402">
        <w:rPr>
          <w:rFonts w:ascii="Arial" w:eastAsiaTheme="majorEastAsia" w:hAnsi="Arial" w:cs="Arial"/>
        </w:rPr>
        <w:t>Федеральный закон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43B697DF"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 Предмет и объекты муниципального контроля</w:t>
      </w:r>
    </w:p>
    <w:p w14:paraId="4EED190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8E62BA2"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Предметом муниципального контроля является соблюдение юридическими лицами, индивидуальными предпринимателями и гражданами на особо охраняемых природных территориях местного значения обязательных требований, установленных </w:t>
      </w:r>
      <w:r w:rsidRPr="00E12402">
        <w:rPr>
          <w:rFonts w:ascii="Arial" w:eastAsiaTheme="majorEastAsia" w:hAnsi="Arial" w:cs="Arial"/>
        </w:rPr>
        <w:t>Федеральным законом от 14 марта 1995 г. N 33-ФЗ "Об особо охраняемых природных территориях"</w:t>
      </w:r>
      <w:r w:rsidRPr="00E12402">
        <w:rPr>
          <w:rFonts w:ascii="Arial" w:hAnsi="Arial" w:cs="Arial"/>
        </w:rPr>
        <w:t>,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Тульской области в области охраны и использования особо охраняемых природных территорий (далее - обязательные требования), касающихся:</w:t>
      </w:r>
      <w:r w:rsidRPr="00E12402">
        <w:rPr>
          <w:rFonts w:ascii="Arial" w:hAnsi="Arial" w:cs="Arial"/>
        </w:rPr>
        <w:br/>
      </w:r>
    </w:p>
    <w:p w14:paraId="3124DCFD"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E3EA88E"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режима особо охраняемой природной территории;</w:t>
      </w:r>
      <w:r w:rsidRPr="00E12402">
        <w:rPr>
          <w:rFonts w:ascii="Arial" w:hAnsi="Arial" w:cs="Arial"/>
        </w:rPr>
        <w:br/>
      </w:r>
    </w:p>
    <w:p w14:paraId="74D536D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32A59545"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E12402">
        <w:rPr>
          <w:rFonts w:ascii="Arial" w:hAnsi="Arial" w:cs="Arial"/>
        </w:rPr>
        <w:br/>
      </w:r>
    </w:p>
    <w:p w14:paraId="155C56B4"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276FAAE"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режима охранных зон особо охраняемых природных территорий.</w:t>
      </w:r>
      <w:r w:rsidRPr="00E12402">
        <w:rPr>
          <w:rFonts w:ascii="Arial" w:hAnsi="Arial" w:cs="Arial"/>
        </w:rPr>
        <w:br/>
      </w:r>
    </w:p>
    <w:p w14:paraId="797B9D0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644221C"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Объектами муниципального контроля (далее также - объект контроля) являются:</w:t>
      </w:r>
      <w:r w:rsidRPr="00E12402">
        <w:rPr>
          <w:rFonts w:ascii="Arial" w:hAnsi="Arial" w:cs="Arial"/>
        </w:rPr>
        <w:br/>
      </w:r>
    </w:p>
    <w:p w14:paraId="4EDD5CB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D3AE2C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E12402">
        <w:rPr>
          <w:rFonts w:ascii="Arial" w:hAnsi="Arial" w:cs="Arial"/>
        </w:rPr>
        <w:br/>
      </w:r>
    </w:p>
    <w:p w14:paraId="771B91C9"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7B4B883"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результаты деятельности граждан и организаций, в том числе продукция (товары);</w:t>
      </w:r>
      <w:r w:rsidRPr="00E12402">
        <w:rPr>
          <w:rFonts w:ascii="Arial" w:hAnsi="Arial" w:cs="Arial"/>
        </w:rPr>
        <w:br/>
      </w:r>
    </w:p>
    <w:p w14:paraId="6B177A64"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EBF317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работы и услуги, к которым предъявляются обязательные требования;</w:t>
      </w:r>
      <w:r w:rsidRPr="00E12402">
        <w:rPr>
          <w:rFonts w:ascii="Arial" w:hAnsi="Arial" w:cs="Arial"/>
        </w:rPr>
        <w:br/>
      </w:r>
    </w:p>
    <w:p w14:paraId="07D93B5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33C60006"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4) особо охраняемые природные территории местного значения.</w:t>
      </w:r>
      <w:r w:rsidRPr="00E12402">
        <w:rPr>
          <w:rFonts w:ascii="Arial" w:hAnsi="Arial" w:cs="Arial"/>
        </w:rPr>
        <w:br/>
      </w:r>
    </w:p>
    <w:p w14:paraId="4DFBBF58"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3. Контрольный орган. Должностные лица контрольного органа</w:t>
      </w:r>
    </w:p>
    <w:p w14:paraId="4DE872A7"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98348C8"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Муниципальный контроль осуществляется отраслевым (функциональным) органом администрации города Тулы, уполномоченным на его осуществление Положением об отраслевом (функциональном) органе (далее - контрольный орган).</w:t>
      </w:r>
      <w:r w:rsidRPr="00E12402">
        <w:rPr>
          <w:rFonts w:ascii="Arial" w:hAnsi="Arial" w:cs="Arial"/>
        </w:rPr>
        <w:br/>
      </w:r>
    </w:p>
    <w:p w14:paraId="6C8C11DF"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4968375"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Должностными лицами, уполномоченными на осуществление муниципального контроля, являются должностные лица контрольного органа, замещающие главные, ведущие и старшие должности муниципальной службы.</w:t>
      </w:r>
      <w:r w:rsidRPr="00E12402">
        <w:rPr>
          <w:rFonts w:ascii="Arial" w:hAnsi="Arial" w:cs="Arial"/>
        </w:rPr>
        <w:br/>
      </w:r>
    </w:p>
    <w:p w14:paraId="2D3E0BA0"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050D716"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Должностными лицами контрольного органа, уполномоченными на принятие решений о проведении контрольных мероприятий, являются:</w:t>
      </w:r>
      <w:r w:rsidRPr="00E12402">
        <w:rPr>
          <w:rFonts w:ascii="Arial" w:hAnsi="Arial" w:cs="Arial"/>
        </w:rPr>
        <w:br/>
      </w:r>
    </w:p>
    <w:p w14:paraId="78583849"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B744BCB"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начальник контрольного органа;</w:t>
      </w:r>
      <w:r w:rsidRPr="00E12402">
        <w:rPr>
          <w:rFonts w:ascii="Arial" w:hAnsi="Arial" w:cs="Arial"/>
        </w:rPr>
        <w:br/>
      </w:r>
    </w:p>
    <w:p w14:paraId="678C8D93"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62030B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заместитель начальника контрольного органа.</w:t>
      </w:r>
      <w:r w:rsidRPr="00E12402">
        <w:rPr>
          <w:rFonts w:ascii="Arial" w:hAnsi="Arial" w:cs="Arial"/>
        </w:rPr>
        <w:br/>
      </w:r>
    </w:p>
    <w:p w14:paraId="6BF9E765"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D2F04C0"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4. При осуществлении муниципального контроля должностные лица контрольного органа имеют права и обязанности, установленные статьей 29 </w:t>
      </w:r>
      <w:r w:rsidRPr="00E12402">
        <w:rPr>
          <w:rFonts w:ascii="Arial" w:eastAsiaTheme="majorEastAsia" w:hAnsi="Arial" w:cs="Arial"/>
        </w:rPr>
        <w:t xml:space="preserve">Федерального закона "О государственном контроле (надзоре) и </w:t>
      </w:r>
      <w:r w:rsidRPr="00E12402">
        <w:rPr>
          <w:rFonts w:ascii="Arial" w:eastAsiaTheme="majorEastAsia" w:hAnsi="Arial" w:cs="Arial"/>
        </w:rPr>
        <w:lastRenderedPageBreak/>
        <w:t>муниципальном контроле в Российской Федерации"</w:t>
      </w:r>
      <w:r w:rsidRPr="00E12402">
        <w:rPr>
          <w:rFonts w:ascii="Arial" w:hAnsi="Arial" w:cs="Arial"/>
        </w:rPr>
        <w:t>.</w:t>
      </w:r>
      <w:r w:rsidRPr="00E12402">
        <w:rPr>
          <w:rFonts w:ascii="Arial" w:hAnsi="Arial" w:cs="Arial"/>
        </w:rPr>
        <w:br/>
      </w:r>
    </w:p>
    <w:p w14:paraId="3FD62BB7"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4. Управление рисками причинения вреда (ущерба) охраняемым законом ценностям</w:t>
      </w:r>
    </w:p>
    <w:p w14:paraId="1657EFF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69D7A1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Система оценки и управления рисками при осуществлении муниципального контроля не применяется.</w:t>
      </w:r>
      <w:r w:rsidRPr="00E12402">
        <w:rPr>
          <w:rFonts w:ascii="Arial" w:hAnsi="Arial" w:cs="Arial"/>
        </w:rPr>
        <w:br/>
      </w:r>
    </w:p>
    <w:p w14:paraId="2261E0BC" w14:textId="77777777" w:rsidR="00E12402" w:rsidRPr="00E12402" w:rsidRDefault="00E12402" w:rsidP="00E12402">
      <w:pPr>
        <w:pStyle w:val="3"/>
        <w:shd w:val="clear" w:color="auto" w:fill="FFFFFF"/>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2. Осуществление муниципального контроля</w:t>
      </w:r>
    </w:p>
    <w:p w14:paraId="1FF742FF" w14:textId="77777777" w:rsidR="00E12402" w:rsidRPr="00E12402" w:rsidRDefault="00E12402" w:rsidP="00E12402">
      <w:pPr>
        <w:pStyle w:val="4"/>
        <w:shd w:val="clear" w:color="auto" w:fill="FFFFFF"/>
        <w:spacing w:before="0" w:after="240"/>
        <w:jc w:val="center"/>
        <w:textAlignment w:val="baseline"/>
        <w:rPr>
          <w:rFonts w:ascii="Arial" w:hAnsi="Arial" w:cs="Arial"/>
          <w:color w:val="auto"/>
          <w:sz w:val="24"/>
          <w:szCs w:val="24"/>
        </w:rPr>
      </w:pPr>
      <w:r w:rsidRPr="00E12402">
        <w:rPr>
          <w:rFonts w:ascii="Arial" w:hAnsi="Arial" w:cs="Arial"/>
          <w:color w:val="auto"/>
        </w:rPr>
        <w:br/>
      </w:r>
      <w:r w:rsidRPr="00E12402">
        <w:rPr>
          <w:rFonts w:ascii="Arial" w:hAnsi="Arial" w:cs="Arial"/>
          <w:color w:val="auto"/>
        </w:rPr>
        <w:br/>
        <w:t>Статья 5. Виды контрольных мероприятий</w:t>
      </w:r>
    </w:p>
    <w:p w14:paraId="6BD1FB0A"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19896A1"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Должностные лица контрольного органа осуществляют муниципальный контроль посредством проведения:</w:t>
      </w:r>
    </w:p>
    <w:p w14:paraId="05D7A331" w14:textId="77777777" w:rsidR="00E12402" w:rsidRPr="00E12402" w:rsidRDefault="00E12402" w:rsidP="00E12402">
      <w:pPr>
        <w:pStyle w:val="formattext"/>
        <w:spacing w:before="0" w:beforeAutospacing="0" w:after="0" w:afterAutospacing="0"/>
        <w:ind w:firstLine="480"/>
        <w:textAlignment w:val="baseline"/>
      </w:pPr>
      <w:r w:rsidRPr="00E12402">
        <w:t>1) профилактических мероприятий;</w:t>
      </w:r>
      <w:r w:rsidRPr="00E12402">
        <w:br/>
      </w:r>
    </w:p>
    <w:p w14:paraId="3C9C364A" w14:textId="77777777" w:rsidR="00E12402" w:rsidRPr="00E12402" w:rsidRDefault="00E12402" w:rsidP="00E12402">
      <w:pPr>
        <w:pStyle w:val="formattext"/>
        <w:spacing w:before="0" w:beforeAutospacing="0" w:after="0" w:afterAutospacing="0"/>
        <w:textAlignment w:val="baseline"/>
      </w:pPr>
    </w:p>
    <w:p w14:paraId="4FDB8428" w14:textId="77777777" w:rsidR="00E12402" w:rsidRPr="00E12402" w:rsidRDefault="00E12402" w:rsidP="00E12402">
      <w:pPr>
        <w:pStyle w:val="formattext"/>
        <w:spacing w:before="0" w:beforeAutospacing="0" w:after="0" w:afterAutospacing="0"/>
        <w:ind w:firstLine="480"/>
        <w:textAlignment w:val="baseline"/>
      </w:pPr>
      <w:r w:rsidRPr="00E12402">
        <w:t>2) контрольных мероприятий, проводимых с взаимодействием с контролируемым лицом;</w:t>
      </w:r>
      <w:r w:rsidRPr="00E12402">
        <w:br/>
      </w:r>
    </w:p>
    <w:p w14:paraId="3369D31D" w14:textId="77777777" w:rsidR="00E12402" w:rsidRPr="00E12402" w:rsidRDefault="00E12402" w:rsidP="00E12402">
      <w:pPr>
        <w:pStyle w:val="formattext"/>
        <w:spacing w:before="0" w:beforeAutospacing="0" w:after="0" w:afterAutospacing="0"/>
        <w:textAlignment w:val="baseline"/>
      </w:pPr>
    </w:p>
    <w:p w14:paraId="7DD4DE8A" w14:textId="77777777" w:rsidR="00E12402" w:rsidRPr="00E12402" w:rsidRDefault="00E12402" w:rsidP="00E12402">
      <w:pPr>
        <w:pStyle w:val="formattext"/>
        <w:spacing w:before="0" w:beforeAutospacing="0" w:after="0" w:afterAutospacing="0"/>
        <w:ind w:firstLine="480"/>
        <w:textAlignment w:val="baseline"/>
      </w:pPr>
      <w:r w:rsidRPr="00E12402">
        <w:t>3) контрольных мероприятий, проводимых без взаимодействия с контролируемым лицом.</w:t>
      </w:r>
      <w:r w:rsidRPr="00E12402">
        <w:br/>
      </w:r>
    </w:p>
    <w:p w14:paraId="6A6A609F"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6. Формы документов, используемые при осуществлении муниципального контроля</w:t>
      </w:r>
    </w:p>
    <w:p w14:paraId="0E09A3C8" w14:textId="77777777" w:rsidR="00E12402" w:rsidRPr="00E12402" w:rsidRDefault="00E12402" w:rsidP="00E12402">
      <w:pPr>
        <w:pStyle w:val="formattext"/>
        <w:spacing w:before="0" w:beforeAutospacing="0" w:after="0" w:afterAutospacing="0"/>
        <w:textAlignment w:val="baseline"/>
      </w:pPr>
    </w:p>
    <w:p w14:paraId="22DCF857" w14:textId="77777777" w:rsidR="00E12402" w:rsidRPr="00E12402" w:rsidRDefault="00E12402" w:rsidP="00E12402">
      <w:pPr>
        <w:pStyle w:val="formattext"/>
        <w:spacing w:before="0" w:beforeAutospacing="0" w:after="0" w:afterAutospacing="0"/>
        <w:ind w:firstLine="480"/>
        <w:textAlignment w:val="baseline"/>
      </w:pPr>
      <w:r w:rsidRPr="00E12402">
        <w:t>1. Контрольным органом при организации и проведении контрольных мероприятий используются типовые формы документов, утвержденные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E12402">
        <w:br/>
      </w:r>
    </w:p>
    <w:p w14:paraId="122FDC6D" w14:textId="77777777" w:rsidR="00E12402" w:rsidRPr="00E12402" w:rsidRDefault="00E12402" w:rsidP="00E12402">
      <w:pPr>
        <w:pStyle w:val="formattext"/>
        <w:spacing w:before="0" w:beforeAutospacing="0" w:after="0" w:afterAutospacing="0"/>
        <w:textAlignment w:val="baseline"/>
      </w:pPr>
    </w:p>
    <w:p w14:paraId="51280BA0" w14:textId="77777777" w:rsidR="00E12402" w:rsidRPr="00E12402" w:rsidRDefault="00E12402" w:rsidP="00E12402">
      <w:pPr>
        <w:pStyle w:val="formattext"/>
        <w:spacing w:before="0" w:beforeAutospacing="0" w:after="0" w:afterAutospacing="0"/>
        <w:ind w:firstLine="480"/>
        <w:textAlignment w:val="baseline"/>
      </w:pPr>
      <w:r w:rsidRPr="00E12402">
        <w:t>2. Контрольный орган вправе утверждать формы документов, используемых им при осуществлении муниципального контроля, не утвержденные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E12402">
        <w:br/>
      </w:r>
    </w:p>
    <w:p w14:paraId="0852E4A7" w14:textId="77777777" w:rsidR="00E12402" w:rsidRPr="00E12402" w:rsidRDefault="00E12402" w:rsidP="00E12402">
      <w:pPr>
        <w:pStyle w:val="3"/>
        <w:spacing w:before="0" w:beforeAutospacing="0" w:after="240" w:afterAutospacing="0"/>
        <w:jc w:val="center"/>
        <w:textAlignment w:val="baseline"/>
        <w:rPr>
          <w:sz w:val="24"/>
          <w:szCs w:val="24"/>
        </w:rPr>
      </w:pPr>
      <w:r w:rsidRPr="00E12402">
        <w:rPr>
          <w:sz w:val="24"/>
          <w:szCs w:val="24"/>
        </w:rPr>
        <w:br/>
      </w:r>
      <w:r w:rsidRPr="00E12402">
        <w:rPr>
          <w:sz w:val="24"/>
          <w:szCs w:val="24"/>
        </w:rPr>
        <w:br/>
      </w:r>
      <w:r w:rsidRPr="00E12402">
        <w:rPr>
          <w:sz w:val="24"/>
          <w:szCs w:val="24"/>
        </w:rPr>
        <w:lastRenderedPageBreak/>
        <w:t>Глава 3. Профилактика рисков причинения вреда (ущерба) охраняемым законом ценностям</w:t>
      </w:r>
    </w:p>
    <w:p w14:paraId="6F1A80E1" w14:textId="77777777" w:rsidR="00E12402" w:rsidRPr="00E12402" w:rsidRDefault="00E12402" w:rsidP="00E12402">
      <w:pPr>
        <w:pStyle w:val="4"/>
        <w:spacing w:before="0" w:after="240"/>
        <w:jc w:val="center"/>
        <w:textAlignment w:val="baseline"/>
        <w:rPr>
          <w:color w:val="auto"/>
          <w:sz w:val="24"/>
          <w:szCs w:val="24"/>
        </w:rPr>
      </w:pPr>
      <w:r w:rsidRPr="00E12402">
        <w:rPr>
          <w:color w:val="auto"/>
        </w:rPr>
        <w:br/>
      </w:r>
      <w:r w:rsidRPr="00E12402">
        <w:rPr>
          <w:color w:val="auto"/>
        </w:rPr>
        <w:br/>
        <w:t>Статья 7. Программа профилактики рисков причинения вреда (ущерба) охраняемым законом ценностям</w:t>
      </w:r>
    </w:p>
    <w:p w14:paraId="66CF2A00" w14:textId="77777777" w:rsidR="00E12402" w:rsidRPr="00E12402" w:rsidRDefault="00E12402" w:rsidP="00E12402">
      <w:pPr>
        <w:pStyle w:val="formattext"/>
        <w:spacing w:before="0" w:beforeAutospacing="0" w:after="0" w:afterAutospacing="0"/>
        <w:textAlignment w:val="baseline"/>
      </w:pPr>
    </w:p>
    <w:p w14:paraId="348B425A" w14:textId="77777777" w:rsidR="00E12402" w:rsidRPr="00E12402" w:rsidRDefault="00E12402" w:rsidP="00E12402">
      <w:pPr>
        <w:pStyle w:val="formattext"/>
        <w:spacing w:before="0" w:beforeAutospacing="0" w:after="0" w:afterAutospacing="0"/>
        <w:ind w:firstLine="480"/>
        <w:textAlignment w:val="baseline"/>
      </w:pPr>
      <w:r w:rsidRPr="00E12402">
        <w:t>1. Программа профилактики рисков причинения вреда (ущерба) охраняемым законом ценностям (далее - программа профилактики рисков причинения вреда) ежегодно утверждается в соответствии со статьей 44 Федерального закона "О государственном контроле (надзоре) и муниципальном контроле в Российской Федерации". Утвержденная программа профилактики рисков причинения вреда размещается на официальном сайте контрольного органа в информационно-телекоммуникационной сети "Интернет".</w:t>
      </w:r>
      <w:r w:rsidRPr="00E12402">
        <w:br/>
      </w:r>
    </w:p>
    <w:p w14:paraId="5D7D564D" w14:textId="77777777" w:rsidR="00E12402" w:rsidRPr="00E12402" w:rsidRDefault="00E12402" w:rsidP="00E12402">
      <w:pPr>
        <w:pStyle w:val="formattext"/>
        <w:spacing w:before="0" w:beforeAutospacing="0" w:after="0" w:afterAutospacing="0"/>
        <w:textAlignment w:val="baseline"/>
      </w:pPr>
    </w:p>
    <w:p w14:paraId="2C64BF7C" w14:textId="77777777" w:rsidR="00E12402" w:rsidRPr="00E12402" w:rsidRDefault="00E12402" w:rsidP="00E12402">
      <w:pPr>
        <w:pStyle w:val="formattext"/>
        <w:spacing w:before="0" w:beforeAutospacing="0" w:after="0" w:afterAutospacing="0"/>
        <w:ind w:firstLine="480"/>
        <w:textAlignment w:val="baseline"/>
      </w:pPr>
      <w:r w:rsidRPr="00E12402">
        <w:t>2. Профилактические мероприятия, предусмотренные программой профилактики рисков причинения вреда, обязательны для проведения контрольным органом. Контрольный орган может проводить профилактические мероприятия, не предусмотренные программой профилактики рисков причинения вреда.</w:t>
      </w:r>
      <w:r w:rsidRPr="00E12402">
        <w:br/>
      </w:r>
    </w:p>
    <w:p w14:paraId="3012C706" w14:textId="77777777" w:rsidR="00E12402" w:rsidRPr="00E12402" w:rsidRDefault="00E12402" w:rsidP="00E12402">
      <w:pPr>
        <w:pStyle w:val="formattext"/>
        <w:spacing w:before="0" w:beforeAutospacing="0" w:after="0" w:afterAutospacing="0"/>
        <w:textAlignment w:val="baseline"/>
      </w:pPr>
    </w:p>
    <w:p w14:paraId="5B69F5E3" w14:textId="77777777" w:rsidR="00E12402" w:rsidRPr="00E12402" w:rsidRDefault="00E12402" w:rsidP="00E12402">
      <w:pPr>
        <w:pStyle w:val="formattext"/>
        <w:spacing w:before="0" w:beforeAutospacing="0" w:after="0" w:afterAutospacing="0"/>
        <w:ind w:firstLine="480"/>
        <w:textAlignment w:val="baseline"/>
      </w:pPr>
      <w:r w:rsidRPr="00E12402">
        <w:t>3.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контрольного органа незамедлительно направляет информацию об этом руководителю (заместителю руководителя) контрольного органа для принятия решения о проведении контрольных мероприятий.</w:t>
      </w:r>
      <w:r w:rsidRPr="00E12402">
        <w:br/>
      </w:r>
    </w:p>
    <w:p w14:paraId="0B0AF4F6"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8. Виды профилактических мероприятий</w:t>
      </w:r>
    </w:p>
    <w:p w14:paraId="3E643FA2" w14:textId="77777777" w:rsidR="00E12402" w:rsidRPr="00E12402" w:rsidRDefault="00E12402" w:rsidP="00E12402">
      <w:pPr>
        <w:pStyle w:val="formattext"/>
        <w:spacing w:before="0" w:beforeAutospacing="0" w:after="0" w:afterAutospacing="0"/>
        <w:textAlignment w:val="baseline"/>
      </w:pPr>
    </w:p>
    <w:p w14:paraId="26EA0185" w14:textId="77777777" w:rsidR="00E12402" w:rsidRPr="00E12402" w:rsidRDefault="00E12402" w:rsidP="00E12402">
      <w:pPr>
        <w:pStyle w:val="formattext"/>
        <w:spacing w:before="0" w:beforeAutospacing="0" w:after="0" w:afterAutospacing="0"/>
        <w:ind w:firstLine="480"/>
        <w:textAlignment w:val="baseline"/>
      </w:pPr>
      <w:r w:rsidRPr="00E12402">
        <w:t>1. При осуществлении муниципального контроля могут проводиться следующие виды профилактических мероприятий:</w:t>
      </w:r>
      <w:r w:rsidRPr="00E12402">
        <w:br/>
      </w:r>
    </w:p>
    <w:p w14:paraId="7A4912B8" w14:textId="77777777" w:rsidR="00E12402" w:rsidRPr="00E12402" w:rsidRDefault="00E12402" w:rsidP="00E12402">
      <w:pPr>
        <w:pStyle w:val="formattext"/>
        <w:spacing w:before="0" w:beforeAutospacing="0" w:after="0" w:afterAutospacing="0"/>
        <w:textAlignment w:val="baseline"/>
      </w:pPr>
    </w:p>
    <w:p w14:paraId="60602104" w14:textId="77777777" w:rsidR="00E12402" w:rsidRPr="00E12402" w:rsidRDefault="00E12402" w:rsidP="00E12402">
      <w:pPr>
        <w:pStyle w:val="formattext"/>
        <w:spacing w:before="0" w:beforeAutospacing="0" w:after="0" w:afterAutospacing="0"/>
        <w:ind w:firstLine="480"/>
        <w:textAlignment w:val="baseline"/>
      </w:pPr>
      <w:r w:rsidRPr="00E12402">
        <w:t>1) информирование;</w:t>
      </w:r>
      <w:r w:rsidRPr="00E12402">
        <w:br/>
      </w:r>
    </w:p>
    <w:p w14:paraId="62DF802D" w14:textId="77777777" w:rsidR="00E12402" w:rsidRPr="00E12402" w:rsidRDefault="00E12402" w:rsidP="00E12402">
      <w:pPr>
        <w:pStyle w:val="formattext"/>
        <w:spacing w:before="0" w:beforeAutospacing="0" w:after="0" w:afterAutospacing="0"/>
        <w:textAlignment w:val="baseline"/>
      </w:pPr>
    </w:p>
    <w:p w14:paraId="33452380" w14:textId="77777777" w:rsidR="00E12402" w:rsidRPr="00E12402" w:rsidRDefault="00E12402" w:rsidP="00E12402">
      <w:pPr>
        <w:pStyle w:val="formattext"/>
        <w:spacing w:before="0" w:beforeAutospacing="0" w:after="0" w:afterAutospacing="0"/>
        <w:ind w:firstLine="480"/>
        <w:textAlignment w:val="baseline"/>
      </w:pPr>
      <w:r w:rsidRPr="00E12402">
        <w:t>2) объявление предостережения;</w:t>
      </w:r>
      <w:r w:rsidRPr="00E12402">
        <w:br/>
      </w:r>
    </w:p>
    <w:p w14:paraId="7E6FC794" w14:textId="77777777" w:rsidR="00E12402" w:rsidRPr="00E12402" w:rsidRDefault="00E12402" w:rsidP="00E12402">
      <w:pPr>
        <w:pStyle w:val="formattext"/>
        <w:spacing w:before="0" w:beforeAutospacing="0" w:after="0" w:afterAutospacing="0"/>
        <w:textAlignment w:val="baseline"/>
      </w:pPr>
    </w:p>
    <w:p w14:paraId="2148700E" w14:textId="77777777" w:rsidR="00E12402" w:rsidRPr="00E12402" w:rsidRDefault="00E12402" w:rsidP="00E12402">
      <w:pPr>
        <w:pStyle w:val="formattext"/>
        <w:spacing w:before="0" w:beforeAutospacing="0" w:after="0" w:afterAutospacing="0"/>
        <w:ind w:firstLine="480"/>
        <w:textAlignment w:val="baseline"/>
      </w:pPr>
      <w:r w:rsidRPr="00E12402">
        <w:t>3) консультирование.</w:t>
      </w:r>
      <w:r w:rsidRPr="00E12402">
        <w:br/>
      </w:r>
    </w:p>
    <w:p w14:paraId="72FF8327"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9. Информирование</w:t>
      </w:r>
    </w:p>
    <w:p w14:paraId="4F57669A" w14:textId="77777777" w:rsidR="00E12402" w:rsidRPr="00E12402" w:rsidRDefault="00E12402" w:rsidP="00E12402">
      <w:pPr>
        <w:pStyle w:val="formattext"/>
        <w:spacing w:before="0" w:beforeAutospacing="0" w:after="0" w:afterAutospacing="0"/>
        <w:textAlignment w:val="baseline"/>
      </w:pPr>
    </w:p>
    <w:p w14:paraId="67081076" w14:textId="77777777" w:rsidR="00E12402" w:rsidRPr="00E12402" w:rsidRDefault="00E12402" w:rsidP="00E12402">
      <w:pPr>
        <w:pStyle w:val="formattext"/>
        <w:spacing w:before="0" w:beforeAutospacing="0" w:after="0" w:afterAutospacing="0"/>
        <w:ind w:firstLine="480"/>
        <w:textAlignment w:val="baseline"/>
      </w:pPr>
      <w:r w:rsidRPr="00E12402">
        <w:lastRenderedPageBreak/>
        <w:t>1. Контрольный орган осуществляет информирование контролируемых лиц и иных заинтересованных лиц по вопросам соблюдения обязательных требований.</w:t>
      </w:r>
      <w:r w:rsidRPr="00E12402">
        <w:br/>
      </w:r>
    </w:p>
    <w:p w14:paraId="3B6C7BFF" w14:textId="77777777" w:rsidR="00E12402" w:rsidRPr="00E12402" w:rsidRDefault="00E12402" w:rsidP="00E12402">
      <w:pPr>
        <w:pStyle w:val="formattext"/>
        <w:spacing w:before="0" w:beforeAutospacing="0" w:after="0" w:afterAutospacing="0"/>
        <w:textAlignment w:val="baseline"/>
      </w:pPr>
    </w:p>
    <w:p w14:paraId="4BDDCC83" w14:textId="77777777" w:rsidR="00E12402" w:rsidRPr="00E12402" w:rsidRDefault="00E12402" w:rsidP="00E12402">
      <w:pPr>
        <w:pStyle w:val="formattext"/>
        <w:spacing w:before="0" w:beforeAutospacing="0" w:after="0" w:afterAutospacing="0"/>
        <w:ind w:firstLine="480"/>
        <w:textAlignment w:val="baseline"/>
      </w:pPr>
      <w:r w:rsidRPr="00E12402">
        <w:t>2. Информирование осуществляется посредством размещения соответствующих сведений на официальном сайте контрольного органа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E12402">
        <w:br/>
      </w:r>
    </w:p>
    <w:p w14:paraId="16FBA67E" w14:textId="77777777" w:rsidR="00E12402" w:rsidRPr="00E12402" w:rsidRDefault="00E12402" w:rsidP="00E12402">
      <w:pPr>
        <w:pStyle w:val="formattext"/>
        <w:spacing w:before="0" w:beforeAutospacing="0" w:after="0" w:afterAutospacing="0"/>
        <w:textAlignment w:val="baseline"/>
      </w:pPr>
    </w:p>
    <w:p w14:paraId="4F2EEEA3" w14:textId="77777777" w:rsidR="00E12402" w:rsidRPr="00E12402" w:rsidRDefault="00E12402" w:rsidP="00E12402">
      <w:pPr>
        <w:pStyle w:val="formattext"/>
        <w:spacing w:before="0" w:beforeAutospacing="0" w:after="0" w:afterAutospacing="0"/>
        <w:ind w:firstLine="480"/>
        <w:textAlignment w:val="baseline"/>
      </w:pPr>
      <w:r w:rsidRPr="00E12402">
        <w:t>3. Контрольный орган обязан размещать и поддерживать в актуальном состоянии на своем официальном сайте в информационно-телекоммуникационной сети "Интернет" информацию, предусмотренную частью 3 статьи 46 Федерального закона "О государственном контроле (надзоре) и муниципальном контроле в Российской Федерации".</w:t>
      </w:r>
      <w:r w:rsidRPr="00E12402">
        <w:br/>
      </w:r>
    </w:p>
    <w:p w14:paraId="5685CC43"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10. Объявление предостережения</w:t>
      </w:r>
    </w:p>
    <w:p w14:paraId="65FA1981" w14:textId="77777777" w:rsidR="00E12402" w:rsidRPr="00E12402" w:rsidRDefault="00E12402" w:rsidP="00E12402">
      <w:pPr>
        <w:pStyle w:val="formattext"/>
        <w:spacing w:before="0" w:beforeAutospacing="0" w:after="0" w:afterAutospacing="0"/>
        <w:textAlignment w:val="baseline"/>
      </w:pPr>
    </w:p>
    <w:p w14:paraId="46B14AAC" w14:textId="77777777" w:rsidR="00E12402" w:rsidRPr="00E12402" w:rsidRDefault="00E12402" w:rsidP="00E12402">
      <w:pPr>
        <w:pStyle w:val="formattext"/>
        <w:spacing w:before="0" w:beforeAutospacing="0" w:after="0" w:afterAutospacing="0"/>
        <w:ind w:firstLine="480"/>
        <w:textAlignment w:val="baseline"/>
      </w:pPr>
      <w:r w:rsidRPr="00E12402">
        <w:t>1. В случае наличия у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E12402">
        <w:br/>
      </w:r>
    </w:p>
    <w:p w14:paraId="1A8A760A" w14:textId="77777777" w:rsidR="00E12402" w:rsidRPr="00E12402" w:rsidRDefault="00E12402" w:rsidP="00E12402">
      <w:pPr>
        <w:pStyle w:val="formattext"/>
        <w:spacing w:before="0" w:beforeAutospacing="0" w:after="0" w:afterAutospacing="0"/>
        <w:textAlignment w:val="baseline"/>
      </w:pPr>
    </w:p>
    <w:p w14:paraId="4CDF1108" w14:textId="77777777" w:rsidR="00E12402" w:rsidRPr="00E12402" w:rsidRDefault="00E12402" w:rsidP="00E12402">
      <w:pPr>
        <w:pStyle w:val="formattext"/>
        <w:spacing w:before="0" w:beforeAutospacing="0" w:after="0" w:afterAutospacing="0"/>
        <w:ind w:firstLine="480"/>
        <w:textAlignment w:val="baseline"/>
      </w:pPr>
      <w:r w:rsidRPr="00E12402">
        <w:t>2. 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sidRPr="00E12402">
        <w:br/>
      </w:r>
    </w:p>
    <w:p w14:paraId="249D50FA" w14:textId="77777777" w:rsidR="00E12402" w:rsidRPr="00E12402" w:rsidRDefault="00E12402" w:rsidP="00E12402">
      <w:pPr>
        <w:pStyle w:val="formattext"/>
        <w:spacing w:before="0" w:beforeAutospacing="0" w:after="0" w:afterAutospacing="0"/>
        <w:textAlignment w:val="baseline"/>
      </w:pPr>
    </w:p>
    <w:p w14:paraId="42383DF8" w14:textId="77777777" w:rsidR="00E12402" w:rsidRPr="00E12402" w:rsidRDefault="00E12402" w:rsidP="00E12402">
      <w:pPr>
        <w:pStyle w:val="formattext"/>
        <w:spacing w:before="0" w:beforeAutospacing="0" w:after="0" w:afterAutospacing="0"/>
        <w:ind w:firstLine="480"/>
        <w:textAlignment w:val="baseline"/>
      </w:pPr>
      <w:r w:rsidRPr="00E12402">
        <w:t>3. Контролируемое лицо вправе после получения предостережения о недопустимости нарушения обязательных требований подать в контрольный орган возражение в отношении указанного предостережения в срок не позднее 15 рабочих дней со дня получения им предостережения.</w:t>
      </w:r>
      <w:r w:rsidRPr="00E12402">
        <w:br/>
      </w:r>
    </w:p>
    <w:p w14:paraId="02AE20F3" w14:textId="77777777" w:rsidR="00E12402" w:rsidRPr="00E12402" w:rsidRDefault="00E12402" w:rsidP="00E12402">
      <w:pPr>
        <w:pStyle w:val="formattext"/>
        <w:spacing w:before="0" w:beforeAutospacing="0" w:after="0" w:afterAutospacing="0"/>
        <w:textAlignment w:val="baseline"/>
      </w:pPr>
    </w:p>
    <w:p w14:paraId="6D32B330" w14:textId="77777777" w:rsidR="00E12402" w:rsidRPr="00E12402" w:rsidRDefault="00E12402" w:rsidP="00E12402">
      <w:pPr>
        <w:pStyle w:val="formattext"/>
        <w:spacing w:before="0" w:beforeAutospacing="0" w:after="0" w:afterAutospacing="0"/>
        <w:ind w:firstLine="480"/>
        <w:textAlignment w:val="baseline"/>
      </w:pPr>
      <w:r w:rsidRPr="00E12402">
        <w:t>4. Возражение должно содержать:</w:t>
      </w:r>
      <w:r w:rsidRPr="00E12402">
        <w:br/>
      </w:r>
    </w:p>
    <w:p w14:paraId="4D111906" w14:textId="77777777" w:rsidR="00E12402" w:rsidRPr="00E12402" w:rsidRDefault="00E12402" w:rsidP="00E12402">
      <w:pPr>
        <w:pStyle w:val="formattext"/>
        <w:spacing w:before="0" w:beforeAutospacing="0" w:after="0" w:afterAutospacing="0"/>
        <w:textAlignment w:val="baseline"/>
      </w:pPr>
    </w:p>
    <w:p w14:paraId="23F9CAD5" w14:textId="77777777" w:rsidR="00E12402" w:rsidRPr="00E12402" w:rsidRDefault="00E12402" w:rsidP="00E12402">
      <w:pPr>
        <w:pStyle w:val="formattext"/>
        <w:spacing w:before="0" w:beforeAutospacing="0" w:after="0" w:afterAutospacing="0"/>
        <w:ind w:firstLine="480"/>
        <w:textAlignment w:val="baseline"/>
      </w:pPr>
      <w:r w:rsidRPr="00E12402">
        <w:t>1) наименование контрольного органа, в который направляется возражение;</w:t>
      </w:r>
      <w:r w:rsidRPr="00E12402">
        <w:br/>
      </w:r>
    </w:p>
    <w:p w14:paraId="40E70414" w14:textId="77777777" w:rsidR="00E12402" w:rsidRPr="00E12402" w:rsidRDefault="00E12402" w:rsidP="00E12402">
      <w:pPr>
        <w:pStyle w:val="formattext"/>
        <w:spacing w:before="0" w:beforeAutospacing="0" w:after="0" w:afterAutospacing="0"/>
        <w:textAlignment w:val="baseline"/>
      </w:pPr>
    </w:p>
    <w:p w14:paraId="79943DAB" w14:textId="77777777" w:rsidR="00E12402" w:rsidRPr="00E12402" w:rsidRDefault="00E12402" w:rsidP="00E12402">
      <w:pPr>
        <w:pStyle w:val="formattext"/>
        <w:spacing w:before="0" w:beforeAutospacing="0" w:after="0" w:afterAutospacing="0"/>
        <w:ind w:firstLine="480"/>
        <w:textAlignment w:val="baseline"/>
      </w:pPr>
      <w:r w:rsidRPr="00E12402">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E12402">
        <w:br/>
      </w:r>
    </w:p>
    <w:p w14:paraId="470EB11F" w14:textId="77777777" w:rsidR="00E12402" w:rsidRPr="00E12402" w:rsidRDefault="00E12402" w:rsidP="00E12402">
      <w:pPr>
        <w:pStyle w:val="formattext"/>
        <w:spacing w:before="0" w:beforeAutospacing="0" w:after="0" w:afterAutospacing="0"/>
        <w:textAlignment w:val="baseline"/>
      </w:pPr>
    </w:p>
    <w:p w14:paraId="19ADD099" w14:textId="77777777" w:rsidR="00E12402" w:rsidRPr="00E12402" w:rsidRDefault="00E12402" w:rsidP="00E12402">
      <w:pPr>
        <w:pStyle w:val="formattext"/>
        <w:spacing w:before="0" w:beforeAutospacing="0" w:after="0" w:afterAutospacing="0"/>
        <w:ind w:firstLine="480"/>
        <w:textAlignment w:val="baseline"/>
      </w:pPr>
      <w:r w:rsidRPr="00E12402">
        <w:t>3) дату и номер предостережения;</w:t>
      </w:r>
      <w:r w:rsidRPr="00E12402">
        <w:br/>
      </w:r>
    </w:p>
    <w:p w14:paraId="3C284B5C" w14:textId="77777777" w:rsidR="00E12402" w:rsidRPr="00E12402" w:rsidRDefault="00E12402" w:rsidP="00E12402">
      <w:pPr>
        <w:pStyle w:val="formattext"/>
        <w:spacing w:before="0" w:beforeAutospacing="0" w:after="0" w:afterAutospacing="0"/>
        <w:textAlignment w:val="baseline"/>
      </w:pPr>
    </w:p>
    <w:p w14:paraId="70DFD0BA" w14:textId="77777777" w:rsidR="00E12402" w:rsidRPr="00E12402" w:rsidRDefault="00E12402" w:rsidP="00E12402">
      <w:pPr>
        <w:pStyle w:val="formattext"/>
        <w:spacing w:before="0" w:beforeAutospacing="0" w:after="0" w:afterAutospacing="0"/>
        <w:ind w:firstLine="480"/>
        <w:textAlignment w:val="baseline"/>
      </w:pPr>
      <w:r w:rsidRPr="00E12402">
        <w:t>4) доводы, на основании которых контролируемое лицо не согласно с объявленным предостережением;</w:t>
      </w:r>
      <w:r w:rsidRPr="00E12402">
        <w:br/>
      </w:r>
    </w:p>
    <w:p w14:paraId="55575446" w14:textId="77777777" w:rsidR="00E12402" w:rsidRPr="00E12402" w:rsidRDefault="00E12402" w:rsidP="00E12402">
      <w:pPr>
        <w:pStyle w:val="formattext"/>
        <w:spacing w:before="0" w:beforeAutospacing="0" w:after="0" w:afterAutospacing="0"/>
        <w:textAlignment w:val="baseline"/>
      </w:pPr>
    </w:p>
    <w:p w14:paraId="1248E011" w14:textId="77777777" w:rsidR="00E12402" w:rsidRPr="00E12402" w:rsidRDefault="00E12402" w:rsidP="00E12402">
      <w:pPr>
        <w:pStyle w:val="formattext"/>
        <w:spacing w:before="0" w:beforeAutospacing="0" w:after="0" w:afterAutospacing="0"/>
        <w:ind w:firstLine="480"/>
        <w:textAlignment w:val="baseline"/>
      </w:pPr>
      <w:r w:rsidRPr="00E12402">
        <w:t>5) дату получения предостережения контролируемым лицом.</w:t>
      </w:r>
      <w:r w:rsidRPr="00E12402">
        <w:br/>
      </w:r>
    </w:p>
    <w:p w14:paraId="10C8AF77" w14:textId="77777777" w:rsidR="00E12402" w:rsidRPr="00E12402" w:rsidRDefault="00E12402" w:rsidP="00E12402">
      <w:pPr>
        <w:pStyle w:val="formattext"/>
        <w:spacing w:before="0" w:beforeAutospacing="0" w:after="0" w:afterAutospacing="0"/>
        <w:textAlignment w:val="baseline"/>
      </w:pPr>
    </w:p>
    <w:p w14:paraId="7E00200C" w14:textId="77777777" w:rsidR="00E12402" w:rsidRPr="00E12402" w:rsidRDefault="00E12402" w:rsidP="00E12402">
      <w:pPr>
        <w:pStyle w:val="formattext"/>
        <w:spacing w:before="0" w:beforeAutospacing="0" w:after="0" w:afterAutospacing="0"/>
        <w:ind w:firstLine="480"/>
        <w:textAlignment w:val="baseline"/>
      </w:pPr>
      <w:r w:rsidRPr="00E12402">
        <w:t>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E12402">
        <w:br/>
      </w:r>
    </w:p>
    <w:p w14:paraId="65DA78EC" w14:textId="77777777" w:rsidR="00E12402" w:rsidRPr="00E12402" w:rsidRDefault="00E12402" w:rsidP="00E12402">
      <w:pPr>
        <w:pStyle w:val="formattext"/>
        <w:spacing w:before="0" w:beforeAutospacing="0" w:after="0" w:afterAutospacing="0"/>
        <w:textAlignment w:val="baseline"/>
      </w:pPr>
    </w:p>
    <w:p w14:paraId="095DECA6" w14:textId="77777777" w:rsidR="00E12402" w:rsidRPr="00E12402" w:rsidRDefault="00E12402" w:rsidP="00E12402">
      <w:pPr>
        <w:pStyle w:val="formattext"/>
        <w:spacing w:before="0" w:beforeAutospacing="0" w:after="0" w:afterAutospacing="0"/>
        <w:ind w:firstLine="480"/>
        <w:textAlignment w:val="baseline"/>
      </w:pPr>
      <w:r w:rsidRPr="00E12402">
        <w:t>6. По результатам рассмотрения возражения должностное лицо, рассмотревшее возражение, принимает одно из следующих решений:</w:t>
      </w:r>
      <w:r w:rsidRPr="00E12402">
        <w:br/>
      </w:r>
    </w:p>
    <w:p w14:paraId="734C59E5" w14:textId="77777777" w:rsidR="00E12402" w:rsidRPr="00E12402" w:rsidRDefault="00E12402" w:rsidP="00E12402">
      <w:pPr>
        <w:pStyle w:val="formattext"/>
        <w:spacing w:before="0" w:beforeAutospacing="0" w:after="0" w:afterAutospacing="0"/>
        <w:textAlignment w:val="baseline"/>
      </w:pPr>
    </w:p>
    <w:p w14:paraId="53218BDE" w14:textId="77777777" w:rsidR="00E12402" w:rsidRPr="00E12402" w:rsidRDefault="00E12402" w:rsidP="00E12402">
      <w:pPr>
        <w:pStyle w:val="formattext"/>
        <w:spacing w:before="0" w:beforeAutospacing="0" w:after="0" w:afterAutospacing="0"/>
        <w:ind w:firstLine="480"/>
        <w:textAlignment w:val="baseline"/>
      </w:pPr>
      <w:r w:rsidRPr="00E12402">
        <w:t>1) удовлетворяет возражение в форме отмены объявленного предостережения;</w:t>
      </w:r>
      <w:r w:rsidRPr="00E12402">
        <w:br/>
      </w:r>
    </w:p>
    <w:p w14:paraId="48FFB038" w14:textId="77777777" w:rsidR="00E12402" w:rsidRPr="00E12402" w:rsidRDefault="00E12402" w:rsidP="00E12402">
      <w:pPr>
        <w:pStyle w:val="formattext"/>
        <w:spacing w:before="0" w:beforeAutospacing="0" w:after="0" w:afterAutospacing="0"/>
        <w:textAlignment w:val="baseline"/>
      </w:pPr>
    </w:p>
    <w:p w14:paraId="141835C1" w14:textId="77777777" w:rsidR="00E12402" w:rsidRPr="00E12402" w:rsidRDefault="00E12402" w:rsidP="00E12402">
      <w:pPr>
        <w:pStyle w:val="formattext"/>
        <w:spacing w:before="0" w:beforeAutospacing="0" w:after="0" w:afterAutospacing="0"/>
        <w:ind w:firstLine="480"/>
        <w:textAlignment w:val="baseline"/>
      </w:pPr>
      <w:r w:rsidRPr="00E12402">
        <w:t>2) отказывает в удовлетворении возражения.</w:t>
      </w:r>
      <w:r w:rsidRPr="00E12402">
        <w:br/>
      </w:r>
    </w:p>
    <w:p w14:paraId="7FD2E5AE" w14:textId="77777777" w:rsidR="00E12402" w:rsidRPr="00E12402" w:rsidRDefault="00E12402" w:rsidP="00E12402">
      <w:pPr>
        <w:pStyle w:val="formattext"/>
        <w:spacing w:before="0" w:beforeAutospacing="0" w:after="0" w:afterAutospacing="0"/>
        <w:textAlignment w:val="baseline"/>
      </w:pPr>
    </w:p>
    <w:p w14:paraId="58C249BB" w14:textId="77777777" w:rsidR="00E12402" w:rsidRPr="00E12402" w:rsidRDefault="00E12402" w:rsidP="00E12402">
      <w:pPr>
        <w:pStyle w:val="formattext"/>
        <w:spacing w:before="0" w:beforeAutospacing="0" w:after="0" w:afterAutospacing="0"/>
        <w:ind w:firstLine="480"/>
        <w:textAlignment w:val="baseline"/>
      </w:pPr>
      <w:r w:rsidRPr="00E12402">
        <w:t>7. Не позднее дня, следующего за днем принятия решения по результатам рассмотрения возражения, контролируемому лицу, подавшему возражение, направляется в письменной форме и по его желанию в электронной форме мотивированный ответ о результатах рассмотрения возражения.</w:t>
      </w:r>
      <w:r w:rsidRPr="00E12402">
        <w:br/>
      </w:r>
    </w:p>
    <w:p w14:paraId="30937F26" w14:textId="77777777" w:rsidR="00E12402" w:rsidRPr="00E12402" w:rsidRDefault="00E12402" w:rsidP="00E12402">
      <w:pPr>
        <w:pStyle w:val="formattext"/>
        <w:spacing w:before="0" w:beforeAutospacing="0" w:after="0" w:afterAutospacing="0"/>
        <w:textAlignment w:val="baseline"/>
      </w:pPr>
    </w:p>
    <w:p w14:paraId="2581A415" w14:textId="77777777" w:rsidR="00E12402" w:rsidRPr="00E12402" w:rsidRDefault="00E12402" w:rsidP="00E12402">
      <w:pPr>
        <w:pStyle w:val="formattext"/>
        <w:spacing w:before="0" w:beforeAutospacing="0" w:after="0" w:afterAutospacing="0"/>
        <w:ind w:firstLine="480"/>
        <w:textAlignment w:val="baseline"/>
      </w:pPr>
      <w:r w:rsidRPr="00E12402">
        <w:t>8. Контрольный орган осуществляет учет объявленных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мероприятий.</w:t>
      </w:r>
      <w:r w:rsidRPr="00E12402">
        <w:br/>
      </w:r>
    </w:p>
    <w:p w14:paraId="798073D8"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11. Консультирование</w:t>
      </w:r>
    </w:p>
    <w:p w14:paraId="4FE92AD7" w14:textId="77777777" w:rsidR="00E12402" w:rsidRPr="00E12402" w:rsidRDefault="00E12402" w:rsidP="00E12402">
      <w:pPr>
        <w:pStyle w:val="formattext"/>
        <w:spacing w:before="0" w:beforeAutospacing="0" w:after="0" w:afterAutospacing="0"/>
        <w:textAlignment w:val="baseline"/>
      </w:pPr>
    </w:p>
    <w:p w14:paraId="3F1D603C" w14:textId="77777777" w:rsidR="00E12402" w:rsidRPr="00E12402" w:rsidRDefault="00E12402" w:rsidP="00E12402">
      <w:pPr>
        <w:pStyle w:val="formattext"/>
        <w:spacing w:before="0" w:beforeAutospacing="0" w:after="0" w:afterAutospacing="0"/>
        <w:ind w:firstLine="480"/>
        <w:textAlignment w:val="baseline"/>
      </w:pPr>
      <w:r w:rsidRPr="00E12402">
        <w:t xml:space="preserve">1. Должностное лицо контрольного органа по обращениям контролируемых лиц и их представителей осуществляет консультирование (дает разъяснения по вопросам, </w:t>
      </w:r>
      <w:r w:rsidRPr="00E12402">
        <w:lastRenderedPageBreak/>
        <w:t>связанным с организацией и осуществлением муниципального контроля). Консультирование осуществляется без взимания платы.</w:t>
      </w:r>
      <w:r w:rsidRPr="00E12402">
        <w:br/>
      </w:r>
    </w:p>
    <w:p w14:paraId="6501A760" w14:textId="77777777" w:rsidR="00E12402" w:rsidRPr="00E12402" w:rsidRDefault="00E12402" w:rsidP="00E12402">
      <w:pPr>
        <w:pStyle w:val="formattext"/>
        <w:spacing w:before="0" w:beforeAutospacing="0" w:after="0" w:afterAutospacing="0"/>
        <w:textAlignment w:val="baseline"/>
      </w:pPr>
    </w:p>
    <w:p w14:paraId="0B7EF5F4" w14:textId="77777777" w:rsidR="00E12402" w:rsidRPr="00E12402" w:rsidRDefault="00E12402" w:rsidP="00E12402">
      <w:pPr>
        <w:pStyle w:val="formattext"/>
        <w:spacing w:before="0" w:beforeAutospacing="0" w:after="0" w:afterAutospacing="0"/>
        <w:ind w:firstLine="480"/>
        <w:textAlignment w:val="baseline"/>
      </w:pPr>
      <w:r w:rsidRPr="00E12402">
        <w:t>2. Консультирование может осуществляться должностным лицом контрольного органа по телефону, посредством видео-конференц-связи, на личном приеме либо в ходе проведения профилактического мероприятия, контрольного мероприятия.</w:t>
      </w:r>
      <w:r w:rsidRPr="00E12402">
        <w:br/>
      </w:r>
    </w:p>
    <w:p w14:paraId="20AE5095" w14:textId="77777777" w:rsidR="00E12402" w:rsidRPr="00E12402" w:rsidRDefault="00E12402" w:rsidP="00E12402">
      <w:pPr>
        <w:pStyle w:val="formattext"/>
        <w:spacing w:before="0" w:beforeAutospacing="0" w:after="0" w:afterAutospacing="0"/>
        <w:textAlignment w:val="baseline"/>
      </w:pPr>
    </w:p>
    <w:p w14:paraId="5A562DC8" w14:textId="77777777" w:rsidR="00E12402" w:rsidRPr="00E12402" w:rsidRDefault="00E12402" w:rsidP="00E12402">
      <w:pPr>
        <w:pStyle w:val="formattext"/>
        <w:spacing w:before="0" w:beforeAutospacing="0" w:after="0" w:afterAutospacing="0"/>
        <w:ind w:firstLine="480"/>
        <w:textAlignment w:val="baseline"/>
      </w:pPr>
      <w:r w:rsidRPr="00E12402">
        <w:t>3. По итогам консультирования информация в письменной форме контролируемым лицам и их представителям не предоставляется.</w:t>
      </w:r>
      <w:r w:rsidRPr="00E12402">
        <w:br/>
      </w:r>
    </w:p>
    <w:p w14:paraId="372740B3" w14:textId="77777777" w:rsidR="00E12402" w:rsidRPr="00E12402" w:rsidRDefault="00E12402" w:rsidP="00E12402">
      <w:pPr>
        <w:pStyle w:val="formattext"/>
        <w:spacing w:before="0" w:beforeAutospacing="0" w:after="0" w:afterAutospacing="0"/>
        <w:textAlignment w:val="baseline"/>
      </w:pPr>
    </w:p>
    <w:p w14:paraId="77E9F435" w14:textId="77777777" w:rsidR="00E12402" w:rsidRPr="00E12402" w:rsidRDefault="00E12402" w:rsidP="00E12402">
      <w:pPr>
        <w:pStyle w:val="formattext"/>
        <w:spacing w:before="0" w:beforeAutospacing="0" w:after="0" w:afterAutospacing="0"/>
        <w:ind w:firstLine="480"/>
        <w:textAlignment w:val="baseline"/>
      </w:pPr>
      <w:r w:rsidRPr="00E12402">
        <w:t>4. Консультирование осуществляется по следующим вопросам:</w:t>
      </w:r>
      <w:r w:rsidRPr="00E12402">
        <w:br/>
      </w:r>
    </w:p>
    <w:p w14:paraId="654A85A5" w14:textId="77777777" w:rsidR="00E12402" w:rsidRPr="00E12402" w:rsidRDefault="00E12402" w:rsidP="00E12402">
      <w:pPr>
        <w:pStyle w:val="formattext"/>
        <w:spacing w:before="0" w:beforeAutospacing="0" w:after="0" w:afterAutospacing="0"/>
        <w:textAlignment w:val="baseline"/>
      </w:pPr>
    </w:p>
    <w:p w14:paraId="76F5F676" w14:textId="77777777" w:rsidR="00E12402" w:rsidRPr="00E12402" w:rsidRDefault="00E12402" w:rsidP="00E12402">
      <w:pPr>
        <w:pStyle w:val="formattext"/>
        <w:spacing w:before="0" w:beforeAutospacing="0" w:after="0" w:afterAutospacing="0"/>
        <w:ind w:firstLine="480"/>
        <w:textAlignment w:val="baseline"/>
      </w:pPr>
      <w:r w:rsidRPr="00E12402">
        <w:t>1) разъяснение положений нормативных правовых актов, содержащих обязательные требования, оценка соблюдения которых осуществляется в рамках муниципального контроля;</w:t>
      </w:r>
      <w:r w:rsidRPr="00E12402">
        <w:br/>
      </w:r>
    </w:p>
    <w:p w14:paraId="54FCFFCE" w14:textId="77777777" w:rsidR="00E12402" w:rsidRPr="00E12402" w:rsidRDefault="00E12402" w:rsidP="00E12402">
      <w:pPr>
        <w:pStyle w:val="formattext"/>
        <w:spacing w:before="0" w:beforeAutospacing="0" w:after="0" w:afterAutospacing="0"/>
        <w:textAlignment w:val="baseline"/>
      </w:pPr>
    </w:p>
    <w:p w14:paraId="08EE7441" w14:textId="77777777" w:rsidR="00E12402" w:rsidRPr="00E12402" w:rsidRDefault="00E12402" w:rsidP="00E12402">
      <w:pPr>
        <w:pStyle w:val="formattext"/>
        <w:spacing w:before="0" w:beforeAutospacing="0" w:after="0" w:afterAutospacing="0"/>
        <w:ind w:firstLine="480"/>
        <w:textAlignment w:val="baseline"/>
      </w:pPr>
      <w:r w:rsidRPr="00E12402">
        <w:t>2) разъяснение положений нормативных правовых актов, регламентирующих порядок осуществления муниципального контроля;</w:t>
      </w:r>
      <w:r w:rsidRPr="00E12402">
        <w:br/>
      </w:r>
    </w:p>
    <w:p w14:paraId="3EEEA31A" w14:textId="77777777" w:rsidR="00E12402" w:rsidRPr="00E12402" w:rsidRDefault="00E12402" w:rsidP="00E12402">
      <w:pPr>
        <w:pStyle w:val="formattext"/>
        <w:spacing w:before="0" w:beforeAutospacing="0" w:after="0" w:afterAutospacing="0"/>
        <w:textAlignment w:val="baseline"/>
      </w:pPr>
    </w:p>
    <w:p w14:paraId="63F3ECD7" w14:textId="77777777" w:rsidR="00E12402" w:rsidRPr="00E12402" w:rsidRDefault="00E12402" w:rsidP="00E12402">
      <w:pPr>
        <w:pStyle w:val="formattext"/>
        <w:spacing w:before="0" w:beforeAutospacing="0" w:after="0" w:afterAutospacing="0"/>
        <w:ind w:firstLine="480"/>
        <w:textAlignment w:val="baseline"/>
      </w:pPr>
      <w:r w:rsidRPr="00E12402">
        <w:t>3) порядок обжалования решений и действий (бездействия) должностных лиц.</w:t>
      </w:r>
      <w:r w:rsidRPr="00E12402">
        <w:br/>
      </w:r>
    </w:p>
    <w:p w14:paraId="1FD1F07D" w14:textId="77777777" w:rsidR="00E12402" w:rsidRPr="00E12402" w:rsidRDefault="00E12402" w:rsidP="00E12402">
      <w:pPr>
        <w:pStyle w:val="formattext"/>
        <w:spacing w:before="0" w:beforeAutospacing="0" w:after="0" w:afterAutospacing="0"/>
        <w:textAlignment w:val="baseline"/>
      </w:pPr>
    </w:p>
    <w:p w14:paraId="5403B2F7" w14:textId="77777777" w:rsidR="00E12402" w:rsidRPr="00E12402" w:rsidRDefault="00E12402" w:rsidP="00E12402">
      <w:pPr>
        <w:pStyle w:val="formattext"/>
        <w:spacing w:before="0" w:beforeAutospacing="0" w:after="0" w:afterAutospacing="0"/>
        <w:ind w:firstLine="480"/>
        <w:textAlignment w:val="baseline"/>
      </w:pPr>
      <w:r w:rsidRPr="00E12402">
        <w:t>5. 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контрольного органа, иных участников контрольного мероприятия, а также результаты проведенных в рамках контрольного мероприятия экспертизы, испытаний.</w:t>
      </w:r>
      <w:r w:rsidRPr="00E12402">
        <w:br/>
      </w:r>
    </w:p>
    <w:p w14:paraId="2CF5997B" w14:textId="77777777" w:rsidR="00E12402" w:rsidRPr="00E12402" w:rsidRDefault="00E12402" w:rsidP="00E12402">
      <w:pPr>
        <w:pStyle w:val="formattext"/>
        <w:spacing w:before="0" w:beforeAutospacing="0" w:after="0" w:afterAutospacing="0"/>
        <w:ind w:firstLine="480"/>
        <w:textAlignment w:val="baseline"/>
      </w:pPr>
      <w:r w:rsidRPr="00E12402">
        <w:t>6. Номера контактных телефонов для консультирования, адреса для направления запросов в письменной форме, график и место проведения личного приема в целях консультирования размещаются на официальных сайтах контрольного органа в информационно-телекоммуникационной сети "Интернет".</w:t>
      </w:r>
      <w:r w:rsidRPr="00E12402">
        <w:br/>
      </w:r>
    </w:p>
    <w:p w14:paraId="650DBECD" w14:textId="77777777" w:rsidR="00E12402" w:rsidRPr="00E12402" w:rsidRDefault="00E12402" w:rsidP="00E12402">
      <w:pPr>
        <w:pStyle w:val="3"/>
        <w:spacing w:before="0" w:beforeAutospacing="0" w:after="240" w:afterAutospacing="0"/>
        <w:jc w:val="center"/>
        <w:textAlignment w:val="baseline"/>
        <w:rPr>
          <w:sz w:val="24"/>
          <w:szCs w:val="24"/>
        </w:rPr>
      </w:pPr>
      <w:r w:rsidRPr="00E12402">
        <w:rPr>
          <w:sz w:val="24"/>
          <w:szCs w:val="24"/>
        </w:rPr>
        <w:br/>
      </w:r>
      <w:r w:rsidRPr="00E12402">
        <w:rPr>
          <w:sz w:val="24"/>
          <w:szCs w:val="24"/>
        </w:rPr>
        <w:br/>
        <w:t>Глава 4. Контрольные мероприятия, проводимые с взаимодействием с контролируемым лицом</w:t>
      </w:r>
    </w:p>
    <w:p w14:paraId="5B5DA460" w14:textId="77777777" w:rsidR="00E12402" w:rsidRPr="00E12402" w:rsidRDefault="00E12402" w:rsidP="00E12402">
      <w:pPr>
        <w:pStyle w:val="4"/>
        <w:spacing w:before="0" w:after="240"/>
        <w:jc w:val="center"/>
        <w:textAlignment w:val="baseline"/>
        <w:rPr>
          <w:color w:val="auto"/>
          <w:sz w:val="24"/>
          <w:szCs w:val="24"/>
        </w:rPr>
      </w:pPr>
      <w:r w:rsidRPr="00E12402">
        <w:rPr>
          <w:color w:val="auto"/>
        </w:rPr>
        <w:br/>
      </w:r>
      <w:r w:rsidRPr="00E12402">
        <w:rPr>
          <w:color w:val="auto"/>
        </w:rPr>
        <w:br/>
        <w:t>Статья 12. Виды контрольных мероприятий, проводимых с взаимодействием с контролируемым лицом</w:t>
      </w:r>
    </w:p>
    <w:p w14:paraId="3277D1EA" w14:textId="77777777" w:rsidR="00E12402" w:rsidRPr="00E12402" w:rsidRDefault="00E12402" w:rsidP="00E12402">
      <w:pPr>
        <w:pStyle w:val="formattext"/>
        <w:spacing w:before="0" w:beforeAutospacing="0" w:after="0" w:afterAutospacing="0"/>
        <w:textAlignment w:val="baseline"/>
      </w:pPr>
    </w:p>
    <w:p w14:paraId="39BCCC15" w14:textId="77777777" w:rsidR="00E12402" w:rsidRPr="00E12402" w:rsidRDefault="00E12402" w:rsidP="00E12402">
      <w:pPr>
        <w:pStyle w:val="formattext"/>
        <w:spacing w:before="0" w:beforeAutospacing="0" w:after="0" w:afterAutospacing="0"/>
        <w:ind w:firstLine="480"/>
        <w:textAlignment w:val="baseline"/>
      </w:pPr>
      <w:r w:rsidRPr="00E12402">
        <w:t>1. Взаимодействие с контролируемым лицом осуществляется при проведении следующих контрольных мероприятий:</w:t>
      </w:r>
      <w:r w:rsidRPr="00E12402">
        <w:br/>
      </w:r>
    </w:p>
    <w:p w14:paraId="1AEE25D0" w14:textId="77777777" w:rsidR="00E12402" w:rsidRPr="00E12402" w:rsidRDefault="00E12402" w:rsidP="00E12402">
      <w:pPr>
        <w:pStyle w:val="formattext"/>
        <w:spacing w:before="0" w:beforeAutospacing="0" w:after="0" w:afterAutospacing="0"/>
        <w:textAlignment w:val="baseline"/>
      </w:pPr>
    </w:p>
    <w:p w14:paraId="3D2D4A6B" w14:textId="77777777" w:rsidR="00E12402" w:rsidRPr="00E12402" w:rsidRDefault="00E12402" w:rsidP="00E12402">
      <w:pPr>
        <w:pStyle w:val="formattext"/>
        <w:spacing w:before="0" w:beforeAutospacing="0" w:after="0" w:afterAutospacing="0"/>
        <w:ind w:firstLine="480"/>
        <w:textAlignment w:val="baseline"/>
      </w:pPr>
      <w:r w:rsidRPr="00E12402">
        <w:t>1) выборочный контроль;</w:t>
      </w:r>
      <w:r w:rsidRPr="00E12402">
        <w:br/>
      </w:r>
    </w:p>
    <w:p w14:paraId="0D8CCB02" w14:textId="77777777" w:rsidR="00E12402" w:rsidRPr="00E12402" w:rsidRDefault="00E12402" w:rsidP="00E12402">
      <w:pPr>
        <w:pStyle w:val="formattext"/>
        <w:spacing w:before="0" w:beforeAutospacing="0" w:after="0" w:afterAutospacing="0"/>
        <w:textAlignment w:val="baseline"/>
      </w:pPr>
    </w:p>
    <w:p w14:paraId="6D54C0EC" w14:textId="77777777" w:rsidR="00E12402" w:rsidRPr="00E12402" w:rsidRDefault="00E12402" w:rsidP="00E12402">
      <w:pPr>
        <w:pStyle w:val="formattext"/>
        <w:spacing w:before="0" w:beforeAutospacing="0" w:after="0" w:afterAutospacing="0"/>
        <w:ind w:firstLine="480"/>
        <w:textAlignment w:val="baseline"/>
      </w:pPr>
      <w:r w:rsidRPr="00E12402">
        <w:t>2) инспекционный визит;</w:t>
      </w:r>
      <w:r w:rsidRPr="00E12402">
        <w:br/>
      </w:r>
    </w:p>
    <w:p w14:paraId="677A1C96" w14:textId="77777777" w:rsidR="00E12402" w:rsidRPr="00E12402" w:rsidRDefault="00E12402" w:rsidP="00E12402">
      <w:pPr>
        <w:pStyle w:val="formattext"/>
        <w:spacing w:before="0" w:beforeAutospacing="0" w:after="0" w:afterAutospacing="0"/>
        <w:textAlignment w:val="baseline"/>
      </w:pPr>
    </w:p>
    <w:p w14:paraId="52A79443" w14:textId="77777777" w:rsidR="00E12402" w:rsidRPr="00E12402" w:rsidRDefault="00E12402" w:rsidP="00E12402">
      <w:pPr>
        <w:pStyle w:val="formattext"/>
        <w:spacing w:before="0" w:beforeAutospacing="0" w:after="0" w:afterAutospacing="0"/>
        <w:ind w:firstLine="480"/>
        <w:textAlignment w:val="baseline"/>
      </w:pPr>
      <w:r w:rsidRPr="00E12402">
        <w:t>3) документарная проверка;</w:t>
      </w:r>
      <w:r w:rsidRPr="00E12402">
        <w:br/>
      </w:r>
    </w:p>
    <w:p w14:paraId="01EFAC27" w14:textId="77777777" w:rsidR="00E12402" w:rsidRPr="00E12402" w:rsidRDefault="00E12402" w:rsidP="00E12402">
      <w:pPr>
        <w:pStyle w:val="formattext"/>
        <w:spacing w:before="0" w:beforeAutospacing="0" w:after="0" w:afterAutospacing="0"/>
        <w:textAlignment w:val="baseline"/>
      </w:pPr>
    </w:p>
    <w:p w14:paraId="62AC1787" w14:textId="77777777" w:rsidR="00E12402" w:rsidRPr="00E12402" w:rsidRDefault="00E12402" w:rsidP="00E12402">
      <w:pPr>
        <w:pStyle w:val="formattext"/>
        <w:spacing w:before="0" w:beforeAutospacing="0" w:after="0" w:afterAutospacing="0"/>
        <w:ind w:firstLine="480"/>
        <w:textAlignment w:val="baseline"/>
      </w:pPr>
      <w:r w:rsidRPr="00E12402">
        <w:t>4) выездная проверка.</w:t>
      </w:r>
      <w:r w:rsidRPr="00E12402">
        <w:br/>
      </w:r>
    </w:p>
    <w:p w14:paraId="7F0F7B32"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13. Выборочный контроль</w:t>
      </w:r>
    </w:p>
    <w:p w14:paraId="0FF62640" w14:textId="77777777" w:rsidR="00E12402" w:rsidRPr="00E12402" w:rsidRDefault="00E12402" w:rsidP="00E12402">
      <w:pPr>
        <w:pStyle w:val="formattext"/>
        <w:spacing w:before="0" w:beforeAutospacing="0" w:after="0" w:afterAutospacing="0"/>
        <w:textAlignment w:val="baseline"/>
      </w:pPr>
    </w:p>
    <w:p w14:paraId="71262D1B" w14:textId="77777777" w:rsidR="00E12402" w:rsidRPr="00E12402" w:rsidRDefault="00E12402" w:rsidP="00E12402">
      <w:pPr>
        <w:pStyle w:val="formattext"/>
        <w:spacing w:before="0" w:beforeAutospacing="0" w:after="0" w:afterAutospacing="0"/>
        <w:ind w:firstLine="480"/>
        <w:textAlignment w:val="baseline"/>
      </w:pPr>
      <w:r w:rsidRPr="00E12402">
        <w:t>1. Условия проведения выборочного контроля и порядок действий при его осуществлении определяются в соответствии со статьями 64, 65, 66 и 69 Федерального закона "О государственном контроле (надзоре) и муниципальном контроле в Российской Федерации".</w:t>
      </w:r>
      <w:r w:rsidRPr="00E12402">
        <w:br/>
      </w:r>
    </w:p>
    <w:p w14:paraId="609D4610" w14:textId="77777777" w:rsidR="00E12402" w:rsidRPr="00E12402" w:rsidRDefault="00E12402" w:rsidP="00E12402">
      <w:pPr>
        <w:pStyle w:val="formattext"/>
        <w:spacing w:before="0" w:beforeAutospacing="0" w:after="0" w:afterAutospacing="0"/>
        <w:textAlignment w:val="baseline"/>
      </w:pPr>
    </w:p>
    <w:p w14:paraId="0C95CB54" w14:textId="77777777" w:rsidR="00E12402" w:rsidRPr="00E12402" w:rsidRDefault="00E12402" w:rsidP="00E12402">
      <w:pPr>
        <w:pStyle w:val="formattext"/>
        <w:spacing w:before="0" w:beforeAutospacing="0" w:after="0" w:afterAutospacing="0"/>
        <w:ind w:firstLine="480"/>
        <w:textAlignment w:val="baseline"/>
      </w:pPr>
      <w:r w:rsidRPr="00E12402">
        <w:t>2. В ходе выборочного контроля могут совершаться следующие контрольные действия:</w:t>
      </w:r>
      <w:r w:rsidRPr="00E12402">
        <w:br/>
      </w:r>
    </w:p>
    <w:p w14:paraId="69A5FE20" w14:textId="77777777" w:rsidR="00E12402" w:rsidRPr="00E12402" w:rsidRDefault="00E12402" w:rsidP="00E12402">
      <w:pPr>
        <w:pStyle w:val="formattext"/>
        <w:spacing w:before="0" w:beforeAutospacing="0" w:after="0" w:afterAutospacing="0"/>
        <w:textAlignment w:val="baseline"/>
      </w:pPr>
    </w:p>
    <w:p w14:paraId="2012FCB3" w14:textId="77777777" w:rsidR="00E12402" w:rsidRPr="00E12402" w:rsidRDefault="00E12402" w:rsidP="00E12402">
      <w:pPr>
        <w:pStyle w:val="formattext"/>
        <w:spacing w:before="0" w:beforeAutospacing="0" w:after="0" w:afterAutospacing="0"/>
        <w:ind w:firstLine="480"/>
        <w:textAlignment w:val="baseline"/>
      </w:pPr>
      <w:r w:rsidRPr="00E12402">
        <w:t>1) осмотр;</w:t>
      </w:r>
      <w:r w:rsidRPr="00E12402">
        <w:br/>
      </w:r>
    </w:p>
    <w:p w14:paraId="13752829" w14:textId="77777777" w:rsidR="00E12402" w:rsidRPr="00E12402" w:rsidRDefault="00E12402" w:rsidP="00E12402">
      <w:pPr>
        <w:pStyle w:val="formattext"/>
        <w:spacing w:before="0" w:beforeAutospacing="0" w:after="0" w:afterAutospacing="0"/>
        <w:textAlignment w:val="baseline"/>
      </w:pPr>
    </w:p>
    <w:p w14:paraId="10926B2A" w14:textId="77777777" w:rsidR="00E12402" w:rsidRPr="00E12402" w:rsidRDefault="00E12402" w:rsidP="00E12402">
      <w:pPr>
        <w:pStyle w:val="formattext"/>
        <w:spacing w:before="0" w:beforeAutospacing="0" w:after="0" w:afterAutospacing="0"/>
        <w:ind w:firstLine="480"/>
        <w:textAlignment w:val="baseline"/>
      </w:pPr>
      <w:r w:rsidRPr="00E12402">
        <w:t>2) получение письменных объяснений;</w:t>
      </w:r>
      <w:r w:rsidRPr="00E12402">
        <w:br/>
      </w:r>
    </w:p>
    <w:p w14:paraId="5C25DB8F" w14:textId="77777777" w:rsidR="00E12402" w:rsidRPr="00E12402" w:rsidRDefault="00E12402" w:rsidP="00E12402">
      <w:pPr>
        <w:pStyle w:val="formattext"/>
        <w:spacing w:before="0" w:beforeAutospacing="0" w:after="0" w:afterAutospacing="0"/>
        <w:textAlignment w:val="baseline"/>
      </w:pPr>
    </w:p>
    <w:p w14:paraId="3364EAB8" w14:textId="77777777" w:rsidR="00E12402" w:rsidRPr="00E12402" w:rsidRDefault="00E12402" w:rsidP="00E12402">
      <w:pPr>
        <w:pStyle w:val="formattext"/>
        <w:spacing w:before="0" w:beforeAutospacing="0" w:after="0" w:afterAutospacing="0"/>
        <w:ind w:firstLine="480"/>
        <w:textAlignment w:val="baseline"/>
      </w:pPr>
      <w:r w:rsidRPr="00E12402">
        <w:t>3) истребование документов;</w:t>
      </w:r>
      <w:r w:rsidRPr="00E12402">
        <w:br/>
      </w:r>
    </w:p>
    <w:p w14:paraId="418D72A7" w14:textId="77777777" w:rsidR="00E12402" w:rsidRPr="00E12402" w:rsidRDefault="00E12402" w:rsidP="00E12402">
      <w:pPr>
        <w:pStyle w:val="formattext"/>
        <w:spacing w:before="0" w:beforeAutospacing="0" w:after="0" w:afterAutospacing="0"/>
        <w:textAlignment w:val="baseline"/>
      </w:pPr>
    </w:p>
    <w:p w14:paraId="6A745A64" w14:textId="77777777" w:rsidR="00E12402" w:rsidRPr="00E12402" w:rsidRDefault="00E12402" w:rsidP="00E12402">
      <w:pPr>
        <w:pStyle w:val="formattext"/>
        <w:spacing w:before="0" w:beforeAutospacing="0" w:after="0" w:afterAutospacing="0"/>
        <w:ind w:firstLine="480"/>
        <w:textAlignment w:val="baseline"/>
      </w:pPr>
      <w:r w:rsidRPr="00E12402">
        <w:t>4) отбор проб (образцов);</w:t>
      </w:r>
      <w:r w:rsidRPr="00E12402">
        <w:br/>
      </w:r>
    </w:p>
    <w:p w14:paraId="0CBC937C" w14:textId="77777777" w:rsidR="00E12402" w:rsidRPr="00E12402" w:rsidRDefault="00E12402" w:rsidP="00E12402">
      <w:pPr>
        <w:pStyle w:val="formattext"/>
        <w:spacing w:before="0" w:beforeAutospacing="0" w:after="0" w:afterAutospacing="0"/>
        <w:textAlignment w:val="baseline"/>
      </w:pPr>
    </w:p>
    <w:p w14:paraId="3972B7C4" w14:textId="77777777" w:rsidR="00E12402" w:rsidRPr="00E12402" w:rsidRDefault="00E12402" w:rsidP="00E12402">
      <w:pPr>
        <w:pStyle w:val="formattext"/>
        <w:spacing w:before="0" w:beforeAutospacing="0" w:after="0" w:afterAutospacing="0"/>
        <w:ind w:firstLine="480"/>
        <w:textAlignment w:val="baseline"/>
      </w:pPr>
      <w:r w:rsidRPr="00E12402">
        <w:t>5) инструментальное обследование;</w:t>
      </w:r>
      <w:r w:rsidRPr="00E12402">
        <w:br/>
      </w:r>
    </w:p>
    <w:p w14:paraId="0100AB21" w14:textId="77777777" w:rsidR="00E12402" w:rsidRPr="00E12402" w:rsidRDefault="00E12402" w:rsidP="00E12402">
      <w:pPr>
        <w:pStyle w:val="formattext"/>
        <w:spacing w:before="0" w:beforeAutospacing="0" w:after="0" w:afterAutospacing="0"/>
        <w:textAlignment w:val="baseline"/>
      </w:pPr>
    </w:p>
    <w:p w14:paraId="11B1CB10" w14:textId="77777777" w:rsidR="00E12402" w:rsidRPr="00E12402" w:rsidRDefault="00E12402" w:rsidP="00E12402">
      <w:pPr>
        <w:pStyle w:val="formattext"/>
        <w:spacing w:before="0" w:beforeAutospacing="0" w:after="0" w:afterAutospacing="0"/>
        <w:ind w:firstLine="480"/>
        <w:textAlignment w:val="baseline"/>
      </w:pPr>
      <w:r w:rsidRPr="00E12402">
        <w:t>6) экспертиза.</w:t>
      </w:r>
      <w:r w:rsidRPr="00E12402">
        <w:br/>
      </w:r>
    </w:p>
    <w:p w14:paraId="6CC7CF85" w14:textId="77777777" w:rsidR="00E12402" w:rsidRPr="00E12402" w:rsidRDefault="00E12402" w:rsidP="00E12402">
      <w:pPr>
        <w:pStyle w:val="formattext"/>
        <w:spacing w:before="0" w:beforeAutospacing="0" w:after="0" w:afterAutospacing="0"/>
        <w:textAlignment w:val="baseline"/>
      </w:pPr>
    </w:p>
    <w:p w14:paraId="48711B30" w14:textId="77777777" w:rsidR="00E12402" w:rsidRPr="00E12402" w:rsidRDefault="00E12402" w:rsidP="00E12402">
      <w:pPr>
        <w:pStyle w:val="formattext"/>
        <w:spacing w:before="0" w:beforeAutospacing="0" w:after="0" w:afterAutospacing="0"/>
        <w:ind w:firstLine="480"/>
        <w:textAlignment w:val="baseline"/>
      </w:pPr>
      <w:r w:rsidRPr="00E12402">
        <w:t>3. Использование видеозаписи при отборе проб (образцов) продукции (товаров) обязательно в случаях:</w:t>
      </w:r>
      <w:r w:rsidRPr="00E12402">
        <w:br/>
      </w:r>
    </w:p>
    <w:p w14:paraId="362CD808" w14:textId="77777777" w:rsidR="00E12402" w:rsidRPr="00E12402" w:rsidRDefault="00E12402" w:rsidP="00E12402">
      <w:pPr>
        <w:pStyle w:val="formattext"/>
        <w:spacing w:before="0" w:beforeAutospacing="0" w:after="0" w:afterAutospacing="0"/>
        <w:textAlignment w:val="baseline"/>
      </w:pPr>
    </w:p>
    <w:p w14:paraId="71686B58" w14:textId="77777777" w:rsidR="00E12402" w:rsidRPr="00E12402" w:rsidRDefault="00E12402" w:rsidP="00E12402">
      <w:pPr>
        <w:pStyle w:val="formattext"/>
        <w:spacing w:before="0" w:beforeAutospacing="0" w:after="0" w:afterAutospacing="0"/>
        <w:ind w:firstLine="480"/>
        <w:textAlignment w:val="baseline"/>
      </w:pPr>
      <w:r w:rsidRPr="00E12402">
        <w:t>1) невозможности однозначной идентификации нарушений обязательных требований при фотосъемке;</w:t>
      </w:r>
      <w:r w:rsidRPr="00E12402">
        <w:br/>
      </w:r>
    </w:p>
    <w:p w14:paraId="4DEAF0E6" w14:textId="77777777" w:rsidR="00E12402" w:rsidRPr="00E12402" w:rsidRDefault="00E12402" w:rsidP="00E12402">
      <w:pPr>
        <w:pStyle w:val="formattext"/>
        <w:spacing w:before="0" w:beforeAutospacing="0" w:after="0" w:afterAutospacing="0"/>
        <w:textAlignment w:val="baseline"/>
      </w:pPr>
    </w:p>
    <w:p w14:paraId="492890FB" w14:textId="77777777" w:rsidR="00E12402" w:rsidRPr="00E12402" w:rsidRDefault="00E12402" w:rsidP="00E12402">
      <w:pPr>
        <w:pStyle w:val="formattext"/>
        <w:spacing w:before="0" w:beforeAutospacing="0" w:after="0" w:afterAutospacing="0"/>
        <w:ind w:firstLine="480"/>
        <w:textAlignment w:val="baseline"/>
      </w:pPr>
      <w:r w:rsidRPr="00E12402">
        <w:t>2) в случае отказа контролируемого лица или его уполномоченного представителя от отбора проб (образцов).</w:t>
      </w:r>
      <w:r w:rsidRPr="00E12402">
        <w:br/>
      </w:r>
    </w:p>
    <w:p w14:paraId="344EB677"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14. Инспекционный визит</w:t>
      </w:r>
    </w:p>
    <w:p w14:paraId="4ABABF6F" w14:textId="77777777" w:rsidR="00E12402" w:rsidRPr="00E12402" w:rsidRDefault="00E12402" w:rsidP="00E12402">
      <w:pPr>
        <w:pStyle w:val="formattext"/>
        <w:spacing w:before="0" w:beforeAutospacing="0" w:after="0" w:afterAutospacing="0"/>
        <w:textAlignment w:val="baseline"/>
      </w:pPr>
    </w:p>
    <w:p w14:paraId="794ED4BF" w14:textId="77777777" w:rsidR="00E12402" w:rsidRPr="00E12402" w:rsidRDefault="00E12402" w:rsidP="00E12402">
      <w:pPr>
        <w:pStyle w:val="formattext"/>
        <w:spacing w:before="0" w:beforeAutospacing="0" w:after="0" w:afterAutospacing="0"/>
        <w:ind w:firstLine="480"/>
        <w:textAlignment w:val="baseline"/>
      </w:pPr>
      <w:r w:rsidRPr="00E12402">
        <w:t>1. Условия проведения инспекционного визита и порядок действий при его осуществлении определяются в соответствии со статьями 64, 65, 66 и 70 Федерального закона "О государственном контроле (надзоре) и муниципальном контроле в Российской Федерации".</w:t>
      </w:r>
      <w:r w:rsidRPr="00E12402">
        <w:br/>
      </w:r>
    </w:p>
    <w:p w14:paraId="604491E8" w14:textId="77777777" w:rsidR="00E12402" w:rsidRPr="00E12402" w:rsidRDefault="00E12402" w:rsidP="00E12402">
      <w:pPr>
        <w:pStyle w:val="formattext"/>
        <w:spacing w:before="0" w:beforeAutospacing="0" w:after="0" w:afterAutospacing="0"/>
        <w:textAlignment w:val="baseline"/>
      </w:pPr>
    </w:p>
    <w:p w14:paraId="419E4820" w14:textId="77777777" w:rsidR="00E12402" w:rsidRPr="00E12402" w:rsidRDefault="00E12402" w:rsidP="00E12402">
      <w:pPr>
        <w:pStyle w:val="formattext"/>
        <w:spacing w:before="0" w:beforeAutospacing="0" w:after="0" w:afterAutospacing="0"/>
        <w:ind w:firstLine="480"/>
        <w:textAlignment w:val="baseline"/>
      </w:pPr>
      <w:r w:rsidRPr="00E12402">
        <w:t>2. В ходе инспекционного визита могут совершаться следующие контрольные действия:</w:t>
      </w:r>
      <w:r w:rsidRPr="00E12402">
        <w:br/>
      </w:r>
    </w:p>
    <w:p w14:paraId="7041BB1B" w14:textId="77777777" w:rsidR="00E12402" w:rsidRPr="00E12402" w:rsidRDefault="00E12402" w:rsidP="00E12402">
      <w:pPr>
        <w:pStyle w:val="formattext"/>
        <w:spacing w:before="0" w:beforeAutospacing="0" w:after="0" w:afterAutospacing="0"/>
        <w:textAlignment w:val="baseline"/>
      </w:pPr>
    </w:p>
    <w:p w14:paraId="24B3DF97" w14:textId="77777777" w:rsidR="00E12402" w:rsidRPr="00E12402" w:rsidRDefault="00E12402" w:rsidP="00E12402">
      <w:pPr>
        <w:pStyle w:val="formattext"/>
        <w:spacing w:before="0" w:beforeAutospacing="0" w:after="0" w:afterAutospacing="0"/>
        <w:ind w:firstLine="480"/>
        <w:textAlignment w:val="baseline"/>
      </w:pPr>
      <w:r w:rsidRPr="00E12402">
        <w:t>1) осмотр;</w:t>
      </w:r>
      <w:r w:rsidRPr="00E12402">
        <w:br/>
      </w:r>
    </w:p>
    <w:p w14:paraId="2395632C" w14:textId="77777777" w:rsidR="00E12402" w:rsidRPr="00E12402" w:rsidRDefault="00E12402" w:rsidP="00E12402">
      <w:pPr>
        <w:pStyle w:val="formattext"/>
        <w:spacing w:before="0" w:beforeAutospacing="0" w:after="0" w:afterAutospacing="0"/>
        <w:textAlignment w:val="baseline"/>
      </w:pPr>
    </w:p>
    <w:p w14:paraId="350A551E" w14:textId="77777777" w:rsidR="00E12402" w:rsidRPr="00E12402" w:rsidRDefault="00E12402" w:rsidP="00E12402">
      <w:pPr>
        <w:pStyle w:val="formattext"/>
        <w:spacing w:before="0" w:beforeAutospacing="0" w:after="0" w:afterAutospacing="0"/>
        <w:ind w:firstLine="480"/>
        <w:textAlignment w:val="baseline"/>
      </w:pPr>
      <w:r w:rsidRPr="00E12402">
        <w:t>2) опрос;</w:t>
      </w:r>
      <w:r w:rsidRPr="00E12402">
        <w:br/>
      </w:r>
    </w:p>
    <w:p w14:paraId="68703A56" w14:textId="77777777" w:rsidR="00E12402" w:rsidRPr="00E12402" w:rsidRDefault="00E12402" w:rsidP="00E12402">
      <w:pPr>
        <w:pStyle w:val="formattext"/>
        <w:spacing w:before="0" w:beforeAutospacing="0" w:after="0" w:afterAutospacing="0"/>
        <w:textAlignment w:val="baseline"/>
      </w:pPr>
    </w:p>
    <w:p w14:paraId="347AD84C" w14:textId="77777777" w:rsidR="00E12402" w:rsidRPr="00E12402" w:rsidRDefault="00E12402" w:rsidP="00E12402">
      <w:pPr>
        <w:pStyle w:val="formattext"/>
        <w:spacing w:before="0" w:beforeAutospacing="0" w:after="0" w:afterAutospacing="0"/>
        <w:ind w:firstLine="480"/>
        <w:textAlignment w:val="baseline"/>
      </w:pPr>
      <w:r w:rsidRPr="00E12402">
        <w:t>3) получение письменных объяснений;</w:t>
      </w:r>
      <w:r w:rsidRPr="00E12402">
        <w:br/>
      </w:r>
    </w:p>
    <w:p w14:paraId="67C8BA64" w14:textId="77777777" w:rsidR="00E12402" w:rsidRPr="00E12402" w:rsidRDefault="00E12402" w:rsidP="00E12402">
      <w:pPr>
        <w:pStyle w:val="formattext"/>
        <w:spacing w:before="0" w:beforeAutospacing="0" w:after="0" w:afterAutospacing="0"/>
        <w:textAlignment w:val="baseline"/>
      </w:pPr>
    </w:p>
    <w:p w14:paraId="1AA385EB" w14:textId="77777777" w:rsidR="00E12402" w:rsidRPr="00E12402" w:rsidRDefault="00E12402" w:rsidP="00E12402">
      <w:pPr>
        <w:pStyle w:val="formattext"/>
        <w:spacing w:before="0" w:beforeAutospacing="0" w:after="0" w:afterAutospacing="0"/>
        <w:ind w:firstLine="480"/>
        <w:textAlignment w:val="baseline"/>
      </w:pPr>
      <w:r w:rsidRPr="00E12402">
        <w:t>4) инструментальное обследование;</w:t>
      </w:r>
      <w:r w:rsidRPr="00E12402">
        <w:br/>
      </w:r>
    </w:p>
    <w:p w14:paraId="0E5537F4" w14:textId="77777777" w:rsidR="00E12402" w:rsidRPr="00E12402" w:rsidRDefault="00E12402" w:rsidP="00E12402">
      <w:pPr>
        <w:pStyle w:val="formattext"/>
        <w:spacing w:before="0" w:beforeAutospacing="0" w:after="0" w:afterAutospacing="0"/>
        <w:textAlignment w:val="baseline"/>
      </w:pPr>
    </w:p>
    <w:p w14:paraId="76504C3A" w14:textId="77777777" w:rsidR="00E12402" w:rsidRPr="00E12402" w:rsidRDefault="00E12402" w:rsidP="00E12402">
      <w:pPr>
        <w:pStyle w:val="formattext"/>
        <w:spacing w:before="0" w:beforeAutospacing="0" w:after="0" w:afterAutospacing="0"/>
        <w:ind w:firstLine="480"/>
        <w:textAlignment w:val="baseline"/>
      </w:pPr>
      <w:r w:rsidRPr="00E12402">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E12402">
        <w:br/>
      </w:r>
    </w:p>
    <w:p w14:paraId="01893CF1"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15. Документарная проверка</w:t>
      </w:r>
    </w:p>
    <w:p w14:paraId="08F3A460" w14:textId="77777777" w:rsidR="00E12402" w:rsidRPr="00E12402" w:rsidRDefault="00E12402" w:rsidP="00E12402">
      <w:pPr>
        <w:pStyle w:val="formattext"/>
        <w:spacing w:before="0" w:beforeAutospacing="0" w:after="0" w:afterAutospacing="0"/>
        <w:textAlignment w:val="baseline"/>
      </w:pPr>
    </w:p>
    <w:p w14:paraId="05F59A8C" w14:textId="77777777" w:rsidR="00E12402" w:rsidRPr="00E12402" w:rsidRDefault="00E12402" w:rsidP="00E12402">
      <w:pPr>
        <w:pStyle w:val="formattext"/>
        <w:spacing w:before="0" w:beforeAutospacing="0" w:after="0" w:afterAutospacing="0"/>
        <w:ind w:firstLine="480"/>
        <w:textAlignment w:val="baseline"/>
      </w:pPr>
      <w:r w:rsidRPr="00E12402">
        <w:t>1. Условия проведения документарной проверки и порядок действий при ее осуществлении определяются в соответствии со статьями 64, 65, 66 и 72 Федерального закона "О государственном контроле (надзоре) и муниципальном контроле в Российской Федерации".</w:t>
      </w:r>
      <w:r w:rsidRPr="00E12402">
        <w:br/>
      </w:r>
    </w:p>
    <w:p w14:paraId="3A369728" w14:textId="77777777" w:rsidR="00E12402" w:rsidRPr="00E12402" w:rsidRDefault="00E12402" w:rsidP="00E12402">
      <w:pPr>
        <w:pStyle w:val="formattext"/>
        <w:spacing w:before="0" w:beforeAutospacing="0" w:after="0" w:afterAutospacing="0"/>
        <w:textAlignment w:val="baseline"/>
      </w:pPr>
    </w:p>
    <w:p w14:paraId="5B51B4C1" w14:textId="77777777" w:rsidR="00E12402" w:rsidRPr="00E12402" w:rsidRDefault="00E12402" w:rsidP="00E12402">
      <w:pPr>
        <w:pStyle w:val="formattext"/>
        <w:spacing w:before="0" w:beforeAutospacing="0" w:after="0" w:afterAutospacing="0"/>
        <w:ind w:firstLine="480"/>
        <w:textAlignment w:val="baseline"/>
      </w:pPr>
      <w:r w:rsidRPr="00E12402">
        <w:t>2. В ходе документарной проверки могут совершаться следующие контрольные действия:</w:t>
      </w:r>
      <w:r w:rsidRPr="00E12402">
        <w:br/>
      </w:r>
    </w:p>
    <w:p w14:paraId="689042C0" w14:textId="77777777" w:rsidR="00E12402" w:rsidRPr="00E12402" w:rsidRDefault="00E12402" w:rsidP="00E12402">
      <w:pPr>
        <w:pStyle w:val="formattext"/>
        <w:spacing w:before="0" w:beforeAutospacing="0" w:after="0" w:afterAutospacing="0"/>
        <w:textAlignment w:val="baseline"/>
      </w:pPr>
    </w:p>
    <w:p w14:paraId="015DBC82" w14:textId="77777777" w:rsidR="00E12402" w:rsidRPr="00E12402" w:rsidRDefault="00E12402" w:rsidP="00E12402">
      <w:pPr>
        <w:pStyle w:val="formattext"/>
        <w:spacing w:before="0" w:beforeAutospacing="0" w:after="0" w:afterAutospacing="0"/>
        <w:ind w:firstLine="480"/>
        <w:textAlignment w:val="baseline"/>
      </w:pPr>
      <w:r w:rsidRPr="00E12402">
        <w:lastRenderedPageBreak/>
        <w:t>1) получение письменных объяснений;</w:t>
      </w:r>
      <w:r w:rsidRPr="00E12402">
        <w:br/>
      </w:r>
    </w:p>
    <w:p w14:paraId="04158B44" w14:textId="77777777" w:rsidR="00E12402" w:rsidRPr="00E12402" w:rsidRDefault="00E12402" w:rsidP="00E12402">
      <w:pPr>
        <w:pStyle w:val="formattext"/>
        <w:spacing w:before="0" w:beforeAutospacing="0" w:after="0" w:afterAutospacing="0"/>
        <w:textAlignment w:val="baseline"/>
      </w:pPr>
    </w:p>
    <w:p w14:paraId="498C607B" w14:textId="77777777" w:rsidR="00E12402" w:rsidRPr="00E12402" w:rsidRDefault="00E12402" w:rsidP="00E12402">
      <w:pPr>
        <w:pStyle w:val="formattext"/>
        <w:spacing w:before="0" w:beforeAutospacing="0" w:after="0" w:afterAutospacing="0"/>
        <w:ind w:firstLine="480"/>
        <w:textAlignment w:val="baseline"/>
      </w:pPr>
      <w:r w:rsidRPr="00E12402">
        <w:t>2) истребование документов;</w:t>
      </w:r>
      <w:r w:rsidRPr="00E12402">
        <w:br/>
      </w:r>
    </w:p>
    <w:p w14:paraId="295E3D89" w14:textId="77777777" w:rsidR="00E12402" w:rsidRPr="00E12402" w:rsidRDefault="00E12402" w:rsidP="00E12402">
      <w:pPr>
        <w:pStyle w:val="formattext"/>
        <w:spacing w:before="0" w:beforeAutospacing="0" w:after="0" w:afterAutospacing="0"/>
        <w:textAlignment w:val="baseline"/>
      </w:pPr>
    </w:p>
    <w:p w14:paraId="1F6B8C1C" w14:textId="77777777" w:rsidR="00E12402" w:rsidRPr="00E12402" w:rsidRDefault="00E12402" w:rsidP="00E12402">
      <w:pPr>
        <w:pStyle w:val="formattext"/>
        <w:spacing w:before="0" w:beforeAutospacing="0" w:after="0" w:afterAutospacing="0"/>
        <w:ind w:firstLine="480"/>
        <w:textAlignment w:val="baseline"/>
      </w:pPr>
      <w:r w:rsidRPr="00E12402">
        <w:t>3) экспертиза.</w:t>
      </w:r>
      <w:r w:rsidRPr="00E12402">
        <w:br/>
      </w:r>
    </w:p>
    <w:p w14:paraId="7BEAD1C1" w14:textId="77777777" w:rsidR="00E12402" w:rsidRPr="00E12402" w:rsidRDefault="00E12402" w:rsidP="00E12402">
      <w:pPr>
        <w:pStyle w:val="4"/>
        <w:spacing w:before="0" w:after="240"/>
        <w:jc w:val="center"/>
        <w:textAlignment w:val="baseline"/>
        <w:rPr>
          <w:color w:val="auto"/>
        </w:rPr>
      </w:pPr>
      <w:r w:rsidRPr="00E12402">
        <w:rPr>
          <w:color w:val="auto"/>
        </w:rPr>
        <w:br/>
      </w:r>
      <w:r w:rsidRPr="00E12402">
        <w:rPr>
          <w:color w:val="auto"/>
        </w:rPr>
        <w:br/>
        <w:t>Статья 16. Выездная проверка</w:t>
      </w:r>
    </w:p>
    <w:p w14:paraId="7A7DD32B" w14:textId="77777777" w:rsidR="00E12402" w:rsidRPr="00E12402" w:rsidRDefault="00E12402" w:rsidP="00E12402">
      <w:pPr>
        <w:pStyle w:val="formattext"/>
        <w:spacing w:before="0" w:beforeAutospacing="0" w:after="0" w:afterAutospacing="0"/>
        <w:textAlignment w:val="baseline"/>
      </w:pPr>
    </w:p>
    <w:p w14:paraId="481B14C7" w14:textId="77777777" w:rsidR="00E12402" w:rsidRPr="00E12402" w:rsidRDefault="00E12402" w:rsidP="00E12402">
      <w:pPr>
        <w:pStyle w:val="formattext"/>
        <w:spacing w:before="0" w:beforeAutospacing="0" w:after="0" w:afterAutospacing="0"/>
        <w:ind w:firstLine="480"/>
        <w:textAlignment w:val="baseline"/>
      </w:pPr>
      <w:r w:rsidRPr="00E12402">
        <w:t>1. Условия проведения выездной проверки и порядок действий при ее осуществлении определяются в соответствии со статьями 64, 65, 66 и 73 Федерального закона "О государственном контроле (надзоре) и муниципальном контроле в Российской Федерации".</w:t>
      </w:r>
      <w:r w:rsidRPr="00E12402">
        <w:br/>
      </w:r>
    </w:p>
    <w:p w14:paraId="51F8EF62" w14:textId="77777777" w:rsidR="00E12402" w:rsidRPr="00E12402" w:rsidRDefault="00E12402" w:rsidP="00E12402">
      <w:pPr>
        <w:pStyle w:val="formattext"/>
        <w:spacing w:before="0" w:beforeAutospacing="0" w:after="0" w:afterAutospacing="0"/>
        <w:textAlignment w:val="baseline"/>
      </w:pPr>
    </w:p>
    <w:p w14:paraId="56045B51" w14:textId="77777777" w:rsidR="00E12402" w:rsidRPr="00E12402" w:rsidRDefault="00E12402" w:rsidP="00E12402">
      <w:pPr>
        <w:pStyle w:val="formattext"/>
        <w:spacing w:before="0" w:beforeAutospacing="0" w:after="0" w:afterAutospacing="0"/>
        <w:ind w:firstLine="480"/>
        <w:textAlignment w:val="baseline"/>
      </w:pPr>
      <w:r w:rsidRPr="00E12402">
        <w:t>2. В ходе выездной проверки могут совершаться следующие контрольные действия:</w:t>
      </w:r>
      <w:r w:rsidRPr="00E12402">
        <w:br/>
      </w:r>
    </w:p>
    <w:p w14:paraId="00300EAB" w14:textId="77777777" w:rsidR="00E12402" w:rsidRPr="00E12402" w:rsidRDefault="00E12402" w:rsidP="00E12402">
      <w:pPr>
        <w:pStyle w:val="formattext"/>
        <w:spacing w:before="0" w:beforeAutospacing="0" w:after="0" w:afterAutospacing="0"/>
        <w:textAlignment w:val="baseline"/>
      </w:pPr>
    </w:p>
    <w:p w14:paraId="4EAF5A3C" w14:textId="77777777" w:rsidR="00E12402" w:rsidRPr="00E12402" w:rsidRDefault="00E12402" w:rsidP="00E12402">
      <w:pPr>
        <w:pStyle w:val="formattext"/>
        <w:spacing w:before="0" w:beforeAutospacing="0" w:after="0" w:afterAutospacing="0"/>
        <w:ind w:firstLine="480"/>
        <w:textAlignment w:val="baseline"/>
      </w:pPr>
      <w:r w:rsidRPr="00E12402">
        <w:t>1) осмотр;</w:t>
      </w:r>
      <w:r w:rsidRPr="00E12402">
        <w:br/>
      </w:r>
    </w:p>
    <w:p w14:paraId="38259EC5" w14:textId="77777777" w:rsidR="00E12402" w:rsidRPr="00E12402" w:rsidRDefault="00E12402" w:rsidP="00E12402">
      <w:pPr>
        <w:pStyle w:val="formattext"/>
        <w:spacing w:before="0" w:beforeAutospacing="0" w:after="0" w:afterAutospacing="0"/>
        <w:textAlignment w:val="baseline"/>
      </w:pPr>
    </w:p>
    <w:p w14:paraId="1648ADCE" w14:textId="77777777" w:rsidR="00E12402" w:rsidRPr="00E12402" w:rsidRDefault="00E12402" w:rsidP="00E12402">
      <w:pPr>
        <w:pStyle w:val="formattext"/>
        <w:spacing w:before="0" w:beforeAutospacing="0" w:after="0" w:afterAutospacing="0"/>
        <w:ind w:firstLine="480"/>
        <w:textAlignment w:val="baseline"/>
      </w:pPr>
      <w:r w:rsidRPr="00E12402">
        <w:t>2) опрос;</w:t>
      </w:r>
      <w:r w:rsidRPr="00E12402">
        <w:br/>
      </w:r>
    </w:p>
    <w:p w14:paraId="7D408130" w14:textId="77777777" w:rsidR="00E12402" w:rsidRPr="00E12402" w:rsidRDefault="00E12402" w:rsidP="00E12402">
      <w:pPr>
        <w:pStyle w:val="formattext"/>
        <w:spacing w:before="0" w:beforeAutospacing="0" w:after="0" w:afterAutospacing="0"/>
        <w:textAlignment w:val="baseline"/>
      </w:pPr>
    </w:p>
    <w:p w14:paraId="2EA907F9" w14:textId="77777777" w:rsidR="00E12402" w:rsidRPr="00E12402" w:rsidRDefault="00E12402" w:rsidP="00E12402">
      <w:pPr>
        <w:pStyle w:val="formattext"/>
        <w:spacing w:before="0" w:beforeAutospacing="0" w:after="0" w:afterAutospacing="0"/>
        <w:ind w:firstLine="480"/>
        <w:textAlignment w:val="baseline"/>
      </w:pPr>
      <w:r w:rsidRPr="00E12402">
        <w:t>3) получение письменных объяснений;</w:t>
      </w:r>
      <w:r w:rsidRPr="00E12402">
        <w:br/>
      </w:r>
    </w:p>
    <w:p w14:paraId="25A3A6E9" w14:textId="77777777" w:rsidR="00E12402" w:rsidRPr="00E12402" w:rsidRDefault="00E12402" w:rsidP="00E12402">
      <w:pPr>
        <w:pStyle w:val="formattext"/>
        <w:spacing w:before="0" w:beforeAutospacing="0" w:after="0" w:afterAutospacing="0"/>
        <w:textAlignment w:val="baseline"/>
      </w:pPr>
    </w:p>
    <w:p w14:paraId="12470F1D" w14:textId="77777777" w:rsidR="00E12402" w:rsidRPr="00E12402" w:rsidRDefault="00E12402" w:rsidP="00E12402">
      <w:pPr>
        <w:pStyle w:val="formattext"/>
        <w:spacing w:before="0" w:beforeAutospacing="0" w:after="0" w:afterAutospacing="0"/>
        <w:ind w:firstLine="480"/>
        <w:textAlignment w:val="baseline"/>
      </w:pPr>
      <w:r w:rsidRPr="00E12402">
        <w:t>4) истребование документов;</w:t>
      </w:r>
      <w:r w:rsidRPr="00E12402">
        <w:br/>
      </w:r>
    </w:p>
    <w:p w14:paraId="4B1B968A" w14:textId="77777777" w:rsidR="00E12402" w:rsidRPr="00E12402" w:rsidRDefault="00E12402" w:rsidP="00E12402">
      <w:pPr>
        <w:pStyle w:val="formattext"/>
        <w:spacing w:before="0" w:beforeAutospacing="0" w:after="0" w:afterAutospacing="0"/>
        <w:textAlignment w:val="baseline"/>
      </w:pPr>
    </w:p>
    <w:p w14:paraId="7C6AFF26" w14:textId="77777777" w:rsidR="00E12402" w:rsidRPr="00E12402" w:rsidRDefault="00E12402" w:rsidP="00E12402">
      <w:pPr>
        <w:pStyle w:val="formattext"/>
        <w:spacing w:before="0" w:beforeAutospacing="0" w:after="0" w:afterAutospacing="0"/>
        <w:ind w:firstLine="480"/>
        <w:textAlignment w:val="baseline"/>
      </w:pPr>
      <w:r w:rsidRPr="00E12402">
        <w:t>5) отбор проб (образцов);</w:t>
      </w:r>
      <w:r w:rsidRPr="00E12402">
        <w:br/>
      </w:r>
    </w:p>
    <w:p w14:paraId="2FCB5EE6" w14:textId="77777777" w:rsidR="00E12402" w:rsidRPr="00E12402" w:rsidRDefault="00E12402" w:rsidP="00E12402">
      <w:pPr>
        <w:pStyle w:val="formattext"/>
        <w:spacing w:before="0" w:beforeAutospacing="0" w:after="0" w:afterAutospacing="0"/>
        <w:textAlignment w:val="baseline"/>
      </w:pPr>
    </w:p>
    <w:p w14:paraId="28046E67" w14:textId="77777777" w:rsidR="00E12402" w:rsidRPr="00E12402" w:rsidRDefault="00E12402" w:rsidP="00E12402">
      <w:pPr>
        <w:pStyle w:val="formattext"/>
        <w:spacing w:before="0" w:beforeAutospacing="0" w:after="0" w:afterAutospacing="0"/>
        <w:ind w:firstLine="480"/>
        <w:textAlignment w:val="baseline"/>
      </w:pPr>
      <w:r w:rsidRPr="00E12402">
        <w:t>6) инструментальное обследование;</w:t>
      </w:r>
      <w:r w:rsidRPr="00E12402">
        <w:br/>
      </w:r>
    </w:p>
    <w:p w14:paraId="4D0C3EE2" w14:textId="77777777" w:rsidR="00E12402" w:rsidRPr="00E12402" w:rsidRDefault="00E12402" w:rsidP="00E12402">
      <w:pPr>
        <w:pStyle w:val="formattext"/>
        <w:spacing w:before="0" w:beforeAutospacing="0" w:after="0" w:afterAutospacing="0"/>
        <w:textAlignment w:val="baseline"/>
      </w:pPr>
    </w:p>
    <w:p w14:paraId="69D5394B" w14:textId="77777777" w:rsidR="00E12402" w:rsidRPr="00E12402" w:rsidRDefault="00E12402" w:rsidP="00E12402">
      <w:pPr>
        <w:pStyle w:val="formattext"/>
        <w:spacing w:before="0" w:beforeAutospacing="0" w:after="0" w:afterAutospacing="0"/>
        <w:ind w:firstLine="480"/>
        <w:textAlignment w:val="baseline"/>
      </w:pPr>
      <w:r w:rsidRPr="00E12402">
        <w:t>7) экспертиза.</w:t>
      </w:r>
      <w:r w:rsidRPr="00E12402">
        <w:br/>
      </w:r>
    </w:p>
    <w:p w14:paraId="3403E03E" w14:textId="77777777" w:rsidR="00E12402" w:rsidRPr="00E12402" w:rsidRDefault="00E12402" w:rsidP="00E12402">
      <w:pPr>
        <w:pStyle w:val="formattext"/>
        <w:spacing w:before="0" w:beforeAutospacing="0" w:after="0" w:afterAutospacing="0"/>
        <w:textAlignment w:val="baseline"/>
      </w:pPr>
    </w:p>
    <w:p w14:paraId="13BE76E1" w14:textId="77777777" w:rsidR="00E12402" w:rsidRPr="00E12402" w:rsidRDefault="00E12402" w:rsidP="00E12402">
      <w:pPr>
        <w:pStyle w:val="formattext"/>
        <w:spacing w:before="0" w:beforeAutospacing="0" w:after="0" w:afterAutospacing="0"/>
        <w:ind w:firstLine="480"/>
        <w:textAlignment w:val="baseline"/>
      </w:pPr>
      <w:r w:rsidRPr="00E12402">
        <w:t>3. Выездная проверка может проводиться с использованием средств дистанционного взаимодействия, в том числе посредством аудио- или видеосвязи.</w:t>
      </w:r>
      <w:r w:rsidRPr="00E12402">
        <w:br/>
      </w:r>
    </w:p>
    <w:p w14:paraId="0CE34CBD" w14:textId="77777777" w:rsidR="00E12402" w:rsidRPr="00E12402" w:rsidRDefault="00E12402" w:rsidP="00E12402">
      <w:pPr>
        <w:pStyle w:val="3"/>
        <w:spacing w:before="0" w:beforeAutospacing="0" w:after="240" w:afterAutospacing="0"/>
        <w:jc w:val="center"/>
        <w:textAlignment w:val="baseline"/>
        <w:rPr>
          <w:sz w:val="24"/>
          <w:szCs w:val="24"/>
        </w:rPr>
      </w:pPr>
      <w:r w:rsidRPr="00E12402">
        <w:rPr>
          <w:sz w:val="24"/>
          <w:szCs w:val="24"/>
        </w:rPr>
        <w:br/>
      </w:r>
      <w:r w:rsidRPr="00E12402">
        <w:rPr>
          <w:sz w:val="24"/>
          <w:szCs w:val="24"/>
        </w:rPr>
        <w:br/>
        <w:t>Глава 5. Контрольные мероприятия, проводимые без взаимодействия с контролируемым лицом</w:t>
      </w:r>
    </w:p>
    <w:p w14:paraId="0703AE94" w14:textId="77777777" w:rsidR="00E12402" w:rsidRPr="00E12402" w:rsidRDefault="00E12402" w:rsidP="00E12402">
      <w:pPr>
        <w:pStyle w:val="4"/>
        <w:spacing w:before="0" w:after="240"/>
        <w:jc w:val="center"/>
        <w:textAlignment w:val="baseline"/>
        <w:rPr>
          <w:color w:val="auto"/>
          <w:sz w:val="24"/>
          <w:szCs w:val="24"/>
        </w:rPr>
      </w:pPr>
      <w:r w:rsidRPr="00E12402">
        <w:rPr>
          <w:color w:val="auto"/>
        </w:rPr>
        <w:lastRenderedPageBreak/>
        <w:br/>
      </w:r>
      <w:r w:rsidRPr="00E12402">
        <w:rPr>
          <w:color w:val="auto"/>
        </w:rPr>
        <w:br/>
        <w:t>Статья 17. Виды контрольных мероприятий, проводимых без взаимодействия с контролируемым лицом</w:t>
      </w:r>
    </w:p>
    <w:p w14:paraId="334D14EB"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Без взаимодействия с контролируемым лицом проводятся следующие контрольные мероприятия (далее - контрольные мероприятия без взаимодействия):</w:t>
      </w:r>
      <w:r w:rsidRPr="00E12402">
        <w:rPr>
          <w:rFonts w:ascii="Arial" w:hAnsi="Arial" w:cs="Arial"/>
        </w:rPr>
        <w:br/>
      </w:r>
    </w:p>
    <w:p w14:paraId="2F285B35"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3A3FBFF2"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наблюдение за соблюдением обязательных требований;</w:t>
      </w:r>
      <w:r w:rsidRPr="00E12402">
        <w:rPr>
          <w:rFonts w:ascii="Arial" w:hAnsi="Arial" w:cs="Arial"/>
        </w:rPr>
        <w:br/>
      </w:r>
    </w:p>
    <w:p w14:paraId="3AB36987"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FE425E1"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выездное обследование.</w:t>
      </w:r>
      <w:r w:rsidRPr="00E12402">
        <w:rPr>
          <w:rFonts w:ascii="Arial" w:hAnsi="Arial" w:cs="Arial"/>
        </w:rPr>
        <w:br/>
      </w:r>
    </w:p>
    <w:p w14:paraId="3E8DE74E"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4EF6883"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Контрольные мероприятия без взаимодействия проводятся должностными лицами контрольных органов на основании заданий, выдаваемых должностными лицами контрольного органа, уполномоченными на принятие решений о проведении контрольных мероприятий.</w:t>
      </w:r>
      <w:r w:rsidRPr="00E12402">
        <w:rPr>
          <w:rFonts w:ascii="Arial" w:hAnsi="Arial" w:cs="Arial"/>
        </w:rPr>
        <w:br/>
      </w:r>
    </w:p>
    <w:p w14:paraId="4F8946E0"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18. Наблюдение за соблюдением обязательных требований</w:t>
      </w:r>
    </w:p>
    <w:p w14:paraId="6070DEAF"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51BBB36"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Условия проведения наблюдения за соблюдением обязательных требований и порядок действий при его осуществлении определяются в соответствии со статьей 74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73E9E613"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F2C507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r w:rsidRPr="00E12402">
        <w:rPr>
          <w:rFonts w:ascii="Arial" w:hAnsi="Arial" w:cs="Arial"/>
        </w:rPr>
        <w:br/>
      </w:r>
    </w:p>
    <w:p w14:paraId="12182F9D"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4E7650A"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решение о проведении внепланового контрольного мероприятия в соответствии со статьей 60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7C1C03A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9C50165"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решение об объявлении предостережения;</w:t>
      </w:r>
      <w:r w:rsidRPr="00E12402">
        <w:rPr>
          <w:rFonts w:ascii="Arial" w:hAnsi="Arial" w:cs="Arial"/>
        </w:rPr>
        <w:br/>
      </w:r>
    </w:p>
    <w:p w14:paraId="75D376E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C855562"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решение о выдаче предписания об устранении выявленных нарушений в порядке, предусмотренном пунктом 1 части 2 статьи 90 </w:t>
      </w:r>
      <w:r w:rsidRPr="00E12402">
        <w:rPr>
          <w:rFonts w:ascii="Arial" w:eastAsiaTheme="majorEastAsia" w:hAnsi="Arial" w:cs="Arial"/>
        </w:rPr>
        <w:t xml:space="preserve">Федерального закона "О государственном контроле (надзоре) и муниципальном контроле в Российской </w:t>
      </w:r>
      <w:r w:rsidRPr="00E12402">
        <w:rPr>
          <w:rFonts w:ascii="Arial" w:eastAsiaTheme="majorEastAsia" w:hAnsi="Arial" w:cs="Arial"/>
        </w:rPr>
        <w:lastRenderedPageBreak/>
        <w:t>Федерации"</w:t>
      </w:r>
      <w:r w:rsidRPr="00E12402">
        <w:rPr>
          <w:rFonts w:ascii="Arial" w:hAnsi="Arial" w:cs="Arial"/>
        </w:rPr>
        <w:t>.</w:t>
      </w:r>
      <w:r w:rsidRPr="00E12402">
        <w:rPr>
          <w:rFonts w:ascii="Arial" w:hAnsi="Arial" w:cs="Arial"/>
        </w:rPr>
        <w:br/>
      </w:r>
    </w:p>
    <w:p w14:paraId="322965F2"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19. Выездное обследование</w:t>
      </w:r>
    </w:p>
    <w:p w14:paraId="7938CA7B"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2BCBB2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E12402">
        <w:rPr>
          <w:rFonts w:ascii="Arial" w:hAnsi="Arial" w:cs="Arial"/>
        </w:rPr>
        <w:br/>
      </w:r>
    </w:p>
    <w:p w14:paraId="6D64CBB7"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EE811AF"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E12402">
        <w:rPr>
          <w:rFonts w:ascii="Arial" w:hAnsi="Arial" w:cs="Arial"/>
        </w:rPr>
        <w:br/>
      </w:r>
    </w:p>
    <w:p w14:paraId="37FB371F"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3B7E8437"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осмотр;</w:t>
      </w:r>
      <w:r w:rsidRPr="00E12402">
        <w:rPr>
          <w:rFonts w:ascii="Arial" w:hAnsi="Arial" w:cs="Arial"/>
        </w:rPr>
        <w:br/>
      </w:r>
    </w:p>
    <w:p w14:paraId="7FA317A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2ECF7487"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отбор проб (образцов);</w:t>
      </w:r>
      <w:r w:rsidRPr="00E12402">
        <w:rPr>
          <w:rFonts w:ascii="Arial" w:hAnsi="Arial" w:cs="Arial"/>
        </w:rPr>
        <w:br/>
      </w:r>
    </w:p>
    <w:p w14:paraId="67B6397B"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4C806B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инструментальное обследование (с применением видеозаписи).</w:t>
      </w:r>
      <w:r w:rsidRPr="00E12402">
        <w:rPr>
          <w:rFonts w:ascii="Arial" w:hAnsi="Arial" w:cs="Arial"/>
        </w:rPr>
        <w:br/>
      </w:r>
    </w:p>
    <w:p w14:paraId="18B75F72"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DD569A3"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Выездное обследование проводится без информирования контролируемого лица.</w:t>
      </w:r>
      <w:r w:rsidRPr="00E12402">
        <w:rPr>
          <w:rFonts w:ascii="Arial" w:hAnsi="Arial" w:cs="Arial"/>
        </w:rPr>
        <w:br/>
      </w:r>
    </w:p>
    <w:p w14:paraId="0F426829"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1A2AD7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4. По результатам проведения выездного обследования не могут быть приняты решения, предусмотренные пунктами 1 и 2 части 2 статьи 90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58E6378D" w14:textId="77777777" w:rsidR="00E12402" w:rsidRPr="00E12402" w:rsidRDefault="00E12402" w:rsidP="00E12402">
      <w:pPr>
        <w:pStyle w:val="3"/>
        <w:shd w:val="clear" w:color="auto" w:fill="FFFFFF"/>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6. Порядок осуществления отдельных контрольных действий</w:t>
      </w:r>
    </w:p>
    <w:p w14:paraId="12EDFD55" w14:textId="77777777" w:rsidR="00E12402" w:rsidRPr="00E12402" w:rsidRDefault="00E12402" w:rsidP="00E12402">
      <w:pPr>
        <w:pStyle w:val="4"/>
        <w:shd w:val="clear" w:color="auto" w:fill="FFFFFF"/>
        <w:spacing w:before="0" w:after="240"/>
        <w:jc w:val="center"/>
        <w:textAlignment w:val="baseline"/>
        <w:rPr>
          <w:rFonts w:ascii="Arial" w:hAnsi="Arial" w:cs="Arial"/>
          <w:color w:val="auto"/>
          <w:sz w:val="24"/>
          <w:szCs w:val="24"/>
        </w:rPr>
      </w:pPr>
      <w:r w:rsidRPr="00E12402">
        <w:rPr>
          <w:rFonts w:ascii="Arial" w:hAnsi="Arial" w:cs="Arial"/>
          <w:color w:val="auto"/>
        </w:rPr>
        <w:br/>
      </w:r>
      <w:r w:rsidRPr="00E12402">
        <w:rPr>
          <w:rFonts w:ascii="Arial" w:hAnsi="Arial" w:cs="Arial"/>
          <w:color w:val="auto"/>
        </w:rPr>
        <w:br/>
        <w:t>Статья 20. Осмотр</w:t>
      </w:r>
    </w:p>
    <w:p w14:paraId="4F1C7467"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1AA7B0C"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осуществления осмотра определяется в соответствии со статьей 76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543F36DA"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8282B9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lastRenderedPageBreak/>
        <w:t>2. Осмотр осуществляется инспектором в присутствии контролируемого лица или его представителя и (или) с применением видеозаписи.</w:t>
      </w:r>
      <w:r w:rsidRPr="00E12402">
        <w:rPr>
          <w:rFonts w:ascii="Arial" w:hAnsi="Arial" w:cs="Arial"/>
        </w:rPr>
        <w:br/>
      </w:r>
    </w:p>
    <w:p w14:paraId="581C9332"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21. Опрос</w:t>
      </w:r>
    </w:p>
    <w:p w14:paraId="5B47DB79"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EBBA9E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осуществления опроса определяется в соответствии со статьей 78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3071701D"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22. Получение письменных объяснений</w:t>
      </w:r>
    </w:p>
    <w:p w14:paraId="0AE6CBC0"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323359A"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получения письменных объяснений определяется в соответствии со статьей 79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08CC3F46"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23. Истребование документов</w:t>
      </w:r>
    </w:p>
    <w:p w14:paraId="1EA40A3E"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629ADA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истребования документов определяется в соответствии со статьей 80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57F71A22"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24. Отбор проб (образцов)</w:t>
      </w:r>
    </w:p>
    <w:p w14:paraId="3DB274FA"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23E6082"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Отбор проб (образцов) проводится в порядке, определенном статьей 81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2E090BDB"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2C18A5FB"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Способ упаковки отобранной пробы (образца) должен обеспечивать ее (его) сохранность и пригодность для дальнейшего соответствующего исследования, испытания, экспертизы.</w:t>
      </w:r>
      <w:r w:rsidRPr="00E12402">
        <w:rPr>
          <w:rFonts w:ascii="Arial" w:hAnsi="Arial" w:cs="Arial"/>
        </w:rPr>
        <w:br/>
      </w:r>
    </w:p>
    <w:p w14:paraId="48A45B5C"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451B5B5"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Непосредственно после отбора проб (образцов) на месте должностными лицами, уполномоченными на осуществление государственного контроля, составляется протокол отбора проб (образцов).</w:t>
      </w:r>
      <w:r w:rsidRPr="00E12402">
        <w:rPr>
          <w:rFonts w:ascii="Arial" w:hAnsi="Arial" w:cs="Arial"/>
        </w:rPr>
        <w:br/>
      </w:r>
    </w:p>
    <w:p w14:paraId="2DB4C010"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A39017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lastRenderedPageBreak/>
        <w:t>4. Отобранные пробы (образцы) прилагаются к протоколу отбора проб (образцов).</w:t>
      </w:r>
      <w:r w:rsidRPr="00E12402">
        <w:rPr>
          <w:rFonts w:ascii="Arial" w:hAnsi="Arial" w:cs="Arial"/>
        </w:rPr>
        <w:br/>
      </w:r>
    </w:p>
    <w:p w14:paraId="47F9783C"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8867F5F"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5. Протокол отбора проб (образцов) прилагается к акту контрольного мероприятия, копия протокола вручается контролируемому лицу или его представителю.</w:t>
      </w:r>
      <w:r w:rsidRPr="00E12402">
        <w:rPr>
          <w:rFonts w:ascii="Arial" w:hAnsi="Arial" w:cs="Arial"/>
        </w:rPr>
        <w:br/>
      </w:r>
    </w:p>
    <w:p w14:paraId="6AD136BA"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72D67E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6. Отбор проб (образцов) при проведении контрольных мероприятий в отсутствие контролируемого лица или его представителя проводится с обязательным использованием видеозаписи. Отбор проб (образцов) производится с использованием ручного инструмента, без изъятия или ухудшения качественных характеристик предметов, подвергнутых отбору проб (образцов).</w:t>
      </w:r>
      <w:r w:rsidRPr="00E12402">
        <w:rPr>
          <w:rFonts w:ascii="Arial" w:hAnsi="Arial" w:cs="Arial"/>
        </w:rPr>
        <w:br/>
      </w:r>
    </w:p>
    <w:p w14:paraId="23F78C71"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AD39334"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7. Пробы (образцы) отбираются в количестве, предусмотренном утвержденными документами по стандартизации, иными документами, регламентирующими правила отбора проб (образцов) и методы их исследований (испытаний) и измерений.</w:t>
      </w:r>
      <w:r w:rsidRPr="00E12402">
        <w:rPr>
          <w:rFonts w:ascii="Arial" w:hAnsi="Arial" w:cs="Arial"/>
        </w:rPr>
        <w:br/>
      </w:r>
    </w:p>
    <w:p w14:paraId="51C32F05"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25. Инструментальное обследование</w:t>
      </w:r>
    </w:p>
    <w:p w14:paraId="47EFB9D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52B963F1"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проведения инструментального обследования определяется в соответствии со статьей 82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2D3BF18A"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26. Экспертиза</w:t>
      </w:r>
    </w:p>
    <w:p w14:paraId="6FADFE91"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10BECCD"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Порядок проведения экспертизы определяется в соответствии со статьей 84 </w:t>
      </w:r>
      <w:r w:rsidRPr="00E12402">
        <w:rPr>
          <w:rFonts w:ascii="Arial" w:eastAsiaTheme="majorEastAsia" w:hAnsi="Arial" w:cs="Arial"/>
        </w:rPr>
        <w:t>Федерального закона "О государственном контроле (надзоре) и муниципальном контроле в Российской Федерации"</w:t>
      </w:r>
      <w:r w:rsidRPr="00E12402">
        <w:rPr>
          <w:rFonts w:ascii="Arial" w:hAnsi="Arial" w:cs="Arial"/>
        </w:rPr>
        <w:t>.</w:t>
      </w:r>
      <w:r w:rsidRPr="00E12402">
        <w:rPr>
          <w:rFonts w:ascii="Arial" w:hAnsi="Arial" w:cs="Arial"/>
        </w:rPr>
        <w:br/>
      </w:r>
    </w:p>
    <w:p w14:paraId="41882C25" w14:textId="77777777" w:rsidR="00E12402" w:rsidRPr="00E12402" w:rsidRDefault="00E12402" w:rsidP="00E12402">
      <w:pPr>
        <w:pStyle w:val="4"/>
        <w:shd w:val="clear" w:color="auto" w:fill="FFFFFF"/>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27. Порядок проведения фотосъемки, аудио- и видеозаписи, а также иных способов фиксации доказательств</w:t>
      </w:r>
    </w:p>
    <w:p w14:paraId="20125FB6"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7BEE8701"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E12402">
        <w:rPr>
          <w:rFonts w:ascii="Arial" w:hAnsi="Arial" w:cs="Arial"/>
        </w:rPr>
        <w:br/>
      </w:r>
    </w:p>
    <w:p w14:paraId="08BE32EB"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3B41719"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 xml:space="preserve">2. Решение о необходимости использования фотосъемки, аудио- и видеозаписи, иных способов фиксации доказательств нарушений обязательных </w:t>
      </w:r>
      <w:r w:rsidRPr="00E12402">
        <w:rPr>
          <w:rFonts w:ascii="Arial" w:hAnsi="Arial" w:cs="Arial"/>
        </w:rPr>
        <w:lastRenderedPageBreak/>
        <w:t>требований при осуществлении контрольных мероприятий принимается должностными лицами контрольного органа самостоятельно.</w:t>
      </w:r>
      <w:r w:rsidRPr="00E12402">
        <w:rPr>
          <w:rFonts w:ascii="Arial" w:hAnsi="Arial" w:cs="Arial"/>
        </w:rPr>
        <w:br/>
      </w:r>
    </w:p>
    <w:p w14:paraId="2EE6D6A0"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8C488F8"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3. В обязательном порядке должностными лицами контрольного органа для доказательства нарушений обязательных требований используются фотосъемка, аудио- и видеозапись, иные способы фиксации доказательств в случаях:</w:t>
      </w:r>
      <w:r w:rsidRPr="00E12402">
        <w:rPr>
          <w:rFonts w:ascii="Arial" w:hAnsi="Arial" w:cs="Arial"/>
        </w:rPr>
        <w:br/>
      </w:r>
    </w:p>
    <w:p w14:paraId="56C791EC"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135DFEE"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1) проведения контрольного мероприятия в отношении контролируемого лица, которым создавались (создаются) препятствия в проведении контрольного мероприятия, совершении контрольных действий;</w:t>
      </w:r>
      <w:r w:rsidRPr="00E12402">
        <w:rPr>
          <w:rFonts w:ascii="Arial" w:hAnsi="Arial" w:cs="Arial"/>
        </w:rPr>
        <w:br/>
      </w:r>
    </w:p>
    <w:p w14:paraId="4ADC7518"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0684E613"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2) в случае отсутствия контролируемого лица или его представителя при проведении контрольного мероприятия.</w:t>
      </w:r>
      <w:r w:rsidRPr="00E12402">
        <w:rPr>
          <w:rFonts w:ascii="Arial" w:hAnsi="Arial" w:cs="Arial"/>
        </w:rPr>
        <w:br/>
      </w:r>
    </w:p>
    <w:p w14:paraId="337B1DE7"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536E6D6"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4. 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доказательства нарушений обязательных требований, прикладываются к акту контрольного мероприятия.</w:t>
      </w:r>
      <w:r w:rsidRPr="00E12402">
        <w:rPr>
          <w:rFonts w:ascii="Arial" w:hAnsi="Arial" w:cs="Arial"/>
        </w:rPr>
        <w:br/>
      </w:r>
    </w:p>
    <w:p w14:paraId="764250E4"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69264106"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5.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по результатам контрольного мероприятия.</w:t>
      </w:r>
      <w:r w:rsidRPr="00E12402">
        <w:rPr>
          <w:rFonts w:ascii="Arial" w:hAnsi="Arial" w:cs="Arial"/>
        </w:rPr>
        <w:br/>
      </w:r>
    </w:p>
    <w:p w14:paraId="7B99694E"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769C547"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6. Аудио- и видеозапись осуществляется в ходе проведения контрольного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E12402">
        <w:rPr>
          <w:rFonts w:ascii="Arial" w:hAnsi="Arial" w:cs="Arial"/>
        </w:rPr>
        <w:br/>
      </w:r>
    </w:p>
    <w:p w14:paraId="3FC21D05"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14E015B2"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t>7.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E12402">
        <w:rPr>
          <w:rFonts w:ascii="Arial" w:hAnsi="Arial" w:cs="Arial"/>
        </w:rPr>
        <w:br/>
      </w:r>
    </w:p>
    <w:p w14:paraId="73AD0F13" w14:textId="77777777" w:rsidR="00E12402" w:rsidRPr="00E12402" w:rsidRDefault="00E12402" w:rsidP="00E12402">
      <w:pPr>
        <w:pStyle w:val="3"/>
        <w:shd w:val="clear" w:color="auto" w:fill="FFFFFF"/>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7. Организация проведения контрольных мероприятий</w:t>
      </w:r>
    </w:p>
    <w:p w14:paraId="51283BB2" w14:textId="77777777" w:rsidR="00E12402" w:rsidRPr="00E12402" w:rsidRDefault="00E12402" w:rsidP="00E12402">
      <w:pPr>
        <w:pStyle w:val="4"/>
        <w:shd w:val="clear" w:color="auto" w:fill="FFFFFF"/>
        <w:spacing w:before="0" w:after="240"/>
        <w:jc w:val="center"/>
        <w:textAlignment w:val="baseline"/>
        <w:rPr>
          <w:rFonts w:ascii="Arial" w:hAnsi="Arial" w:cs="Arial"/>
          <w:color w:val="auto"/>
          <w:sz w:val="24"/>
          <w:szCs w:val="24"/>
        </w:rPr>
      </w:pPr>
      <w:r w:rsidRPr="00E12402">
        <w:rPr>
          <w:rFonts w:ascii="Arial" w:hAnsi="Arial" w:cs="Arial"/>
          <w:color w:val="auto"/>
        </w:rPr>
        <w:br/>
      </w:r>
      <w:r w:rsidRPr="00E12402">
        <w:rPr>
          <w:rFonts w:ascii="Arial" w:hAnsi="Arial" w:cs="Arial"/>
          <w:color w:val="auto"/>
        </w:rPr>
        <w:br/>
        <w:t>Статья 28. Плановые и внеплановые контрольные мероприятия</w:t>
      </w:r>
    </w:p>
    <w:p w14:paraId="0F86F5CE" w14:textId="77777777" w:rsidR="00E12402" w:rsidRPr="00E12402" w:rsidRDefault="00E12402" w:rsidP="00E12402">
      <w:pPr>
        <w:pStyle w:val="formattext"/>
        <w:shd w:val="clear" w:color="auto" w:fill="FFFFFF"/>
        <w:spacing w:before="0" w:beforeAutospacing="0" w:after="0" w:afterAutospacing="0"/>
        <w:textAlignment w:val="baseline"/>
        <w:rPr>
          <w:rFonts w:ascii="Arial" w:hAnsi="Arial" w:cs="Arial"/>
        </w:rPr>
      </w:pPr>
    </w:p>
    <w:p w14:paraId="4790A705" w14:textId="77777777" w:rsidR="00E12402" w:rsidRPr="00E12402" w:rsidRDefault="00E12402" w:rsidP="00E12402">
      <w:pPr>
        <w:pStyle w:val="formattext"/>
        <w:shd w:val="clear" w:color="auto" w:fill="FFFFFF"/>
        <w:spacing w:before="0" w:beforeAutospacing="0" w:after="0" w:afterAutospacing="0"/>
        <w:ind w:firstLine="480"/>
        <w:textAlignment w:val="baseline"/>
        <w:rPr>
          <w:rFonts w:ascii="Arial" w:hAnsi="Arial" w:cs="Arial"/>
        </w:rPr>
      </w:pPr>
      <w:r w:rsidRPr="00E12402">
        <w:rPr>
          <w:rFonts w:ascii="Arial" w:hAnsi="Arial" w:cs="Arial"/>
        </w:rPr>
        <w:lastRenderedPageBreak/>
        <w:t>1. Муниципальный контроль осуществляется без проведения плановых контрольных мероприятий.</w:t>
      </w:r>
    </w:p>
    <w:p w14:paraId="136433BA"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3 - 6 части 1 и частью 3 статьи 57 Федерального закона "О государственном контроле (надзоре) и муниципальном контроле в Российской Федерации".</w:t>
      </w:r>
      <w:r w:rsidRPr="00E12402">
        <w:rPr>
          <w:rFonts w:ascii="Arial" w:hAnsi="Arial" w:cs="Arial"/>
        </w:rPr>
        <w:br/>
      </w:r>
    </w:p>
    <w:p w14:paraId="06210FEF" w14:textId="77777777" w:rsidR="00E12402" w:rsidRPr="00E12402" w:rsidRDefault="00E12402" w:rsidP="00E12402">
      <w:pPr>
        <w:pStyle w:val="4"/>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29. Получение сведений о причинении вреда (ущерба) или об угрозе причинения вреда (ущерба) охраняемым законом ценностям</w:t>
      </w:r>
    </w:p>
    <w:p w14:paraId="3D6D017E"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9DF050F"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Сведения о причинении вреда (ущерба) или об угрозе причинения вреда (ущерба) охраняемым законом ценностям контрольный орган получает способами, указанными в статье 58 Федерального закона "О государственном контроле (надзоре) и муниципальном контроле в Российской Федерации".</w:t>
      </w:r>
      <w:r w:rsidRPr="00E12402">
        <w:rPr>
          <w:rFonts w:ascii="Arial" w:hAnsi="Arial" w:cs="Arial"/>
        </w:rPr>
        <w:br/>
      </w:r>
    </w:p>
    <w:p w14:paraId="1BD1D277"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5B83D3AE"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Контрольный орган при организации и осуществлении муниципального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06.03.2021 N 338 "О межведомственном информационном взаимодействии в рамках осуществления государственного контроля, муниципального контроля".</w:t>
      </w:r>
      <w:r w:rsidRPr="00E12402">
        <w:rPr>
          <w:rFonts w:ascii="Arial" w:hAnsi="Arial" w:cs="Arial"/>
        </w:rPr>
        <w:br/>
      </w:r>
    </w:p>
    <w:p w14:paraId="6B5C99BE"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5A82FE90"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3. По итогам рассмотрения сведений о причинении вреда (ущерба) или об угрозе причинения вреда (ущерба) охраняемым законом ценностям должностное лицо контрольного органа принимает одно из решений, установленных статьей 60 Федерального закона "О государственном контроле (надзоре) и муниципальном контроле в Российской Федерации".</w:t>
      </w:r>
      <w:r w:rsidRPr="00E12402">
        <w:rPr>
          <w:rFonts w:ascii="Arial" w:hAnsi="Arial" w:cs="Arial"/>
        </w:rPr>
        <w:br/>
      </w:r>
    </w:p>
    <w:p w14:paraId="6E6CD3EB" w14:textId="77777777" w:rsidR="00E12402" w:rsidRPr="00E12402" w:rsidRDefault="00E12402" w:rsidP="00E12402">
      <w:pPr>
        <w:pStyle w:val="4"/>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30. Согласование проведения контрольных мероприятий с органами прокуратуры</w:t>
      </w:r>
    </w:p>
    <w:p w14:paraId="600AD701"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AE72C4A"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 xml:space="preserve">1. В случае если внеплановое контрольное мероприятие может быть проведено только после согласования с органами прокуратуры, указанное </w:t>
      </w:r>
      <w:r w:rsidRPr="00E12402">
        <w:rPr>
          <w:rFonts w:ascii="Arial" w:hAnsi="Arial" w:cs="Arial"/>
        </w:rPr>
        <w:lastRenderedPageBreak/>
        <w:t>мероприятие проводится после такого согласования в порядке, установленном статьей 66 Федерального закона "О государственном контроле (надзоре) и муниципальном контроле в Российской Федерации".</w:t>
      </w:r>
      <w:r w:rsidRPr="00E12402">
        <w:rPr>
          <w:rFonts w:ascii="Arial" w:hAnsi="Arial" w:cs="Arial"/>
        </w:rPr>
        <w:br/>
      </w:r>
    </w:p>
    <w:p w14:paraId="319ACE14" w14:textId="77777777" w:rsidR="00E12402" w:rsidRPr="00E12402" w:rsidRDefault="00E12402" w:rsidP="00E12402">
      <w:pPr>
        <w:pStyle w:val="4"/>
        <w:spacing w:before="0" w:after="240"/>
        <w:jc w:val="center"/>
        <w:textAlignment w:val="baseline"/>
        <w:rPr>
          <w:rFonts w:ascii="Arial" w:hAnsi="Arial" w:cs="Arial"/>
          <w:color w:val="auto"/>
        </w:rPr>
      </w:pPr>
      <w:r w:rsidRPr="00E12402">
        <w:rPr>
          <w:rFonts w:ascii="Arial" w:hAnsi="Arial" w:cs="Arial"/>
          <w:color w:val="auto"/>
        </w:rPr>
        <w:br/>
      </w:r>
      <w:r w:rsidRPr="00E12402">
        <w:rPr>
          <w:rFonts w:ascii="Arial" w:hAnsi="Arial" w:cs="Arial"/>
          <w:color w:val="auto"/>
        </w:rPr>
        <w:br/>
        <w:t>Статья 31. Контролируемые лица</w:t>
      </w:r>
    </w:p>
    <w:p w14:paraId="1AE09BC7"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35C4D1D9"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При проведении контрольных мероприятий и совершении контрольных действий, которые в соответствии с требованиями Федерального закона "О государственном контроле (надзоре) и муниципальном контроле в Российской Федерации"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мероприятий, совершения контрольных действий, не требующих взаимодействия с контролируемым лицом.</w:t>
      </w:r>
      <w:r w:rsidRPr="00E12402">
        <w:rPr>
          <w:rFonts w:ascii="Arial" w:hAnsi="Arial" w:cs="Arial"/>
        </w:rPr>
        <w:br/>
      </w:r>
    </w:p>
    <w:p w14:paraId="5AB34048"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29B5EAD1"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В случаях отсутствия контролируемого лица либо его представителя, представления контролируемым лицом информации контрольному органу о невозможности присутствия при проведении контрольного мероприятия контрольные мероприятия проводятся, контрольные действия совершаются, если оценка соблюдения обязательных требований при проведении контрольного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r w:rsidRPr="00E12402">
        <w:rPr>
          <w:rFonts w:ascii="Arial" w:hAnsi="Arial" w:cs="Arial"/>
        </w:rPr>
        <w:br/>
      </w:r>
    </w:p>
    <w:p w14:paraId="42FE138A"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28407724"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3.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контрольного мероприятия в следующих случаях:</w:t>
      </w:r>
      <w:r w:rsidRPr="00E12402">
        <w:rPr>
          <w:rFonts w:ascii="Arial" w:hAnsi="Arial" w:cs="Arial"/>
        </w:rPr>
        <w:br/>
      </w:r>
    </w:p>
    <w:p w14:paraId="4C276A08"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F1B9976"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временного отсутствия на момент проведения контрольного мероприятия в связи с ежегодным отпуском, командировкой, иными уважительными обстоятельствами личного характера;</w:t>
      </w:r>
      <w:r w:rsidRPr="00E12402">
        <w:rPr>
          <w:rFonts w:ascii="Arial" w:hAnsi="Arial" w:cs="Arial"/>
        </w:rPr>
        <w:br/>
      </w:r>
    </w:p>
    <w:p w14:paraId="00DB1492"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6FB0CA33"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временной нетрудоспособности на момент контрольного мероприятия.</w:t>
      </w:r>
      <w:r w:rsidRPr="00E12402">
        <w:rPr>
          <w:rFonts w:ascii="Arial" w:hAnsi="Arial" w:cs="Arial"/>
        </w:rPr>
        <w:br/>
      </w:r>
    </w:p>
    <w:p w14:paraId="6C4A0A53"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6F7B0B02"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В указанных случаях проведение контрольного мероприятия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контрольный орган.</w:t>
      </w:r>
      <w:r w:rsidRPr="00E12402">
        <w:rPr>
          <w:rFonts w:ascii="Arial" w:hAnsi="Arial" w:cs="Arial"/>
        </w:rPr>
        <w:br/>
      </w:r>
    </w:p>
    <w:p w14:paraId="5E624B7A"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7BF67BFB"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 xml:space="preserve">4. Контрольные мероприятия, проводимые при взаимодействии с контролируемым лицом, проводятся на основании решения о проведении контрольного мероприятия, которое принимается в порядке, установленном статьей 64 Федерального закона "О государственном контроле (надзоре) и </w:t>
      </w:r>
      <w:r w:rsidRPr="00E12402">
        <w:rPr>
          <w:rFonts w:ascii="Arial" w:hAnsi="Arial" w:cs="Arial"/>
        </w:rPr>
        <w:lastRenderedPageBreak/>
        <w:t>муниципальном контроле в Российской Федерации".</w:t>
      </w:r>
      <w:r w:rsidRPr="00E12402">
        <w:rPr>
          <w:rFonts w:ascii="Arial" w:hAnsi="Arial" w:cs="Arial"/>
        </w:rPr>
        <w:br/>
      </w:r>
    </w:p>
    <w:p w14:paraId="39FF4545"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1112FED"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5. 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мероприятия.</w:t>
      </w:r>
      <w:r w:rsidRPr="00E12402">
        <w:rPr>
          <w:rFonts w:ascii="Arial" w:hAnsi="Arial" w:cs="Arial"/>
        </w:rPr>
        <w:br/>
      </w:r>
    </w:p>
    <w:p w14:paraId="5B6851FD" w14:textId="77777777" w:rsidR="00E12402" w:rsidRPr="00E12402" w:rsidRDefault="00E12402" w:rsidP="00E12402">
      <w:pPr>
        <w:pStyle w:val="3"/>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8. Оформление результатов контрольного мероприятия</w:t>
      </w:r>
    </w:p>
    <w:p w14:paraId="4C1E4E45" w14:textId="77777777" w:rsidR="00E12402" w:rsidRPr="00E12402" w:rsidRDefault="00E12402" w:rsidP="00E12402">
      <w:pPr>
        <w:pStyle w:val="4"/>
        <w:spacing w:before="0" w:after="240"/>
        <w:jc w:val="center"/>
        <w:textAlignment w:val="baseline"/>
        <w:rPr>
          <w:rFonts w:ascii="Arial" w:hAnsi="Arial" w:cs="Arial"/>
          <w:color w:val="auto"/>
          <w:sz w:val="24"/>
          <w:szCs w:val="24"/>
        </w:rPr>
      </w:pPr>
      <w:r w:rsidRPr="00E12402">
        <w:rPr>
          <w:rFonts w:ascii="Arial" w:hAnsi="Arial" w:cs="Arial"/>
          <w:color w:val="auto"/>
        </w:rPr>
        <w:br/>
      </w:r>
      <w:r w:rsidRPr="00E12402">
        <w:rPr>
          <w:rFonts w:ascii="Arial" w:hAnsi="Arial" w:cs="Arial"/>
          <w:color w:val="auto"/>
        </w:rPr>
        <w:br/>
        <w:t>Статья 32. Акт по результатам контрольного мероприятия</w:t>
      </w:r>
    </w:p>
    <w:p w14:paraId="41AD9478"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3B258C8C"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w:t>
      </w:r>
      <w:r w:rsidRPr="00E12402">
        <w:rPr>
          <w:rFonts w:ascii="Arial" w:hAnsi="Arial" w:cs="Arial"/>
        </w:rPr>
        <w:br/>
      </w:r>
    </w:p>
    <w:p w14:paraId="2A8D9F3E"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622D2D6"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В случае если по результатам проведения контрольного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r w:rsidRPr="00E12402">
        <w:rPr>
          <w:rFonts w:ascii="Arial" w:hAnsi="Arial" w:cs="Arial"/>
        </w:rPr>
        <w:br/>
      </w:r>
    </w:p>
    <w:p w14:paraId="50FF0FE4"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641187DA"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3. 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E12402">
        <w:rPr>
          <w:rFonts w:ascii="Arial" w:hAnsi="Arial" w:cs="Arial"/>
        </w:rPr>
        <w:br/>
      </w:r>
    </w:p>
    <w:p w14:paraId="0F9590DD"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77E31984"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4. Акт контрольного мероприятия, проведение которого было согласовано органами прокуратуры, направляется в прокуратуру посредством Единого реестра контрольных (надзорных) мероприятий.</w:t>
      </w:r>
      <w:r w:rsidRPr="00E12402">
        <w:rPr>
          <w:rFonts w:ascii="Arial" w:hAnsi="Arial" w:cs="Arial"/>
        </w:rPr>
        <w:br/>
      </w:r>
    </w:p>
    <w:p w14:paraId="5E56D5BC"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44528602"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5. Результаты контрольного мероприятия, содержащие информацию, составляющую государственную, коммерческую, служебную, иную охраняемую законом тайну, оформляются с соблюдением требований, предусмотренных законодательством Российской Федерации.</w:t>
      </w:r>
      <w:r w:rsidRPr="00E12402">
        <w:rPr>
          <w:rFonts w:ascii="Arial" w:hAnsi="Arial" w:cs="Arial"/>
        </w:rPr>
        <w:br/>
      </w:r>
    </w:p>
    <w:p w14:paraId="2CEBC61B" w14:textId="77777777" w:rsidR="00E12402" w:rsidRPr="00E12402" w:rsidRDefault="00E12402" w:rsidP="00E12402">
      <w:pPr>
        <w:pStyle w:val="4"/>
        <w:spacing w:before="0" w:after="240"/>
        <w:jc w:val="center"/>
        <w:textAlignment w:val="baseline"/>
        <w:rPr>
          <w:rFonts w:ascii="Arial" w:hAnsi="Arial" w:cs="Arial"/>
          <w:color w:val="auto"/>
        </w:rPr>
      </w:pPr>
      <w:r w:rsidRPr="00E12402">
        <w:rPr>
          <w:rFonts w:ascii="Arial" w:hAnsi="Arial" w:cs="Arial"/>
          <w:color w:val="auto"/>
        </w:rPr>
        <w:lastRenderedPageBreak/>
        <w:br/>
      </w:r>
      <w:r w:rsidRPr="00E12402">
        <w:rPr>
          <w:rFonts w:ascii="Arial" w:hAnsi="Arial" w:cs="Arial"/>
          <w:color w:val="auto"/>
        </w:rPr>
        <w:br/>
        <w:t>Статья 33. Информация о контрольных мероприятиях. Информирование контролируемых лиц</w:t>
      </w:r>
    </w:p>
    <w:p w14:paraId="6C1BC94E"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0106AAD4"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Информация о контрольных мероприятиях размещается в Едином реестре контрольных (надзорных) мероприятий.</w:t>
      </w:r>
      <w:r w:rsidRPr="00E12402">
        <w:rPr>
          <w:rFonts w:ascii="Arial" w:hAnsi="Arial" w:cs="Arial"/>
        </w:rPr>
        <w:br/>
      </w:r>
    </w:p>
    <w:p w14:paraId="77D4334C"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22C0D1DD"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Информирование контролируемых лиц о совершаемых должностными лицами контрольного органа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w:t>
      </w:r>
      <w:r w:rsidRPr="00E12402">
        <w:rPr>
          <w:rFonts w:ascii="Arial" w:hAnsi="Arial" w:cs="Arial"/>
        </w:rPr>
        <w:br/>
      </w:r>
    </w:p>
    <w:p w14:paraId="5A3FD5D6"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5DFB68AE"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3.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органа действиях и принимаемых решениях путем направления ему документов на бумажном носителе в случае направления им в адрес контрольного органа уведомления о необходимости получения документов на бумажном носителе либо отсутствия у контрольного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контрольному органу документы на бумажном носителе.</w:t>
      </w:r>
      <w:r w:rsidRPr="00E12402">
        <w:rPr>
          <w:rFonts w:ascii="Arial" w:hAnsi="Arial" w:cs="Arial"/>
        </w:rPr>
        <w:br/>
      </w:r>
    </w:p>
    <w:p w14:paraId="10EBB14F"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3CFDCBDC"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4. До 31 декабря 2023 года информирование контролируемого лица о совершаемых должностными лицами контрольного органа и иными уполномоченными лицами действиях и принимаемых решениях, направление документов и сведений контролируемому лицу контрольными (надзорными) органами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 Контрольный (надзорный) орган в срок, не превышающий десяти рабочих дней со дня поступления такого запроса, направляет контролируемому лицу указанные документы и (или) сведения.</w:t>
      </w:r>
      <w:r w:rsidRPr="00E12402">
        <w:rPr>
          <w:rFonts w:ascii="Arial" w:hAnsi="Arial" w:cs="Arial"/>
        </w:rPr>
        <w:br/>
      </w:r>
    </w:p>
    <w:p w14:paraId="6F829E8C" w14:textId="77777777" w:rsidR="00E12402" w:rsidRPr="00E12402" w:rsidRDefault="00E12402" w:rsidP="00E12402">
      <w:pPr>
        <w:pStyle w:val="4"/>
        <w:spacing w:before="0" w:after="240"/>
        <w:jc w:val="center"/>
        <w:textAlignment w:val="baseline"/>
        <w:rPr>
          <w:rFonts w:ascii="Arial" w:hAnsi="Arial" w:cs="Arial"/>
          <w:color w:val="auto"/>
        </w:rPr>
      </w:pPr>
      <w:r w:rsidRPr="00E12402">
        <w:rPr>
          <w:rFonts w:ascii="Arial" w:hAnsi="Arial" w:cs="Arial"/>
          <w:color w:val="auto"/>
        </w:rPr>
        <w:lastRenderedPageBreak/>
        <w:br/>
      </w:r>
      <w:r w:rsidRPr="00E12402">
        <w:rPr>
          <w:rFonts w:ascii="Arial" w:hAnsi="Arial" w:cs="Arial"/>
          <w:color w:val="auto"/>
        </w:rPr>
        <w:br/>
        <w:t>Статья 34. Решения, принимаемые по результатам контрольных мероприятий</w:t>
      </w:r>
    </w:p>
    <w:p w14:paraId="010942B8"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5B514903"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В случае выявления при проведении контрольного мероприятия нарушений обязательных требований контролируемым лицом контрольный орган в пределах полномочий, предусмотренных законодательством Российской Федерации, обязан:</w:t>
      </w:r>
      <w:r w:rsidRPr="00E12402">
        <w:rPr>
          <w:rFonts w:ascii="Arial" w:hAnsi="Arial" w:cs="Arial"/>
        </w:rPr>
        <w:br/>
      </w:r>
    </w:p>
    <w:p w14:paraId="586ACC76"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4329E0A"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E12402">
        <w:rPr>
          <w:rFonts w:ascii="Arial" w:hAnsi="Arial" w:cs="Arial"/>
        </w:rPr>
        <w:br/>
      </w:r>
    </w:p>
    <w:p w14:paraId="74E5B0EF"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2AC1AFB8"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представляет непосредственную угрозу причинения вреда (ущерба) охраняемым законом ценностям или что такой вред (ущерб) причинен;</w:t>
      </w:r>
      <w:r w:rsidRPr="00E12402">
        <w:rPr>
          <w:rFonts w:ascii="Arial" w:hAnsi="Arial" w:cs="Arial"/>
        </w:rPr>
        <w:br/>
      </w:r>
    </w:p>
    <w:p w14:paraId="637EF916"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926B9A1"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w:t>
      </w:r>
      <w:r w:rsidRPr="00E12402">
        <w:rPr>
          <w:rFonts w:ascii="Arial" w:hAnsi="Arial" w:cs="Arial"/>
        </w:rPr>
        <w:br/>
      </w:r>
    </w:p>
    <w:p w14:paraId="7DAC19E5"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4E6A602D"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w:t>
      </w:r>
      <w:r w:rsidRPr="00E12402">
        <w:rPr>
          <w:rFonts w:ascii="Arial" w:hAnsi="Arial" w:cs="Arial"/>
        </w:rPr>
        <w:br/>
      </w:r>
    </w:p>
    <w:p w14:paraId="61F86D18"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127E2E41"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E12402">
        <w:rPr>
          <w:rFonts w:ascii="Arial" w:hAnsi="Arial" w:cs="Arial"/>
        </w:rPr>
        <w:br/>
      </w:r>
    </w:p>
    <w:p w14:paraId="0DC122BF" w14:textId="77777777" w:rsidR="00E12402" w:rsidRPr="00E12402" w:rsidRDefault="00E12402" w:rsidP="00E12402">
      <w:pPr>
        <w:pStyle w:val="3"/>
        <w:spacing w:before="0" w:beforeAutospacing="0" w:after="240" w:afterAutospacing="0"/>
        <w:jc w:val="center"/>
        <w:textAlignment w:val="baseline"/>
        <w:rPr>
          <w:rFonts w:ascii="Arial" w:hAnsi="Arial" w:cs="Arial"/>
          <w:sz w:val="24"/>
          <w:szCs w:val="24"/>
        </w:rPr>
      </w:pPr>
      <w:r w:rsidRPr="00E12402">
        <w:rPr>
          <w:rFonts w:ascii="Arial" w:hAnsi="Arial" w:cs="Arial"/>
          <w:sz w:val="24"/>
          <w:szCs w:val="24"/>
        </w:rPr>
        <w:br/>
      </w:r>
      <w:r w:rsidRPr="00E12402">
        <w:rPr>
          <w:rFonts w:ascii="Arial" w:hAnsi="Arial" w:cs="Arial"/>
          <w:sz w:val="24"/>
          <w:szCs w:val="24"/>
        </w:rPr>
        <w:br/>
        <w:t>Глава 9. Заключительные положения</w:t>
      </w:r>
    </w:p>
    <w:p w14:paraId="455EB687" w14:textId="77777777" w:rsidR="00E12402" w:rsidRPr="00E12402" w:rsidRDefault="00E12402" w:rsidP="00E12402">
      <w:pPr>
        <w:pStyle w:val="4"/>
        <w:spacing w:before="0" w:after="240"/>
        <w:jc w:val="center"/>
        <w:textAlignment w:val="baseline"/>
        <w:rPr>
          <w:rFonts w:ascii="Arial" w:hAnsi="Arial" w:cs="Arial"/>
          <w:color w:val="auto"/>
          <w:sz w:val="24"/>
          <w:szCs w:val="24"/>
        </w:rPr>
      </w:pPr>
      <w:r w:rsidRPr="00E12402">
        <w:rPr>
          <w:rFonts w:ascii="Arial" w:hAnsi="Arial" w:cs="Arial"/>
          <w:color w:val="auto"/>
        </w:rPr>
        <w:lastRenderedPageBreak/>
        <w:br/>
      </w:r>
      <w:r w:rsidRPr="00E12402">
        <w:rPr>
          <w:rFonts w:ascii="Arial" w:hAnsi="Arial" w:cs="Arial"/>
          <w:color w:val="auto"/>
        </w:rPr>
        <w:br/>
        <w:t>Статья 35. Досудебный порядок обжалования решений контрольного органа, действий (бездействия) его должностных лиц</w:t>
      </w:r>
    </w:p>
    <w:p w14:paraId="5D8D3B46" w14:textId="77777777" w:rsidR="00E12402" w:rsidRPr="00E12402" w:rsidRDefault="00E12402" w:rsidP="00E12402">
      <w:pPr>
        <w:pStyle w:val="formattext"/>
        <w:spacing w:before="0" w:beforeAutospacing="0" w:after="0" w:afterAutospacing="0"/>
        <w:textAlignment w:val="baseline"/>
        <w:rPr>
          <w:rFonts w:ascii="Arial" w:hAnsi="Arial" w:cs="Arial"/>
        </w:rPr>
      </w:pPr>
    </w:p>
    <w:p w14:paraId="0E27CB4B" w14:textId="77777777" w:rsidR="00E12402" w:rsidRPr="00E12402" w:rsidRDefault="00E12402" w:rsidP="00E12402">
      <w:pPr>
        <w:pStyle w:val="formattext"/>
        <w:spacing w:before="0" w:beforeAutospacing="0" w:after="0" w:afterAutospacing="0"/>
        <w:ind w:firstLine="480"/>
        <w:textAlignment w:val="baseline"/>
        <w:rPr>
          <w:rFonts w:ascii="Arial" w:hAnsi="Arial" w:cs="Arial"/>
        </w:rPr>
      </w:pPr>
      <w:r w:rsidRPr="00E12402">
        <w:rPr>
          <w:rFonts w:ascii="Arial" w:hAnsi="Arial" w:cs="Arial"/>
        </w:rPr>
        <w:t>1. Досудебный порядок подачи жалоб при осуществлении муниципального контроля не применяется.</w:t>
      </w:r>
    </w:p>
    <w:p w14:paraId="27AEAE13" w14:textId="77777777" w:rsidR="00E12402" w:rsidRPr="00E12402" w:rsidRDefault="00E12402" w:rsidP="00E12402">
      <w:pPr>
        <w:rPr>
          <w:caps/>
        </w:rPr>
      </w:pPr>
    </w:p>
    <w:p w14:paraId="68DB5855" w14:textId="77777777" w:rsidR="006C427C" w:rsidRPr="00E12402"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12402"/>
    <w:pPr>
      <w:spacing w:after="200" w:line="276" w:lineRule="auto"/>
    </w:pPr>
  </w:style>
  <w:style w:type="paragraph" w:styleId="2">
    <w:name w:val="heading 2"/>
    <w:basedOn w:val="a"/>
    <w:link w:val="20"/>
    <w:uiPriority w:val="9"/>
    <w:semiHidden/>
    <w:unhideWhenUsed/>
    <w:qFormat/>
    <w:rsid w:val="00E124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1240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1240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1240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1240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12402"/>
    <w:rPr>
      <w:rFonts w:asciiTheme="majorHAnsi" w:eastAsiaTheme="majorEastAsia" w:hAnsiTheme="majorHAnsi" w:cstheme="majorBidi"/>
      <w:b/>
      <w:bCs/>
      <w:i/>
      <w:iCs/>
      <w:color w:val="4472C4" w:themeColor="accent1"/>
    </w:rPr>
  </w:style>
  <w:style w:type="paragraph" w:customStyle="1" w:styleId="formattext">
    <w:name w:val="formattext"/>
    <w:basedOn w:val="a"/>
    <w:rsid w:val="00E124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1240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