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F02897" w:rsidRPr="00F02897" w:rsidRDefault="00F02897" w:rsidP="00F02897">
      <w:pPr>
        <w:jc w:val="center"/>
        <w:rPr>
          <w:rFonts w:ascii="Times New Roman" w:hAnsi="Times New Roman" w:cs="Times New Roman"/>
          <w:b/>
          <w:sz w:val="24"/>
          <w:szCs w:val="24"/>
        </w:rPr>
      </w:pPr>
      <w:r w:rsidRPr="00F02897">
        <w:rPr>
          <w:rFonts w:ascii="Times New Roman" w:hAnsi="Times New Roman" w:cs="Times New Roman"/>
          <w:b/>
          <w:sz w:val="24"/>
          <w:szCs w:val="24"/>
        </w:rPr>
        <w:t>О НАДЕЛЕНИИ ОРГАНОВ МЕСТНОГО САМОУПРАВЛЕНИЯ ОТДЕЛЬНЫМИ ГОСУДАРСТВЕННЫМИ ПОЛНОМОЧИЯМИ В СФЕРЕ ОХРАНЫ ОКРУЖАЮЩЕЙ СРЕДЫ (с изменениями на: 02.10.2017)</w:t>
      </w:r>
    </w:p>
    <w:p w:rsidR="00F02897" w:rsidRPr="00F02897" w:rsidRDefault="00F02897" w:rsidP="00F02897">
      <w:pPr>
        <w:jc w:val="center"/>
        <w:rPr>
          <w:rFonts w:ascii="Times New Roman" w:hAnsi="Times New Roman" w:cs="Times New Roman"/>
          <w:b/>
          <w:sz w:val="24"/>
          <w:szCs w:val="24"/>
        </w:rPr>
      </w:pPr>
    </w:p>
    <w:p w:rsidR="00F02897" w:rsidRPr="00F02897" w:rsidRDefault="00F02897" w:rsidP="00F02897">
      <w:pPr>
        <w:jc w:val="center"/>
        <w:rPr>
          <w:rFonts w:ascii="Times New Roman" w:hAnsi="Times New Roman" w:cs="Times New Roman"/>
          <w:sz w:val="24"/>
          <w:szCs w:val="24"/>
        </w:rPr>
      </w:pPr>
    </w:p>
    <w:p w:rsidR="00F02897" w:rsidRPr="00F02897" w:rsidRDefault="00F02897" w:rsidP="00F02897">
      <w:pPr>
        <w:jc w:val="center"/>
        <w:rPr>
          <w:rFonts w:ascii="Times New Roman" w:hAnsi="Times New Roman" w:cs="Times New Roman"/>
          <w:sz w:val="24"/>
          <w:szCs w:val="24"/>
        </w:rPr>
      </w:pPr>
      <w:r w:rsidRPr="00F02897">
        <w:rPr>
          <w:rFonts w:ascii="Times New Roman" w:hAnsi="Times New Roman" w:cs="Times New Roman"/>
          <w:sz w:val="24"/>
          <w:szCs w:val="24"/>
        </w:rPr>
        <w:t>ЗАКОН</w:t>
      </w:r>
    </w:p>
    <w:p w:rsidR="00F02897" w:rsidRPr="00F02897" w:rsidRDefault="00F02897" w:rsidP="00F02897">
      <w:pPr>
        <w:jc w:val="center"/>
        <w:rPr>
          <w:rFonts w:ascii="Times New Roman" w:hAnsi="Times New Roman" w:cs="Times New Roman"/>
          <w:sz w:val="24"/>
          <w:szCs w:val="24"/>
        </w:rPr>
      </w:pPr>
    </w:p>
    <w:p w:rsidR="00F02897" w:rsidRPr="00F02897" w:rsidRDefault="00F02897" w:rsidP="00F02897">
      <w:pPr>
        <w:jc w:val="center"/>
        <w:rPr>
          <w:rFonts w:ascii="Times New Roman" w:hAnsi="Times New Roman" w:cs="Times New Roman"/>
          <w:sz w:val="24"/>
          <w:szCs w:val="24"/>
        </w:rPr>
      </w:pPr>
      <w:r w:rsidRPr="00F02897">
        <w:rPr>
          <w:rFonts w:ascii="Times New Roman" w:hAnsi="Times New Roman" w:cs="Times New Roman"/>
          <w:sz w:val="24"/>
          <w:szCs w:val="24"/>
        </w:rPr>
        <w:t>ВОЛОГОДСКОЙ ОБЛАСТИ</w:t>
      </w:r>
    </w:p>
    <w:p w:rsidR="00F02897" w:rsidRPr="00F02897" w:rsidRDefault="00F02897" w:rsidP="00F02897">
      <w:pPr>
        <w:jc w:val="center"/>
        <w:rPr>
          <w:rFonts w:ascii="Times New Roman" w:hAnsi="Times New Roman" w:cs="Times New Roman"/>
          <w:sz w:val="24"/>
          <w:szCs w:val="24"/>
        </w:rPr>
      </w:pPr>
    </w:p>
    <w:p w:rsidR="00F02897" w:rsidRPr="00F02897" w:rsidRDefault="00F02897" w:rsidP="00F02897">
      <w:pPr>
        <w:jc w:val="center"/>
        <w:rPr>
          <w:rFonts w:ascii="Times New Roman" w:hAnsi="Times New Roman" w:cs="Times New Roman"/>
          <w:sz w:val="24"/>
          <w:szCs w:val="24"/>
        </w:rPr>
      </w:pPr>
      <w:r w:rsidRPr="00F02897">
        <w:rPr>
          <w:rFonts w:ascii="Times New Roman" w:hAnsi="Times New Roman" w:cs="Times New Roman"/>
          <w:sz w:val="24"/>
          <w:szCs w:val="24"/>
        </w:rPr>
        <w:t>от 28 июня 2006 года N 1465-ОЗ</w:t>
      </w:r>
    </w:p>
    <w:p w:rsidR="00F02897" w:rsidRPr="00F02897" w:rsidRDefault="00F02897" w:rsidP="00F02897">
      <w:pPr>
        <w:jc w:val="center"/>
        <w:rPr>
          <w:rFonts w:ascii="Times New Roman" w:hAnsi="Times New Roman" w:cs="Times New Roman"/>
          <w:sz w:val="24"/>
          <w:szCs w:val="24"/>
        </w:rPr>
      </w:pPr>
    </w:p>
    <w:p w:rsidR="00F02897" w:rsidRPr="00F02897" w:rsidRDefault="00F02897" w:rsidP="00F02897">
      <w:pPr>
        <w:jc w:val="center"/>
        <w:rPr>
          <w:rFonts w:ascii="Times New Roman" w:hAnsi="Times New Roman" w:cs="Times New Roman"/>
          <w:sz w:val="24"/>
          <w:szCs w:val="24"/>
        </w:rPr>
      </w:pPr>
      <w:r w:rsidRPr="00F02897">
        <w:rPr>
          <w:rFonts w:ascii="Times New Roman" w:hAnsi="Times New Roman" w:cs="Times New Roman"/>
          <w:sz w:val="24"/>
          <w:szCs w:val="24"/>
        </w:rPr>
        <w:t>О НАДЕЛЕНИИ ОРГАНОВ МЕСТНОГО САМОУПРАВЛЕНИЯ ОТДЕЛЬНЫМИ ГОСУДАРСТВЕННЫМИ ПОЛНОМОЧИЯМИ В СФЕРЕ ОХРАНЫ ОКРУЖАЮЩЕЙ СРЕДЫ</w:t>
      </w:r>
    </w:p>
    <w:p w:rsidR="00F02897" w:rsidRPr="00F02897" w:rsidRDefault="00F02897" w:rsidP="00F02897">
      <w:pPr>
        <w:jc w:val="center"/>
        <w:rPr>
          <w:rFonts w:ascii="Times New Roman" w:hAnsi="Times New Roman" w:cs="Times New Roman"/>
          <w:sz w:val="24"/>
          <w:szCs w:val="24"/>
        </w:rPr>
      </w:pPr>
    </w:p>
    <w:p w:rsidR="00F02897" w:rsidRPr="00F02897" w:rsidRDefault="00F02897" w:rsidP="00F02897">
      <w:pPr>
        <w:jc w:val="center"/>
        <w:rPr>
          <w:rFonts w:ascii="Times New Roman" w:hAnsi="Times New Roman" w:cs="Times New Roman"/>
          <w:sz w:val="24"/>
          <w:szCs w:val="24"/>
        </w:rPr>
      </w:pPr>
      <w:proofErr w:type="gramStart"/>
      <w:r w:rsidRPr="00F02897">
        <w:rPr>
          <w:rFonts w:ascii="Times New Roman" w:hAnsi="Times New Roman" w:cs="Times New Roman"/>
          <w:sz w:val="24"/>
          <w:szCs w:val="24"/>
        </w:rPr>
        <w:t>(в редакции законов Вологодской области от 04.05.2007 N 1592-ОЗ, от 14.11.2007 N 1699-ОЗ, от 22.04.2010 N 2267-ОЗ, от 03.12.2010 N 2423-ОЗ, от 28.11.2011 N 2660-ОЗ, от 03.10.2012 N 2860-ОЗ, от 01.10.2013 N 3143-ОЗ, от 18.10.2013 N 3179-ОЗ, от 05.05.2014 N 3336-ОЗ, от 14.10.2014 N 3422-ОЗ, от 05.12.2014 N 3519-ОЗ, от 12.02.2015 N 3568-ОЗ, от 02.10.2017 N 4195-ОЗ, с изм., внесенными</w:t>
      </w:r>
      <w:proofErr w:type="gramEnd"/>
      <w:r w:rsidRPr="00F02897">
        <w:rPr>
          <w:rFonts w:ascii="Times New Roman" w:hAnsi="Times New Roman" w:cs="Times New Roman"/>
          <w:sz w:val="24"/>
          <w:szCs w:val="24"/>
        </w:rPr>
        <w:t xml:space="preserve"> законами Вологодской области от 07.12.2011 N 2676-ОЗ, от 20.12.2012 N 2940-ОЗ, от 22.10.2015 N 3754-ОЗ)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jc w:val="right"/>
        <w:rPr>
          <w:rFonts w:ascii="Times New Roman" w:hAnsi="Times New Roman" w:cs="Times New Roman"/>
          <w:sz w:val="24"/>
          <w:szCs w:val="24"/>
        </w:rPr>
      </w:pPr>
      <w:proofErr w:type="gramStart"/>
      <w:r w:rsidRPr="00F02897">
        <w:rPr>
          <w:rFonts w:ascii="Times New Roman" w:hAnsi="Times New Roman" w:cs="Times New Roman"/>
          <w:sz w:val="24"/>
          <w:szCs w:val="24"/>
        </w:rPr>
        <w:t>Принят</w:t>
      </w:r>
      <w:proofErr w:type="gramEnd"/>
    </w:p>
    <w:p w:rsidR="00F02897" w:rsidRPr="00F02897" w:rsidRDefault="00F02897" w:rsidP="00F02897">
      <w:pPr>
        <w:jc w:val="right"/>
        <w:rPr>
          <w:rFonts w:ascii="Times New Roman" w:hAnsi="Times New Roman" w:cs="Times New Roman"/>
          <w:sz w:val="24"/>
          <w:szCs w:val="24"/>
        </w:rPr>
      </w:pPr>
      <w:r w:rsidRPr="00F02897">
        <w:rPr>
          <w:rFonts w:ascii="Times New Roman" w:hAnsi="Times New Roman" w:cs="Times New Roman"/>
          <w:sz w:val="24"/>
          <w:szCs w:val="24"/>
        </w:rPr>
        <w:t>Постановлением</w:t>
      </w:r>
    </w:p>
    <w:p w:rsidR="00F02897" w:rsidRPr="00F02897" w:rsidRDefault="00F02897" w:rsidP="00F02897">
      <w:pPr>
        <w:jc w:val="right"/>
        <w:rPr>
          <w:rFonts w:ascii="Times New Roman" w:hAnsi="Times New Roman" w:cs="Times New Roman"/>
          <w:sz w:val="24"/>
          <w:szCs w:val="24"/>
        </w:rPr>
      </w:pPr>
      <w:r w:rsidRPr="00F02897">
        <w:rPr>
          <w:rFonts w:ascii="Times New Roman" w:hAnsi="Times New Roman" w:cs="Times New Roman"/>
          <w:sz w:val="24"/>
          <w:szCs w:val="24"/>
        </w:rPr>
        <w:t>Законодательного Собрания</w:t>
      </w:r>
    </w:p>
    <w:p w:rsidR="00F02897" w:rsidRPr="00F02897" w:rsidRDefault="00F02897" w:rsidP="00F02897">
      <w:pPr>
        <w:jc w:val="right"/>
        <w:rPr>
          <w:rFonts w:ascii="Times New Roman" w:hAnsi="Times New Roman" w:cs="Times New Roman"/>
          <w:sz w:val="24"/>
          <w:szCs w:val="24"/>
        </w:rPr>
      </w:pPr>
      <w:r w:rsidRPr="00F02897">
        <w:rPr>
          <w:rFonts w:ascii="Times New Roman" w:hAnsi="Times New Roman" w:cs="Times New Roman"/>
          <w:sz w:val="24"/>
          <w:szCs w:val="24"/>
        </w:rPr>
        <w:t>Вологодской области</w:t>
      </w:r>
    </w:p>
    <w:p w:rsidR="00F02897" w:rsidRPr="00F02897" w:rsidRDefault="00F02897" w:rsidP="00F02897">
      <w:pPr>
        <w:jc w:val="right"/>
        <w:rPr>
          <w:rFonts w:ascii="Times New Roman" w:hAnsi="Times New Roman" w:cs="Times New Roman"/>
          <w:sz w:val="24"/>
          <w:szCs w:val="24"/>
        </w:rPr>
      </w:pPr>
      <w:r w:rsidRPr="00F02897">
        <w:rPr>
          <w:rFonts w:ascii="Times New Roman" w:hAnsi="Times New Roman" w:cs="Times New Roman"/>
          <w:sz w:val="24"/>
          <w:szCs w:val="24"/>
        </w:rPr>
        <w:t>от 21 июня 2006 года N 402</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roofErr w:type="gramStart"/>
      <w:r w:rsidRPr="00F02897">
        <w:rPr>
          <w:rFonts w:ascii="Times New Roman" w:hAnsi="Times New Roman" w:cs="Times New Roman"/>
          <w:sz w:val="24"/>
          <w:szCs w:val="24"/>
        </w:rPr>
        <w:t xml:space="preserve">Настоящий закон области разработан в соответствии с частью 2 статьи 132 Конституции Российской Федерации, федеральными законами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от 6 октября 2003 года N 131-ФЗ "Об </w:t>
      </w:r>
      <w:r w:rsidRPr="00F02897">
        <w:rPr>
          <w:rFonts w:ascii="Times New Roman" w:hAnsi="Times New Roman" w:cs="Times New Roman"/>
          <w:sz w:val="24"/>
          <w:szCs w:val="24"/>
        </w:rPr>
        <w:lastRenderedPageBreak/>
        <w:t>общих принципах организации местного самоуправления в Российской Федерации", а также федеральным и областным законодательством в</w:t>
      </w:r>
      <w:proofErr w:type="gramEnd"/>
      <w:r w:rsidRPr="00F02897">
        <w:rPr>
          <w:rFonts w:ascii="Times New Roman" w:hAnsi="Times New Roman" w:cs="Times New Roman"/>
          <w:sz w:val="24"/>
          <w:szCs w:val="24"/>
        </w:rPr>
        <w:t xml:space="preserve"> сфере охраны окружающей среды.</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(преамбула в ред. закона Вологодской области от 05.05.2014 N 3336-ОЗ)</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1. Муниципальные образования области, органы местного самоуправления которых наделяются отдельными государственными полномочиями в сфере охраны окружающей среды</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Отдельными государственными полномочиями Вологодской области в сфере охраны окружающей среды (далее - отдельные государственные полномочия) наделяются органы местного самоуправления муниципальных районов и городских округов Вологодской области (далее - органы местного самоуправления).</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2. Отдельные государственные полномочия, передаваемые органам местного самоуправления</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редакции закона Вологодской области от 22.04.2010 N 2267-ОЗ)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 xml:space="preserve">1. Органы местного самоуправления наделяются отдельными государственными полномочиями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надзора в области использования и охраны водных объектов; </w:t>
      </w:r>
      <w:proofErr w:type="gramStart"/>
      <w:r w:rsidRPr="00F02897">
        <w:rPr>
          <w:rFonts w:ascii="Times New Roman" w:hAnsi="Times New Roman" w:cs="Times New Roman"/>
          <w:sz w:val="24"/>
          <w:szCs w:val="24"/>
        </w:rPr>
        <w:t>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находящихся на территории соответствующего муниципального района (городского округа), за исключением объектов, подлежащих региональному государственному экологическому надзору органом исполнительной государственной власти области, уполномоченным в сфере охраны окружающей среды (далее также - уполномоченный орган в сфере охраны окружающей среды области).</w:t>
      </w:r>
      <w:proofErr w:type="gramEnd"/>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 законов Вологодской области от 28.11.2011 N 2660-ОЗ, от 01.10.2013 N 3143-ОЗ)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 xml:space="preserve">2. Перечень объектов хозяйственной и иной деятельности, подлежащих региональному государственному экологическому надзору уполномоченным органом в сфере охраны </w:t>
      </w:r>
      <w:r w:rsidRPr="00F02897">
        <w:rPr>
          <w:rFonts w:ascii="Times New Roman" w:hAnsi="Times New Roman" w:cs="Times New Roman"/>
          <w:sz w:val="24"/>
          <w:szCs w:val="24"/>
        </w:rPr>
        <w:lastRenderedPageBreak/>
        <w:t>окружающей среды области и органами местного самоуправления, определяется Правительством области.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 закона Вологодской области от 28.11.2011 N 2660-ОЗ)</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3. Срок, в течение которого органы местного самоуправления осуществляют отдельные государственные полномочия</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Органы местного самоуправления наделяются отдельными государственными полномочиями на неограниченный срок.</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4. Права и обязанности органов местного самоуправления при осуществлении ими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редакции закона Вологодской области от 18.10.2013 N 3179-ОЗ)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Органы местного самоуправления:</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1) осуществляют отдельные государственные полномочия в соответствии с законодательством Российской Федерации и области;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 xml:space="preserve">2) в пределах своих полномочий издают муниципальные правовые акты по вопросам, связанным с осуществлением отдельных государственных полномочий, и осуществляют </w:t>
      </w:r>
      <w:proofErr w:type="gramStart"/>
      <w:r w:rsidRPr="00F02897">
        <w:rPr>
          <w:rFonts w:ascii="Times New Roman" w:hAnsi="Times New Roman" w:cs="Times New Roman"/>
          <w:sz w:val="24"/>
          <w:szCs w:val="24"/>
        </w:rPr>
        <w:t>контроль за</w:t>
      </w:r>
      <w:proofErr w:type="gramEnd"/>
      <w:r w:rsidRPr="00F02897">
        <w:rPr>
          <w:rFonts w:ascii="Times New Roman" w:hAnsi="Times New Roman" w:cs="Times New Roman"/>
          <w:sz w:val="24"/>
          <w:szCs w:val="24"/>
        </w:rPr>
        <w:t xml:space="preserve"> их исполнением;</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 xml:space="preserve">3) разрабатывают в соответствии с типовым административным регламентом, утверждаемым уполномоченным органом в сфере охраны окружающей среды области, административные регламенты осуществления регионального государственного надзора, </w:t>
      </w:r>
      <w:proofErr w:type="gramStart"/>
      <w:r w:rsidRPr="00F02897">
        <w:rPr>
          <w:rFonts w:ascii="Times New Roman" w:hAnsi="Times New Roman" w:cs="Times New Roman"/>
          <w:sz w:val="24"/>
          <w:szCs w:val="24"/>
        </w:rPr>
        <w:t>полномочиями</w:t>
      </w:r>
      <w:proofErr w:type="gramEnd"/>
      <w:r w:rsidRPr="00F02897">
        <w:rPr>
          <w:rFonts w:ascii="Times New Roman" w:hAnsi="Times New Roman" w:cs="Times New Roman"/>
          <w:sz w:val="24"/>
          <w:szCs w:val="24"/>
        </w:rPr>
        <w:t xml:space="preserve"> по осуществлению которого наделены органы местного самоуправления. Принятие административных регламентов осуществляется в порядке, установленном для принятия муниципальных нормативных правовых актов;</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lastRenderedPageBreak/>
        <w:t>(п. 3 в ред. закона Вологодской области от 02.10.2017 N 4195-ОЗ)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4) используют финансовые средства и материальные ресурсы, предоставленные для осуществления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 закона Вологодской области от 12.02.2015 N 3568-ОЗ)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5) обеспечивают целевое и эффективное использование предоставленных для осуществления отдельных государственных полномочий финансовых средств;</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6) вправе использовать дополнительно собственные материальные ресурсы и финансовые средства для осуществления отдельных государственных полномочий в случаях и порядке, предусмотренных уставом муниципального образования;</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7) исполняют письменные предписания органов исполнительной государственной власти области по устранению органами местного самоуправления и должностными лицами местного самоуправления нарушений действующего законодательства и муниципальных нормативных правовых актов при осуществлении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 закона Вологодской области от 12.02.2015 N 3568-ОЗ)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8) обеспечивают возможность проведения контроля органами исполнительной государственной власти области за осуществлением органами местного самоуправления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9) представляют отчет об осуществлении переданных им отдельных государственных полномочий и о расходовании предоставленных субвенций;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10) вправе получать от органов исполнительной государственной власти области разъяснения по вопросам осуществления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lastRenderedPageBreak/>
        <w:t>11) вправе обжаловать в судебном порядке письменные предписания органов исполнительной государственной власти области по устранению нарушений, допущенных при осуществлении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12) утверждают перечни должностных лиц, осуществляющих региональный государственный экологический надзор на объектах хозяйственной и иной деятельности независимо от форм собственности, находящихся на территории соответствующего муниципального района (городского округа), за исключением объектов, подлежащих региональному государственному экологическому надзору уполномоченным органом в сфере охраны окружающей среды области.</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4(1). Права должностных лиц органов местного самоуправления при осуществлении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 закона Вологодской области от 28.11.2011 N 2660-ОЗ)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Должностные лица органов местного самоуправления при осуществлении отдельных государственных полномочий имеют право:</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roofErr w:type="gramStart"/>
      <w:r w:rsidRPr="00F02897">
        <w:rPr>
          <w:rFonts w:ascii="Times New Roman" w:hAnsi="Times New Roman" w:cs="Times New Roman"/>
          <w:sz w:val="24"/>
          <w:szCs w:val="24"/>
        </w:rPr>
        <w:t>2) беспрепятственно по предъявлении служебного удостоверения и копии приказа (распоряжения) главы (заместителя главы) соответствующего муниципального района (городского округа) о назначении проверки посещать и обследовать в границах соответствующего муниципального района (городского округа)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w:t>
      </w:r>
      <w:proofErr w:type="gramEnd"/>
      <w:r w:rsidRPr="00F02897">
        <w:rPr>
          <w:rFonts w:ascii="Times New Roman" w:hAnsi="Times New Roman" w:cs="Times New Roman"/>
          <w:sz w:val="24"/>
          <w:szCs w:val="24"/>
        </w:rPr>
        <w:t xml:space="preserve"> и транспортные средства, оборудование и материалы, за исключением объектов, подлежащих региональному государственному экологическому надзору уполномоченным органом в сфере охраны окружающей среды области, а также проводить необходимые исследования, испытания, измерения, расследования, экспертизы и другие мероприятия по контролю;</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roofErr w:type="gramStart"/>
      <w:r w:rsidRPr="00F02897">
        <w:rPr>
          <w:rFonts w:ascii="Times New Roman" w:hAnsi="Times New Roman" w:cs="Times New Roman"/>
          <w:sz w:val="24"/>
          <w:szCs w:val="24"/>
        </w:rPr>
        <w:lastRenderedPageBreak/>
        <w:t>3) составлять протоколы об административных правонарушениях, предусмотренных частью 2 статьи 7.2 (в части уничтожения или повреждения скважин государственной опорной наблюдательной сети, наблюдательных режимных створов 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полос и водоохранных зон водных объектов, знаков, информирующих граждан об ограничении водопользования на водных объектах общего</w:t>
      </w:r>
      <w:proofErr w:type="gramEnd"/>
      <w:r w:rsidRPr="00F02897">
        <w:rPr>
          <w:rFonts w:ascii="Times New Roman" w:hAnsi="Times New Roman" w:cs="Times New Roman"/>
          <w:sz w:val="24"/>
          <w:szCs w:val="24"/>
        </w:rPr>
        <w:t xml:space="preserve"> пользования), статьей 7.6, статьей 7.10 (в части самовольной уступки права пользования водным объектом), статьями 7.20, 8.1, 8.2, 8.5, частью 2 статьи 8.6, статьями 8.12 - 8.15, 8.21, 8.41, 8.42, 8.44, 8.45, 8.46 Кодекса Российской Федерации об административных правонарушениях, и принимать меры по предотвращению таких нарушений;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(п. 3 в ред. закона Вологодской области от 05.12.2014 N 3519-ОЗ)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4)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5)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5. Права и обязанности органов исполнительной государственной власти области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редакции закона Вологодской области от 18.10.2013 N 3179-ОЗ)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Органы исполнительной государственной власти области: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lastRenderedPageBreak/>
        <w:t xml:space="preserve">1) принимают в пределах своей компетенции нормативные правовые акты по вопросам осуществления органами местного самоуправления отдельных государственных полномочий, утверждают типовой административный регламент осуществления регионального государственного надзора, </w:t>
      </w:r>
      <w:proofErr w:type="gramStart"/>
      <w:r w:rsidRPr="00F02897">
        <w:rPr>
          <w:rFonts w:ascii="Times New Roman" w:hAnsi="Times New Roman" w:cs="Times New Roman"/>
          <w:sz w:val="24"/>
          <w:szCs w:val="24"/>
        </w:rPr>
        <w:t>полномочиями</w:t>
      </w:r>
      <w:proofErr w:type="gramEnd"/>
      <w:r w:rsidRPr="00F02897">
        <w:rPr>
          <w:rFonts w:ascii="Times New Roman" w:hAnsi="Times New Roman" w:cs="Times New Roman"/>
          <w:sz w:val="24"/>
          <w:szCs w:val="24"/>
        </w:rPr>
        <w:t xml:space="preserve"> по осуществлению которого наделены органы местного самоуправления;</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(п. 1 в ред. закона Вологодской области от 02.10.2017 N 4195-ОЗ)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2) своевременно и в полном объеме обеспечивают передачу органам местного самоуправления финансовых средств и материальных ресурсов, необходимых для осуществления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 закона Вологодской области от 12.02.2015 N 3568-ОЗ)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3) оказывают организационно-методическую помощь органам местного самоуправления при исполнении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4) оказывают содействие органам местного самоуправления в разрешении вопросов, связанных с осуществлением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 xml:space="preserve">5) осуществляют </w:t>
      </w:r>
      <w:proofErr w:type="gramStart"/>
      <w:r w:rsidRPr="00F02897">
        <w:rPr>
          <w:rFonts w:ascii="Times New Roman" w:hAnsi="Times New Roman" w:cs="Times New Roman"/>
          <w:sz w:val="24"/>
          <w:szCs w:val="24"/>
        </w:rPr>
        <w:t>контроль за</w:t>
      </w:r>
      <w:proofErr w:type="gramEnd"/>
      <w:r w:rsidRPr="00F02897">
        <w:rPr>
          <w:rFonts w:ascii="Times New Roman" w:hAnsi="Times New Roman" w:cs="Times New Roman"/>
          <w:sz w:val="24"/>
          <w:szCs w:val="24"/>
        </w:rPr>
        <w:t xml:space="preserve"> осуществлением органами местного самоуправления отдельных государственных полномочий, а также за использованием предоставленных на эти цели материальных ресурсов и финансовых средств;</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(п. 5 в ред. закона Вологодской области от 12.02.2015 N 3568-ОЗ)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6) утратил силу. - Закон Вологодской области от 12.02.2015 N 3568-ОЗ;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7) выдают письменные предписания по устранению органами местного самоуправления и должностными лицами местного самоуправления нарушений действующего законодательства и муниципальных нормативных правовых актов при осуществлении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(п. 7 в ред. закона Вологодской области от 12.02.2015 N 3568-ОЗ)</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6. Финансовое обеспечение отдельных государственных полномочий, переданных органам местного самоуправления</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редакции закона Вологодской области от 18.10.2013 N 3179-ОЗ)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1. Финансовые средства, необходимые органам местного самоуправления для осуществления отдельных государственных полномочий, ежегодно предусматриваются законом области об областном бюджете на очередной финансовый год и плановый период в форме субвенций.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2. Порядок предоставления и расходования субвенций на осуществление отдельных государственных полномочий устанавливается Правительством области.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3. Годовой объем субвенций, предоставляемых местным бюджетам для осуществления отдельных государственных полномочий, определяется в соответствии с методикой согласно приложению к настоящему закону области.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4. Органам местного самоуправления запрещается использование финансовых средств, полученных на осуществление отдельных государственных полномочий, на иные цели.</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7. Передача материальных ресурсов, необходимых для осуществления органами местного самоуправления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1. Перечни видов имущества, подлежащего передаче в пользование и (или) управление либо в муниципальную собственность в качестве материальных ресурсов, устанавливаются Правительством области.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 xml:space="preserve">2. Передача материальных ресурсов оформляется договорами о предоставлении имущества области в управление органу местного самоуправления, заключаемыми между органом </w:t>
      </w:r>
      <w:r w:rsidRPr="00F02897">
        <w:rPr>
          <w:rFonts w:ascii="Times New Roman" w:hAnsi="Times New Roman" w:cs="Times New Roman"/>
          <w:sz w:val="24"/>
          <w:szCs w:val="24"/>
        </w:rPr>
        <w:lastRenderedPageBreak/>
        <w:t>исполнительной государственной власти области по управлению и распоряжению имуществом области (далее - орган по управлению имуществом области) и органами местного самоуправления.</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3. В договоре о предоставлении имущества области органу местного самоуправления в управление предусматриваются:</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1) установление прав органа по управлению имуществом области на изъятие излишних, неиспользуемых, используемых не по назначению материальных ресурсов из числа переданных в управление;</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2) установление обязанности органов местного самоуправления по возмещению причиненных убытков, возникших вследствие несоблюдения со стороны органов местного самоуправления обязательств, определенных при передаче материальных ресурсов в управление;</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3) условие о досрочном расторжении договора в случаях невыполнения органом местного самоуправления обязанностей, связанных с обеспечением поддержания переданных материальных ресурсов в исправном состоянии или их содержания.</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8. Порядок отчетности органов местного самоуправления об осуществлении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редакции закона Вологодской области от 14.11.2007 N 1699-ОЗ)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roofErr w:type="gramStart"/>
      <w:r w:rsidRPr="00F02897">
        <w:rPr>
          <w:rFonts w:ascii="Times New Roman" w:hAnsi="Times New Roman" w:cs="Times New Roman"/>
          <w:sz w:val="24"/>
          <w:szCs w:val="24"/>
        </w:rPr>
        <w:t>Органы местного самоуправления представляют отчет, содержащий информацию об осуществлении отдельных государственных полномочий, о расходовании субвенций, о приобретении за счет полученных субвенций из областного бюджета, а также об использовании имущества, необходимого для осуществления отдельных государственных полномочий, в орган исполнительной государственной власти области, уполномоченный в сфере охраны окружающей среды, в порядке, установленном Правительством области.</w:t>
      </w:r>
      <w:proofErr w:type="gramEnd"/>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 xml:space="preserve">Статья 9. Порядок </w:t>
      </w:r>
      <w:proofErr w:type="gramStart"/>
      <w:r w:rsidRPr="00F02897">
        <w:rPr>
          <w:rFonts w:ascii="Times New Roman" w:hAnsi="Times New Roman" w:cs="Times New Roman"/>
          <w:sz w:val="24"/>
          <w:szCs w:val="24"/>
        </w:rPr>
        <w:t>контроля за</w:t>
      </w:r>
      <w:proofErr w:type="gramEnd"/>
      <w:r w:rsidRPr="00F02897">
        <w:rPr>
          <w:rFonts w:ascii="Times New Roman" w:hAnsi="Times New Roman" w:cs="Times New Roman"/>
          <w:sz w:val="24"/>
          <w:szCs w:val="24"/>
        </w:rPr>
        <w:t xml:space="preserve"> осуществлением органами местного самоуправления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редакции закона Вологодской области от 12.02.2015 N 3568-ОЗ)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 xml:space="preserve">1. </w:t>
      </w:r>
      <w:proofErr w:type="gramStart"/>
      <w:r w:rsidRPr="00F02897">
        <w:rPr>
          <w:rFonts w:ascii="Times New Roman" w:hAnsi="Times New Roman" w:cs="Times New Roman"/>
          <w:sz w:val="24"/>
          <w:szCs w:val="24"/>
        </w:rPr>
        <w:t>Контроль за</w:t>
      </w:r>
      <w:proofErr w:type="gramEnd"/>
      <w:r w:rsidRPr="00F02897">
        <w:rPr>
          <w:rFonts w:ascii="Times New Roman" w:hAnsi="Times New Roman" w:cs="Times New Roman"/>
          <w:sz w:val="24"/>
          <w:szCs w:val="24"/>
        </w:rPr>
        <w:t xml:space="preserve"> осуществлением органами местного самоуправления отдельных государственных полномочий осуществляется уполномоченным органом исполнительной государственной власти области в сфере охраны окружающей среды путем проведения плановых и внеплановых проверок, запросов о предоставлении информации.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2. Плановые проверки деятельности органов местного самоуправления и должностных лиц местного самоуправления по осуществлению отдельных государственных полномочий проводятся на основании ежегодного плана проведения проверок в соответствии со статьей 77 Федерального закона от 6 октября 2003 года N 131-ФЗ "Об общих принципах организации местного самоуправления в Российской Федерации".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3. Внеплановые проверки деятельности органов местного самоуправления и должностных лиц местного самоуправления по осуществлению отдельных государственных полномочий проводятся в соответствии со статьей 77 Федерального закона от 6 октября 2003 года N 131-ФЗ "Об общих принципах организации местного самоуправления в Российской Федерации".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4. Орган исполнительной государственной власти области выдает обязательные для исполнения письменные предписания по устранению органами местного самоуправления и должностными лицами местного самоуправления нарушений действующего законодательства и муниципальных нормативных правовых актов при осуществлении отдельных государственных полномочий.</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9(1). Отмена муниципальных правовых актов, принятых по вопросам осуществления органами местного самоуправления отдельных государственных полномочий, и приостановление их действия</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w:t>
      </w:r>
      <w:proofErr w:type="gramStart"/>
      <w:r w:rsidRPr="00F02897">
        <w:rPr>
          <w:rFonts w:ascii="Times New Roman" w:hAnsi="Times New Roman" w:cs="Times New Roman"/>
          <w:sz w:val="24"/>
          <w:szCs w:val="24"/>
        </w:rPr>
        <w:t>введена</w:t>
      </w:r>
      <w:proofErr w:type="gramEnd"/>
      <w:r w:rsidRPr="00F02897">
        <w:rPr>
          <w:rFonts w:ascii="Times New Roman" w:hAnsi="Times New Roman" w:cs="Times New Roman"/>
          <w:sz w:val="24"/>
          <w:szCs w:val="24"/>
        </w:rPr>
        <w:t xml:space="preserve"> законом Вологодской области от 14.11.2007 N 1699-ОЗ)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Муниципальные правовые акты, регулирующие вопросы осуществления отдельных государственных полномочий, могут быть отменены или их действие может быть приостановлено Правительством области, если указанные акты не соответствуют федеральному и областному законодательству.</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lastRenderedPageBreak/>
        <w:t>Статья 10. Условия и порядок прекращения осуществления органами местного самоуправления переданных им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редакции закона Вологодской области от 18.10.2013 N 3179-ОЗ)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 xml:space="preserve">1. Осуществление органами местного самоуправления переданных им отдельных государственных полномочий прекращается в случае вступления в силу федерального закона, с принятием которого реализация отдельных государственных полномочий, указанных в статье 2 настоящего закона области, становится невозможной, а </w:t>
      </w:r>
      <w:proofErr w:type="gramStart"/>
      <w:r w:rsidRPr="00F02897">
        <w:rPr>
          <w:rFonts w:ascii="Times New Roman" w:hAnsi="Times New Roman" w:cs="Times New Roman"/>
          <w:sz w:val="24"/>
          <w:szCs w:val="24"/>
        </w:rPr>
        <w:t>также</w:t>
      </w:r>
      <w:proofErr w:type="gramEnd"/>
      <w:r w:rsidRPr="00F02897">
        <w:rPr>
          <w:rFonts w:ascii="Times New Roman" w:hAnsi="Times New Roman" w:cs="Times New Roman"/>
          <w:sz w:val="24"/>
          <w:szCs w:val="24"/>
        </w:rPr>
        <w:t xml:space="preserve"> если при определенных условиях исполнение указанных полномочий наиболее эффективно на уровне области.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2. Порядок прекращения осуществления органами местного самоуправления переданных им отдельных государственных полномочий определяется законом области.</w:t>
      </w: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11. Ответственность органов местного самоуправления, должностных лиц местного самоуправления</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Органы местного самоуправления и должностные лица местного самоуправления несут ответственность за осуществление отдельных государственных полномочий в соответствии с действующим законодательством.</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 законов Вологодской области от 14.11.2007 N 1699-ОЗ, от 18.10.2013 N 3179-ОЗ, от 12.02.2015 N 3568-ОЗ)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Статья 12. Утратила силу. - Закон Вологодской области от 18.10.2013 N 3179-ОЗ.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jc w:val="right"/>
        <w:rPr>
          <w:rFonts w:ascii="Times New Roman" w:hAnsi="Times New Roman" w:cs="Times New Roman"/>
          <w:sz w:val="24"/>
          <w:szCs w:val="24"/>
        </w:rPr>
      </w:pPr>
      <w:r w:rsidRPr="00F02897">
        <w:rPr>
          <w:rFonts w:ascii="Times New Roman" w:hAnsi="Times New Roman" w:cs="Times New Roman"/>
          <w:sz w:val="24"/>
          <w:szCs w:val="24"/>
        </w:rPr>
        <w:t>Губернатор области</w:t>
      </w:r>
    </w:p>
    <w:p w:rsidR="00F02897" w:rsidRPr="00F02897" w:rsidRDefault="00F02897" w:rsidP="00F02897">
      <w:pPr>
        <w:jc w:val="right"/>
        <w:rPr>
          <w:rFonts w:ascii="Times New Roman" w:hAnsi="Times New Roman" w:cs="Times New Roman"/>
          <w:sz w:val="24"/>
          <w:szCs w:val="24"/>
        </w:rPr>
      </w:pPr>
      <w:r w:rsidRPr="00F02897">
        <w:rPr>
          <w:rFonts w:ascii="Times New Roman" w:hAnsi="Times New Roman" w:cs="Times New Roman"/>
          <w:sz w:val="24"/>
          <w:szCs w:val="24"/>
        </w:rPr>
        <w:t>В.Е.ПОЗГАЛЕВ</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г. Вологда</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28 июня 2006 года</w:t>
      </w:r>
    </w:p>
    <w:p w:rsidR="00F02897" w:rsidRPr="00F02897" w:rsidRDefault="00F02897" w:rsidP="00F02897">
      <w:pPr>
        <w:rPr>
          <w:rFonts w:ascii="Times New Roman" w:hAnsi="Times New Roman" w:cs="Times New Roman"/>
          <w:sz w:val="24"/>
          <w:szCs w:val="24"/>
        </w:rPr>
      </w:pPr>
    </w:p>
    <w:p w:rsid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N 1465-ОЗ</w:t>
      </w:r>
    </w:p>
    <w:p w:rsid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jc w:val="center"/>
        <w:rPr>
          <w:rFonts w:ascii="Times New Roman" w:hAnsi="Times New Roman" w:cs="Times New Roman"/>
          <w:b/>
          <w:sz w:val="24"/>
          <w:szCs w:val="24"/>
        </w:rPr>
      </w:pPr>
      <w:r w:rsidRPr="00F02897">
        <w:rPr>
          <w:rFonts w:ascii="Times New Roman" w:hAnsi="Times New Roman" w:cs="Times New Roman"/>
          <w:b/>
          <w:sz w:val="24"/>
          <w:szCs w:val="24"/>
        </w:rPr>
        <w:t>Приложение. МЕТОДИКА РАСЧЕТА ГОДОВОГО ОБЪЕМА СУБВЕНЦИЙ, ПРЕДОСТАВЛЯЕМЫХ МЕСТНЫМ БЮДЖЕТАМ ДЛЯ ОСУЩЕСТВЛЕНИЯ ОТДЕЛЬНЫХ ГОСУДАРСТВЕННЫХ ПОЛНОМОЧИЙ</w:t>
      </w:r>
    </w:p>
    <w:p w:rsidR="00F02897" w:rsidRPr="00F02897" w:rsidRDefault="00F02897" w:rsidP="00F02897">
      <w:pPr>
        <w:jc w:val="center"/>
        <w:rPr>
          <w:rFonts w:ascii="Times New Roman" w:hAnsi="Times New Roman" w:cs="Times New Roman"/>
          <w:b/>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jc w:val="right"/>
        <w:rPr>
          <w:rFonts w:ascii="Times New Roman" w:hAnsi="Times New Roman" w:cs="Times New Roman"/>
          <w:sz w:val="24"/>
          <w:szCs w:val="24"/>
        </w:rPr>
      </w:pPr>
      <w:r w:rsidRPr="00F02897">
        <w:rPr>
          <w:rFonts w:ascii="Times New Roman" w:hAnsi="Times New Roman" w:cs="Times New Roman"/>
          <w:sz w:val="24"/>
          <w:szCs w:val="24"/>
        </w:rPr>
        <w:t>Приложение</w:t>
      </w:r>
    </w:p>
    <w:p w:rsidR="00F02897" w:rsidRPr="00F02897" w:rsidRDefault="00F02897" w:rsidP="00F02897">
      <w:pPr>
        <w:jc w:val="right"/>
        <w:rPr>
          <w:rFonts w:ascii="Times New Roman" w:hAnsi="Times New Roman" w:cs="Times New Roman"/>
          <w:sz w:val="24"/>
          <w:szCs w:val="24"/>
        </w:rPr>
      </w:pPr>
      <w:r w:rsidRPr="00F02897">
        <w:rPr>
          <w:rFonts w:ascii="Times New Roman" w:hAnsi="Times New Roman" w:cs="Times New Roman"/>
          <w:sz w:val="24"/>
          <w:szCs w:val="24"/>
        </w:rPr>
        <w:t>к закону области</w:t>
      </w:r>
    </w:p>
    <w:p w:rsidR="00F02897" w:rsidRPr="00F02897" w:rsidRDefault="00F02897" w:rsidP="00F02897">
      <w:pPr>
        <w:jc w:val="right"/>
        <w:rPr>
          <w:rFonts w:ascii="Times New Roman" w:hAnsi="Times New Roman" w:cs="Times New Roman"/>
          <w:sz w:val="24"/>
          <w:szCs w:val="24"/>
        </w:rPr>
      </w:pPr>
      <w:r w:rsidRPr="00F02897">
        <w:rPr>
          <w:rFonts w:ascii="Times New Roman" w:hAnsi="Times New Roman" w:cs="Times New Roman"/>
          <w:sz w:val="24"/>
          <w:szCs w:val="24"/>
        </w:rPr>
        <w:t>"О наделении органов местного самоуправления</w:t>
      </w:r>
    </w:p>
    <w:p w:rsidR="00F02897" w:rsidRPr="00F02897" w:rsidRDefault="00F02897" w:rsidP="00F02897">
      <w:pPr>
        <w:jc w:val="right"/>
        <w:rPr>
          <w:rFonts w:ascii="Times New Roman" w:hAnsi="Times New Roman" w:cs="Times New Roman"/>
          <w:sz w:val="24"/>
          <w:szCs w:val="24"/>
        </w:rPr>
      </w:pPr>
      <w:r w:rsidRPr="00F02897">
        <w:rPr>
          <w:rFonts w:ascii="Times New Roman" w:hAnsi="Times New Roman" w:cs="Times New Roman"/>
          <w:sz w:val="24"/>
          <w:szCs w:val="24"/>
        </w:rPr>
        <w:t>отдельными государственными полномочиями</w:t>
      </w:r>
    </w:p>
    <w:p w:rsidR="00F02897" w:rsidRPr="00F02897" w:rsidRDefault="00F02897" w:rsidP="00F02897">
      <w:pPr>
        <w:jc w:val="right"/>
        <w:rPr>
          <w:rFonts w:ascii="Times New Roman" w:hAnsi="Times New Roman" w:cs="Times New Roman"/>
          <w:sz w:val="24"/>
          <w:szCs w:val="24"/>
        </w:rPr>
      </w:pPr>
      <w:r w:rsidRPr="00F02897">
        <w:rPr>
          <w:rFonts w:ascii="Times New Roman" w:hAnsi="Times New Roman" w:cs="Times New Roman"/>
          <w:sz w:val="24"/>
          <w:szCs w:val="24"/>
        </w:rPr>
        <w:t>в сфере охраны окружающей среды"</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редакции законов Вологодской области от 28.11.2011 N 2660-ОЗ, от 18.10.2013 N 3179-ОЗ)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Годовой объем субвенций, предоставляемых местным бюджетам для осуществления отдельных государственных полномочий, определяется по формуле:</w:t>
      </w:r>
    </w:p>
    <w:p w:rsidR="00F02897" w:rsidRPr="00F02897" w:rsidRDefault="00F02897" w:rsidP="00F02897">
      <w:pPr>
        <w:rPr>
          <w:rFonts w:ascii="Times New Roman" w:hAnsi="Times New Roman" w:cs="Times New Roman"/>
          <w:sz w:val="24"/>
          <w:szCs w:val="24"/>
        </w:rPr>
      </w:pPr>
    </w:p>
    <w:p w:rsidR="00C67B15"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(в ред. закона Вологодской области от 18.10.2013 N 3179-ОЗ)</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С</w:t>
      </w:r>
      <w:proofErr w:type="gramStart"/>
      <w:r w:rsidRPr="00F02897">
        <w:rPr>
          <w:rFonts w:ascii="Times New Roman" w:hAnsi="Times New Roman" w:cs="Times New Roman"/>
          <w:sz w:val="24"/>
          <w:szCs w:val="24"/>
          <w:lang w:val="en-US"/>
        </w:rPr>
        <w:t>i</w:t>
      </w:r>
      <w:proofErr w:type="gramEnd"/>
      <w:r w:rsidRPr="00F02897">
        <w:rPr>
          <w:rFonts w:ascii="Times New Roman" w:hAnsi="Times New Roman" w:cs="Times New Roman"/>
          <w:sz w:val="24"/>
          <w:szCs w:val="24"/>
        </w:rPr>
        <w:t xml:space="preserve"> = ((</w:t>
      </w:r>
      <w:r w:rsidRPr="00F02897">
        <w:rPr>
          <w:rFonts w:ascii="Times New Roman" w:hAnsi="Times New Roman" w:cs="Times New Roman"/>
          <w:sz w:val="24"/>
          <w:szCs w:val="24"/>
        </w:rPr>
        <w:t>N</w:t>
      </w:r>
      <w:r w:rsidRPr="00F02897">
        <w:rPr>
          <w:rFonts w:ascii="Times New Roman" w:hAnsi="Times New Roman" w:cs="Times New Roman"/>
          <w:sz w:val="24"/>
          <w:szCs w:val="24"/>
        </w:rPr>
        <w:t xml:space="preserve">* </w:t>
      </w:r>
      <w:r w:rsidRPr="00F02897">
        <w:rPr>
          <w:rFonts w:ascii="Times New Roman" w:hAnsi="Times New Roman" w:cs="Times New Roman"/>
          <w:sz w:val="24"/>
          <w:szCs w:val="24"/>
        </w:rPr>
        <w:t>ni</w:t>
      </w:r>
      <w:r w:rsidRPr="00F02897">
        <w:rPr>
          <w:rFonts w:ascii="Times New Roman" w:hAnsi="Times New Roman" w:cs="Times New Roman"/>
          <w:sz w:val="24"/>
          <w:szCs w:val="24"/>
        </w:rPr>
        <w:t>) / Т) * (ФОТ</w:t>
      </w:r>
      <w:r w:rsidRPr="00F02897">
        <w:rPr>
          <w:rFonts w:ascii="Times New Roman" w:hAnsi="Times New Roman" w:cs="Times New Roman"/>
          <w:sz w:val="24"/>
          <w:szCs w:val="24"/>
          <w:lang w:val="en-US"/>
        </w:rPr>
        <w:t>i</w:t>
      </w:r>
      <w:r w:rsidRPr="00F02897">
        <w:rPr>
          <w:rFonts w:ascii="Times New Roman" w:hAnsi="Times New Roman" w:cs="Times New Roman"/>
          <w:sz w:val="24"/>
          <w:szCs w:val="24"/>
        </w:rPr>
        <w:t xml:space="preserve"> + </w:t>
      </w:r>
      <w:r w:rsidRPr="00F02897">
        <w:rPr>
          <w:rFonts w:ascii="Times New Roman" w:hAnsi="Times New Roman" w:cs="Times New Roman"/>
          <w:sz w:val="24"/>
          <w:szCs w:val="24"/>
        </w:rPr>
        <w:t>R</w:t>
      </w:r>
      <w:r w:rsidRPr="00F02897">
        <w:rPr>
          <w:rFonts w:ascii="Times New Roman" w:hAnsi="Times New Roman" w:cs="Times New Roman"/>
          <w:sz w:val="24"/>
          <w:szCs w:val="24"/>
        </w:rPr>
        <w:t>* ФОТ</w:t>
      </w:r>
      <w:r w:rsidRPr="00F02897">
        <w:rPr>
          <w:rFonts w:ascii="Times New Roman" w:hAnsi="Times New Roman" w:cs="Times New Roman"/>
          <w:sz w:val="24"/>
          <w:szCs w:val="24"/>
          <w:lang w:val="en-US"/>
        </w:rPr>
        <w:t>i</w:t>
      </w:r>
      <w:r w:rsidRPr="00F02897">
        <w:rPr>
          <w:rFonts w:ascii="Times New Roman" w:hAnsi="Times New Roman" w:cs="Times New Roman"/>
          <w:sz w:val="24"/>
          <w:szCs w:val="24"/>
        </w:rPr>
        <w:t xml:space="preserve">), </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lastRenderedPageBreak/>
        <w:t>N - норматив трудозатрат на осуществление отдельных государственных полномочий на один объект надзора, человеко-часы;</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ni - количество объектов, подлежащих региональному государственному экологическому надзору в i-м муниципальном образовании;</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T - годовой фонд рабочего времени, час</w:t>
      </w:r>
      <w:proofErr w:type="gramStart"/>
      <w:r w:rsidRPr="00F02897">
        <w:rPr>
          <w:rFonts w:ascii="Times New Roman" w:hAnsi="Times New Roman" w:cs="Times New Roman"/>
          <w:sz w:val="24"/>
          <w:szCs w:val="24"/>
        </w:rPr>
        <w:t>.</w:t>
      </w:r>
      <w:proofErr w:type="gramEnd"/>
      <w:r w:rsidRPr="00F02897">
        <w:rPr>
          <w:rFonts w:ascii="Times New Roman" w:hAnsi="Times New Roman" w:cs="Times New Roman"/>
          <w:sz w:val="24"/>
          <w:szCs w:val="24"/>
        </w:rPr>
        <w:t>/</w:t>
      </w:r>
      <w:proofErr w:type="gramStart"/>
      <w:r w:rsidRPr="00F02897">
        <w:rPr>
          <w:rFonts w:ascii="Times New Roman" w:hAnsi="Times New Roman" w:cs="Times New Roman"/>
          <w:sz w:val="24"/>
          <w:szCs w:val="24"/>
        </w:rPr>
        <w:t>г</w:t>
      </w:r>
      <w:proofErr w:type="gramEnd"/>
      <w:r w:rsidRPr="00F02897">
        <w:rPr>
          <w:rFonts w:ascii="Times New Roman" w:hAnsi="Times New Roman" w:cs="Times New Roman"/>
          <w:sz w:val="24"/>
          <w:szCs w:val="24"/>
        </w:rPr>
        <w:t>од;</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proofErr w:type="gramStart"/>
      <w:r w:rsidRPr="00F02897">
        <w:rPr>
          <w:rFonts w:ascii="Times New Roman" w:hAnsi="Times New Roman" w:cs="Times New Roman"/>
          <w:sz w:val="24"/>
          <w:szCs w:val="24"/>
        </w:rPr>
        <w:t>ч</w:t>
      </w:r>
      <w:proofErr w:type="gramEnd"/>
      <w:r w:rsidRPr="00F02897">
        <w:rPr>
          <w:rFonts w:ascii="Times New Roman" w:hAnsi="Times New Roman" w:cs="Times New Roman"/>
          <w:sz w:val="24"/>
          <w:szCs w:val="24"/>
        </w:rPr>
        <w:t xml:space="preserve"> - годовой фонд оплаты труда одного специалиста в i-м муниципальном образовании, рассчитанный в соответствии с действующим законодательством исходя из среднего должностного оклада главного специалиста, тыс. руб./чел.;</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R - норматив материальных расходов на обеспечение процесса осуществления отдельных государственных полномочий.</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Норматив трудозатрат на осуществление отдельных государственных полномочий составляет 48.7 человеко-часа на один объект надзора.</w:t>
      </w:r>
    </w:p>
    <w:p w:rsidR="00F02897" w:rsidRPr="00F02897" w:rsidRDefault="00F02897" w:rsidP="00F02897">
      <w:pPr>
        <w:rPr>
          <w:rFonts w:ascii="Times New Roman" w:hAnsi="Times New Roman" w:cs="Times New Roman"/>
          <w:sz w:val="24"/>
          <w:szCs w:val="24"/>
        </w:rPr>
      </w:pPr>
    </w:p>
    <w:p w:rsidR="00F02897" w:rsidRPr="00F02897" w:rsidRDefault="00F02897" w:rsidP="00F02897">
      <w:pPr>
        <w:rPr>
          <w:rFonts w:ascii="Times New Roman" w:hAnsi="Times New Roman" w:cs="Times New Roman"/>
          <w:sz w:val="24"/>
          <w:szCs w:val="24"/>
        </w:rPr>
      </w:pPr>
      <w:r w:rsidRPr="00F02897">
        <w:rPr>
          <w:rFonts w:ascii="Times New Roman" w:hAnsi="Times New Roman" w:cs="Times New Roman"/>
          <w:sz w:val="24"/>
          <w:szCs w:val="24"/>
        </w:rPr>
        <w:t xml:space="preserve">Норматив материальных расходов на обеспечение процесса осуществления отдельных государственных полномочий составляет 12% годового фонда </w:t>
      </w:r>
      <w:proofErr w:type="gramStart"/>
      <w:r w:rsidRPr="00F02897">
        <w:rPr>
          <w:rFonts w:ascii="Times New Roman" w:hAnsi="Times New Roman" w:cs="Times New Roman"/>
          <w:sz w:val="24"/>
          <w:szCs w:val="24"/>
        </w:rPr>
        <w:t>оплаты труда специалистов органов местного самоуправления муниципальных районов</w:t>
      </w:r>
      <w:proofErr w:type="gramEnd"/>
      <w:r w:rsidRPr="00F02897">
        <w:rPr>
          <w:rFonts w:ascii="Times New Roman" w:hAnsi="Times New Roman" w:cs="Times New Roman"/>
          <w:sz w:val="24"/>
          <w:szCs w:val="24"/>
        </w:rPr>
        <w:t xml:space="preserve"> и городских округов, осуществляющих эти полномочия.</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2">
    <w:name w:val="heading 2"/>
    <w:basedOn w:val="a"/>
    <w:next w:val="a"/>
    <w:link w:val="20"/>
    <w:uiPriority w:val="9"/>
    <w:semiHidden/>
    <w:unhideWhenUsed/>
    <w:qFormat/>
    <w:rsid w:val="00DB4B3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qFormat/>
    <w:rsid w:val="00BB084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3F7D87"/>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B4B3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BB084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3F7D87"/>
    <w:rPr>
      <w:rFonts w:asciiTheme="majorHAnsi" w:eastAsiaTheme="majorEastAsia" w:hAnsiTheme="majorHAnsi" w:cstheme="majorBidi"/>
      <w:b/>
      <w:bCs/>
      <w:i/>
      <w:iCs/>
      <w:color w:val="4472C4" w:themeColor="accent1"/>
    </w:rPr>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D81E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F524A"/>
    <w:rPr>
      <w:color w:val="0000FF"/>
      <w:u w:val="single"/>
    </w:rPr>
  </w:style>
  <w:style w:type="paragraph" w:customStyle="1" w:styleId="headertext">
    <w:name w:val="headertext"/>
    <w:basedOn w:val="a"/>
    <w:rsid w:val="00035A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DE63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F028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F0289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0289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cb28dd49dbf841a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