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5F6D8D" w14:textId="77777777" w:rsidR="00DD1E08" w:rsidRPr="005F0B21" w:rsidRDefault="00DD1E08" w:rsidP="00DD1E08">
      <w:pPr>
        <w:pStyle w:val="2"/>
        <w:spacing w:before="0" w:beforeAutospacing="0" w:after="240" w:afterAutospacing="0"/>
        <w:jc w:val="center"/>
        <w:textAlignment w:val="baseline"/>
        <w:rPr>
          <w:rFonts w:ascii="Arial" w:hAnsi="Arial" w:cs="Arial"/>
          <w:sz w:val="24"/>
          <w:szCs w:val="24"/>
        </w:rPr>
      </w:pPr>
      <w:r w:rsidRPr="005F0B21">
        <w:rPr>
          <w:rFonts w:ascii="Arial" w:hAnsi="Arial" w:cs="Arial"/>
          <w:sz w:val="24"/>
          <w:szCs w:val="24"/>
        </w:rPr>
        <w:t>ГЛАВНОЕ УПРАВЛЕНИЕ ПОТРЕБИТЕЛЬСКОГО РЫНКА И ЛИЦЕНЗИРОВАНИЯ СЕВАСТОПОЛЯ</w:t>
      </w:r>
      <w:r w:rsidRPr="005F0B21">
        <w:rPr>
          <w:rFonts w:ascii="Arial" w:hAnsi="Arial" w:cs="Arial"/>
          <w:sz w:val="24"/>
          <w:szCs w:val="24"/>
        </w:rPr>
        <w:br/>
      </w:r>
      <w:r w:rsidRPr="005F0B21">
        <w:rPr>
          <w:rFonts w:ascii="Arial" w:hAnsi="Arial" w:cs="Arial"/>
          <w:sz w:val="24"/>
          <w:szCs w:val="24"/>
        </w:rPr>
        <w:br/>
        <w:t>ПРИКАЗ</w:t>
      </w:r>
      <w:r w:rsidRPr="005F0B21">
        <w:rPr>
          <w:rFonts w:ascii="Arial" w:hAnsi="Arial" w:cs="Arial"/>
          <w:sz w:val="24"/>
          <w:szCs w:val="24"/>
        </w:rPr>
        <w:br/>
      </w:r>
      <w:r w:rsidRPr="005F0B21">
        <w:rPr>
          <w:rFonts w:ascii="Arial" w:hAnsi="Arial" w:cs="Arial"/>
          <w:sz w:val="24"/>
          <w:szCs w:val="24"/>
        </w:rPr>
        <w:br/>
        <w:t>от 14 сентября 2018 года N 58-П</w:t>
      </w:r>
      <w:r w:rsidRPr="005F0B21">
        <w:rPr>
          <w:rFonts w:ascii="Arial" w:hAnsi="Arial" w:cs="Arial"/>
          <w:sz w:val="24"/>
          <w:szCs w:val="24"/>
        </w:rPr>
        <w:br/>
      </w:r>
      <w:r w:rsidRPr="005F0B21">
        <w:rPr>
          <w:rFonts w:ascii="Arial" w:hAnsi="Arial" w:cs="Arial"/>
          <w:sz w:val="24"/>
          <w:szCs w:val="24"/>
        </w:rPr>
        <w:br/>
      </w:r>
      <w:r w:rsidRPr="005F0B21">
        <w:rPr>
          <w:rFonts w:ascii="Arial" w:hAnsi="Arial" w:cs="Arial"/>
          <w:sz w:val="24"/>
          <w:szCs w:val="24"/>
        </w:rPr>
        <w:br/>
        <w:t>Об утверждении Административного регламента исполнения государственной функции по осуществлению лицензионного контроля за заготовкой, хранением, переработкой и реализацией лома черных металлов, цветных металлов</w:t>
      </w:r>
    </w:p>
    <w:p w14:paraId="4BFA9290" w14:textId="77777777" w:rsidR="00DD1E08" w:rsidRPr="005F0B21" w:rsidRDefault="00DD1E08" w:rsidP="00DD1E08">
      <w:pPr>
        <w:pStyle w:val="formattext"/>
        <w:spacing w:before="0" w:beforeAutospacing="0" w:after="0" w:afterAutospacing="0"/>
        <w:jc w:val="center"/>
        <w:textAlignment w:val="baseline"/>
        <w:rPr>
          <w:rFonts w:ascii="Arial" w:hAnsi="Arial" w:cs="Arial"/>
        </w:rPr>
      </w:pPr>
      <w:r w:rsidRPr="005F0B21">
        <w:rPr>
          <w:rFonts w:ascii="Arial" w:hAnsi="Arial" w:cs="Arial"/>
        </w:rPr>
        <w:t>(с изменениями на 30 июня 2020 года)</w:t>
      </w:r>
    </w:p>
    <w:p w14:paraId="66D57E12" w14:textId="77777777" w:rsidR="00DD1E08" w:rsidRPr="005F0B21" w:rsidRDefault="00DD1E08" w:rsidP="00DD1E08">
      <w:pPr>
        <w:pStyle w:val="formattext"/>
        <w:spacing w:before="0" w:beforeAutospacing="0" w:after="0" w:afterAutospacing="0"/>
        <w:jc w:val="center"/>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Приказов Главного управления потребительского рынка и лицензирования Севастополя от 18.12.2018 N 113-П</w:t>
      </w:r>
      <w:r w:rsidRPr="005F0B21">
        <w:rPr>
          <w:rFonts w:ascii="Arial" w:hAnsi="Arial" w:cs="Arial"/>
        </w:rPr>
        <w:t>, </w:t>
      </w:r>
      <w:r w:rsidRPr="005F0B21">
        <w:rPr>
          <w:rFonts w:ascii="Arial" w:eastAsiaTheme="majorEastAsia" w:hAnsi="Arial" w:cs="Arial"/>
        </w:rPr>
        <w:t>от 26.03.2019 N 35-П</w:t>
      </w:r>
      <w:r w:rsidRPr="005F0B21">
        <w:rPr>
          <w:rFonts w:ascii="Arial" w:hAnsi="Arial" w:cs="Arial"/>
        </w:rPr>
        <w:t>, </w:t>
      </w:r>
      <w:r w:rsidRPr="005F0B21">
        <w:rPr>
          <w:rFonts w:ascii="Arial" w:eastAsiaTheme="majorEastAsia" w:hAnsi="Arial" w:cs="Arial"/>
        </w:rPr>
        <w:t>от 22.05.2020 N 24-П</w:t>
      </w:r>
      <w:r w:rsidRPr="005F0B21">
        <w:rPr>
          <w:rFonts w:ascii="Arial" w:hAnsi="Arial" w:cs="Arial"/>
        </w:rPr>
        <w:t>, </w:t>
      </w:r>
      <w:r w:rsidRPr="005F0B21">
        <w:rPr>
          <w:rFonts w:ascii="Arial" w:eastAsiaTheme="majorEastAsia" w:hAnsi="Arial" w:cs="Arial"/>
        </w:rPr>
        <w:t>от 30.06.2020 N 35-П</w:t>
      </w:r>
      <w:r w:rsidRPr="005F0B21">
        <w:rPr>
          <w:rFonts w:ascii="Arial" w:hAnsi="Arial" w:cs="Arial"/>
        </w:rPr>
        <w:t>)</w:t>
      </w:r>
    </w:p>
    <w:p w14:paraId="275257A0" w14:textId="77777777" w:rsidR="00DD1E08" w:rsidRPr="005F0B21" w:rsidRDefault="00DD1E08" w:rsidP="00DD1E08">
      <w:pPr>
        <w:pStyle w:val="formattext"/>
        <w:spacing w:before="0" w:beforeAutospacing="0" w:after="0" w:afterAutospacing="0"/>
        <w:textAlignment w:val="baseline"/>
        <w:rPr>
          <w:rFonts w:ascii="Arial" w:hAnsi="Arial" w:cs="Arial"/>
        </w:rPr>
      </w:pPr>
      <w:r w:rsidRPr="005F0B21">
        <w:rPr>
          <w:rFonts w:ascii="Arial" w:hAnsi="Arial" w:cs="Arial"/>
        </w:rPr>
        <w:br/>
      </w:r>
    </w:p>
    <w:p w14:paraId="1CF85BD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соответствии с </w:t>
      </w:r>
      <w:r w:rsidRPr="005F0B21">
        <w:rPr>
          <w:rFonts w:ascii="Arial" w:eastAsiaTheme="majorEastAsia" w:hAnsi="Arial" w:cs="Arial"/>
        </w:rPr>
        <w:t>Федеральным законом от 04.05.2011 N 99-ФЗ "О лицензировании отдельных видов деятельности"</w:t>
      </w:r>
      <w:r w:rsidRPr="005F0B21">
        <w:rPr>
          <w:rFonts w:ascii="Arial" w:hAnsi="Arial" w:cs="Arial"/>
        </w:rPr>
        <w:t>, </w:t>
      </w:r>
      <w:r w:rsidRPr="005F0B21">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5F0B21">
        <w:rPr>
          <w:rFonts w:ascii="Arial" w:hAnsi="Arial" w:cs="Arial"/>
        </w:rPr>
        <w:t>, постановлением Правительства Севастополя от 24.06.2014 N 90 "О порядке разработки и утверждения исполнительными органами исполнительной власти Севастополя административных регламентов предоставления государственных услуг (исполнения государственных функций)", Положением о Главном управлении потребительского рынка и лицензирования Севастополя, утвержденным постановлением Правительства Севастополя </w:t>
      </w:r>
      <w:r w:rsidRPr="005F0B21">
        <w:rPr>
          <w:rFonts w:ascii="Arial" w:eastAsiaTheme="majorEastAsia" w:hAnsi="Arial" w:cs="Arial"/>
        </w:rPr>
        <w:t>от 17.03.2015 N 199-ПП</w:t>
      </w:r>
      <w:r w:rsidRPr="005F0B21">
        <w:rPr>
          <w:rFonts w:ascii="Arial" w:hAnsi="Arial" w:cs="Arial"/>
        </w:rPr>
        <w:t>, приказываю:</w:t>
      </w:r>
      <w:r w:rsidRPr="005F0B21">
        <w:rPr>
          <w:rFonts w:ascii="Arial" w:hAnsi="Arial" w:cs="Arial"/>
        </w:rPr>
        <w:br/>
      </w:r>
    </w:p>
    <w:p w14:paraId="7EE8CC6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3F58DB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1. Утвердить Административный регламент исполнения государственной функции по осуществлению лицензионного контроля за заготовкой, хранением, переработкой и реализацией лома черных металлов, цветных металлов (прилагается).</w:t>
      </w:r>
      <w:r w:rsidRPr="005F0B21">
        <w:rPr>
          <w:rFonts w:ascii="Arial" w:hAnsi="Arial" w:cs="Arial"/>
        </w:rPr>
        <w:br/>
      </w:r>
    </w:p>
    <w:p w14:paraId="3E497AD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3FB800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2. Настоящий приказ вступает в силу по истечении десяти дней после дня его опубликования на официальном сайте Правительства Севастополя.</w:t>
      </w:r>
      <w:r w:rsidRPr="005F0B21">
        <w:rPr>
          <w:rFonts w:ascii="Arial" w:hAnsi="Arial" w:cs="Arial"/>
        </w:rPr>
        <w:br/>
      </w:r>
    </w:p>
    <w:p w14:paraId="026A425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17EC76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 Контроль за выполнением настоящего приказа оставляю за собой.</w:t>
      </w:r>
      <w:r w:rsidRPr="005F0B21">
        <w:rPr>
          <w:rFonts w:ascii="Arial" w:hAnsi="Arial" w:cs="Arial"/>
        </w:rPr>
        <w:br/>
      </w:r>
    </w:p>
    <w:p w14:paraId="37B3F004" w14:textId="77777777" w:rsidR="00DD1E08" w:rsidRPr="005F0B21" w:rsidRDefault="00DD1E08" w:rsidP="00DD1E08">
      <w:pPr>
        <w:pStyle w:val="formattext"/>
        <w:spacing w:before="0" w:beforeAutospacing="0" w:after="0" w:afterAutospacing="0"/>
        <w:jc w:val="right"/>
        <w:textAlignment w:val="baseline"/>
        <w:rPr>
          <w:rFonts w:ascii="Arial" w:hAnsi="Arial" w:cs="Arial"/>
        </w:rPr>
      </w:pPr>
      <w:r w:rsidRPr="005F0B21">
        <w:rPr>
          <w:rFonts w:ascii="Arial" w:hAnsi="Arial" w:cs="Arial"/>
        </w:rPr>
        <w:br/>
      </w:r>
      <w:r w:rsidRPr="005F0B21">
        <w:rPr>
          <w:rFonts w:ascii="Arial" w:hAnsi="Arial" w:cs="Arial"/>
        </w:rPr>
        <w:br/>
        <w:t>Начальник Главного управления</w:t>
      </w:r>
      <w:r w:rsidRPr="005F0B21">
        <w:rPr>
          <w:rFonts w:ascii="Arial" w:hAnsi="Arial" w:cs="Arial"/>
        </w:rPr>
        <w:br/>
        <w:t>В.М.КИРПИЧНИКОВ</w:t>
      </w:r>
    </w:p>
    <w:p w14:paraId="0D0BAC23" w14:textId="77777777" w:rsidR="00DD1E08" w:rsidRPr="005F0B21" w:rsidRDefault="00DD1E08" w:rsidP="00DD1E08">
      <w:pPr>
        <w:pStyle w:val="2"/>
        <w:spacing w:before="0" w:beforeAutospacing="0" w:after="240" w:afterAutospacing="0"/>
        <w:jc w:val="right"/>
        <w:textAlignment w:val="baseline"/>
        <w:rPr>
          <w:rFonts w:ascii="Arial" w:hAnsi="Arial" w:cs="Arial"/>
          <w:sz w:val="24"/>
          <w:szCs w:val="24"/>
        </w:rPr>
      </w:pPr>
      <w:r w:rsidRPr="005F0B21">
        <w:rPr>
          <w:rFonts w:ascii="Arial" w:hAnsi="Arial" w:cs="Arial"/>
          <w:sz w:val="24"/>
          <w:szCs w:val="24"/>
        </w:rPr>
        <w:br/>
      </w:r>
      <w:r w:rsidRPr="005F0B21">
        <w:rPr>
          <w:rFonts w:ascii="Arial" w:hAnsi="Arial" w:cs="Arial"/>
          <w:sz w:val="24"/>
          <w:szCs w:val="24"/>
        </w:rPr>
        <w:br/>
        <w:t>Утвержден</w:t>
      </w:r>
      <w:r w:rsidRPr="005F0B21">
        <w:rPr>
          <w:rFonts w:ascii="Arial" w:hAnsi="Arial" w:cs="Arial"/>
          <w:sz w:val="24"/>
          <w:szCs w:val="24"/>
        </w:rPr>
        <w:br/>
        <w:t>приказом</w:t>
      </w:r>
      <w:r w:rsidRPr="005F0B21">
        <w:rPr>
          <w:rFonts w:ascii="Arial" w:hAnsi="Arial" w:cs="Arial"/>
          <w:sz w:val="24"/>
          <w:szCs w:val="24"/>
        </w:rPr>
        <w:br/>
        <w:t>Главного управления</w:t>
      </w:r>
      <w:r w:rsidRPr="005F0B21">
        <w:rPr>
          <w:rFonts w:ascii="Arial" w:hAnsi="Arial" w:cs="Arial"/>
          <w:sz w:val="24"/>
          <w:szCs w:val="24"/>
        </w:rPr>
        <w:br/>
      </w:r>
      <w:r w:rsidRPr="005F0B21">
        <w:rPr>
          <w:rFonts w:ascii="Arial" w:hAnsi="Arial" w:cs="Arial"/>
          <w:sz w:val="24"/>
          <w:szCs w:val="24"/>
        </w:rPr>
        <w:lastRenderedPageBreak/>
        <w:t>потребительского рынка</w:t>
      </w:r>
      <w:r w:rsidRPr="005F0B21">
        <w:rPr>
          <w:rFonts w:ascii="Arial" w:hAnsi="Arial" w:cs="Arial"/>
          <w:sz w:val="24"/>
          <w:szCs w:val="24"/>
        </w:rPr>
        <w:br/>
        <w:t>и лицензирования Севастополя</w:t>
      </w:r>
      <w:r w:rsidRPr="005F0B21">
        <w:rPr>
          <w:rFonts w:ascii="Arial" w:hAnsi="Arial" w:cs="Arial"/>
          <w:sz w:val="24"/>
          <w:szCs w:val="24"/>
        </w:rPr>
        <w:br/>
        <w:t>от 14.09.2018 N 58-П</w:t>
      </w:r>
    </w:p>
    <w:p w14:paraId="13D776A9" w14:textId="77777777" w:rsidR="00DD1E08" w:rsidRPr="005F0B21" w:rsidRDefault="00DD1E08" w:rsidP="00DD1E08">
      <w:pPr>
        <w:pStyle w:val="headertext"/>
        <w:spacing w:before="0" w:beforeAutospacing="0" w:after="240" w:afterAutospacing="0"/>
        <w:jc w:val="center"/>
        <w:textAlignment w:val="baseline"/>
        <w:rPr>
          <w:rFonts w:ascii="Arial" w:hAnsi="Arial" w:cs="Arial"/>
          <w:b/>
          <w:bCs/>
        </w:rPr>
      </w:pPr>
      <w:r w:rsidRPr="005F0B21">
        <w:rPr>
          <w:rFonts w:ascii="Arial" w:hAnsi="Arial" w:cs="Arial"/>
          <w:b/>
          <w:bCs/>
        </w:rPr>
        <w:br/>
      </w:r>
      <w:r w:rsidRPr="005F0B21">
        <w:rPr>
          <w:rFonts w:ascii="Arial" w:hAnsi="Arial" w:cs="Arial"/>
          <w:b/>
          <w:bCs/>
        </w:rPr>
        <w:br/>
        <w:t>АДМИНИСТРАТИВНЫЙ РЕГЛАМЕНТ ИСПОЛНЕНИЯ ГОСУДАРСТВЕННОЙ ФУНКЦИИ ПО ОСУЩЕСТВЛЕНИЮ ЛИЦЕНЗИОННОГО КОНТРОЛЯ ЗА ЗАГОТОВКОЙ, ХРАНЕНИЕМ, ПЕРЕРАБОТКОЙ И РЕАЛИЗАЦИЕЙ ЛОМА ЧЕРНЫХ МЕТАЛЛОВ, ЦВЕТНЫХ МЕТАЛЛОВ</w:t>
      </w:r>
    </w:p>
    <w:p w14:paraId="4BEFF0DC" w14:textId="77777777" w:rsidR="00DD1E08" w:rsidRPr="005F0B21" w:rsidRDefault="00DD1E08" w:rsidP="00DD1E08">
      <w:pPr>
        <w:pStyle w:val="formattext"/>
        <w:spacing w:before="0" w:beforeAutospacing="0" w:after="0" w:afterAutospacing="0"/>
        <w:jc w:val="center"/>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Приказов Главного управления потребительского рынка и лицензирования Севастополя от 18.12.2018 N 113-П</w:t>
      </w:r>
      <w:r w:rsidRPr="005F0B21">
        <w:rPr>
          <w:rFonts w:ascii="Arial" w:hAnsi="Arial" w:cs="Arial"/>
        </w:rPr>
        <w:t>, </w:t>
      </w:r>
      <w:r w:rsidRPr="005F0B21">
        <w:rPr>
          <w:rFonts w:ascii="Arial" w:eastAsiaTheme="majorEastAsia" w:hAnsi="Arial" w:cs="Arial"/>
        </w:rPr>
        <w:t>от 26.03.2019 N 35-П</w:t>
      </w:r>
      <w:r w:rsidRPr="005F0B21">
        <w:rPr>
          <w:rFonts w:ascii="Arial" w:hAnsi="Arial" w:cs="Arial"/>
        </w:rPr>
        <w:t>, </w:t>
      </w:r>
      <w:r w:rsidRPr="005F0B21">
        <w:rPr>
          <w:rFonts w:ascii="Arial" w:eastAsiaTheme="majorEastAsia" w:hAnsi="Arial" w:cs="Arial"/>
        </w:rPr>
        <w:t>от 22.05.2020 N 24-П</w:t>
      </w:r>
      <w:r w:rsidRPr="005F0B21">
        <w:rPr>
          <w:rFonts w:ascii="Arial" w:hAnsi="Arial" w:cs="Arial"/>
        </w:rPr>
        <w:t>, </w:t>
      </w:r>
      <w:r w:rsidRPr="005F0B21">
        <w:rPr>
          <w:rFonts w:ascii="Arial" w:eastAsiaTheme="majorEastAsia" w:hAnsi="Arial" w:cs="Arial"/>
        </w:rPr>
        <w:t>от 30.06.2020 N 35-П</w:t>
      </w:r>
      <w:r w:rsidRPr="005F0B21">
        <w:rPr>
          <w:rFonts w:ascii="Arial" w:hAnsi="Arial" w:cs="Arial"/>
        </w:rPr>
        <w:t>)</w:t>
      </w:r>
    </w:p>
    <w:p w14:paraId="4EF7FBFE" w14:textId="77777777" w:rsidR="00DD1E08" w:rsidRPr="005F0B21" w:rsidRDefault="00DD1E08" w:rsidP="00DD1E08">
      <w:pPr>
        <w:pStyle w:val="3"/>
        <w:spacing w:before="0" w:beforeAutospacing="0" w:after="240" w:afterAutospacing="0"/>
        <w:jc w:val="center"/>
        <w:textAlignment w:val="baseline"/>
        <w:rPr>
          <w:rFonts w:ascii="Arial" w:hAnsi="Arial" w:cs="Arial"/>
          <w:sz w:val="24"/>
          <w:szCs w:val="24"/>
        </w:rPr>
      </w:pPr>
      <w:r w:rsidRPr="005F0B21">
        <w:rPr>
          <w:rFonts w:ascii="Arial" w:hAnsi="Arial" w:cs="Arial"/>
          <w:sz w:val="24"/>
          <w:szCs w:val="24"/>
        </w:rPr>
        <w:br/>
        <w:t>I. Общие положения</w:t>
      </w:r>
    </w:p>
    <w:p w14:paraId="1A8B117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42A0C6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1.1. Наименование государственной функции - лицензионный контроль за заготовкой, хранением, переработкой и реализацией лома черных металлов, цветных металлов (далее - лицензионный контроль).</w:t>
      </w:r>
      <w:r w:rsidRPr="005F0B21">
        <w:rPr>
          <w:rFonts w:ascii="Arial" w:hAnsi="Arial" w:cs="Arial"/>
        </w:rPr>
        <w:br/>
      </w:r>
    </w:p>
    <w:p w14:paraId="3C2A7CC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5026C7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1.2. Исполнительным органом, непосредственно исполняющим государственную функцию, является Главное управление потребительского рынка и лицензирования Севастополя (далее - Главное управление).</w:t>
      </w:r>
      <w:r w:rsidRPr="005F0B21">
        <w:rPr>
          <w:rFonts w:ascii="Arial" w:hAnsi="Arial" w:cs="Arial"/>
        </w:rPr>
        <w:br/>
      </w:r>
    </w:p>
    <w:p w14:paraId="0908AAB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C8AD86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Блок-схема последовательности действий при исполнении государственной функции приведена в приложении N 1* к Административному регламенту.</w:t>
      </w:r>
    </w:p>
    <w:p w14:paraId="659C7C52" w14:textId="77777777" w:rsidR="00DD1E08" w:rsidRPr="005F0B21" w:rsidRDefault="00DD1E08" w:rsidP="00DD1E08">
      <w:pPr>
        <w:pStyle w:val="formattext"/>
        <w:spacing w:before="0" w:beforeAutospacing="0" w:after="0" w:afterAutospacing="0"/>
        <w:textAlignment w:val="baseline"/>
        <w:rPr>
          <w:rFonts w:ascii="Arial" w:hAnsi="Arial" w:cs="Arial"/>
        </w:rPr>
      </w:pPr>
      <w:r w:rsidRPr="005F0B21">
        <w:rPr>
          <w:rFonts w:ascii="Arial" w:hAnsi="Arial" w:cs="Arial"/>
        </w:rPr>
        <w:t>________________</w:t>
      </w:r>
    </w:p>
    <w:p w14:paraId="3F5A49A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Приложение N 1 не приводится. - Примечание изготовителя базы данных.</w:t>
      </w:r>
      <w:r w:rsidRPr="005F0B21">
        <w:rPr>
          <w:rFonts w:ascii="Arial" w:hAnsi="Arial" w:cs="Arial"/>
        </w:rPr>
        <w:br/>
      </w:r>
    </w:p>
    <w:p w14:paraId="05C7784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05E575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1.3. Перечень нормативных правовых актов, регулирующих исполнение государственной функции:</w:t>
      </w:r>
      <w:r w:rsidRPr="005F0B21">
        <w:rPr>
          <w:rFonts w:ascii="Arial" w:hAnsi="Arial" w:cs="Arial"/>
        </w:rPr>
        <w:br/>
      </w:r>
    </w:p>
    <w:p w14:paraId="4E49A81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AC2E52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Налоговый кодекс Российской Федерации</w:t>
      </w:r>
      <w:r w:rsidRPr="005F0B21">
        <w:rPr>
          <w:rFonts w:ascii="Arial" w:hAnsi="Arial" w:cs="Arial"/>
        </w:rPr>
        <w:t>;</w:t>
      </w:r>
      <w:r w:rsidRPr="005F0B21">
        <w:rPr>
          <w:rFonts w:ascii="Arial" w:hAnsi="Arial" w:cs="Arial"/>
        </w:rPr>
        <w:br/>
      </w:r>
    </w:p>
    <w:p w14:paraId="21DEF99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219F4A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Кодекс Российской Федерации об административных правонарушениях от 30.12.2001 N 195-ФЗ</w:t>
      </w:r>
      <w:r w:rsidRPr="005F0B21">
        <w:rPr>
          <w:rFonts w:ascii="Arial" w:hAnsi="Arial" w:cs="Arial"/>
        </w:rPr>
        <w:t>;</w:t>
      </w:r>
      <w:r w:rsidRPr="005F0B21">
        <w:rPr>
          <w:rFonts w:ascii="Arial" w:hAnsi="Arial" w:cs="Arial"/>
        </w:rPr>
        <w:br/>
      </w:r>
    </w:p>
    <w:p w14:paraId="38CB08C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01D766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24.11.1995 N 181-ФЗ "О социальной защите инвалидов в Российской Федерации"</w:t>
      </w:r>
      <w:r w:rsidRPr="005F0B21">
        <w:rPr>
          <w:rFonts w:ascii="Arial" w:hAnsi="Arial" w:cs="Arial"/>
        </w:rPr>
        <w:t>;</w:t>
      </w:r>
      <w:r w:rsidRPr="005F0B21">
        <w:rPr>
          <w:rFonts w:ascii="Arial" w:hAnsi="Arial" w:cs="Arial"/>
        </w:rPr>
        <w:br/>
      </w:r>
    </w:p>
    <w:p w14:paraId="6554BE7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1B9BA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24.06.1998 N 89-ФЗ "Об отходах производства и потребления"</w:t>
      </w:r>
      <w:r w:rsidRPr="005F0B21">
        <w:rPr>
          <w:rFonts w:ascii="Arial" w:hAnsi="Arial" w:cs="Arial"/>
        </w:rPr>
        <w:t>;</w:t>
      </w:r>
      <w:r w:rsidRPr="005F0B21">
        <w:rPr>
          <w:rFonts w:ascii="Arial" w:hAnsi="Arial" w:cs="Arial"/>
        </w:rPr>
        <w:br/>
      </w:r>
    </w:p>
    <w:p w14:paraId="612FD10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273C92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 </w:t>
      </w:r>
      <w:r w:rsidRPr="005F0B21">
        <w:rPr>
          <w:rFonts w:ascii="Arial" w:eastAsiaTheme="majorEastAsia" w:hAnsi="Arial" w:cs="Arial"/>
        </w:rPr>
        <w:t>Федеральный закон от 02.05.2006 N 59-ФЗ "О порядке рассмотрения обращений граждан Российской Федерации"</w:t>
      </w:r>
      <w:r w:rsidRPr="005F0B21">
        <w:rPr>
          <w:rFonts w:ascii="Arial" w:hAnsi="Arial" w:cs="Arial"/>
        </w:rPr>
        <w:t>;</w:t>
      </w:r>
      <w:r w:rsidRPr="005F0B21">
        <w:rPr>
          <w:rFonts w:ascii="Arial" w:hAnsi="Arial" w:cs="Arial"/>
        </w:rPr>
        <w:br/>
      </w:r>
    </w:p>
    <w:p w14:paraId="2EF8801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E56983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27.07.2006 N 152-ФЗ "О персональных данных"</w:t>
      </w:r>
      <w:r w:rsidRPr="005F0B21">
        <w:rPr>
          <w:rFonts w:ascii="Arial" w:hAnsi="Arial" w:cs="Arial"/>
        </w:rPr>
        <w:t>;</w:t>
      </w:r>
      <w:r w:rsidRPr="005F0B21">
        <w:rPr>
          <w:rFonts w:ascii="Arial" w:hAnsi="Arial" w:cs="Arial"/>
        </w:rPr>
        <w:br/>
      </w:r>
    </w:p>
    <w:p w14:paraId="2B199C9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099325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0B21">
        <w:rPr>
          <w:rFonts w:ascii="Arial" w:hAnsi="Arial" w:cs="Arial"/>
        </w:rPr>
        <w:t> (далее - Федеральный закон N 294-ФЗ);</w:t>
      </w:r>
      <w:r w:rsidRPr="005F0B21">
        <w:rPr>
          <w:rFonts w:ascii="Arial" w:hAnsi="Arial" w:cs="Arial"/>
        </w:rPr>
        <w:br/>
      </w:r>
    </w:p>
    <w:p w14:paraId="602BD84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D1575B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06.04.2011 N 63-ФЗ "Об электронной подписи"</w:t>
      </w:r>
      <w:r w:rsidRPr="005F0B21">
        <w:rPr>
          <w:rFonts w:ascii="Arial" w:hAnsi="Arial" w:cs="Arial"/>
        </w:rPr>
        <w:t>;</w:t>
      </w:r>
      <w:r w:rsidRPr="005F0B21">
        <w:rPr>
          <w:rFonts w:ascii="Arial" w:hAnsi="Arial" w:cs="Arial"/>
        </w:rPr>
        <w:br/>
      </w:r>
    </w:p>
    <w:p w14:paraId="0B509C8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E90EA3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04.05.2011 N 99-ФЗ "О лицензировании отдельных видов деятельности"</w:t>
      </w:r>
      <w:r w:rsidRPr="005F0B21">
        <w:rPr>
          <w:rFonts w:ascii="Arial" w:hAnsi="Arial" w:cs="Arial"/>
        </w:rPr>
        <w:t> (далее - Федеральный закон N 99-ФЗ);</w:t>
      </w:r>
      <w:r w:rsidRPr="005F0B21">
        <w:rPr>
          <w:rFonts w:ascii="Arial" w:hAnsi="Arial" w:cs="Arial"/>
        </w:rPr>
        <w:br/>
      </w:r>
    </w:p>
    <w:p w14:paraId="0876024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242C79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29.11.2014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r w:rsidRPr="005F0B21">
        <w:rPr>
          <w:rFonts w:ascii="Arial" w:hAnsi="Arial" w:cs="Arial"/>
        </w:rPr>
        <w:t> (далее - Федеральный N 377-ФЗ);</w:t>
      </w:r>
      <w:r w:rsidRPr="005F0B21">
        <w:rPr>
          <w:rFonts w:ascii="Arial" w:hAnsi="Arial" w:cs="Arial"/>
        </w:rPr>
        <w:br/>
      </w:r>
    </w:p>
    <w:p w14:paraId="46EEFB1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9236D0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Федеральный закон от 13.07.2015 N 218-ФЗ "О государственной регистрации недвижимости"</w:t>
      </w:r>
      <w:r w:rsidRPr="005F0B21">
        <w:rPr>
          <w:rFonts w:ascii="Arial" w:hAnsi="Arial" w:cs="Arial"/>
        </w:rPr>
        <w:t>;</w:t>
      </w:r>
      <w:r w:rsidRPr="005F0B21">
        <w:rPr>
          <w:rFonts w:ascii="Arial" w:hAnsi="Arial" w:cs="Arial"/>
        </w:rPr>
        <w:br/>
      </w:r>
    </w:p>
    <w:p w14:paraId="3F1AB74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EF603C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Указ Президента Российской Федерации от 07.05.2012 N 601 "Об основных направлениях совершенствования системы государственного управления"</w:t>
      </w:r>
      <w:r w:rsidRPr="005F0B21">
        <w:rPr>
          <w:rFonts w:ascii="Arial" w:hAnsi="Arial" w:cs="Arial"/>
        </w:rPr>
        <w:t>;</w:t>
      </w:r>
      <w:r w:rsidRPr="005F0B21">
        <w:rPr>
          <w:rFonts w:ascii="Arial" w:hAnsi="Arial" w:cs="Arial"/>
        </w:rPr>
        <w:br/>
      </w:r>
    </w:p>
    <w:p w14:paraId="3EFC7D4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75DFFD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11.05.2001 N 369 "Об утверждении Правил обращения с ломом и отходами черных металлов и их отчуждения"</w:t>
      </w:r>
      <w:r w:rsidRPr="005F0B21">
        <w:rPr>
          <w:rFonts w:ascii="Arial" w:hAnsi="Arial" w:cs="Arial"/>
        </w:rPr>
        <w:t> (далее - Правила обращения с ломом и отходами черных металлов);</w:t>
      </w:r>
      <w:r w:rsidRPr="005F0B21">
        <w:rPr>
          <w:rFonts w:ascii="Arial" w:hAnsi="Arial" w:cs="Arial"/>
        </w:rPr>
        <w:br/>
      </w:r>
    </w:p>
    <w:p w14:paraId="6C2D34D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D513CF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11.05.2001 N 370 "Об утверждении Правил обращения с ломом и отходами цветных металлов и их отчуждения"</w:t>
      </w:r>
      <w:r w:rsidRPr="005F0B21">
        <w:rPr>
          <w:rFonts w:ascii="Arial" w:hAnsi="Arial" w:cs="Arial"/>
        </w:rPr>
        <w:t> (далее - Правила обращения с ломом и отходами цветных металлов);</w:t>
      </w:r>
      <w:r w:rsidRPr="005F0B21">
        <w:rPr>
          <w:rFonts w:ascii="Arial" w:hAnsi="Arial" w:cs="Arial"/>
        </w:rPr>
        <w:br/>
      </w:r>
    </w:p>
    <w:p w14:paraId="509D1C0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64A521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5F0B21">
        <w:rPr>
          <w:rFonts w:ascii="Arial" w:hAnsi="Arial" w:cs="Arial"/>
        </w:rPr>
        <w:t> (далее - постановление Правительства Российской Федерации N 489);</w:t>
      </w:r>
      <w:r w:rsidRPr="005F0B21">
        <w:rPr>
          <w:rFonts w:ascii="Arial" w:hAnsi="Arial" w:cs="Arial"/>
        </w:rPr>
        <w:br/>
      </w:r>
    </w:p>
    <w:p w14:paraId="5C3C837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88B514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21.11.2011 N 957 "Об организации лицензирования отдельных видов деятельности"</w:t>
      </w:r>
      <w:r w:rsidRPr="005F0B21">
        <w:rPr>
          <w:rFonts w:ascii="Arial" w:hAnsi="Arial" w:cs="Arial"/>
        </w:rPr>
        <w:t>;</w:t>
      </w:r>
      <w:r w:rsidRPr="005F0B21">
        <w:rPr>
          <w:rFonts w:ascii="Arial" w:hAnsi="Arial" w:cs="Arial"/>
        </w:rPr>
        <w:br/>
      </w:r>
    </w:p>
    <w:p w14:paraId="33B9F8B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087823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w:t>
      </w:r>
      <w:r w:rsidRPr="005F0B21">
        <w:rPr>
          <w:rFonts w:ascii="Arial" w:hAnsi="Arial" w:cs="Arial"/>
        </w:rPr>
        <w:t>;</w:t>
      </w:r>
      <w:r w:rsidRPr="005F0B21">
        <w:rPr>
          <w:rFonts w:ascii="Arial" w:hAnsi="Arial" w:cs="Arial"/>
        </w:rPr>
        <w:br/>
      </w:r>
    </w:p>
    <w:p w14:paraId="699B238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AE46E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w:t>
      </w:r>
      <w:r w:rsidRPr="005F0B21">
        <w:rPr>
          <w:rFonts w:ascii="Arial" w:hAnsi="Arial" w:cs="Arial"/>
        </w:rPr>
        <w:t> (далее - Положение о лицензировании);</w:t>
      </w:r>
      <w:r w:rsidRPr="005F0B21">
        <w:rPr>
          <w:rFonts w:ascii="Arial" w:hAnsi="Arial" w:cs="Arial"/>
        </w:rPr>
        <w:br/>
      </w:r>
    </w:p>
    <w:p w14:paraId="5BE23FC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1B6139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28.04.2015 N 415 "О правилах формирования и ведения единого реестра проверок"</w:t>
      </w:r>
      <w:r w:rsidRPr="005F0B21">
        <w:rPr>
          <w:rFonts w:ascii="Arial" w:hAnsi="Arial" w:cs="Arial"/>
        </w:rPr>
        <w:t>;</w:t>
      </w:r>
      <w:r w:rsidRPr="005F0B21">
        <w:rPr>
          <w:rFonts w:ascii="Arial" w:hAnsi="Arial" w:cs="Arial"/>
        </w:rPr>
        <w:br/>
      </w:r>
    </w:p>
    <w:p w14:paraId="111AF86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2B7574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5F0B21">
        <w:rPr>
          <w:rFonts w:ascii="Arial" w:hAnsi="Arial" w:cs="Arial"/>
        </w:rPr>
        <w:t>;</w:t>
      </w:r>
      <w:r w:rsidRPr="005F0B21">
        <w:rPr>
          <w:rFonts w:ascii="Arial" w:hAnsi="Arial" w:cs="Arial"/>
        </w:rPr>
        <w:br/>
      </w:r>
    </w:p>
    <w:p w14:paraId="5E9B7DC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E343BD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постановление Правительства Российской Федерации от 03.04.2020 N 438 "Об особенностях осуществления в 2020 году государственного контроля (надзора),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5F0B21">
        <w:rPr>
          <w:rFonts w:ascii="Arial" w:hAnsi="Arial" w:cs="Arial"/>
        </w:rPr>
        <w:t> (далее - постановление N 438);</w:t>
      </w:r>
      <w:r w:rsidRPr="005F0B21">
        <w:rPr>
          <w:rFonts w:ascii="Arial" w:hAnsi="Arial" w:cs="Arial"/>
        </w:rPr>
        <w:br/>
      </w:r>
    </w:p>
    <w:p w14:paraId="04E8821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6D2B3A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постановление Правительства Российской Федерации от 03.04.2020 N 440 "О продлении действия разрешений и иных особенностях в отношении разрешительной деятельности в 2020 году" (далее - постановление N 440);</w:t>
      </w:r>
      <w:r w:rsidRPr="005F0B21">
        <w:rPr>
          <w:rFonts w:ascii="Arial" w:hAnsi="Arial" w:cs="Arial"/>
        </w:rPr>
        <w:br/>
      </w:r>
    </w:p>
    <w:p w14:paraId="3C42A93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463835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распоряжение Правительства Российской Федерации от 19.04.2016 N 724-р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F0B21">
        <w:rPr>
          <w:rFonts w:ascii="Arial" w:hAnsi="Arial" w:cs="Arial"/>
        </w:rPr>
        <w:t>;</w:t>
      </w:r>
      <w:r w:rsidRPr="005F0B21">
        <w:rPr>
          <w:rFonts w:ascii="Arial" w:hAnsi="Arial" w:cs="Arial"/>
        </w:rPr>
        <w:br/>
      </w:r>
    </w:p>
    <w:p w14:paraId="58B390C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BC6F8A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 </w:t>
      </w:r>
      <w:r w:rsidRPr="005F0B21">
        <w:rPr>
          <w:rFonts w:ascii="Arial" w:eastAsiaTheme="majorEastAsia" w:hAnsi="Arial" w:cs="Arial"/>
        </w:rPr>
        <w:t>приказ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0B21">
        <w:rPr>
          <w:rFonts w:ascii="Arial" w:hAnsi="Arial" w:cs="Arial"/>
        </w:rPr>
        <w:t> (далее - приказ Минэкономразвития России N 141);</w:t>
      </w:r>
      <w:r w:rsidRPr="005F0B21">
        <w:rPr>
          <w:rFonts w:ascii="Arial" w:hAnsi="Arial" w:cs="Arial"/>
        </w:rPr>
        <w:br/>
      </w:r>
    </w:p>
    <w:p w14:paraId="1B3D823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1B8911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приказ Минпромторга России от 02.07.2015 N 1815 "Об утверждении порядка проведения поверки средств измерений, требования к знаку поверки и содержанию свидетельства о поверке"</w:t>
      </w:r>
      <w:r w:rsidRPr="005F0B21">
        <w:rPr>
          <w:rFonts w:ascii="Arial" w:hAnsi="Arial" w:cs="Arial"/>
        </w:rPr>
        <w:t>;</w:t>
      </w:r>
      <w:r w:rsidRPr="005F0B21">
        <w:rPr>
          <w:rFonts w:ascii="Arial" w:hAnsi="Arial" w:cs="Arial"/>
        </w:rPr>
        <w:br/>
      </w:r>
    </w:p>
    <w:p w14:paraId="40A3839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BFBF5F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постановление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5F0B21">
        <w:rPr>
          <w:rFonts w:ascii="Arial" w:hAnsi="Arial" w:cs="Arial"/>
        </w:rPr>
        <w:br/>
      </w:r>
    </w:p>
    <w:p w14:paraId="6C181B2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3D7D01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постановление Правительства Севастополя </w:t>
      </w:r>
      <w:r w:rsidRPr="005F0B21">
        <w:rPr>
          <w:rFonts w:ascii="Arial" w:eastAsiaTheme="majorEastAsia" w:hAnsi="Arial" w:cs="Arial"/>
        </w:rPr>
        <w:t>от 17.03.2015 N 199-ПП "Об утверждении Положения о Главном управлении потребительского рынка и лицензирования Севастополя"</w:t>
      </w:r>
      <w:r w:rsidRPr="005F0B21">
        <w:rPr>
          <w:rFonts w:ascii="Arial" w:hAnsi="Arial" w:cs="Arial"/>
        </w:rPr>
        <w:t>;</w:t>
      </w:r>
      <w:r w:rsidRPr="005F0B21">
        <w:rPr>
          <w:rFonts w:ascii="Arial" w:hAnsi="Arial" w:cs="Arial"/>
        </w:rPr>
        <w:br/>
      </w:r>
    </w:p>
    <w:p w14:paraId="3956B92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F08F86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постановление Правительства Севастополя </w:t>
      </w:r>
      <w:r w:rsidRPr="005F0B21">
        <w:rPr>
          <w:rFonts w:ascii="Arial" w:eastAsiaTheme="majorEastAsia" w:hAnsi="Arial" w:cs="Arial"/>
        </w:rPr>
        <w:t>от 15.06.2017 N 454-ПП "Об утверждении перечня разрешенных для приема от физических лиц лома и отходов цветных металлов на территории города Севастополя"</w:t>
      </w:r>
      <w:r w:rsidRPr="005F0B21">
        <w:rPr>
          <w:rFonts w:ascii="Arial" w:hAnsi="Arial" w:cs="Arial"/>
        </w:rPr>
        <w:t>;</w:t>
      </w:r>
      <w:r w:rsidRPr="005F0B21">
        <w:rPr>
          <w:rFonts w:ascii="Arial" w:hAnsi="Arial" w:cs="Arial"/>
        </w:rPr>
        <w:br/>
      </w:r>
    </w:p>
    <w:p w14:paraId="262FA52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CE0639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Регламент Главного управления потребительского рынка и лицензирования Севастополя, утвержденный приказом Главного управления от 24.04.2015 N 515-П (далее - Регламент Главного управления);</w:t>
      </w:r>
      <w:r w:rsidRPr="005F0B21">
        <w:rPr>
          <w:rFonts w:ascii="Arial" w:hAnsi="Arial" w:cs="Arial"/>
        </w:rPr>
        <w:br/>
      </w:r>
    </w:p>
    <w:p w14:paraId="1758C90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4250E7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w:t>
      </w:r>
      <w:r w:rsidRPr="005F0B21">
        <w:rPr>
          <w:rFonts w:ascii="Arial" w:eastAsiaTheme="majorEastAsia" w:hAnsi="Arial" w:cs="Arial"/>
        </w:rPr>
        <w:t>Административный регламент предоставления государственной услуги по лицензированию заготовки, хранения, переработки и реализации лома черных металлов, цветных металлов</w:t>
      </w:r>
      <w:r w:rsidRPr="005F0B21">
        <w:rPr>
          <w:rFonts w:ascii="Arial" w:hAnsi="Arial" w:cs="Arial"/>
        </w:rPr>
        <w:t>, утвержденный </w:t>
      </w:r>
      <w:r w:rsidRPr="005F0B21">
        <w:rPr>
          <w:rFonts w:ascii="Arial" w:eastAsiaTheme="majorEastAsia" w:hAnsi="Arial" w:cs="Arial"/>
        </w:rPr>
        <w:t>приказом Главного управления потребительского рынка и лицензирования Севастополя от 09.08.2018 N 55-П</w:t>
      </w:r>
      <w:r w:rsidRPr="005F0B21">
        <w:rPr>
          <w:rFonts w:ascii="Arial" w:hAnsi="Arial" w:cs="Arial"/>
        </w:rPr>
        <w:t>.</w:t>
      </w:r>
      <w:r w:rsidRPr="005F0B21">
        <w:rPr>
          <w:rFonts w:ascii="Arial" w:hAnsi="Arial" w:cs="Arial"/>
        </w:rPr>
        <w:br/>
      </w:r>
    </w:p>
    <w:p w14:paraId="5CA823B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9704BA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(подраздел 1.3 в ред. </w:t>
      </w:r>
      <w:r w:rsidRPr="005F0B21">
        <w:rPr>
          <w:rFonts w:ascii="Arial" w:eastAsiaTheme="majorEastAsia" w:hAnsi="Arial" w:cs="Arial"/>
        </w:rPr>
        <w:t>Приказа Главного управления потребительского рынка и лицензирования Севастополя от 30.06.2020 N 35-П</w:t>
      </w:r>
      <w:r w:rsidRPr="005F0B21">
        <w:rPr>
          <w:rFonts w:ascii="Arial" w:hAnsi="Arial" w:cs="Arial"/>
        </w:rPr>
        <w:t>)</w:t>
      </w:r>
      <w:r w:rsidRPr="005F0B21">
        <w:rPr>
          <w:rFonts w:ascii="Arial" w:hAnsi="Arial" w:cs="Arial"/>
        </w:rPr>
        <w:br/>
      </w:r>
    </w:p>
    <w:p w14:paraId="2413036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876A06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1.4. Предметом государственной функции является лицензионный контроль за полнотой и достоверностью сведений, содержащихся в документах, представленных соискателем лицензии, лицензиатом, а также сами сведения, содержащиеся в представленных заявлении и документах, в целях оценки их соответствия лицензионным требованиям и условиям;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технических средств, оборудования, соответствие работников лицензиата лицензионным требованиям и условиям, выполняемые работы, оказываемые услуги, </w:t>
      </w:r>
      <w:r w:rsidRPr="005F0B21">
        <w:rPr>
          <w:rFonts w:ascii="Arial" w:hAnsi="Arial" w:cs="Arial"/>
        </w:rPr>
        <w:lastRenderedPageBreak/>
        <w:t>принимаемые лицензиатом меры по соблюдению лицензионных требований, исполнение предписаний об устранении выявленных нарушений лицензионных требований и условий.</w:t>
      </w:r>
      <w:r w:rsidRPr="005F0B21">
        <w:rPr>
          <w:rFonts w:ascii="Arial" w:hAnsi="Arial" w:cs="Arial"/>
        </w:rPr>
        <w:br/>
      </w:r>
    </w:p>
    <w:p w14:paraId="49F426F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686ED1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1.5. Государственная функция осуществляется в отношении:</w:t>
      </w:r>
      <w:r w:rsidRPr="005F0B21">
        <w:rPr>
          <w:rFonts w:ascii="Arial" w:hAnsi="Arial" w:cs="Arial"/>
        </w:rPr>
        <w:br/>
      </w:r>
    </w:p>
    <w:p w14:paraId="7142DA7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CC3967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юридического лица, индивидуального предпринимателя, имеющего лицензию на заготовку, хранение, переработку и реализацию лома черных металлов, цветных металлов (далее - лицензиат);</w:t>
      </w:r>
      <w:r w:rsidRPr="005F0B21">
        <w:rPr>
          <w:rFonts w:ascii="Arial" w:hAnsi="Arial" w:cs="Arial"/>
        </w:rPr>
        <w:br/>
      </w:r>
    </w:p>
    <w:p w14:paraId="666F421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54772C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юридического лица, индивидуального предпринимателя, представившего заявление о выдаче лицензии (далее - соискатель лицензии), лицензиата, представившего заявление о переоформлении, продлении срока действия лицензии на заготовку, хранение, переработку и реализацию лома черных металлов, цветных металлов в городе Севастополе.</w:t>
      </w:r>
      <w:r w:rsidRPr="005F0B21">
        <w:rPr>
          <w:rFonts w:ascii="Arial" w:hAnsi="Arial" w:cs="Arial"/>
        </w:rPr>
        <w:br/>
      </w:r>
    </w:p>
    <w:p w14:paraId="310B10E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7165CF7" w14:textId="77777777" w:rsidR="005F0B21" w:rsidRPr="005F0B21" w:rsidRDefault="00DD1E08"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br/>
      </w:r>
      <w:r w:rsidR="005F0B21" w:rsidRPr="005F0B21">
        <w:rPr>
          <w:rFonts w:ascii="Arial" w:hAnsi="Arial" w:cs="Arial"/>
        </w:rPr>
        <w:t>1.6. Права и обязанности должностных лиц, государственных гражданских служащих при осуществлении лицензионного контроля.</w:t>
      </w:r>
      <w:r w:rsidR="005F0B21" w:rsidRPr="005F0B21">
        <w:rPr>
          <w:rFonts w:ascii="Arial" w:hAnsi="Arial" w:cs="Arial"/>
        </w:rPr>
        <w:br/>
      </w:r>
    </w:p>
    <w:p w14:paraId="1FF939F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732529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1.6.1. При осуществлении лицензионного контроля должностные лица, гражданские служащие (далее - должностные лица) имеют право:</w:t>
      </w:r>
      <w:r w:rsidRPr="005F0B21">
        <w:rPr>
          <w:rFonts w:ascii="Arial" w:hAnsi="Arial" w:cs="Arial"/>
        </w:rPr>
        <w:br/>
      </w:r>
    </w:p>
    <w:p w14:paraId="2098114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4DA914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запрашивать и получать на основании мотивированных письменных запросов от соискателей лицензий и лицензиатов информацию и документы, необходимые в ходе проведения проверки;</w:t>
      </w:r>
      <w:r w:rsidRPr="005F0B21">
        <w:rPr>
          <w:rFonts w:ascii="Arial" w:hAnsi="Arial" w:cs="Arial"/>
        </w:rPr>
        <w:br/>
      </w:r>
    </w:p>
    <w:p w14:paraId="5004202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951ECA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беспрепятственно по предъявлении служебного удостоверения и копии распоряжения о проведении проверки посещать обособленные подразделения, непосредственно в которых осуществляется или будет осуществляться лицензируемый вид деятельности, и проводить обследования используемых для этих целей помещений, технических средств и оборудования, а также проводить необходимые исследования, испытания, экспертизы, расследования и другие мероприятия по контролю;</w:t>
      </w:r>
      <w:r w:rsidRPr="005F0B21">
        <w:rPr>
          <w:rFonts w:ascii="Arial" w:hAnsi="Arial" w:cs="Arial"/>
        </w:rPr>
        <w:br/>
      </w:r>
    </w:p>
    <w:p w14:paraId="66EFB76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55AC46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абзац исключен. - </w:t>
      </w:r>
      <w:r w:rsidRPr="005F0B21">
        <w:rPr>
          <w:rFonts w:ascii="Arial" w:eastAsiaTheme="majorEastAsia" w:hAnsi="Arial" w:cs="Arial"/>
        </w:rPr>
        <w:t>Приказ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562C834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4B5CE1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составлять протоколы об административных правонарушениях, связанных с нарушениями лицензионных требований;</w:t>
      </w:r>
      <w:r w:rsidRPr="005F0B21">
        <w:rPr>
          <w:rFonts w:ascii="Arial" w:hAnsi="Arial" w:cs="Arial"/>
        </w:rPr>
        <w:br/>
      </w:r>
    </w:p>
    <w:p w14:paraId="4DAFBC7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9DD197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 направлять в уполномоченные органы материалы, связанные с нарушениями лицензионных требований;</w:t>
      </w:r>
      <w:r w:rsidRPr="005F0B21">
        <w:rPr>
          <w:rFonts w:ascii="Arial" w:hAnsi="Arial" w:cs="Arial"/>
        </w:rPr>
        <w:br/>
      </w:r>
    </w:p>
    <w:p w14:paraId="6226989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DB9833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направлять запросы в уполномоченные органы и организации в целях подтверждения достоверности сведений, содержащихся в документах, представляемых соискателем лицензии, лицензиатом.</w:t>
      </w:r>
      <w:r w:rsidRPr="005F0B21">
        <w:rPr>
          <w:rFonts w:ascii="Arial" w:hAnsi="Arial" w:cs="Arial"/>
        </w:rPr>
        <w:br/>
      </w:r>
    </w:p>
    <w:p w14:paraId="50EBE06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40D6A6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1.6.2. При осуществлении лицензионного контроля должностные лица обязаны:</w:t>
      </w:r>
      <w:r w:rsidRPr="005F0B21">
        <w:rPr>
          <w:rFonts w:ascii="Arial" w:hAnsi="Arial" w:cs="Arial"/>
        </w:rPr>
        <w:br/>
      </w:r>
    </w:p>
    <w:p w14:paraId="11B88D4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00F85D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исполнять своевременно и в полной мере предоставленные в соответствии с законодательством Российской Федерации полномочия в области лицензирования;</w:t>
      </w:r>
      <w:r w:rsidRPr="005F0B21">
        <w:rPr>
          <w:rFonts w:ascii="Arial" w:hAnsi="Arial" w:cs="Arial"/>
        </w:rPr>
        <w:br/>
      </w:r>
    </w:p>
    <w:p w14:paraId="1E8DC4A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FBCE10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соблюдать законодательство Российской Федерации, права и законные интересы соискателя лицензий и лицензиата, проверка которых проводится;</w:t>
      </w:r>
      <w:r w:rsidRPr="005F0B21">
        <w:rPr>
          <w:rFonts w:ascii="Arial" w:hAnsi="Arial" w:cs="Arial"/>
        </w:rPr>
        <w:br/>
      </w:r>
    </w:p>
    <w:p w14:paraId="4C10A3A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56311A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проводить проверку на основании распоряжения о ее проведении в соответствии с ее назначением;</w:t>
      </w:r>
      <w:r w:rsidRPr="005F0B21">
        <w:rPr>
          <w:rFonts w:ascii="Arial" w:hAnsi="Arial" w:cs="Arial"/>
        </w:rPr>
        <w:br/>
      </w:r>
    </w:p>
    <w:p w14:paraId="34A971F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386B87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 в случае, предусмотренном ч. 5 ст. 10 Федерального закона N 294-ФЗ, копии документа о согласовании проведения проверки;</w:t>
      </w:r>
      <w:r w:rsidRPr="005F0B21">
        <w:rPr>
          <w:rFonts w:ascii="Arial" w:hAnsi="Arial" w:cs="Arial"/>
        </w:rPr>
        <w:br/>
      </w:r>
    </w:p>
    <w:p w14:paraId="425FD15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0EE2F0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7C8FCDA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3D167E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не препятствовать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присутствовать при проведении проверки и давать разъяснения по вопросам, относящимся к предмету проверки;</w:t>
      </w:r>
      <w:r w:rsidRPr="005F0B21">
        <w:rPr>
          <w:rFonts w:ascii="Arial" w:hAnsi="Arial" w:cs="Arial"/>
        </w:rPr>
        <w:br/>
      </w:r>
    </w:p>
    <w:p w14:paraId="038B892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B1918D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предоставлять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присутствующим при проведении проверки, информацию и документы, относящиеся к предмету проверки;</w:t>
      </w:r>
      <w:r w:rsidRPr="005F0B21">
        <w:rPr>
          <w:rFonts w:ascii="Arial" w:hAnsi="Arial" w:cs="Arial"/>
        </w:rPr>
        <w:br/>
      </w:r>
    </w:p>
    <w:p w14:paraId="2CDA1BF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66F86E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 знакомить руководителя, иного должностного лица или уполномоченного представителя юридического лица, индивидуального предпринимателя или его </w:t>
      </w:r>
      <w:r w:rsidRPr="005F0B21">
        <w:rPr>
          <w:rFonts w:ascii="Arial" w:hAnsi="Arial" w:cs="Arial"/>
        </w:rPr>
        <w:lastRenderedPageBreak/>
        <w:t>уполномоченного представителя с результатами проверки;</w:t>
      </w:r>
      <w:r w:rsidRPr="005F0B21">
        <w:rPr>
          <w:rFonts w:ascii="Arial" w:hAnsi="Arial" w:cs="Arial"/>
        </w:rPr>
        <w:br/>
      </w:r>
    </w:p>
    <w:p w14:paraId="3F964FC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47EC68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5F0B21">
        <w:rPr>
          <w:rFonts w:ascii="Arial" w:hAnsi="Arial" w:cs="Arial"/>
        </w:rPr>
        <w:br/>
      </w:r>
    </w:p>
    <w:p w14:paraId="0E92147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527C54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F0B21">
        <w:rPr>
          <w:rFonts w:ascii="Arial" w:hAnsi="Arial" w:cs="Arial"/>
        </w:rPr>
        <w:br/>
      </w:r>
    </w:p>
    <w:p w14:paraId="31C87A3B"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305F4C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5F0B21">
        <w:rPr>
          <w:rFonts w:ascii="Arial" w:hAnsi="Arial" w:cs="Arial"/>
        </w:rPr>
        <w:br/>
      </w:r>
    </w:p>
    <w:p w14:paraId="468D9F1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21BF80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соблюдать сроки проведения проверки, установленные законодательством Российской Федерации;</w:t>
      </w:r>
      <w:r w:rsidRPr="005F0B21">
        <w:rPr>
          <w:rFonts w:ascii="Arial" w:hAnsi="Arial" w:cs="Arial"/>
        </w:rPr>
        <w:br/>
      </w:r>
    </w:p>
    <w:p w14:paraId="460664B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E52308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5F0B21">
        <w:rPr>
          <w:rFonts w:ascii="Arial" w:hAnsi="Arial" w:cs="Arial"/>
        </w:rPr>
        <w:br/>
      </w:r>
    </w:p>
    <w:p w14:paraId="321C441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16C33C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или его уполномоченного представителя ознакомить их с положениями административного регламента, в соответствии с которым проводится проверка;</w:t>
      </w:r>
      <w:r w:rsidRPr="005F0B21">
        <w:rPr>
          <w:rFonts w:ascii="Arial" w:hAnsi="Arial" w:cs="Arial"/>
        </w:rPr>
        <w:br/>
      </w:r>
    </w:p>
    <w:p w14:paraId="2F0BB0A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E84386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5F0B21">
        <w:rPr>
          <w:rFonts w:ascii="Arial" w:hAnsi="Arial" w:cs="Arial"/>
        </w:rPr>
        <w:br/>
      </w:r>
    </w:p>
    <w:p w14:paraId="6174AEE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467CB1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осуществлять внесение информации в единый реестр проверок;</w:t>
      </w:r>
      <w:r w:rsidRPr="005F0B21">
        <w:rPr>
          <w:rFonts w:ascii="Arial" w:hAnsi="Arial" w:cs="Arial"/>
        </w:rPr>
        <w:br/>
      </w:r>
    </w:p>
    <w:p w14:paraId="2CE6D0A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DE053D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11FD348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9D4D53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 выдавать лицензиатам предписания об устранении выявленных нарушений лицензионных требований.</w:t>
      </w:r>
      <w:r w:rsidRPr="005F0B21">
        <w:rPr>
          <w:rFonts w:ascii="Arial" w:hAnsi="Arial" w:cs="Arial"/>
        </w:rPr>
        <w:br/>
      </w:r>
    </w:p>
    <w:p w14:paraId="35048555"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97BEC5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(абзац введен </w:t>
      </w:r>
      <w:r w:rsidRPr="005F0B21">
        <w:rPr>
          <w:rFonts w:ascii="Arial" w:eastAsiaTheme="majorEastAsia" w:hAnsi="Arial" w:cs="Arial"/>
        </w:rPr>
        <w:t>Приказом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7227877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185F99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1.6.3. Должностные лица при осуществлении лицензионного контроля не вправе:</w:t>
      </w:r>
      <w:r w:rsidRPr="005F0B21">
        <w:rPr>
          <w:rFonts w:ascii="Arial" w:hAnsi="Arial" w:cs="Arial"/>
        </w:rPr>
        <w:br/>
      </w:r>
    </w:p>
    <w:p w14:paraId="3BC3EED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6AE8CB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проверять выполнение обязательных требований законодательства Российской Федерации и требований, установленных нормативными правовыми актами города Севастополя, если такие требования не относятся к полномочиям Главного управления;</w:t>
      </w:r>
      <w:r w:rsidRPr="005F0B21">
        <w:rPr>
          <w:rFonts w:ascii="Arial" w:hAnsi="Arial" w:cs="Arial"/>
        </w:rPr>
        <w:br/>
      </w:r>
    </w:p>
    <w:p w14:paraId="515A184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8636CE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проверять выполнение обязательных требований и требований, установленных нормативными правовыми актами, не опубликованными в установленном законодательством Российской Федерации порядке;</w:t>
      </w:r>
      <w:r w:rsidRPr="005F0B21">
        <w:rPr>
          <w:rFonts w:ascii="Arial" w:hAnsi="Arial" w:cs="Arial"/>
        </w:rPr>
        <w:br/>
      </w:r>
    </w:p>
    <w:p w14:paraId="6955004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CF980E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или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w:t>
      </w:r>
      <w:r w:rsidRPr="005F0B21">
        <w:rPr>
          <w:rFonts w:ascii="Arial" w:hAnsi="Arial" w:cs="Arial"/>
        </w:rPr>
        <w:br/>
      </w:r>
    </w:p>
    <w:p w14:paraId="0AD2420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F3CF8E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требовать представления документов, информации, если они не являются объектами проверки или не относятся к предмету проверки, а также изымать оригиналы таких документов;</w:t>
      </w:r>
      <w:r w:rsidRPr="005F0B21">
        <w:rPr>
          <w:rFonts w:ascii="Arial" w:hAnsi="Arial" w:cs="Arial"/>
        </w:rPr>
        <w:br/>
      </w:r>
    </w:p>
    <w:p w14:paraId="2125FD1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96ABA7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требовать сведения и документы, которые могут быть получены от иных органов государственного контроля (надзора), органов муниципального контроля;</w:t>
      </w:r>
      <w:r w:rsidRPr="005F0B21">
        <w:rPr>
          <w:rFonts w:ascii="Arial" w:hAnsi="Arial" w:cs="Arial"/>
        </w:rPr>
        <w:br/>
      </w:r>
    </w:p>
    <w:p w14:paraId="1E8024A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50BB23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требовать от соискателя лицензии или лицензиата документы и иные сведения, представление которых не предусмотрено законодательством Российской Федерации;</w:t>
      </w:r>
      <w:r w:rsidRPr="005F0B21">
        <w:rPr>
          <w:rFonts w:ascii="Arial" w:hAnsi="Arial" w:cs="Arial"/>
        </w:rPr>
        <w:br/>
      </w:r>
    </w:p>
    <w:p w14:paraId="1CC1297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95FD41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F0B21">
        <w:rPr>
          <w:rFonts w:ascii="Arial" w:hAnsi="Arial" w:cs="Arial"/>
        </w:rPr>
        <w:br/>
      </w:r>
    </w:p>
    <w:p w14:paraId="2C58D38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6B85D2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 превышать установленные сроки проведения проверки;</w:t>
      </w:r>
      <w:r w:rsidRPr="005F0B21">
        <w:rPr>
          <w:rFonts w:ascii="Arial" w:hAnsi="Arial" w:cs="Arial"/>
        </w:rPr>
        <w:br/>
      </w:r>
    </w:p>
    <w:p w14:paraId="49D9887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955100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осуществлять выдачу соискателям лицензии, лицензиатам предписаний или предложений о проведении за их счет мероприятий по контролю;</w:t>
      </w:r>
      <w:r w:rsidRPr="005F0B21">
        <w:rPr>
          <w:rFonts w:ascii="Arial" w:hAnsi="Arial" w:cs="Arial"/>
        </w:rPr>
        <w:br/>
      </w:r>
    </w:p>
    <w:p w14:paraId="0F54AB5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E3F1249"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5F0B21">
        <w:rPr>
          <w:rFonts w:ascii="Arial" w:hAnsi="Arial" w:cs="Arial"/>
        </w:rPr>
        <w:br/>
      </w:r>
    </w:p>
    <w:p w14:paraId="14AD4BE5"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7454DB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требовать от юридического лица, индивидуального предпринимателя представления документов и (или) информации до даты начала проведения проверки. Главное управление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F0B21">
        <w:rPr>
          <w:rFonts w:ascii="Arial" w:hAnsi="Arial" w:cs="Arial"/>
        </w:rPr>
        <w:br/>
      </w:r>
    </w:p>
    <w:p w14:paraId="18C2F77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A9C5A7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1.7. Права и обязанности лиц, в отношении которых осуществляется лицензионный контроль:</w:t>
      </w:r>
      <w:r w:rsidRPr="005F0B21">
        <w:rPr>
          <w:rFonts w:ascii="Arial" w:hAnsi="Arial" w:cs="Arial"/>
        </w:rPr>
        <w:br/>
      </w:r>
    </w:p>
    <w:p w14:paraId="2B48211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92B15C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1.7.1. Руководитель, иное должностное лицо или уполномоченный представитель юридического лица, индивидуальный предприниматель или его уполномоченный представитель, в отношении которых осуществляется лицензионный контроль, имеют право:</w:t>
      </w:r>
      <w:r w:rsidRPr="005F0B21">
        <w:rPr>
          <w:rFonts w:ascii="Arial" w:hAnsi="Arial" w:cs="Arial"/>
        </w:rPr>
        <w:br/>
      </w:r>
    </w:p>
    <w:p w14:paraId="54EE33C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14528A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5F0B21">
        <w:rPr>
          <w:rFonts w:ascii="Arial" w:hAnsi="Arial" w:cs="Arial"/>
        </w:rPr>
        <w:br/>
      </w:r>
    </w:p>
    <w:p w14:paraId="6535032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DC5E3E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получать от Главного управления, его должностных лиц информацию, которая относится к предмету проверки и предоставление которой предусмотрено Федеральным законом N 294-ФЗ;</w:t>
      </w:r>
      <w:r w:rsidRPr="005F0B21">
        <w:rPr>
          <w:rFonts w:ascii="Arial" w:hAnsi="Arial" w:cs="Arial"/>
        </w:rPr>
        <w:br/>
      </w:r>
    </w:p>
    <w:p w14:paraId="6BC3EEE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6AFF3C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знакомиться с документами и (или) информацией, полученными Главным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F0B21">
        <w:rPr>
          <w:rFonts w:ascii="Arial" w:hAnsi="Arial" w:cs="Arial"/>
        </w:rPr>
        <w:br/>
      </w:r>
    </w:p>
    <w:p w14:paraId="3728ACA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E7470D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 представлять документы и (или) информацию, запрашиваемые в рамках межведомственного информационного взаимодействия, в Главное управление по </w:t>
      </w:r>
      <w:r w:rsidRPr="005F0B21">
        <w:rPr>
          <w:rFonts w:ascii="Arial" w:hAnsi="Arial" w:cs="Arial"/>
        </w:rPr>
        <w:lastRenderedPageBreak/>
        <w:t>собственной инициативе;</w:t>
      </w:r>
      <w:r w:rsidRPr="005F0B21">
        <w:rPr>
          <w:rFonts w:ascii="Arial" w:hAnsi="Arial" w:cs="Arial"/>
        </w:rPr>
        <w:br/>
      </w:r>
    </w:p>
    <w:p w14:paraId="4418B5D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305415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r w:rsidRPr="005F0B21">
        <w:rPr>
          <w:rFonts w:ascii="Arial" w:hAnsi="Arial" w:cs="Arial"/>
        </w:rPr>
        <w:br/>
      </w:r>
    </w:p>
    <w:p w14:paraId="7BA7811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4101FD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обжаловать действия (бездействие) должностных лиц Главного управления, повлекшие за собой нарушение прав соискателя лицензии или лицензиата при проведении проверки, в досудебном (внесудебном) и (или) судебном порядке в соответствии с законодательством Российской Федерации;</w:t>
      </w:r>
      <w:r w:rsidRPr="005F0B21">
        <w:rPr>
          <w:rFonts w:ascii="Arial" w:hAnsi="Arial" w:cs="Arial"/>
        </w:rPr>
        <w:br/>
      </w:r>
    </w:p>
    <w:p w14:paraId="59A1FC1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65072F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городе Севастополе к участию в проверке;</w:t>
      </w:r>
      <w:r w:rsidRPr="005F0B21">
        <w:rPr>
          <w:rFonts w:ascii="Arial" w:hAnsi="Arial" w:cs="Arial"/>
        </w:rPr>
        <w:br/>
      </w:r>
    </w:p>
    <w:p w14:paraId="4757568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CA063D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вести журнал учета проверок по типовой форме, установленной приказом Минэкономразвития России N 141.</w:t>
      </w:r>
      <w:r w:rsidRPr="005F0B21">
        <w:rPr>
          <w:rFonts w:ascii="Arial" w:hAnsi="Arial" w:cs="Arial"/>
        </w:rPr>
        <w:br/>
      </w:r>
    </w:p>
    <w:p w14:paraId="302342A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3C05A1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1.7.2. Руководитель, иное должностное лицо или уполномоченный представитель юридического лица, индивидуальный предприниматель или его уполномоченный представитель, в отношении которых осуществляется лицензионный контроль, обязаны:</w:t>
      </w:r>
      <w:r w:rsidRPr="005F0B21">
        <w:rPr>
          <w:rFonts w:ascii="Arial" w:hAnsi="Arial" w:cs="Arial"/>
        </w:rPr>
        <w:br/>
      </w:r>
    </w:p>
    <w:p w14:paraId="154C9C9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71F1E59"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обеспечить присутствие руководителя, иного должностного лица или уполномоченного представителя юридического лица, индивидуального предпринимателя или (в случае его отсутствия) уполномоченного представителя, ответственных за организацию и проведение мероприятий по соблюдению лицензионных требований;</w:t>
      </w:r>
      <w:r w:rsidRPr="005F0B21">
        <w:rPr>
          <w:rFonts w:ascii="Arial" w:hAnsi="Arial" w:cs="Arial"/>
        </w:rPr>
        <w:br/>
      </w:r>
    </w:p>
    <w:p w14:paraId="3FDC149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90F0A5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обеспечить доступ на территорию, в используемые при осуществлении деятельности здания, строения, сооружения, помещения, к используемым оборудованию, подобным объектам, транспортным средствам должностных лиц Главного управления, уполномоченных на проведение проверки, при предъявлении служебных удостоверений, копий распоряжения о проведении проверки, а также экспертов, представителей экспертных организаций;</w:t>
      </w:r>
      <w:r w:rsidRPr="005F0B21">
        <w:rPr>
          <w:rFonts w:ascii="Arial" w:hAnsi="Arial" w:cs="Arial"/>
        </w:rPr>
        <w:br/>
      </w:r>
    </w:p>
    <w:p w14:paraId="510DC1B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7CD763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представлять необходимые для проверки информацию и документы должностным лицам Главного управления;</w:t>
      </w:r>
      <w:r w:rsidRPr="005F0B21">
        <w:rPr>
          <w:rFonts w:ascii="Arial" w:hAnsi="Arial" w:cs="Arial"/>
        </w:rPr>
        <w:br/>
      </w:r>
    </w:p>
    <w:p w14:paraId="403C71D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9E94EB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принимать меры по устранению нарушений лицензионных требований, указанных в предписании.</w:t>
      </w:r>
      <w:r w:rsidRPr="005F0B21">
        <w:rPr>
          <w:rFonts w:ascii="Arial" w:hAnsi="Arial" w:cs="Arial"/>
        </w:rPr>
        <w:br/>
      </w:r>
    </w:p>
    <w:p w14:paraId="367D2F4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B8C63A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1.8. Результатом исполнения государственной функции является:</w:t>
      </w:r>
    </w:p>
    <w:p w14:paraId="53D6FC5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br/>
        <w:t>акт плановой и (или) внеплановой проверки на предмет полноты и достоверности сведений, содержащихся в заявлении и документах, представленных соискателем лицензии, лицензиатом;</w:t>
      </w:r>
      <w:r w:rsidRPr="005F0B21">
        <w:rPr>
          <w:rFonts w:ascii="Arial" w:hAnsi="Arial" w:cs="Arial"/>
        </w:rPr>
        <w:br/>
      </w:r>
    </w:p>
    <w:p w14:paraId="799B825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DE3997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вынесение предписания об устранении выявленных нарушений лицензионных требований;</w:t>
      </w:r>
      <w:r w:rsidRPr="005F0B21">
        <w:rPr>
          <w:rFonts w:ascii="Arial" w:hAnsi="Arial" w:cs="Arial"/>
        </w:rPr>
        <w:br/>
      </w:r>
    </w:p>
    <w:p w14:paraId="7F8473F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7622BA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решение Главного управления о приостановлении действия лицензии на осуществление деятельности по заготовке, хранению, переработке и реализации лома черных металлов, цветных металлов;</w:t>
      </w:r>
      <w:r w:rsidRPr="005F0B21">
        <w:rPr>
          <w:rFonts w:ascii="Arial" w:hAnsi="Arial" w:cs="Arial"/>
        </w:rPr>
        <w:br/>
      </w:r>
    </w:p>
    <w:p w14:paraId="2C31FDB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4DE161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решение Главного управления об обращении в суд с заявлением об аннулировании лицензии осуществления деятельности по заготовке, хранению, переработке и реализации лома черных металлов, цветных металлов;</w:t>
      </w:r>
      <w:r w:rsidRPr="005F0B21">
        <w:rPr>
          <w:rFonts w:ascii="Arial" w:hAnsi="Arial" w:cs="Arial"/>
        </w:rPr>
        <w:br/>
      </w:r>
    </w:p>
    <w:p w14:paraId="270333D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0E7DE99"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решение Главного управления о возобновлении действия лицензии осуществления деятельности по заготовке, хранению, переработке и реализации лома черных металлов, цветных металлов;</w:t>
      </w:r>
      <w:r w:rsidRPr="005F0B21">
        <w:rPr>
          <w:rFonts w:ascii="Arial" w:hAnsi="Arial" w:cs="Arial"/>
        </w:rPr>
        <w:br/>
      </w:r>
    </w:p>
    <w:p w14:paraId="1A536F3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DDE96C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отчет по результатам систематического наблюдения за исполнением лицензиатами, субъектами контроля обязательных (лицензионных) требований, установленных Федеральным законом N 99-ФЗ;</w:t>
      </w:r>
      <w:r w:rsidRPr="005F0B21">
        <w:rPr>
          <w:rFonts w:ascii="Arial" w:hAnsi="Arial" w:cs="Arial"/>
        </w:rPr>
        <w:br/>
      </w:r>
    </w:p>
    <w:p w14:paraId="2F4C200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676439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анализ и прогнозирование состояния исполнения лицензиатами лицензионных требований, установленных Федеральным законом N 99-ФЗ;</w:t>
      </w:r>
      <w:r w:rsidRPr="005F0B21">
        <w:rPr>
          <w:rFonts w:ascii="Arial" w:hAnsi="Arial" w:cs="Arial"/>
        </w:rPr>
        <w:br/>
      </w:r>
    </w:p>
    <w:p w14:paraId="520B48B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5F1D7B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предостережение Главного управления о недопустимости нарушений лицензиатами, субъектами хозяйствования обязательных (лицензионных) требований, установленных Федеральным законом N 99-ФЗ.</w:t>
      </w:r>
      <w:r w:rsidRPr="005F0B21">
        <w:rPr>
          <w:rFonts w:ascii="Arial" w:hAnsi="Arial" w:cs="Arial"/>
        </w:rPr>
        <w:br/>
      </w:r>
    </w:p>
    <w:p w14:paraId="79EE7B7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D04B16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1.8.1. Сведения о результатах исполнения государственной функции вносятся в Реестр лицензий на осуществление деятельности по заготовке, хранению, переработке и реализации лома черных металлов, цветных металлов Главного управления потребительского рынка и лицензирования Севастополя (далее - Реестр) в порядке, предусмотренном статьей 21 Федерального закона N 99-ФЗ, который размещается на официальном сайте Правительства Севастополя в информационно-телекоммуникационной сети "Интернет" по адресу: http://sevastopol.gov.ru/.</w:t>
      </w:r>
      <w:r w:rsidRPr="005F0B21">
        <w:rPr>
          <w:rFonts w:ascii="Arial" w:hAnsi="Arial" w:cs="Arial"/>
        </w:rPr>
        <w:br/>
      </w:r>
    </w:p>
    <w:p w14:paraId="4817407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F120DD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Запись в Реестр вносится Главным управлением в день принятия им решения о приостановлении, возобновлении, вынесении предписания об устранении </w:t>
      </w:r>
      <w:r w:rsidRPr="005F0B21">
        <w:rPr>
          <w:rFonts w:ascii="Arial" w:hAnsi="Arial" w:cs="Arial"/>
        </w:rPr>
        <w:lastRenderedPageBreak/>
        <w:t>выявленных нарушений лицензионных требований либо в день вступления в законную силу решения суда об аннулировании лицензии осуществления деятельности по заготовке, хранению, переработке и реализации лома черных металлов, цветных металлов.</w:t>
      </w:r>
      <w:r w:rsidRPr="005F0B21">
        <w:rPr>
          <w:rFonts w:ascii="Arial" w:hAnsi="Arial" w:cs="Arial"/>
        </w:rPr>
        <w:br/>
      </w:r>
    </w:p>
    <w:p w14:paraId="32A9084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9AF879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Статистические (отчетные) данные о результатах исполнения государственной функции представляются в Минэкономразвития России в электронном виде посредством государственной автоматизированной системы "Управление" (ГАС "Управление") за каждое полугодие не позднее 15 числа после отчетного периода.</w:t>
      </w:r>
      <w:r w:rsidRPr="005F0B21">
        <w:rPr>
          <w:rFonts w:ascii="Arial" w:hAnsi="Arial" w:cs="Arial"/>
        </w:rPr>
        <w:br/>
      </w:r>
    </w:p>
    <w:p w14:paraId="7DF0EEE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F0B538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Статистические (отчетные) данные формируются на основании информации данных, содержащихся в актах проверок и решениях Главного управления, принятых по результатам проверок, а также на основании мониторинга сведений о лицензиях и лицензиатах, содержащихся в Реестре.</w:t>
      </w:r>
      <w:r w:rsidRPr="005F0B21">
        <w:rPr>
          <w:rFonts w:ascii="Arial" w:hAnsi="Arial" w:cs="Arial"/>
        </w:rPr>
        <w:br/>
      </w:r>
    </w:p>
    <w:p w14:paraId="1090B3C5"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A4D4FD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Статистическая информация публикуется на официальном сайте Правительства Севастополя в информационно-телекоммуникационной сети "Интернет".</w:t>
      </w:r>
      <w:r w:rsidRPr="005F0B21">
        <w:rPr>
          <w:rFonts w:ascii="Arial" w:hAnsi="Arial" w:cs="Arial"/>
        </w:rPr>
        <w:br/>
      </w:r>
    </w:p>
    <w:p w14:paraId="22FD3C6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8023B7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1.9. В целях, связанных с исполнением государственной функции, используются документы и информация, обрабатываемые в том числе посредством межведомственного запроса, с использованием межведомственного информационного взаимодействия с:</w:t>
      </w:r>
      <w:r w:rsidRPr="005F0B21">
        <w:rPr>
          <w:rFonts w:ascii="Arial" w:hAnsi="Arial" w:cs="Arial"/>
        </w:rPr>
        <w:br/>
      </w:r>
    </w:p>
    <w:p w14:paraId="38AF2E9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39B878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территориальными органами ФНС России;</w:t>
      </w:r>
      <w:r w:rsidRPr="005F0B21">
        <w:rPr>
          <w:rFonts w:ascii="Arial" w:hAnsi="Arial" w:cs="Arial"/>
        </w:rPr>
        <w:br/>
      </w:r>
    </w:p>
    <w:p w14:paraId="70AB787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D3899E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Федеральной службой государственной регистрации, кадастра и картографии (Росреестр);</w:t>
      </w:r>
      <w:r w:rsidRPr="005F0B21">
        <w:rPr>
          <w:rFonts w:ascii="Arial" w:hAnsi="Arial" w:cs="Arial"/>
        </w:rPr>
        <w:br/>
      </w:r>
    </w:p>
    <w:p w14:paraId="7F755A1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40DBAC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Федеральным агентством по техническому регулированию и метрологии (Росстандарт).</w:t>
      </w:r>
      <w:r w:rsidRPr="005F0B21">
        <w:rPr>
          <w:rFonts w:ascii="Arial" w:hAnsi="Arial" w:cs="Arial"/>
        </w:rPr>
        <w:br/>
      </w:r>
    </w:p>
    <w:p w14:paraId="2DC28A4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B40A66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При организации и проведении проверок запрашиваются и получаются на безвозмездной основе, в том числе в электронной форме, документы и (или) информация,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 (перечень документов и (или) информации, запрашиваемых и получаемых Главным управлением в рамках межведомственного информационного взаимодействия при организации и </w:t>
      </w:r>
      <w:r w:rsidRPr="005F0B21">
        <w:rPr>
          <w:rFonts w:ascii="Arial" w:hAnsi="Arial" w:cs="Arial"/>
        </w:rPr>
        <w:lastRenderedPageBreak/>
        <w:t>проведении проверок от иных государственных органов, органов местного самоуправления либо организаций, в распоряжении которых находятся эти документы и (или) информация, приведен в приложении N 8* к настоящему Регламенту).</w:t>
      </w:r>
    </w:p>
    <w:p w14:paraId="1A3CB5FB" w14:textId="77777777" w:rsidR="005F0B21" w:rsidRPr="005F0B21" w:rsidRDefault="005F0B21" w:rsidP="005F0B21">
      <w:pPr>
        <w:pStyle w:val="formattext"/>
        <w:spacing w:before="0" w:beforeAutospacing="0" w:after="0" w:afterAutospacing="0"/>
        <w:textAlignment w:val="baseline"/>
        <w:rPr>
          <w:rFonts w:ascii="Arial" w:hAnsi="Arial" w:cs="Arial"/>
        </w:rPr>
      </w:pPr>
      <w:r w:rsidRPr="005F0B21">
        <w:rPr>
          <w:rFonts w:ascii="Arial" w:hAnsi="Arial" w:cs="Arial"/>
        </w:rPr>
        <w:t>________________</w:t>
      </w:r>
    </w:p>
    <w:p w14:paraId="261E1BA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Приложение N 8 не приводится. - Примечание изготовителя базы данных.</w:t>
      </w:r>
      <w:r w:rsidRPr="005F0B21">
        <w:rPr>
          <w:rFonts w:ascii="Arial" w:hAnsi="Arial" w:cs="Arial"/>
        </w:rPr>
        <w:br/>
      </w:r>
    </w:p>
    <w:p w14:paraId="6C16A0D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B26330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 индивидуальными предпринимателями лицензионных требований и предоставление указанных сведений предусмотрено федеральным законом.</w:t>
      </w:r>
      <w:r w:rsidRPr="005F0B21">
        <w:rPr>
          <w:rFonts w:ascii="Arial" w:hAnsi="Arial" w:cs="Arial"/>
        </w:rPr>
        <w:br/>
      </w:r>
    </w:p>
    <w:p w14:paraId="43804705"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B315C7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sidRPr="005F0B21">
        <w:rPr>
          <w:rFonts w:ascii="Arial" w:hAnsi="Arial" w:cs="Arial"/>
        </w:rPr>
        <w:br/>
      </w:r>
    </w:p>
    <w:p w14:paraId="1FB600CD" w14:textId="77777777" w:rsidR="005F0B21" w:rsidRPr="005F0B21" w:rsidRDefault="005F0B21" w:rsidP="005F0B21">
      <w:pPr>
        <w:pStyle w:val="3"/>
        <w:spacing w:before="0" w:beforeAutospacing="0" w:after="240" w:afterAutospacing="0"/>
        <w:jc w:val="center"/>
        <w:textAlignment w:val="baseline"/>
        <w:rPr>
          <w:rFonts w:ascii="Arial" w:hAnsi="Arial" w:cs="Arial"/>
          <w:sz w:val="24"/>
          <w:szCs w:val="24"/>
        </w:rPr>
      </w:pPr>
      <w:r w:rsidRPr="005F0B21">
        <w:rPr>
          <w:rFonts w:ascii="Arial" w:hAnsi="Arial" w:cs="Arial"/>
          <w:sz w:val="24"/>
          <w:szCs w:val="24"/>
        </w:rPr>
        <w:br/>
      </w:r>
      <w:r w:rsidRPr="005F0B21">
        <w:rPr>
          <w:rFonts w:ascii="Arial" w:hAnsi="Arial" w:cs="Arial"/>
          <w:sz w:val="24"/>
          <w:szCs w:val="24"/>
        </w:rPr>
        <w:br/>
        <w:t>II. Требования к порядку исполнения государственной функции</w:t>
      </w:r>
    </w:p>
    <w:p w14:paraId="244986B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3C14CC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 Порядок информирования об исполнении государственной функции:</w:t>
      </w:r>
      <w:r w:rsidRPr="005F0B21">
        <w:rPr>
          <w:rFonts w:ascii="Arial" w:hAnsi="Arial" w:cs="Arial"/>
        </w:rPr>
        <w:br/>
      </w:r>
    </w:p>
    <w:p w14:paraId="19AB60A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EA707B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2.1.1. </w:t>
      </w:r>
      <w:proofErr w:type="gramStart"/>
      <w:r w:rsidRPr="005F0B21">
        <w:rPr>
          <w:rFonts w:ascii="Arial" w:hAnsi="Arial" w:cs="Arial"/>
        </w:rPr>
        <w:t>Адрес места нахождения</w:t>
      </w:r>
      <w:proofErr w:type="gramEnd"/>
      <w:r w:rsidRPr="005F0B21">
        <w:rPr>
          <w:rFonts w:ascii="Arial" w:hAnsi="Arial" w:cs="Arial"/>
        </w:rPr>
        <w:t xml:space="preserve"> Главного управления: 299011, г. Севастополь, ул. Партизанская, д. 4а.</w:t>
      </w:r>
      <w:r w:rsidRPr="005F0B21">
        <w:rPr>
          <w:rFonts w:ascii="Arial" w:hAnsi="Arial" w:cs="Arial"/>
        </w:rPr>
        <w:br/>
      </w:r>
    </w:p>
    <w:p w14:paraId="48E08BD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960A69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2.1.2. График работы Главного управления: понедельник - четверг: с 9.00 до 18.00 (перерыв: </w:t>
      </w:r>
      <w:proofErr w:type="gramStart"/>
      <w:r w:rsidRPr="005F0B21">
        <w:rPr>
          <w:rFonts w:ascii="Arial" w:hAnsi="Arial" w:cs="Arial"/>
        </w:rPr>
        <w:t>13.00 - 13.45</w:t>
      </w:r>
      <w:proofErr w:type="gramEnd"/>
      <w:r w:rsidRPr="005F0B21">
        <w:rPr>
          <w:rFonts w:ascii="Arial" w:hAnsi="Arial" w:cs="Arial"/>
        </w:rPr>
        <w:t>), пятница: с 9.00 до 16.45 (перерыв: 13.00 - 13.45), суббота, воскресенье - выходные дни. В предпраздничные дни продолжительность времени работы Главного управления сокращается на один час.</w:t>
      </w:r>
      <w:r w:rsidRPr="005F0B21">
        <w:rPr>
          <w:rFonts w:ascii="Arial" w:hAnsi="Arial" w:cs="Arial"/>
        </w:rPr>
        <w:br/>
      </w:r>
    </w:p>
    <w:p w14:paraId="3BE2FA1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DA22AE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2.1.3. Телефоны отдела лицензирования Управления контроля Главного управления (далее - Отдел) для получения информации, связанной с исполнением государственной функции: (8692) </w:t>
      </w:r>
      <w:proofErr w:type="gramStart"/>
      <w:r w:rsidRPr="005F0B21">
        <w:rPr>
          <w:rFonts w:ascii="Arial" w:hAnsi="Arial" w:cs="Arial"/>
        </w:rPr>
        <w:t>555-691</w:t>
      </w:r>
      <w:proofErr w:type="gramEnd"/>
      <w:r w:rsidRPr="005F0B21">
        <w:rPr>
          <w:rFonts w:ascii="Arial" w:hAnsi="Arial" w:cs="Arial"/>
        </w:rPr>
        <w:t>, (8692) 555-273.</w:t>
      </w:r>
      <w:r w:rsidRPr="005F0B21">
        <w:rPr>
          <w:rFonts w:ascii="Arial" w:hAnsi="Arial" w:cs="Arial"/>
        </w:rPr>
        <w:br/>
      </w:r>
    </w:p>
    <w:p w14:paraId="2154261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445780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18.12.2018 N 113-П)</w:t>
      </w:r>
      <w:r w:rsidRPr="005F0B21">
        <w:rPr>
          <w:rFonts w:ascii="Arial" w:hAnsi="Arial" w:cs="Arial"/>
        </w:rPr>
        <w:br/>
      </w:r>
    </w:p>
    <w:p w14:paraId="681B59B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C4CECB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2.1.4. Электронный адрес Главного управления: gupotreb@sev.gov.ru.</w:t>
      </w:r>
      <w:r w:rsidRPr="005F0B21">
        <w:rPr>
          <w:rFonts w:ascii="Arial" w:hAnsi="Arial" w:cs="Arial"/>
        </w:rPr>
        <w:br/>
      </w:r>
    </w:p>
    <w:p w14:paraId="2E22D7CB"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9BD450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2.1.5. Информирование по вопросам исполнения государственной функции Главным управлением осуществляется:</w:t>
      </w:r>
      <w:r w:rsidRPr="005F0B21">
        <w:rPr>
          <w:rFonts w:ascii="Arial" w:hAnsi="Arial" w:cs="Arial"/>
        </w:rPr>
        <w:br/>
      </w:r>
    </w:p>
    <w:p w14:paraId="3D0D5BC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485E8E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 по телефонам в день обращения: (8692) </w:t>
      </w:r>
      <w:proofErr w:type="gramStart"/>
      <w:r w:rsidRPr="005F0B21">
        <w:rPr>
          <w:rFonts w:ascii="Arial" w:hAnsi="Arial" w:cs="Arial"/>
        </w:rPr>
        <w:t>555-691</w:t>
      </w:r>
      <w:proofErr w:type="gramEnd"/>
      <w:r w:rsidRPr="005F0B21">
        <w:rPr>
          <w:rFonts w:ascii="Arial" w:hAnsi="Arial" w:cs="Arial"/>
        </w:rPr>
        <w:t>, (8692) 555-273;</w:t>
      </w:r>
      <w:r w:rsidRPr="005F0B21">
        <w:rPr>
          <w:rFonts w:ascii="Arial" w:hAnsi="Arial" w:cs="Arial"/>
        </w:rPr>
        <w:br/>
      </w:r>
    </w:p>
    <w:p w14:paraId="604403E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C56EB5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на приеме государственным гражданским служащим (далее - специалист) Отдела;</w:t>
      </w:r>
      <w:r w:rsidRPr="005F0B21">
        <w:rPr>
          <w:rFonts w:ascii="Arial" w:hAnsi="Arial" w:cs="Arial"/>
        </w:rPr>
        <w:br/>
      </w:r>
    </w:p>
    <w:p w14:paraId="1D905A4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5E51E0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по письменному обращению в течение 30 календарных дней с даты регистрации такого обращения;</w:t>
      </w:r>
      <w:r w:rsidRPr="005F0B21">
        <w:rPr>
          <w:rFonts w:ascii="Arial" w:hAnsi="Arial" w:cs="Arial"/>
        </w:rPr>
        <w:br/>
      </w:r>
    </w:p>
    <w:p w14:paraId="01BED00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03EBD2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на официальном сайте Правительства Севастополя в информационно-телекоммуникационной сети "Интернет";</w:t>
      </w:r>
      <w:r w:rsidRPr="005F0B21">
        <w:rPr>
          <w:rFonts w:ascii="Arial" w:hAnsi="Arial" w:cs="Arial"/>
        </w:rPr>
        <w:br/>
      </w:r>
    </w:p>
    <w:p w14:paraId="51EB9EF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73E6F1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информационных стендах в помещениях Главного управления.</w:t>
      </w:r>
      <w:r w:rsidRPr="005F0B21">
        <w:rPr>
          <w:rFonts w:ascii="Arial" w:hAnsi="Arial" w:cs="Arial"/>
        </w:rPr>
        <w:br/>
      </w:r>
    </w:p>
    <w:p w14:paraId="11391E9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756B6F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2.1.6. Административный регламент, график работы, контактные телефоны Главного управления размещаются на официальном сайте Правительства Севастополя в информационно-телекоммуникационной сети "Интернет".</w:t>
      </w:r>
      <w:r w:rsidRPr="005F0B21">
        <w:rPr>
          <w:rFonts w:ascii="Arial" w:hAnsi="Arial" w:cs="Arial"/>
        </w:rPr>
        <w:br/>
      </w:r>
    </w:p>
    <w:p w14:paraId="34B6A34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DA2004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2.1.7. На информационных стендах в помещениях Главного управления размещаются:</w:t>
      </w:r>
      <w:r w:rsidRPr="005F0B21">
        <w:rPr>
          <w:rFonts w:ascii="Arial" w:hAnsi="Arial" w:cs="Arial"/>
        </w:rPr>
        <w:br/>
      </w:r>
    </w:p>
    <w:p w14:paraId="2AF193D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0C05B3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график приема посетителей, номера контактных телефонов;</w:t>
      </w:r>
      <w:r w:rsidRPr="005F0B21">
        <w:rPr>
          <w:rFonts w:ascii="Arial" w:hAnsi="Arial" w:cs="Arial"/>
        </w:rPr>
        <w:br/>
      </w:r>
    </w:p>
    <w:p w14:paraId="3E793AB5"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BCDFBC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информация о нормативных правовых актах, регулирующих исполнение государственной функции;</w:t>
      </w:r>
      <w:r w:rsidRPr="005F0B21">
        <w:rPr>
          <w:rFonts w:ascii="Arial" w:hAnsi="Arial" w:cs="Arial"/>
        </w:rPr>
        <w:br/>
      </w:r>
    </w:p>
    <w:p w14:paraId="3841132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389984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извлечения из настоящего Административного регламента.</w:t>
      </w:r>
      <w:r w:rsidRPr="005F0B21">
        <w:rPr>
          <w:rFonts w:ascii="Arial" w:hAnsi="Arial" w:cs="Arial"/>
        </w:rPr>
        <w:br/>
      </w:r>
    </w:p>
    <w:p w14:paraId="40A41AC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2A46AE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2.1.8. На приеме у специалиста Отдела, по телефону специалистом Отдела предоставляется следующая информация:</w:t>
      </w:r>
      <w:r w:rsidRPr="005F0B21">
        <w:rPr>
          <w:rFonts w:ascii="Arial" w:hAnsi="Arial" w:cs="Arial"/>
        </w:rPr>
        <w:br/>
      </w:r>
    </w:p>
    <w:p w14:paraId="28A72B7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03B499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о месте нахождения и графике работы Главного управления;</w:t>
      </w:r>
      <w:r w:rsidRPr="005F0B21">
        <w:rPr>
          <w:rFonts w:ascii="Arial" w:hAnsi="Arial" w:cs="Arial"/>
        </w:rPr>
        <w:br/>
      </w:r>
    </w:p>
    <w:p w14:paraId="6D8261F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DF5519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об адресе электронной почты Главного управления;</w:t>
      </w:r>
      <w:r w:rsidRPr="005F0B21">
        <w:rPr>
          <w:rFonts w:ascii="Arial" w:hAnsi="Arial" w:cs="Arial"/>
        </w:rPr>
        <w:br/>
      </w:r>
    </w:p>
    <w:p w14:paraId="074705D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AB8AF2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о нормативных правовых актах, регламентирующих исполнение государственной функции;</w:t>
      </w:r>
      <w:r w:rsidRPr="005F0B21">
        <w:rPr>
          <w:rFonts w:ascii="Arial" w:hAnsi="Arial" w:cs="Arial"/>
        </w:rPr>
        <w:br/>
      </w:r>
    </w:p>
    <w:p w14:paraId="2A232F2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2D58EF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о порядке исполнения государственной функции;</w:t>
      </w:r>
      <w:r w:rsidRPr="005F0B21">
        <w:rPr>
          <w:rFonts w:ascii="Arial" w:hAnsi="Arial" w:cs="Arial"/>
        </w:rPr>
        <w:br/>
      </w:r>
    </w:p>
    <w:p w14:paraId="75D972D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21874C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о порядке получения информации по вопросам исполнения государственной функции.</w:t>
      </w:r>
      <w:r w:rsidRPr="005F0B21">
        <w:rPr>
          <w:rFonts w:ascii="Arial" w:hAnsi="Arial" w:cs="Arial"/>
        </w:rPr>
        <w:br/>
      </w:r>
    </w:p>
    <w:p w14:paraId="6F44F71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3C836C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2.2. Плата за исполнение государственной функции с юридических лиц, индивидуальных предпринимателей, в отношении которых проводятся мероприятия по лицензионному контролю, не взимается.</w:t>
      </w:r>
      <w:r w:rsidRPr="005F0B21">
        <w:rPr>
          <w:rFonts w:ascii="Arial" w:hAnsi="Arial" w:cs="Arial"/>
        </w:rPr>
        <w:br/>
      </w:r>
    </w:p>
    <w:p w14:paraId="72EA28D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C2E857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 Общие сроки исполнения государственной функции:</w:t>
      </w:r>
      <w:r w:rsidRPr="005F0B21">
        <w:rPr>
          <w:rFonts w:ascii="Arial" w:hAnsi="Arial" w:cs="Arial"/>
        </w:rPr>
        <w:br/>
      </w:r>
    </w:p>
    <w:p w14:paraId="3FC23444"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85BE3FB"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2.3.1. Срок проведения плановой проверки составляет не более чем пятнадцать рабочих дней со дня начала ее проведения. В отношении субъектов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проверку, срок проведения проверки может быть продлен начальником Главного управления, но не более чем на десять рабочих дней, в отношении малых предприятий - не более чем на сорок часов, микропредприятий - не более чем на десять часов.</w:t>
      </w:r>
      <w:r w:rsidRPr="005F0B21">
        <w:rPr>
          <w:rFonts w:ascii="Arial" w:hAnsi="Arial" w:cs="Arial"/>
        </w:rPr>
        <w:br/>
      </w:r>
    </w:p>
    <w:p w14:paraId="1845CE6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90C246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2.3.2. Срок проведения документарной проверки соответствия лицензионным требованиям и условиям в отношении соискателя лицензии, представившего заявление о выдаче лицензии, или лицензиата, представившего заявление о переоформлении или продлении срока действия лицензии, без согласования в установленном порядке с органами прокуратуры не может превышать двадцать рабочих дней.</w:t>
      </w:r>
      <w:r w:rsidRPr="005F0B21">
        <w:rPr>
          <w:rFonts w:ascii="Arial" w:hAnsi="Arial" w:cs="Arial"/>
        </w:rPr>
        <w:br/>
      </w:r>
    </w:p>
    <w:p w14:paraId="71DE4FB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8A55C2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2.3.3. Срок проведения внеплановой документарной проверки лицензиата составляет не более чем двадцать рабочих дней с даты начала ее проведения. Указанный срок продлевается в случае необходимости проведения связанных с оценкой результатов проверок экспертиз, исследований, испытаний, расследований, осуществления перевода на русский язык документов, представленных на иностранном языке проверяемым лицом, и других необходимых мероприятий (в том числе в отношении контрагентов лицензиата), без которых невозможно оценить соответствие деятельности проверяемого лица обязательным требованиям. При этом общий срок проведения проверки не может </w:t>
      </w:r>
      <w:r w:rsidRPr="005F0B21">
        <w:rPr>
          <w:rFonts w:ascii="Arial" w:hAnsi="Arial" w:cs="Arial"/>
        </w:rPr>
        <w:lastRenderedPageBreak/>
        <w:t>превышать сорок рабочих дней.</w:t>
      </w:r>
      <w:r w:rsidRPr="005F0B21">
        <w:rPr>
          <w:rFonts w:ascii="Arial" w:hAnsi="Arial" w:cs="Arial"/>
        </w:rPr>
        <w:br/>
      </w:r>
    </w:p>
    <w:p w14:paraId="7ACD060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66D2DD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2.3.4. Срок проведения внеплановой выездной проверки соответствия лицензионным требованиям и условиям в отношении соискателя лицензии, представившего заявление о выдаче лицензии, или лицензиата, представившего заявление о переоформлении или продлении срока действия лицензии, без согласования в установленном порядке с органами прокуратуры не может превышать пяти рабочих дней.</w:t>
      </w:r>
      <w:r w:rsidRPr="005F0B21">
        <w:rPr>
          <w:rFonts w:ascii="Arial" w:hAnsi="Arial" w:cs="Arial"/>
        </w:rPr>
        <w:br/>
      </w:r>
    </w:p>
    <w:p w14:paraId="4585196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E2B6A8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2.3.5. Срок проведения внеплановой выездной проверки лицензиата не может превышать пяти рабочих дней.</w:t>
      </w:r>
      <w:r w:rsidRPr="005F0B21">
        <w:rPr>
          <w:rFonts w:ascii="Arial" w:hAnsi="Arial" w:cs="Arial"/>
        </w:rPr>
        <w:br/>
      </w:r>
    </w:p>
    <w:p w14:paraId="02A2205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0BFBA5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(подраздел 2.3 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765D7F4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BE9343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2.4. Приостановление исполнения государственной функции действующим законодательством не предусмотрено.</w:t>
      </w:r>
      <w:r w:rsidRPr="005F0B21">
        <w:rPr>
          <w:rFonts w:ascii="Arial" w:hAnsi="Arial" w:cs="Arial"/>
        </w:rPr>
        <w:br/>
      </w:r>
    </w:p>
    <w:p w14:paraId="3C85F9D4" w14:textId="77777777" w:rsidR="005F0B21" w:rsidRPr="005F0B21" w:rsidRDefault="005F0B21" w:rsidP="005F0B21">
      <w:pPr>
        <w:pStyle w:val="3"/>
        <w:spacing w:before="0" w:beforeAutospacing="0" w:after="240" w:afterAutospacing="0"/>
        <w:jc w:val="center"/>
        <w:textAlignment w:val="baseline"/>
        <w:rPr>
          <w:rFonts w:ascii="Arial" w:hAnsi="Arial" w:cs="Arial"/>
          <w:sz w:val="24"/>
          <w:szCs w:val="24"/>
        </w:rPr>
      </w:pPr>
      <w:r w:rsidRPr="005F0B21">
        <w:rPr>
          <w:rFonts w:ascii="Arial" w:hAnsi="Arial" w:cs="Arial"/>
          <w:sz w:val="24"/>
          <w:szCs w:val="24"/>
        </w:rPr>
        <w:br/>
      </w:r>
      <w:r w:rsidRPr="005F0B21">
        <w:rPr>
          <w:rFonts w:ascii="Arial" w:hAnsi="Arial" w:cs="Arial"/>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ACE029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C4767FA"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При исполнении государственной функции осуществляются следующие административные процедуры:</w:t>
      </w:r>
      <w:r w:rsidRPr="005F0B21">
        <w:rPr>
          <w:rFonts w:ascii="Arial" w:hAnsi="Arial" w:cs="Arial"/>
        </w:rPr>
        <w:br/>
      </w:r>
    </w:p>
    <w:p w14:paraId="6A6CAFF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6A7A83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 подготовка и издание распоряжения(й) Главного управления о проведении проверки соответствия;</w:t>
      </w:r>
      <w:r w:rsidRPr="005F0B21">
        <w:rPr>
          <w:rFonts w:ascii="Arial" w:hAnsi="Arial" w:cs="Arial"/>
        </w:rPr>
        <w:br/>
      </w:r>
    </w:p>
    <w:p w14:paraId="48EE229F"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2B30E4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 проведение документарной проверки соответствия;</w:t>
      </w:r>
      <w:r w:rsidRPr="005F0B21">
        <w:rPr>
          <w:rFonts w:ascii="Arial" w:hAnsi="Arial" w:cs="Arial"/>
        </w:rPr>
        <w:br/>
      </w:r>
    </w:p>
    <w:p w14:paraId="5A37451B"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5630722"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3) проведение выездной проверки соответствия;</w:t>
      </w:r>
      <w:r w:rsidRPr="005F0B21">
        <w:rPr>
          <w:rFonts w:ascii="Arial" w:hAnsi="Arial" w:cs="Arial"/>
        </w:rPr>
        <w:br/>
      </w:r>
    </w:p>
    <w:p w14:paraId="1315738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8FDC328"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4) составление акта(</w:t>
      </w:r>
      <w:proofErr w:type="spellStart"/>
      <w:r w:rsidRPr="005F0B21">
        <w:rPr>
          <w:rFonts w:ascii="Arial" w:hAnsi="Arial" w:cs="Arial"/>
        </w:rPr>
        <w:t>ов</w:t>
      </w:r>
      <w:proofErr w:type="spellEnd"/>
      <w:r w:rsidRPr="005F0B21">
        <w:rPr>
          <w:rFonts w:ascii="Arial" w:hAnsi="Arial" w:cs="Arial"/>
        </w:rPr>
        <w:t>) проверки соответствия;</w:t>
      </w:r>
      <w:r w:rsidRPr="005F0B21">
        <w:rPr>
          <w:rFonts w:ascii="Arial" w:hAnsi="Arial" w:cs="Arial"/>
        </w:rPr>
        <w:br/>
      </w:r>
    </w:p>
    <w:p w14:paraId="7A34A973"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1558B6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5) рассмотрение акта проверки соответствия;</w:t>
      </w:r>
      <w:r w:rsidRPr="005F0B21">
        <w:rPr>
          <w:rFonts w:ascii="Arial" w:hAnsi="Arial" w:cs="Arial"/>
        </w:rPr>
        <w:br/>
      </w:r>
    </w:p>
    <w:p w14:paraId="59D1B42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CFA004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6) подготовка проекта ежегодного плана проведения плановых проверок;</w:t>
      </w:r>
      <w:r w:rsidRPr="005F0B21">
        <w:rPr>
          <w:rFonts w:ascii="Arial" w:hAnsi="Arial" w:cs="Arial"/>
        </w:rPr>
        <w:br/>
      </w:r>
    </w:p>
    <w:p w14:paraId="7DEAA7F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E3BBE8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7) согласование с прокуратурой города Севастополя проекта ежегодного плана проверок;</w:t>
      </w:r>
      <w:r w:rsidRPr="005F0B21">
        <w:rPr>
          <w:rFonts w:ascii="Arial" w:hAnsi="Arial" w:cs="Arial"/>
        </w:rPr>
        <w:br/>
      </w:r>
    </w:p>
    <w:p w14:paraId="4509E3B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770C72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8) подготовка и издание распоряжения Главного управления об утверждении ежегодного плана;</w:t>
      </w:r>
      <w:r w:rsidRPr="005F0B21">
        <w:rPr>
          <w:rFonts w:ascii="Arial" w:hAnsi="Arial" w:cs="Arial"/>
        </w:rPr>
        <w:br/>
      </w:r>
    </w:p>
    <w:p w14:paraId="2C960D4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388F16E"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9) подготовка и издание распоряжения Главного управления о проведении плановой проверки;</w:t>
      </w:r>
      <w:r w:rsidRPr="005F0B21">
        <w:rPr>
          <w:rFonts w:ascii="Arial" w:hAnsi="Arial" w:cs="Arial"/>
        </w:rPr>
        <w:br/>
      </w:r>
    </w:p>
    <w:p w14:paraId="07A2D41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CB03D7F"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10) проведение плановой документарной проверки;</w:t>
      </w:r>
      <w:r w:rsidRPr="005F0B21">
        <w:rPr>
          <w:rFonts w:ascii="Arial" w:hAnsi="Arial" w:cs="Arial"/>
        </w:rPr>
        <w:br/>
      </w:r>
    </w:p>
    <w:p w14:paraId="6033E64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21569D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11) проведение плановой выездной проверки;</w:t>
      </w:r>
      <w:r w:rsidRPr="005F0B21">
        <w:rPr>
          <w:rFonts w:ascii="Arial" w:hAnsi="Arial" w:cs="Arial"/>
        </w:rPr>
        <w:br/>
      </w:r>
    </w:p>
    <w:p w14:paraId="4A8B0EB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3C13F20"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12) рассмотрение акта плановой проверки;</w:t>
      </w:r>
      <w:r w:rsidRPr="005F0B21">
        <w:rPr>
          <w:rFonts w:ascii="Arial" w:hAnsi="Arial" w:cs="Arial"/>
        </w:rPr>
        <w:br/>
      </w:r>
    </w:p>
    <w:p w14:paraId="379F9FFE"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1C9A64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13) подготовка и издание распоряжения Главного управления о проведении внеплановой проверки (документарной, выездной);</w:t>
      </w:r>
      <w:r w:rsidRPr="005F0B21">
        <w:rPr>
          <w:rFonts w:ascii="Arial" w:hAnsi="Arial" w:cs="Arial"/>
        </w:rPr>
        <w:br/>
      </w:r>
    </w:p>
    <w:p w14:paraId="2FFD6EF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8973D99"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14) согласование с прокуратурой города Севастополя возможности проведения внеплановой выездной проверки;</w:t>
      </w:r>
      <w:r w:rsidRPr="005F0B21">
        <w:rPr>
          <w:rFonts w:ascii="Arial" w:hAnsi="Arial" w:cs="Arial"/>
        </w:rPr>
        <w:br/>
      </w:r>
    </w:p>
    <w:p w14:paraId="4D22D9B8"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D07381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15) извещение прокуратуры города Севастополя о проведении внеплановой выездной проверки соблюдения лицензиатами лицензионных требований;</w:t>
      </w:r>
      <w:r w:rsidRPr="005F0B21">
        <w:rPr>
          <w:rFonts w:ascii="Arial" w:hAnsi="Arial" w:cs="Arial"/>
        </w:rPr>
        <w:br/>
      </w:r>
    </w:p>
    <w:p w14:paraId="28FFB8C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5616045"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16) проведение внеплановой документарной проверки;</w:t>
      </w:r>
      <w:r w:rsidRPr="005F0B21">
        <w:rPr>
          <w:rFonts w:ascii="Arial" w:hAnsi="Arial" w:cs="Arial"/>
        </w:rPr>
        <w:br/>
      </w:r>
    </w:p>
    <w:p w14:paraId="33B72211"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3A2A857"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17) проведение внеплановой выездной проверки;</w:t>
      </w:r>
      <w:r w:rsidRPr="005F0B21">
        <w:rPr>
          <w:rFonts w:ascii="Arial" w:hAnsi="Arial" w:cs="Arial"/>
        </w:rPr>
        <w:br/>
      </w:r>
    </w:p>
    <w:p w14:paraId="6220D3FD"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0718E9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18) составление акта внеплановой проверки;</w:t>
      </w:r>
      <w:r w:rsidRPr="005F0B21">
        <w:rPr>
          <w:rFonts w:ascii="Arial" w:hAnsi="Arial" w:cs="Arial"/>
        </w:rPr>
        <w:br/>
      </w:r>
    </w:p>
    <w:p w14:paraId="3F771B9B"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76AD55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19) рассмотрение акта внеплановой проверки;</w:t>
      </w:r>
      <w:r w:rsidRPr="005F0B21">
        <w:rPr>
          <w:rFonts w:ascii="Arial" w:hAnsi="Arial" w:cs="Arial"/>
        </w:rPr>
        <w:br/>
      </w:r>
    </w:p>
    <w:p w14:paraId="3888124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5731D7D4"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20) приостановление действия лицензии;</w:t>
      </w:r>
      <w:r w:rsidRPr="005F0B21">
        <w:rPr>
          <w:rFonts w:ascii="Arial" w:hAnsi="Arial" w:cs="Arial"/>
        </w:rPr>
        <w:br/>
      </w:r>
    </w:p>
    <w:p w14:paraId="2E31B609"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4213ED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21) уведомление лицензиата о приостановлении действия лицензии;</w:t>
      </w:r>
      <w:r w:rsidRPr="005F0B21">
        <w:rPr>
          <w:rFonts w:ascii="Arial" w:hAnsi="Arial" w:cs="Arial"/>
        </w:rPr>
        <w:br/>
      </w:r>
    </w:p>
    <w:p w14:paraId="4A741066"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61A5FA89"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22) возобновление действия лицензии;</w:t>
      </w:r>
      <w:r w:rsidRPr="005F0B21">
        <w:rPr>
          <w:rFonts w:ascii="Arial" w:hAnsi="Arial" w:cs="Arial"/>
        </w:rPr>
        <w:br/>
      </w:r>
    </w:p>
    <w:p w14:paraId="37893FA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275C8486"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23) обращение в суд с заявлением об аннулировании лицензии;</w:t>
      </w:r>
      <w:r w:rsidRPr="005F0B21">
        <w:rPr>
          <w:rFonts w:ascii="Arial" w:hAnsi="Arial" w:cs="Arial"/>
        </w:rPr>
        <w:br/>
      </w:r>
    </w:p>
    <w:p w14:paraId="2354D6C2"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08BF8E4C"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24) направление в суд заявления об аннулировании лицензии;</w:t>
      </w:r>
      <w:r w:rsidRPr="005F0B21">
        <w:rPr>
          <w:rFonts w:ascii="Arial" w:hAnsi="Arial" w:cs="Arial"/>
        </w:rPr>
        <w:br/>
      </w:r>
    </w:p>
    <w:p w14:paraId="37C2A777"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419F605D"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25) систематическое наблюдение за исполнением лицензиатами лицензионных требований и условий, анализ и прогнозирование состояния исполнения лицензиатами лицензионных требований и условий при осуществлении лицензируемых видов деятельности;</w:t>
      </w:r>
      <w:r w:rsidRPr="005F0B21">
        <w:rPr>
          <w:rFonts w:ascii="Arial" w:hAnsi="Arial" w:cs="Arial"/>
        </w:rPr>
        <w:br/>
      </w:r>
    </w:p>
    <w:p w14:paraId="1A40AB5A"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3DFA4DD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26) подготовка ежегодной программы профилактики нарушений;</w:t>
      </w:r>
      <w:r w:rsidRPr="005F0B21">
        <w:rPr>
          <w:rFonts w:ascii="Arial" w:hAnsi="Arial" w:cs="Arial"/>
        </w:rPr>
        <w:br/>
      </w:r>
    </w:p>
    <w:p w14:paraId="46885EFC"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78B0C063"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27) выдача предостережения о недопустимости нарушения лицензионных требований и условий;</w:t>
      </w:r>
      <w:r w:rsidRPr="005F0B21">
        <w:rPr>
          <w:rFonts w:ascii="Arial" w:hAnsi="Arial" w:cs="Arial"/>
        </w:rPr>
        <w:br/>
      </w:r>
    </w:p>
    <w:p w14:paraId="2FD183D0" w14:textId="77777777" w:rsidR="005F0B21" w:rsidRPr="005F0B21" w:rsidRDefault="005F0B21" w:rsidP="005F0B21">
      <w:pPr>
        <w:pStyle w:val="formattext"/>
        <w:spacing w:before="0" w:beforeAutospacing="0" w:after="0" w:afterAutospacing="0"/>
        <w:textAlignment w:val="baseline"/>
        <w:rPr>
          <w:rFonts w:ascii="Arial" w:hAnsi="Arial" w:cs="Arial"/>
        </w:rPr>
      </w:pPr>
    </w:p>
    <w:p w14:paraId="13BA8121" w14:textId="77777777" w:rsidR="005F0B21" w:rsidRPr="005F0B21" w:rsidRDefault="005F0B21" w:rsidP="005F0B21">
      <w:pPr>
        <w:pStyle w:val="formattext"/>
        <w:spacing w:before="0" w:beforeAutospacing="0" w:after="0" w:afterAutospacing="0"/>
        <w:ind w:firstLine="480"/>
        <w:textAlignment w:val="baseline"/>
        <w:rPr>
          <w:rFonts w:ascii="Arial" w:hAnsi="Arial" w:cs="Arial"/>
        </w:rPr>
      </w:pPr>
      <w:r w:rsidRPr="005F0B21">
        <w:rPr>
          <w:rFonts w:ascii="Arial" w:hAnsi="Arial" w:cs="Arial"/>
        </w:rPr>
        <w:t>28) проведение мероприятий по контролю, при которых не требуется взаимодействие Главного управления с лицензиатами.</w:t>
      </w:r>
      <w:r w:rsidRPr="005F0B21">
        <w:rPr>
          <w:rFonts w:ascii="Arial" w:hAnsi="Arial" w:cs="Arial"/>
        </w:rPr>
        <w:br/>
      </w:r>
    </w:p>
    <w:p w14:paraId="15FAA194" w14:textId="4C4C1558" w:rsidR="00DD1E08" w:rsidRPr="005F0B21" w:rsidRDefault="00DD1E08" w:rsidP="005F0B21">
      <w:pPr>
        <w:spacing w:after="0" w:line="240" w:lineRule="auto"/>
        <w:ind w:firstLine="480"/>
        <w:textAlignment w:val="baseline"/>
        <w:rPr>
          <w:rFonts w:ascii="Arial" w:eastAsia="Times New Roman" w:hAnsi="Arial" w:cs="Arial"/>
          <w:b/>
          <w:bCs/>
          <w:sz w:val="24"/>
          <w:szCs w:val="24"/>
          <w:lang w:eastAsia="ru-RU"/>
        </w:rPr>
      </w:pPr>
    </w:p>
    <w:p w14:paraId="4B1561C3" w14:textId="77777777" w:rsidR="00DD1E08" w:rsidRPr="005F0B21" w:rsidRDefault="00DD1E08" w:rsidP="00DD1E08">
      <w:pPr>
        <w:spacing w:after="0" w:line="240" w:lineRule="auto"/>
        <w:ind w:firstLine="480"/>
        <w:textAlignment w:val="baseline"/>
        <w:rPr>
          <w:rFonts w:ascii="Arial" w:eastAsia="Times New Roman" w:hAnsi="Arial" w:cs="Arial"/>
          <w:sz w:val="24"/>
          <w:szCs w:val="24"/>
          <w:lang w:eastAsia="ru-RU"/>
        </w:rPr>
      </w:pPr>
      <w:r w:rsidRPr="005F0B21">
        <w:rPr>
          <w:rFonts w:ascii="Arial" w:eastAsia="Times New Roman" w:hAnsi="Arial" w:cs="Arial"/>
          <w:sz w:val="24"/>
          <w:szCs w:val="24"/>
          <w:lang w:eastAsia="ru-RU"/>
        </w:rPr>
        <w:t>3.1. Подготовка и издание распоряжения Главного управления о проведении проверки соответствия</w:t>
      </w:r>
    </w:p>
    <w:p w14:paraId="1D188BF4"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51BDE369"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3.1.1. Основанием для подготовки проекта распоряжения Главного управления о проведении проверки соответствия является заявление соискателя лицензии, лицензиата о предоставлении, переоформлении лицензии на заготовку, хранение, переработку и реализацию лома черных металлов, цветных металлов (далее - лицензия) и служебная записка на имя начальника Управления контроля Главного управления (далее - Управление контроля), подготовленная должностным лицом Отдела, ответственным за экспертизу заявления и документов, находящихся в лицензионном деле (далее - служебная записка).</w:t>
      </w:r>
      <w:r w:rsidRPr="005F0B21">
        <w:rPr>
          <w:rFonts w:ascii="Arial" w:hAnsi="Arial" w:cs="Arial"/>
        </w:rPr>
        <w:br/>
      </w:r>
    </w:p>
    <w:p w14:paraId="7CCA0FD4"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6ECE2C4D"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76868293"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214C444E"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3.1.2. Проект распоряжения Главного управления о проведении проверки соответствия подготавливается специалистом Отдела, которому начальником Отдела поручена его подготовка, по форме, установленной приказом Минэкономразвития России N 141.</w:t>
      </w:r>
      <w:r w:rsidRPr="005F0B21">
        <w:rPr>
          <w:rFonts w:ascii="Arial" w:hAnsi="Arial" w:cs="Arial"/>
        </w:rPr>
        <w:br/>
      </w:r>
    </w:p>
    <w:p w14:paraId="05E52467"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42B24282"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 xml:space="preserve">Срок подготовки и издания распоряжения Главного управления о проведении проверки соответствия не должен превышать шести рабочих дней с даты </w:t>
      </w:r>
      <w:r w:rsidRPr="005F0B21">
        <w:rPr>
          <w:rFonts w:ascii="Arial" w:hAnsi="Arial" w:cs="Arial"/>
        </w:rPr>
        <w:lastRenderedPageBreak/>
        <w:t>наложения резолюции начальника Управления контроля на служебной записке.</w:t>
      </w:r>
      <w:r w:rsidRPr="005F0B21">
        <w:rPr>
          <w:rFonts w:ascii="Arial" w:hAnsi="Arial" w:cs="Arial"/>
        </w:rPr>
        <w:br/>
      </w:r>
    </w:p>
    <w:p w14:paraId="4BAE4CD1"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78C5D4B9"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587EC580"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126BA8ED"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3.1.3. Проект распоряжения Главного управления разрабатывается и согласовывается в порядке, предусмотренном Регламентом Главного управления.</w:t>
      </w:r>
      <w:r w:rsidRPr="005F0B21">
        <w:rPr>
          <w:rFonts w:ascii="Arial" w:hAnsi="Arial" w:cs="Arial"/>
        </w:rPr>
        <w:br/>
      </w:r>
    </w:p>
    <w:p w14:paraId="473C5561"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70A43670"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3.1.4. Обязанность по согласованию проекта распоряжения Главного управления возлагается на начальника Отдела.</w:t>
      </w:r>
      <w:r w:rsidRPr="005F0B21">
        <w:rPr>
          <w:rFonts w:ascii="Arial" w:hAnsi="Arial" w:cs="Arial"/>
        </w:rPr>
        <w:br/>
      </w:r>
    </w:p>
    <w:p w14:paraId="66C95C79"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55ED7C7A"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3.1.5. Должностное лицо, ответственное за подготовку проекта распоряжения о проведении проверки соответствия, - специалист Отдела.</w:t>
      </w:r>
      <w:r w:rsidRPr="005F0B21">
        <w:rPr>
          <w:rFonts w:ascii="Arial" w:hAnsi="Arial" w:cs="Arial"/>
        </w:rPr>
        <w:br/>
      </w:r>
    </w:p>
    <w:p w14:paraId="12CD2B17"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63FAD1DE"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3.1.6. Общий срок административной процедуры составляет не более семи рабочих дней.</w:t>
      </w:r>
      <w:r w:rsidRPr="005F0B21">
        <w:rPr>
          <w:rFonts w:ascii="Arial" w:hAnsi="Arial" w:cs="Arial"/>
        </w:rPr>
        <w:br/>
      </w:r>
    </w:p>
    <w:p w14:paraId="28521A8D"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70D15216"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3.1.7. Приостановление данной процедуры законодательством не предусмотрено.</w:t>
      </w:r>
      <w:r w:rsidRPr="005F0B21">
        <w:rPr>
          <w:rFonts w:ascii="Arial" w:hAnsi="Arial" w:cs="Arial"/>
        </w:rPr>
        <w:br/>
      </w:r>
    </w:p>
    <w:p w14:paraId="2946FF0B"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23B315F3"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3.1.8. Критерии принятия решения при подготовке проекта распоряжения о проведении проверки соответствия определяются наличием согласований проекта распоряжения о проведении проверки соответствия в соответствии с Регламентом Главного управления.</w:t>
      </w:r>
      <w:r w:rsidRPr="005F0B21">
        <w:rPr>
          <w:rFonts w:ascii="Arial" w:hAnsi="Arial" w:cs="Arial"/>
        </w:rPr>
        <w:br/>
      </w:r>
    </w:p>
    <w:p w14:paraId="285DD3A9"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328DBFB4"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3.1.9. Результатом административного действия является распоряжение Главного управления о проведении проверки соответствия.</w:t>
      </w:r>
      <w:r w:rsidRPr="005F0B21">
        <w:rPr>
          <w:rFonts w:ascii="Arial" w:hAnsi="Arial" w:cs="Arial"/>
        </w:rPr>
        <w:br/>
      </w:r>
    </w:p>
    <w:p w14:paraId="030036E8"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3A4725F1"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3.1.10. Способом фиксации результата издания распоряжения Главного управления о проведении проверки соответствия является регистрация распоряжения о проведении проверки соответствия проверки путем присвоения соответствующего регистрационного номера.</w:t>
      </w:r>
      <w:r w:rsidRPr="005F0B21">
        <w:rPr>
          <w:rFonts w:ascii="Arial" w:hAnsi="Arial" w:cs="Arial"/>
        </w:rPr>
        <w:br/>
      </w:r>
    </w:p>
    <w:p w14:paraId="56876937" w14:textId="77777777" w:rsidR="00DD1E08" w:rsidRPr="005F0B21" w:rsidRDefault="00DD1E08" w:rsidP="00DD1E08">
      <w:pPr>
        <w:pStyle w:val="4"/>
        <w:shd w:val="clear" w:color="auto" w:fill="FFFFFF"/>
        <w:spacing w:before="0" w:after="240"/>
        <w:textAlignment w:val="baseline"/>
        <w:rPr>
          <w:rFonts w:ascii="Arial" w:hAnsi="Arial" w:cs="Arial"/>
          <w:color w:val="auto"/>
        </w:rPr>
      </w:pPr>
    </w:p>
    <w:p w14:paraId="23DC4B95"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 Проведение документарной проверки соответствия</w:t>
      </w:r>
      <w:r w:rsidRPr="005F0B21">
        <w:rPr>
          <w:rFonts w:ascii="Arial" w:hAnsi="Arial" w:cs="Arial"/>
        </w:rPr>
        <w:br/>
      </w:r>
    </w:p>
    <w:p w14:paraId="554C5C7C"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6D84D437"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3.2.1. Основанием для проведения документарной проверки соответствия является распоряжение Главного управления о проведении документарной проверки соответствия.</w:t>
      </w:r>
      <w:r w:rsidRPr="005F0B21">
        <w:rPr>
          <w:rFonts w:ascii="Arial" w:hAnsi="Arial" w:cs="Arial"/>
        </w:rPr>
        <w:br/>
      </w:r>
    </w:p>
    <w:p w14:paraId="1BCE33A6"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50A02FE9"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lastRenderedPageBreak/>
        <w:t>(п. 3.2.1 в ред. </w:t>
      </w:r>
      <w:r w:rsidRPr="005F0B21">
        <w:rPr>
          <w:rFonts w:ascii="Arial" w:eastAsiaTheme="majorEastAsia" w:hAnsi="Arial" w:cs="Arial"/>
        </w:rPr>
        <w:t>Приказа Главного управления потребительского рынка и лицензирования Севастополя от 22.05.2020 N 24-П</w:t>
      </w:r>
      <w:r w:rsidRPr="005F0B21">
        <w:rPr>
          <w:rFonts w:ascii="Arial" w:hAnsi="Arial" w:cs="Arial"/>
        </w:rPr>
        <w:t>)</w:t>
      </w:r>
      <w:r w:rsidRPr="005F0B21">
        <w:rPr>
          <w:rFonts w:ascii="Arial" w:hAnsi="Arial" w:cs="Arial"/>
        </w:rPr>
        <w:br/>
      </w:r>
    </w:p>
    <w:p w14:paraId="2C5AD7DC"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3417E113"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3.2.2. Предметом документарной проверки соответствия являются: полнота и достоверность сведений, содержащихся в заявлении и документах, представленных соискателем лицензии, лицензиатом, а также сами сведения, содержащиеся в представленных заявлении и документах, в целях оценки их соответствия лицензионным требованиям и условиям.</w:t>
      </w:r>
      <w:r w:rsidRPr="005F0B21">
        <w:rPr>
          <w:rFonts w:ascii="Arial" w:hAnsi="Arial" w:cs="Arial"/>
        </w:rPr>
        <w:br/>
      </w:r>
    </w:p>
    <w:p w14:paraId="13225AB1"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27FDE20A"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3.2.3. Проверка полноты и достоверности указанных сведений проводится путем их сопоставления со сведениями, содержащимися в Едином государственном реестре юридических лиц или Едином государственном реестре индивидуальных предпринимателей.</w:t>
      </w:r>
      <w:r w:rsidRPr="005F0B21">
        <w:rPr>
          <w:rFonts w:ascii="Arial" w:hAnsi="Arial" w:cs="Arial"/>
        </w:rPr>
        <w:br/>
      </w:r>
    </w:p>
    <w:p w14:paraId="51D553C7"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7FFBD155"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3.2.4. Организация документарной проверки соответствия осуществляется в порядке, установленном статьями 11, 14 Федерального закона N 294-ФЗ, в соответствии с частью 4 статьи 19 Федерального закона N 99-ФЗ и проводится по месту нахождения Главного управления.</w:t>
      </w:r>
      <w:r w:rsidRPr="005F0B21">
        <w:rPr>
          <w:rFonts w:ascii="Arial" w:hAnsi="Arial" w:cs="Arial"/>
        </w:rPr>
        <w:br/>
      </w:r>
    </w:p>
    <w:p w14:paraId="7A9A9420"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17317F59"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3.2.5. В случае если при проведении документарной проверки соответствия достоверность сведений, содержащихся в документах, перечисленных в распоряжении Главного управления о проведении документарной проверки соответствия, вызывает обоснованные сомнения либо эти сведения не позволяют оценить соответствие соискателя лицензии, лицензиата лицензионным требованиям и условиям, Отдел направляет в адрес соискателя лицензии, лицензиата мотивированный запрос за подписью начальника Главного управления о представлении иных необходимых для рассмотрения в ходе проведения документарной проверки соответствия документов. К запросу прилагается заверенная печатью копия распоряжения Главного управления о проведении проверки соответствия. Срок направления мотивированного запроса составляет не более одного рабочего дня со дня выявления причин (мотивов) запроса.</w:t>
      </w:r>
      <w:r w:rsidRPr="005F0B21">
        <w:rPr>
          <w:rFonts w:ascii="Arial" w:hAnsi="Arial" w:cs="Arial"/>
        </w:rPr>
        <w:br/>
      </w:r>
    </w:p>
    <w:p w14:paraId="60EF2636"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5199DE40"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Указанные в запросе документы представляются в виде копий, заверенных печатью (при ее наличии) и подписью уполномоченного представителя соискателя лицензии, лицензиата.</w:t>
      </w:r>
      <w:r w:rsidRPr="005F0B21">
        <w:rPr>
          <w:rFonts w:ascii="Arial" w:hAnsi="Arial" w:cs="Arial"/>
        </w:rPr>
        <w:br/>
      </w:r>
    </w:p>
    <w:p w14:paraId="16F02807"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163C41CD"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 xml:space="preserve">3.2.6. В случае если в ходе документарной проверки соответствия выявлены ошибки и (или) противоречия в представленных соискателем лицензии документах либо несоответствие сведений, содержащихся в этих документах, сведениям, содержащимся в имеющихся в Отделе документах и (или) полученным в ходе осуществления документарной проверки соответствия, информация об этом направляется соискателю лицензий, лицензиату с требованием представить необходимые пояснения в письменной форме. Срок направления Отделом информации составляет не более одного рабочего дня, </w:t>
      </w:r>
      <w:r w:rsidRPr="005F0B21">
        <w:rPr>
          <w:rFonts w:ascii="Arial" w:hAnsi="Arial" w:cs="Arial"/>
        </w:rPr>
        <w:lastRenderedPageBreak/>
        <w:t>следующего за днем выявления оснований совершения данного действия.</w:t>
      </w:r>
      <w:r w:rsidRPr="005F0B21">
        <w:rPr>
          <w:rFonts w:ascii="Arial" w:hAnsi="Arial" w:cs="Arial"/>
        </w:rPr>
        <w:br/>
      </w:r>
    </w:p>
    <w:p w14:paraId="20B52439"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603B74DF" w14:textId="77777777" w:rsidR="00DD1E08" w:rsidRPr="005F0B21" w:rsidRDefault="00DD1E08" w:rsidP="00DD1E08">
      <w:pPr>
        <w:pStyle w:val="formattext"/>
        <w:shd w:val="clear" w:color="auto" w:fill="FFFFFF"/>
        <w:spacing w:before="0" w:beforeAutospacing="0" w:after="0" w:afterAutospacing="0"/>
        <w:ind w:firstLine="480"/>
        <w:textAlignment w:val="baseline"/>
        <w:rPr>
          <w:rFonts w:ascii="Arial" w:hAnsi="Arial" w:cs="Arial"/>
        </w:rPr>
      </w:pPr>
      <w:r w:rsidRPr="005F0B21">
        <w:rPr>
          <w:rFonts w:ascii="Arial" w:hAnsi="Arial" w:cs="Arial"/>
        </w:rPr>
        <w:t>3.2.7. Соискатель лицензии, лицензиат, представляющий в Главное управление пояснения относительно выявленных ошибок и (или) противоречий в представленных документах либо относительно несоответствия указанных в части 8 статьи 11 Федерального закона N 294-ФЗ сведений, вправе представить дополнительно документы, подтверждающие достоверность ранее представленных документов. Отдел обязан рассмотреть представленные руководителем или иным уполномоченным лицом соискателя лицензии, лицензиата пояснения и документы, подтверждающие достоверность ранее представленных документов.</w:t>
      </w:r>
      <w:r w:rsidRPr="005F0B21">
        <w:rPr>
          <w:rFonts w:ascii="Arial" w:hAnsi="Arial" w:cs="Arial"/>
        </w:rPr>
        <w:br/>
      </w:r>
    </w:p>
    <w:p w14:paraId="63FF8ADE" w14:textId="77777777" w:rsidR="00DD1E08" w:rsidRPr="005F0B21" w:rsidRDefault="00DD1E08" w:rsidP="00DD1E08">
      <w:pPr>
        <w:pStyle w:val="formattext"/>
        <w:shd w:val="clear" w:color="auto" w:fill="FFFFFF"/>
        <w:spacing w:before="0" w:beforeAutospacing="0" w:after="0" w:afterAutospacing="0"/>
        <w:textAlignment w:val="baseline"/>
        <w:rPr>
          <w:rFonts w:ascii="Arial" w:hAnsi="Arial" w:cs="Arial"/>
        </w:rPr>
      </w:pPr>
    </w:p>
    <w:p w14:paraId="5D7F4A2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3.2.8. В случае если после рассмотрения представленных пояснений и документов либо при отсутствии пояснений Отдел установит признаки нарушения лицензионных требований, он вправе провести выездную внеплановую проверку соответствия. Срок принятия решения о проведении внеплановой выездной проверки по указанным основаниям составляет не более семи рабочих дней со дня выявления оснований для ее проведения.</w:t>
      </w:r>
      <w:r w:rsidRPr="005F0B21">
        <w:rPr>
          <w:rFonts w:ascii="Arial" w:hAnsi="Arial" w:cs="Arial"/>
        </w:rPr>
        <w:br/>
      </w:r>
    </w:p>
    <w:p w14:paraId="774C9C6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118D3E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3.2.9. Срок проведения документарной проверки соответствия указан в подразделе 2.3 настоящего Административного регламента.</w:t>
      </w:r>
      <w:r w:rsidRPr="005F0B21">
        <w:rPr>
          <w:rFonts w:ascii="Arial" w:hAnsi="Arial" w:cs="Arial"/>
        </w:rPr>
        <w:br/>
      </w:r>
    </w:p>
    <w:p w14:paraId="4086905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55C861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3.2.9 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4990FF7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AA458C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3.2.10. Должностным лицом, ответственным за проведение документарной проверки соответствия, является главный специалист Отдела, главный специалист-эксперт Отдела, заместитель начальника Отдела, начальник Отдела или начальник Управления контроля Главного управления, указанный в распоряжении Главного управления о проведении документарной проверки соответствия.</w:t>
      </w:r>
      <w:r w:rsidRPr="005F0B21">
        <w:rPr>
          <w:rFonts w:ascii="Arial" w:hAnsi="Arial" w:cs="Arial"/>
        </w:rPr>
        <w:br/>
      </w:r>
    </w:p>
    <w:p w14:paraId="6DEEDC7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8D1CC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3.2.10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6395937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C48588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3.2.11. Критерии принятия решений в рамках проведения документарной проверки соответствия определяются требованиями Федерального закона N 99-ФЗ, статьи 13.1 Федерального закона N 89-ФЗ, Правил обращения с ломом и отходами черных металлов, Правил обращения с ломом и отходами цветных металлов, пунктов 5, 7 Положения о лицензировании.</w:t>
      </w:r>
      <w:r w:rsidRPr="005F0B21">
        <w:rPr>
          <w:rFonts w:ascii="Arial" w:hAnsi="Arial" w:cs="Arial"/>
        </w:rPr>
        <w:br/>
      </w:r>
    </w:p>
    <w:p w14:paraId="7E7A559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632749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3.2.12. Результатом административной процедуры (функции) является установление факта соответствия (несоответствия) соискателя лицензии, </w:t>
      </w:r>
      <w:r w:rsidRPr="005F0B21">
        <w:rPr>
          <w:rFonts w:ascii="Arial" w:hAnsi="Arial" w:cs="Arial"/>
        </w:rPr>
        <w:lastRenderedPageBreak/>
        <w:t>лицензиата лицензионным требованиям и условиям.</w:t>
      </w:r>
      <w:r w:rsidRPr="005F0B21">
        <w:rPr>
          <w:rFonts w:ascii="Arial" w:hAnsi="Arial" w:cs="Arial"/>
        </w:rPr>
        <w:br/>
      </w:r>
    </w:p>
    <w:p w14:paraId="48AEE27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833293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3.2.13. Способом фиксации результата административной процедуры (функции) является акт документарной проверки соответствия, составленный по форме, утвержденной приказом Минэкономразвития России N 141.</w:t>
      </w:r>
      <w:r w:rsidRPr="005F0B21">
        <w:rPr>
          <w:rFonts w:ascii="Arial" w:hAnsi="Arial" w:cs="Arial"/>
        </w:rPr>
        <w:br/>
      </w:r>
    </w:p>
    <w:p w14:paraId="5DC0834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D7967C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Порядок оформления результатов документарной или (и) выездной проверки изложен в подразделе 3.4 настоящего Административного регламента.</w:t>
      </w:r>
      <w:r w:rsidRPr="005F0B21">
        <w:rPr>
          <w:rFonts w:ascii="Arial" w:hAnsi="Arial" w:cs="Arial"/>
        </w:rPr>
        <w:br/>
      </w:r>
    </w:p>
    <w:p w14:paraId="75900CF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24E7CB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w:t>
      </w:r>
      <w:proofErr w:type="spellStart"/>
      <w:r w:rsidRPr="005F0B21">
        <w:rPr>
          <w:rFonts w:ascii="Arial" w:hAnsi="Arial" w:cs="Arial"/>
        </w:rPr>
        <w:t>пп</w:t>
      </w:r>
      <w:proofErr w:type="spellEnd"/>
      <w:r w:rsidRPr="005F0B21">
        <w:rPr>
          <w:rFonts w:ascii="Arial" w:hAnsi="Arial" w:cs="Arial"/>
        </w:rPr>
        <w:t>. 3.2.13 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0812F3EA" w14:textId="77777777" w:rsidR="00DD1E08" w:rsidRPr="005F0B21" w:rsidRDefault="00DD1E08" w:rsidP="00DD1E08">
      <w:pPr>
        <w:pStyle w:val="4"/>
        <w:spacing w:before="0" w:after="240"/>
        <w:textAlignment w:val="baseline"/>
        <w:rPr>
          <w:rFonts w:ascii="Arial" w:hAnsi="Arial" w:cs="Arial"/>
          <w:color w:val="auto"/>
        </w:rPr>
      </w:pPr>
    </w:p>
    <w:p w14:paraId="5A24086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 Проведение выездной проверки соответствия</w:t>
      </w:r>
      <w:r w:rsidRPr="005F0B21">
        <w:rPr>
          <w:rFonts w:ascii="Arial" w:hAnsi="Arial" w:cs="Arial"/>
        </w:rPr>
        <w:br/>
      </w:r>
    </w:p>
    <w:p w14:paraId="33638B0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CD927B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3.3.1. Основанием для проведения выездной проверки соответствия является распоряжение Главного управления о проведении выездной проверки соответствия.</w:t>
      </w:r>
      <w:r w:rsidRPr="005F0B21">
        <w:rPr>
          <w:rFonts w:ascii="Arial" w:hAnsi="Arial" w:cs="Arial"/>
        </w:rPr>
        <w:br/>
      </w:r>
    </w:p>
    <w:p w14:paraId="01D57CB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61E14C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3.3.1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7B10EFA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proofErr w:type="gramStart"/>
      <w:r w:rsidRPr="005F0B21">
        <w:rPr>
          <w:rFonts w:ascii="Arial" w:hAnsi="Arial" w:cs="Arial"/>
        </w:rPr>
        <w:t>3.3.1-1</w:t>
      </w:r>
      <w:proofErr w:type="gramEnd"/>
      <w:r w:rsidRPr="005F0B21">
        <w:rPr>
          <w:rFonts w:ascii="Arial" w:hAnsi="Arial" w:cs="Arial"/>
        </w:rPr>
        <w:t>. В 2020 году выездные проверки соответствия проводятся с учетом требований постановления N 440.</w:t>
      </w:r>
      <w:r w:rsidRPr="005F0B21">
        <w:rPr>
          <w:rFonts w:ascii="Arial" w:hAnsi="Arial" w:cs="Arial"/>
        </w:rPr>
        <w:br/>
      </w:r>
    </w:p>
    <w:p w14:paraId="53C6380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(п. </w:t>
      </w:r>
      <w:proofErr w:type="gramStart"/>
      <w:r w:rsidRPr="005F0B21">
        <w:rPr>
          <w:rFonts w:ascii="Arial" w:hAnsi="Arial" w:cs="Arial"/>
        </w:rPr>
        <w:t>3.3.1-1</w:t>
      </w:r>
      <w:proofErr w:type="gramEnd"/>
      <w:r w:rsidRPr="005F0B21">
        <w:rPr>
          <w:rFonts w:ascii="Arial" w:hAnsi="Arial" w:cs="Arial"/>
        </w:rPr>
        <w:t xml:space="preserve"> введен Приказом Главного управления потребительского рынка и лицензирования Севастополя от 30.06.2020 N 35-П)</w:t>
      </w:r>
      <w:r w:rsidRPr="005F0B21">
        <w:rPr>
          <w:rFonts w:ascii="Arial" w:hAnsi="Arial" w:cs="Arial"/>
        </w:rPr>
        <w:br/>
      </w:r>
    </w:p>
    <w:p w14:paraId="7660291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3.3.2. Предметом выездной проверки соответствия являются содержащиеся в документах соискателя лицензии, лицензиата сведения, а также соответствие работников соискателя лицензии, лицензиата, состояние используемых указанными лицами при осуществлении деятельности территорий, зданий, строений, сооружений, помещений, оборудования, подсобных объектов, реализуемые товары, выполняемая работа, предоставляемые услуги и возможность принятия ими мер по исполнению лицензионных требований и условий.</w:t>
      </w:r>
      <w:r w:rsidRPr="005F0B21">
        <w:rPr>
          <w:rFonts w:ascii="Arial" w:hAnsi="Arial" w:cs="Arial"/>
        </w:rPr>
        <w:br/>
      </w:r>
    </w:p>
    <w:p w14:paraId="6215AC0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474690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3.3.3. О проведении о проверки соответствия соискатель лицензии, лицензиат уведомляется Главным управлением не менее чем за 24 часа до начала ее проведения по адресу электронной почты, по которому Главное управление осуществляет переписку, направление решений, извещений, уведомлений с использованием электронной подписи, или любым доступным способом посредством направления (вручения) копии распоряжения Главного управления о проведении выездной проверки соответствия или сообщения его реквизитов.</w:t>
      </w:r>
      <w:r w:rsidRPr="005F0B21">
        <w:rPr>
          <w:rFonts w:ascii="Arial" w:hAnsi="Arial" w:cs="Arial"/>
        </w:rPr>
        <w:br/>
      </w:r>
    </w:p>
    <w:p w14:paraId="30EDC9A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D5E91D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3.3.4. Выездная проверка соответствия проводится по месту нахождения соискателя лицензии, лицензиата либо по месту фактического осуществления их деятельности.</w:t>
      </w:r>
      <w:r w:rsidRPr="005F0B21">
        <w:rPr>
          <w:rFonts w:ascii="Arial" w:hAnsi="Arial" w:cs="Arial"/>
        </w:rPr>
        <w:br/>
      </w:r>
    </w:p>
    <w:p w14:paraId="200DD47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D9C167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3.3.5. Выездная проверка соответствия начинается с предъявления служебного удостоверения должностного лица Главного управления, непосредственно проводящего выездную проверку соответствия, указанного в распоряжении Главного управления о проведении выездной проверки соответствия (далее - проверяющий), обязательного ознакомления руководителя или иного должностного лица юридического лица, индивидуального предпринимателя или его уполномоченного представителя с распоряжением о проведении выездной проверки соответствия и с полномочиями проверяющего, а также с целями, задачами, основаниями проведения выездной проверки соответствия, видами и объемом мероприятий по проведению выездной проверки соответствия, со сроками и с условиями ее проведения.</w:t>
      </w:r>
      <w:r w:rsidRPr="005F0B21">
        <w:rPr>
          <w:rFonts w:ascii="Arial" w:hAnsi="Arial" w:cs="Arial"/>
        </w:rPr>
        <w:br/>
      </w:r>
    </w:p>
    <w:p w14:paraId="7816D98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FA2F08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3.3.6. Соискатель лицензии, лицензиат или уполномоченный представитель юридического лица, индивидуальный предприниматель, его уполномоченный представитель обязаны предоставить проверяющему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w:t>
      </w:r>
      <w:r w:rsidRPr="005F0B21">
        <w:rPr>
          <w:rFonts w:ascii="Arial" w:hAnsi="Arial" w:cs="Arial"/>
        </w:rPr>
        <w:br/>
      </w:r>
    </w:p>
    <w:p w14:paraId="48F2033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773551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3.3.7. Срок проведения выездной проверки соответствия указан в подразделе 2.3 настоящего Административного регламента.</w:t>
      </w:r>
      <w:r w:rsidRPr="005F0B21">
        <w:rPr>
          <w:rFonts w:ascii="Arial" w:hAnsi="Arial" w:cs="Arial"/>
        </w:rPr>
        <w:br/>
      </w:r>
    </w:p>
    <w:p w14:paraId="6E93241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DDCB26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3.3.7 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36B481F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5EAC03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3.3.8. Проверяющий при проведении выездной проверки соответствия обязан соблюдать требования статьи 18 Федерального закона N 294-ФЗ.</w:t>
      </w:r>
      <w:r w:rsidRPr="005F0B21">
        <w:rPr>
          <w:rFonts w:ascii="Arial" w:hAnsi="Arial" w:cs="Arial"/>
        </w:rPr>
        <w:br/>
      </w:r>
    </w:p>
    <w:p w14:paraId="59DBDB0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26DD94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3.3.9. Должностным лицом, ответственным за проведение выездной проверки соответствия, является главный специалист Отдела, главный специалист-эксперт Отдела, заместитель начальника Отдела, начальник Отдела или начальник Управления контроля Главного управления, указанный в распоряжении Главного управления о проведении выездной проверки соответствия.</w:t>
      </w:r>
      <w:r w:rsidRPr="005F0B21">
        <w:rPr>
          <w:rFonts w:ascii="Arial" w:hAnsi="Arial" w:cs="Arial"/>
        </w:rPr>
        <w:br/>
      </w:r>
    </w:p>
    <w:p w14:paraId="2B366FA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266769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(п. 3.3.9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0FDF802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C442C1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3.3.10. Критерии принятия решений в рамках проведения проверки (документарной, выездной) соответствия соискателя лицензии, лицензиата определяются требованиями Федерального закона N 99-ФЗ, статьи 13.1 Федерального закона N 89-ФЗ, Правил обращения с ломом и отходами черных металлов, Правил обращения с ломом и отходами цветных металлов, пунктов 5, 7 Положения о лицензировании.</w:t>
      </w:r>
      <w:r w:rsidRPr="005F0B21">
        <w:rPr>
          <w:rFonts w:ascii="Arial" w:hAnsi="Arial" w:cs="Arial"/>
        </w:rPr>
        <w:br/>
      </w:r>
    </w:p>
    <w:p w14:paraId="2E5C329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20E9D1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3.3.11. Результатом административной процедуры (функции) является установление факта соответствия (несоответствия) соискателя лицензии, лицензиата лицензионным требованиям и условиям.</w:t>
      </w:r>
      <w:r w:rsidRPr="005F0B21">
        <w:rPr>
          <w:rFonts w:ascii="Arial" w:hAnsi="Arial" w:cs="Arial"/>
        </w:rPr>
        <w:br/>
      </w:r>
    </w:p>
    <w:p w14:paraId="25AD059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9BD7A2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3.3.12. Способом фиксации результата административной процедуры (функции) является акт выездной проверки соответствия, составленный по форме, утвержденной приказом Минэкономразвития России N 141.</w:t>
      </w:r>
      <w:r w:rsidRPr="005F0B21">
        <w:rPr>
          <w:rFonts w:ascii="Arial" w:hAnsi="Arial" w:cs="Arial"/>
        </w:rPr>
        <w:br/>
      </w:r>
    </w:p>
    <w:p w14:paraId="7505133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EC03E5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Порядок оформления результатов документарной или (и) выездной проверки изложен в подразделе 3.4 настоящего Административного регламента.</w:t>
      </w:r>
      <w:r w:rsidRPr="005F0B21">
        <w:rPr>
          <w:rFonts w:ascii="Arial" w:hAnsi="Arial" w:cs="Arial"/>
        </w:rPr>
        <w:br/>
      </w:r>
    </w:p>
    <w:p w14:paraId="10236898" w14:textId="77777777" w:rsidR="00DD1E08" w:rsidRPr="005F0B21" w:rsidRDefault="00DD1E08" w:rsidP="00DD1E08">
      <w:pPr>
        <w:pStyle w:val="4"/>
        <w:spacing w:before="0" w:after="240"/>
        <w:textAlignment w:val="baseline"/>
        <w:rPr>
          <w:rFonts w:ascii="Arial" w:hAnsi="Arial" w:cs="Arial"/>
          <w:color w:val="auto"/>
        </w:rPr>
      </w:pPr>
    </w:p>
    <w:p w14:paraId="3970476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 Составление акта(</w:t>
      </w:r>
      <w:proofErr w:type="spellStart"/>
      <w:r w:rsidRPr="005F0B21">
        <w:rPr>
          <w:rFonts w:ascii="Arial" w:hAnsi="Arial" w:cs="Arial"/>
        </w:rPr>
        <w:t>ов</w:t>
      </w:r>
      <w:proofErr w:type="spellEnd"/>
      <w:r w:rsidRPr="005F0B21">
        <w:rPr>
          <w:rFonts w:ascii="Arial" w:hAnsi="Arial" w:cs="Arial"/>
        </w:rPr>
        <w:t>) проверки соответствия</w:t>
      </w:r>
      <w:r w:rsidRPr="005F0B21">
        <w:rPr>
          <w:rFonts w:ascii="Arial" w:hAnsi="Arial" w:cs="Arial"/>
        </w:rPr>
        <w:br/>
      </w:r>
    </w:p>
    <w:p w14:paraId="2370903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05863B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3.4.1. Основанием для составления акта проверки соответствия (далее - акт) является установление фактов соответствия (несоответствия) соискателя лицензии, лицензиата лицензионным требованиям и условиям.</w:t>
      </w:r>
      <w:r w:rsidRPr="005F0B21">
        <w:rPr>
          <w:rFonts w:ascii="Arial" w:hAnsi="Arial" w:cs="Arial"/>
        </w:rPr>
        <w:br/>
      </w:r>
    </w:p>
    <w:p w14:paraId="49F755D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0A5604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3.4.2. Результаты проверки соответствия фиксируются в акте, составленном по форме, утвержденной приказом Минэкономразвития России N 141, который подписывается проверяющим(ими) и лицензиатом (либо его уполномоченным представителем), в отношении которого проводилась проверка.</w:t>
      </w:r>
      <w:r w:rsidRPr="005F0B21">
        <w:rPr>
          <w:rFonts w:ascii="Arial" w:hAnsi="Arial" w:cs="Arial"/>
        </w:rPr>
        <w:br/>
      </w:r>
    </w:p>
    <w:p w14:paraId="536AE2E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68F755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К акту прилагаются объяснения работников юридического лица, индивидуального предпринимателя, на которых возлагается ответственность за нарушение лицензионных требований и условий, предписания об устранении выявленных нарушений и иные связанные с результатами внеплановой проверки документы или их копии (при наличии).</w:t>
      </w:r>
      <w:r w:rsidRPr="005F0B21">
        <w:rPr>
          <w:rFonts w:ascii="Arial" w:hAnsi="Arial" w:cs="Arial"/>
        </w:rPr>
        <w:br/>
      </w:r>
    </w:p>
    <w:p w14:paraId="0896222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2A973A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3.4.3. Акт оформляется после завершения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под роспись об </w:t>
      </w:r>
      <w:r w:rsidRPr="005F0B21">
        <w:rPr>
          <w:rFonts w:ascii="Arial" w:hAnsi="Arial" w:cs="Arial"/>
        </w:rPr>
        <w:lastRenderedPageBreak/>
        <w:t>ознакомлении либо об отказе в ознакомлении с актом.</w:t>
      </w:r>
      <w:r w:rsidRPr="005F0B21">
        <w:rPr>
          <w:rFonts w:ascii="Arial" w:hAnsi="Arial" w:cs="Arial"/>
        </w:rPr>
        <w:br/>
      </w:r>
    </w:p>
    <w:p w14:paraId="39C5E78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850833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отсутствия руководителя, иного должностного лица или уполномоченного представителя юридического лица, индивидуального предпринимателя или его уполномоченного представителя, а также в случае отказа проверяемого лица расписаться об ознакомлении либо об отказе в ознакомлении с актом акт направляется заказным почтовым отправлением с уведомлением о вручении, которое приобщается к экземпляру акта, хранящемуся в лицензионном деле.</w:t>
      </w:r>
      <w:r w:rsidRPr="005F0B21">
        <w:rPr>
          <w:rFonts w:ascii="Arial" w:hAnsi="Arial" w:cs="Arial"/>
        </w:rPr>
        <w:br/>
      </w:r>
    </w:p>
    <w:p w14:paraId="43C7671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3C9E21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Должностное лицо, ответственное за проведение проверки, составляет акт о невозможности проведения соответствующей проверки с указанием причин невозможности ее проведения (приложение N 2*).</w:t>
      </w:r>
    </w:p>
    <w:p w14:paraId="02F3BAA5" w14:textId="77777777" w:rsidR="00DD1E08" w:rsidRPr="005F0B21" w:rsidRDefault="00DD1E08" w:rsidP="00DD1E08">
      <w:pPr>
        <w:pStyle w:val="formattext"/>
        <w:spacing w:before="0" w:beforeAutospacing="0" w:after="0" w:afterAutospacing="0"/>
        <w:textAlignment w:val="baseline"/>
        <w:rPr>
          <w:rFonts w:ascii="Arial" w:hAnsi="Arial" w:cs="Arial"/>
        </w:rPr>
      </w:pPr>
      <w:r w:rsidRPr="005F0B21">
        <w:rPr>
          <w:rFonts w:ascii="Arial" w:hAnsi="Arial" w:cs="Arial"/>
        </w:rPr>
        <w:t>________________</w:t>
      </w:r>
    </w:p>
    <w:p w14:paraId="5B4BEC1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Приложение N 2 не приводится. - Примечание изготовителя базы данных.</w:t>
      </w:r>
      <w:r w:rsidRPr="005F0B21">
        <w:rPr>
          <w:rFonts w:ascii="Arial" w:hAnsi="Arial" w:cs="Arial"/>
        </w:rPr>
        <w:br/>
      </w:r>
    </w:p>
    <w:p w14:paraId="0AACDEE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4F0761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5F0B21">
        <w:rPr>
          <w:rFonts w:ascii="Arial" w:hAnsi="Arial" w:cs="Arial"/>
        </w:rPr>
        <w:br/>
      </w:r>
    </w:p>
    <w:p w14:paraId="37EF74A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85BD14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3.4.4. В случае выявления нарушения юридическим лицом, индивидуальным предпринимателем лицензионных требований и условий им вручается предписание об их устранении в установленный срок. Предписание оформляется по форме согласно приложению N 3* к настоящему Административному регламенту, подписывается проверяющим и вручается под роспись юридическому лицу, индивидуальному предпринимателю вместе с актом.</w:t>
      </w:r>
    </w:p>
    <w:p w14:paraId="7578BF73" w14:textId="77777777" w:rsidR="00DD1E08" w:rsidRPr="005F0B21" w:rsidRDefault="00DD1E08" w:rsidP="00DD1E08">
      <w:pPr>
        <w:pStyle w:val="formattext"/>
        <w:spacing w:before="0" w:beforeAutospacing="0" w:after="0" w:afterAutospacing="0"/>
        <w:textAlignment w:val="baseline"/>
        <w:rPr>
          <w:rFonts w:ascii="Arial" w:hAnsi="Arial" w:cs="Arial"/>
        </w:rPr>
      </w:pPr>
      <w:r w:rsidRPr="005F0B21">
        <w:rPr>
          <w:rFonts w:ascii="Arial" w:hAnsi="Arial" w:cs="Arial"/>
        </w:rPr>
        <w:t>________________</w:t>
      </w:r>
    </w:p>
    <w:p w14:paraId="3455883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Приложение N 3 не приводится. - Примечание изготовителя базы данных.</w:t>
      </w:r>
      <w:r w:rsidRPr="005F0B21">
        <w:rPr>
          <w:rFonts w:ascii="Arial" w:hAnsi="Arial" w:cs="Arial"/>
        </w:rPr>
        <w:br/>
      </w:r>
    </w:p>
    <w:p w14:paraId="5056FC3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417D00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отказа юридическим лицом, индивидуальным предпринимателем получить под роспись предписание об этом производится запись в акте проверки, а предписание направляется юридическому лицу, индивидуальному предпринимателю посредством почтовой связи.</w:t>
      </w:r>
      <w:r w:rsidRPr="005F0B21">
        <w:rPr>
          <w:rFonts w:ascii="Arial" w:hAnsi="Arial" w:cs="Arial"/>
        </w:rPr>
        <w:br/>
      </w:r>
    </w:p>
    <w:p w14:paraId="10959AC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65EA6A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Составление предписания в форме электронного документа действующим законодательством не предусмотрено.</w:t>
      </w:r>
      <w:r w:rsidRPr="005F0B21">
        <w:rPr>
          <w:rFonts w:ascii="Arial" w:hAnsi="Arial" w:cs="Arial"/>
        </w:rPr>
        <w:br/>
      </w:r>
    </w:p>
    <w:p w14:paraId="082BDB3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58492B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3.4.5. Максимальный срок оформления акта составляет 180 минут.</w:t>
      </w:r>
      <w:r w:rsidRPr="005F0B21">
        <w:rPr>
          <w:rFonts w:ascii="Arial" w:hAnsi="Arial" w:cs="Arial"/>
        </w:rPr>
        <w:br/>
      </w:r>
    </w:p>
    <w:p w14:paraId="19FD148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D0952A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лицензионному контролю, и вручается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под роспись либо направляется заказным почтовым отправлением с уведомлением о вручении, которое приобщается к экземпляру акта.</w:t>
      </w:r>
      <w:r w:rsidRPr="005F0B21">
        <w:rPr>
          <w:rFonts w:ascii="Arial" w:hAnsi="Arial" w:cs="Arial"/>
        </w:rPr>
        <w:br/>
      </w:r>
    </w:p>
    <w:p w14:paraId="09B5128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293DB6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3.4.7. После подписания акт направляется на рассмотрение начальнику Отдела, начальнику Управления контроля.</w:t>
      </w:r>
      <w:r w:rsidRPr="005F0B21">
        <w:rPr>
          <w:rFonts w:ascii="Arial" w:hAnsi="Arial" w:cs="Arial"/>
        </w:rPr>
        <w:br/>
      </w:r>
    </w:p>
    <w:p w14:paraId="7D54872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ED2F99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6EBD9C1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B1961A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3.4.8. Должностным лицом, ответственным за составление акта, является главный специалист Отдела, главный специалист-эксперт Отдела, заместитель начальника Отдела, начальник Отдела или начальник Управления контроля, указанный в распоряжении Главного управления о проведении проверки соответствия.</w:t>
      </w:r>
      <w:r w:rsidRPr="005F0B21">
        <w:rPr>
          <w:rFonts w:ascii="Arial" w:hAnsi="Arial" w:cs="Arial"/>
        </w:rPr>
        <w:br/>
      </w:r>
    </w:p>
    <w:p w14:paraId="17C48BC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A34179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3.4.8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6B7A70D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348F38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3.4.9. Критерии принятия решений при составлении акта проверки определяются лицензионными требованиями, установленными Федеральным законом N 99-ФЗ, статьей 13.1 Федерального закона N 89-ФЗ, Правилами обращения с ломом и отходами черных металлов, Правилами обращения с ломом и отходами цветных металлов, пунктами 5, 7 Положения о лицензировании.</w:t>
      </w:r>
      <w:r w:rsidRPr="005F0B21">
        <w:rPr>
          <w:rFonts w:ascii="Arial" w:hAnsi="Arial" w:cs="Arial"/>
        </w:rPr>
        <w:br/>
      </w:r>
    </w:p>
    <w:p w14:paraId="30B2634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6972BE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3.4.10. Результатом административной процедуры (функции) является: составление акта проверки; при выявлении нарушений лицензионных требований - составление акта проверки, вручение предписания.</w:t>
      </w:r>
      <w:r w:rsidRPr="005F0B21">
        <w:rPr>
          <w:rFonts w:ascii="Arial" w:hAnsi="Arial" w:cs="Arial"/>
        </w:rPr>
        <w:br/>
      </w:r>
    </w:p>
    <w:p w14:paraId="307B1A1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DA5163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3.4.11. Способом фиксации результата административной процедуры (функции) является: подписание акта; вручение юридическому лицу, индивидуальному предпринимателю предписания (при выявлении нарушений лицензионных требований) под роспись; в случае отказа в получении предписания в акте проверки указывается соответствующая отметка.</w:t>
      </w:r>
      <w:r w:rsidRPr="005F0B21">
        <w:rPr>
          <w:rFonts w:ascii="Arial" w:hAnsi="Arial" w:cs="Arial"/>
        </w:rPr>
        <w:br/>
      </w:r>
    </w:p>
    <w:p w14:paraId="4152DDE1" w14:textId="77777777" w:rsidR="00DD1E08" w:rsidRPr="005F0B21" w:rsidRDefault="00DD1E08" w:rsidP="00DD1E08">
      <w:pPr>
        <w:pStyle w:val="4"/>
        <w:spacing w:before="0" w:after="240"/>
        <w:textAlignment w:val="baseline"/>
        <w:rPr>
          <w:rFonts w:ascii="Arial" w:hAnsi="Arial" w:cs="Arial"/>
          <w:color w:val="auto"/>
        </w:rPr>
      </w:pPr>
    </w:p>
    <w:p w14:paraId="2316D1B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3.5. Рассмотрение акта проверки соответствия</w:t>
      </w:r>
      <w:r w:rsidRPr="005F0B21">
        <w:rPr>
          <w:rFonts w:ascii="Arial" w:hAnsi="Arial" w:cs="Arial"/>
        </w:rPr>
        <w:br/>
      </w:r>
    </w:p>
    <w:p w14:paraId="3D7900B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61C9FF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7332289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64B07F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Исполнение административной процедуры предусмотрено Административным регламентом предоставления государственной услуги по лицензированию заготовки, хранения, переработки и реализации лома черных металлов, цветных металлов, утвержденным приказом Главного управления потребительского рынка и лицензирования Севастополя от 09.08.2018 N 55-П.</w:t>
      </w:r>
      <w:r w:rsidRPr="005F0B21">
        <w:rPr>
          <w:rFonts w:ascii="Arial" w:hAnsi="Arial" w:cs="Arial"/>
        </w:rPr>
        <w:br/>
      </w:r>
    </w:p>
    <w:p w14:paraId="677E292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DFCEE5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30.06.2020 N 35-П)</w:t>
      </w:r>
      <w:r w:rsidRPr="005F0B21">
        <w:rPr>
          <w:rFonts w:ascii="Arial" w:hAnsi="Arial" w:cs="Arial"/>
        </w:rPr>
        <w:br/>
      </w:r>
    </w:p>
    <w:p w14:paraId="1B507C83" w14:textId="77777777" w:rsidR="00DD1E08" w:rsidRPr="005F0B21" w:rsidRDefault="00DD1E08" w:rsidP="00DD1E08">
      <w:pPr>
        <w:pStyle w:val="4"/>
        <w:spacing w:before="0" w:after="240"/>
        <w:textAlignment w:val="baseline"/>
        <w:rPr>
          <w:rFonts w:ascii="Arial" w:hAnsi="Arial" w:cs="Arial"/>
          <w:color w:val="auto"/>
        </w:rPr>
      </w:pPr>
    </w:p>
    <w:p w14:paraId="79C57FA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 Подготовка проекта ежегодного плана проведения плановых проверок (далее - ежегодный план)</w:t>
      </w:r>
    </w:p>
    <w:p w14:paraId="28BE661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B5F13C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3.6.1. Основанием для подготовки проекта ежегодного плана является требование частей 3, 6 - 6.4 статьи 9 Федерального закона N 294-ФЗ, части 8 статьи 19 Федерального закона N 99-ФЗ,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30.06.2010 N 489 (далее - постановление Правительства Российской Федерации N 489).</w:t>
      </w:r>
      <w:r w:rsidRPr="005F0B21">
        <w:rPr>
          <w:rFonts w:ascii="Arial" w:hAnsi="Arial" w:cs="Arial"/>
        </w:rPr>
        <w:br/>
      </w:r>
    </w:p>
    <w:p w14:paraId="7985FB6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40A76E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3.6.2. Проект ежегодного плана проведения плановых проверок соблюдения лицензиатами лицензионных требований и условий подготавливается Главным управлением по форме и в порядке, установленным постановлением Правительства Российской Федерации N 489.</w:t>
      </w:r>
      <w:r w:rsidRPr="005F0B21">
        <w:rPr>
          <w:rFonts w:ascii="Arial" w:hAnsi="Arial" w:cs="Arial"/>
        </w:rPr>
        <w:br/>
      </w:r>
    </w:p>
    <w:p w14:paraId="4080900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F23208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Проект ежегодного плана проведения плановых проверок соблюдения лицензиатами лицензионных требований и условий разрабатывается Управлением контроля в срок до 15 августа года, предшествующего году проведения плановых проверок.</w:t>
      </w:r>
      <w:r w:rsidRPr="005F0B21">
        <w:rPr>
          <w:rFonts w:ascii="Arial" w:hAnsi="Arial" w:cs="Arial"/>
        </w:rPr>
        <w:br/>
      </w:r>
    </w:p>
    <w:p w14:paraId="21A3EB2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880362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59A9E52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5C926D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3.6.3. Должностным лицом, ответственным за подготовку проекта ежегодного плана проведения плановых проверок соблюдения лицензиатами лицензионных </w:t>
      </w:r>
      <w:r w:rsidRPr="005F0B21">
        <w:rPr>
          <w:rFonts w:ascii="Arial" w:hAnsi="Arial" w:cs="Arial"/>
        </w:rPr>
        <w:lastRenderedPageBreak/>
        <w:t>требований и условий, является главный специалист Отдела, главный специалист-эксперт Отдела или заместитель начальника Отдела, назначенный начальником Отдела.</w:t>
      </w:r>
      <w:r w:rsidRPr="005F0B21">
        <w:rPr>
          <w:rFonts w:ascii="Arial" w:hAnsi="Arial" w:cs="Arial"/>
        </w:rPr>
        <w:br/>
      </w:r>
    </w:p>
    <w:p w14:paraId="70E3005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F919A7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3.6.3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1FE0C24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C8A8E0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3.6.4. Критериями для принятия решения при подготовке проекта ежегодного плана проведения плановой проверки являются:</w:t>
      </w:r>
      <w:r w:rsidRPr="005F0B21">
        <w:rPr>
          <w:rFonts w:ascii="Arial" w:hAnsi="Arial" w:cs="Arial"/>
        </w:rPr>
        <w:br/>
      </w:r>
    </w:p>
    <w:p w14:paraId="3A76EFF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E0BFA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истечение одного года со дня принятия решения о выдаче лицензии или переоформлении лицензии;</w:t>
      </w:r>
      <w:r w:rsidRPr="005F0B21">
        <w:rPr>
          <w:rFonts w:ascii="Arial" w:hAnsi="Arial" w:cs="Arial"/>
        </w:rPr>
        <w:br/>
      </w:r>
    </w:p>
    <w:p w14:paraId="6C2468B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BD21D9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истечение трех лет со дня окончания последней плановой проверки лицензиата.</w:t>
      </w:r>
      <w:r w:rsidRPr="005F0B21">
        <w:rPr>
          <w:rFonts w:ascii="Arial" w:hAnsi="Arial" w:cs="Arial"/>
        </w:rPr>
        <w:br/>
      </w:r>
    </w:p>
    <w:p w14:paraId="56C6972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BA196D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3.6.5. Результатом административной процедуры является подготовленный проект ежегодного плана.</w:t>
      </w:r>
      <w:r w:rsidRPr="005F0B21">
        <w:rPr>
          <w:rFonts w:ascii="Arial" w:hAnsi="Arial" w:cs="Arial"/>
        </w:rPr>
        <w:br/>
      </w:r>
    </w:p>
    <w:p w14:paraId="2123E67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94CED1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3.6.6. Способом фиксации результата административной процедуры является подготовленный в установленном порядке проект ежегодного плана.</w:t>
      </w:r>
      <w:r w:rsidRPr="005F0B21">
        <w:rPr>
          <w:rFonts w:ascii="Arial" w:hAnsi="Arial" w:cs="Arial"/>
        </w:rPr>
        <w:br/>
      </w:r>
    </w:p>
    <w:p w14:paraId="17319734" w14:textId="77777777" w:rsidR="00DD1E08" w:rsidRPr="005F0B21" w:rsidRDefault="00DD1E08" w:rsidP="00DD1E08">
      <w:pPr>
        <w:pStyle w:val="4"/>
        <w:spacing w:before="0" w:after="240"/>
        <w:textAlignment w:val="baseline"/>
        <w:rPr>
          <w:rFonts w:ascii="Arial" w:hAnsi="Arial" w:cs="Arial"/>
          <w:color w:val="auto"/>
        </w:rPr>
      </w:pPr>
    </w:p>
    <w:p w14:paraId="648270B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 Согласование с прокуратурой города Севастополя проекта ежегодного плана проверок</w:t>
      </w:r>
      <w:r w:rsidRPr="005F0B21">
        <w:rPr>
          <w:rFonts w:ascii="Arial" w:hAnsi="Arial" w:cs="Arial"/>
        </w:rPr>
        <w:br/>
      </w:r>
    </w:p>
    <w:p w14:paraId="7B2C147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51A2B9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3.7.1. Основанием для согласования с прокуратурой города Севастополя является проект ежегодного плана, разработанный Главным управлением.</w:t>
      </w:r>
      <w:r w:rsidRPr="005F0B21">
        <w:rPr>
          <w:rFonts w:ascii="Arial" w:hAnsi="Arial" w:cs="Arial"/>
        </w:rPr>
        <w:br/>
      </w:r>
    </w:p>
    <w:p w14:paraId="380629C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F7D717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3.7.2. Проект ежегодного плана, являющийся приложением к проекту распоряжения Главного управления об утверждении ежегодного плана проверок, направляется для согласования в прокуратуру города Севастополя в срок до 1 сентября года, предшествующего году проведения плановых проверок.</w:t>
      </w:r>
      <w:r w:rsidRPr="005F0B21">
        <w:rPr>
          <w:rFonts w:ascii="Arial" w:hAnsi="Arial" w:cs="Arial"/>
        </w:rPr>
        <w:br/>
      </w:r>
    </w:p>
    <w:p w14:paraId="6A75ADB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F96A2D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Проект ежегодного плана направляется в прокуратуру города Севастополя сопроводительным письмом, которое подготавливает должностное лицо, ответственное за согласование с прокуратурой города Севастополя ежегодного плана. Письмо оформляется на бланке Главного управления в порядке, предусмотренном Регламентом Главного управления и Инструкцией по делопроизводству в Правительстве Севастополя, исполнительных органах государственной власти города Севастополя.</w:t>
      </w:r>
      <w:r w:rsidRPr="005F0B21">
        <w:rPr>
          <w:rFonts w:ascii="Arial" w:hAnsi="Arial" w:cs="Arial"/>
        </w:rPr>
        <w:br/>
      </w:r>
    </w:p>
    <w:p w14:paraId="10F11B7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CB89C6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Главное управление рассматривает предложения прокуратуры города Севастополя (при их наличии), учитывает их, вносит соответствующие изменения в проект ежегодного плана.</w:t>
      </w:r>
      <w:r w:rsidRPr="005F0B21">
        <w:rPr>
          <w:rFonts w:ascii="Arial" w:hAnsi="Arial" w:cs="Arial"/>
        </w:rPr>
        <w:br/>
      </w:r>
    </w:p>
    <w:p w14:paraId="2153BC0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462533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3.7.3. Должностным лицом, ответственным за согласование с прокуратурой города Севастополя проекта ежегодного плана, является главный специалист Отдела, главный специалист-эксперт Отдела или заместитель начальника Отдела, ответственный за подготовку проекта ежегодного плана.</w:t>
      </w:r>
      <w:r w:rsidRPr="005F0B21">
        <w:rPr>
          <w:rFonts w:ascii="Arial" w:hAnsi="Arial" w:cs="Arial"/>
        </w:rPr>
        <w:br/>
      </w:r>
    </w:p>
    <w:p w14:paraId="6B1FD8B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FCA065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3.7.3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4461852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C3F062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3.7.4. Критерии для принятия решений при осуществлении согласования с прокуратурой города Севастополя определяются порядком согласования проекта ежегодного плана с органами прокуратуры, установленным постановлением Правительства Российской Федерации N 489.</w:t>
      </w:r>
      <w:r w:rsidRPr="005F0B21">
        <w:rPr>
          <w:rFonts w:ascii="Arial" w:hAnsi="Arial" w:cs="Arial"/>
        </w:rPr>
        <w:br/>
      </w:r>
    </w:p>
    <w:p w14:paraId="48DD160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4A4275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3.7.5. Результатом административной процедуры является согласованный с прокуратурой города Севастополя проект ежегодного плана.</w:t>
      </w:r>
      <w:r w:rsidRPr="005F0B21">
        <w:rPr>
          <w:rFonts w:ascii="Arial" w:hAnsi="Arial" w:cs="Arial"/>
        </w:rPr>
        <w:br/>
      </w:r>
    </w:p>
    <w:p w14:paraId="088567E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0EEFC9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3.7.6. Способом фиксации административной процедуры является регистрация в Главном управлении письма прокуратуры города Севастополя о согласовании проекта ежегодного плана.</w:t>
      </w:r>
      <w:r w:rsidRPr="005F0B21">
        <w:rPr>
          <w:rFonts w:ascii="Arial" w:hAnsi="Arial" w:cs="Arial"/>
        </w:rPr>
        <w:br/>
      </w:r>
    </w:p>
    <w:p w14:paraId="6B5C8B6F" w14:textId="77777777" w:rsidR="00DD1E08" w:rsidRPr="005F0B21" w:rsidRDefault="00DD1E08" w:rsidP="00DD1E08">
      <w:pPr>
        <w:pStyle w:val="4"/>
        <w:spacing w:before="0" w:after="240"/>
        <w:textAlignment w:val="baseline"/>
        <w:rPr>
          <w:rFonts w:ascii="Arial" w:hAnsi="Arial" w:cs="Arial"/>
          <w:color w:val="auto"/>
        </w:rPr>
      </w:pPr>
    </w:p>
    <w:p w14:paraId="585E211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 Подготовка и издание распоряжения Главного управления об утверждении ежегодного плана</w:t>
      </w:r>
      <w:r w:rsidRPr="005F0B21">
        <w:rPr>
          <w:rFonts w:ascii="Arial" w:hAnsi="Arial" w:cs="Arial"/>
        </w:rPr>
        <w:br/>
      </w:r>
    </w:p>
    <w:p w14:paraId="2E27D61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94D9B7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3.8.1. Основанием для подготовки проекта распоряжения Главного управления об утверждении ежегодного плана является наличие проекта ежегодного плана, согласованного с прокуратурой города Севастополя (далее - распоряжение Главного управления об утверждении).</w:t>
      </w:r>
      <w:r w:rsidRPr="005F0B21">
        <w:rPr>
          <w:rFonts w:ascii="Arial" w:hAnsi="Arial" w:cs="Arial"/>
        </w:rPr>
        <w:br/>
      </w:r>
    </w:p>
    <w:p w14:paraId="4152971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87A822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3.8.2. Распоряжение Главного управления об утверждении подготавливается и согласовывается Управлением контроля в порядке, предусмотренном Регламентом Главного управления, в течение шести рабочих дней со дня регистрации письма прокуратуры города Севастополя о согласовании проекта ежегодного плана.</w:t>
      </w:r>
      <w:r w:rsidRPr="005F0B21">
        <w:rPr>
          <w:rFonts w:ascii="Arial" w:hAnsi="Arial" w:cs="Arial"/>
        </w:rPr>
        <w:br/>
      </w:r>
    </w:p>
    <w:p w14:paraId="2EDEF7B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AD3000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4BB3E0E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EC7129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3.8.3. Утвержденный распоряжением Главного управления ежегодный план проведения плановых проверок доводится до сведения заинтересованных лиц посредством его размещения на официальном сайте Правительства Севастополя в информационно-телекоммуникационной сети "Интернет" в течение одного рабочего дня со дня регистрации распоряжения Главного управления об утверждении.</w:t>
      </w:r>
      <w:r w:rsidRPr="005F0B21">
        <w:rPr>
          <w:rFonts w:ascii="Arial" w:hAnsi="Arial" w:cs="Arial"/>
        </w:rPr>
        <w:br/>
      </w:r>
    </w:p>
    <w:p w14:paraId="4622336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91AE7D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3.8.4. Должностным лицом, ответственным за подготовку проекта распоряжения Главного управления об утверждении ежегодного плана, является главный специалист Отдела, главный специалист-эксперт Отдела или заместитель начальника Отдела, ответственный за подготовку ежегодного плана.</w:t>
      </w:r>
      <w:r w:rsidRPr="005F0B21">
        <w:rPr>
          <w:rFonts w:ascii="Arial" w:hAnsi="Arial" w:cs="Arial"/>
        </w:rPr>
        <w:br/>
      </w:r>
    </w:p>
    <w:p w14:paraId="083DBCE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385164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3.8.4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63B38CC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A2BE3D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3.8.5. Критерии принятия решения при подготовке проекта распоряжения Главного управления об утверждении определяются наличием согласований проекта распоряжения Главного управления об утверждении, указанных в пункте 3.8.2 настоящего Административного регламента.</w:t>
      </w:r>
      <w:r w:rsidRPr="005F0B21">
        <w:rPr>
          <w:rFonts w:ascii="Arial" w:hAnsi="Arial" w:cs="Arial"/>
        </w:rPr>
        <w:br/>
      </w:r>
    </w:p>
    <w:p w14:paraId="00CF8DA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5796F6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3.8.6. Результатом административной процедуры является издание распоряжения Главного управления об утверждении.</w:t>
      </w:r>
      <w:r w:rsidRPr="005F0B21">
        <w:rPr>
          <w:rFonts w:ascii="Arial" w:hAnsi="Arial" w:cs="Arial"/>
        </w:rPr>
        <w:br/>
      </w:r>
    </w:p>
    <w:p w14:paraId="0EB4477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526A59B"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3.8.7. Способом фиксации издания распоряжения Главного управления об утверждении является его регистрация путем присвоения соответствующего регистрационного номера и размещение на сайте Правительства Севастополя в информационно-телекоммуникационной сети "Интернет".</w:t>
      </w:r>
      <w:r w:rsidRPr="005F0B21">
        <w:rPr>
          <w:rFonts w:ascii="Arial" w:hAnsi="Arial" w:cs="Arial"/>
        </w:rPr>
        <w:br/>
      </w:r>
    </w:p>
    <w:p w14:paraId="26ABEB1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C66017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Утвержденный ежегодный план проведения плановых проверок направляется в прокуратуру города Севастополя в срок до 1 октября года, предшествующего году проведения плановых проверок.</w:t>
      </w:r>
      <w:r w:rsidRPr="005F0B21">
        <w:rPr>
          <w:rFonts w:ascii="Arial" w:hAnsi="Arial" w:cs="Arial"/>
        </w:rPr>
        <w:br/>
      </w:r>
    </w:p>
    <w:p w14:paraId="6053B3C2" w14:textId="77777777" w:rsidR="00DD1E08" w:rsidRPr="005F0B21" w:rsidRDefault="00DD1E08" w:rsidP="00DD1E08">
      <w:pPr>
        <w:pStyle w:val="4"/>
        <w:spacing w:before="0" w:after="240"/>
        <w:textAlignment w:val="baseline"/>
        <w:rPr>
          <w:rFonts w:ascii="Arial" w:hAnsi="Arial" w:cs="Arial"/>
          <w:color w:val="auto"/>
        </w:rPr>
      </w:pPr>
    </w:p>
    <w:p w14:paraId="0623FEC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 Подготовка и издание распоряжения Главного управления о проведении плановой проверки</w:t>
      </w:r>
      <w:r w:rsidRPr="005F0B21">
        <w:rPr>
          <w:rFonts w:ascii="Arial" w:hAnsi="Arial" w:cs="Arial"/>
        </w:rPr>
        <w:br/>
      </w:r>
    </w:p>
    <w:p w14:paraId="2DF2085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935ADB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3.9.1. Основанием для подготовки проекта распоряжения Главного управления о проведении плановой проверки является ежегодный план.</w:t>
      </w:r>
      <w:r w:rsidRPr="005F0B21">
        <w:rPr>
          <w:rFonts w:ascii="Arial" w:hAnsi="Arial" w:cs="Arial"/>
        </w:rPr>
        <w:br/>
      </w:r>
    </w:p>
    <w:p w14:paraId="5B57333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B54424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3.9.2. Проект распоряжения Главного управления о проведении плановой проверки подготавливается Отделом по форме, установленной приказом Минэкономразвития России N 141, и оформляется в порядке, предусмотренном </w:t>
      </w:r>
      <w:r w:rsidRPr="005F0B21">
        <w:rPr>
          <w:rFonts w:ascii="Arial" w:hAnsi="Arial" w:cs="Arial"/>
        </w:rPr>
        <w:lastRenderedPageBreak/>
        <w:t>Регламентом Главного управления, не менее чем за семь рабочих дней до даты проведения проверки, указанной в ежегодном плане.</w:t>
      </w:r>
      <w:r w:rsidRPr="005F0B21">
        <w:rPr>
          <w:rFonts w:ascii="Arial" w:hAnsi="Arial" w:cs="Arial"/>
        </w:rPr>
        <w:br/>
      </w:r>
    </w:p>
    <w:p w14:paraId="2A7FAFA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8372C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Максимальный срок согласования и подписания проекта распоряжения Главного управления о проведении плановой проверки в Главном управлении составляет семь рабочих дней.</w:t>
      </w:r>
      <w:r w:rsidRPr="005F0B21">
        <w:rPr>
          <w:rFonts w:ascii="Arial" w:hAnsi="Arial" w:cs="Arial"/>
        </w:rPr>
        <w:br/>
      </w:r>
    </w:p>
    <w:p w14:paraId="70D77B4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5A1798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3.9.3. Должностным лицом, ответственным за подготовку и издание распоряжения Главного управления о проведении плановой проверки, является главный специалист Отдела, главный специалист-эксперт Отдела или заместитель начальника Отдела, которому начальником Отдела поручено подготовить и издать распоряжение Главного управления о проведении плановой проверки.</w:t>
      </w:r>
      <w:r w:rsidRPr="005F0B21">
        <w:rPr>
          <w:rFonts w:ascii="Arial" w:hAnsi="Arial" w:cs="Arial"/>
        </w:rPr>
        <w:br/>
      </w:r>
    </w:p>
    <w:p w14:paraId="6EBF4FE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C6975C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3.9.3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34D784B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B0A65B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3.9.4. Критерии принятия решения при подготовке и издании распоряжения Главного управления о проведении плановой проверки определяются сведениями, содержащимися в ежегодном плане, и наличием или отсутствием согласований проекта распоряжения Главного управления о проведении плановой проверки в соответствии с Регламентом Главного управления.</w:t>
      </w:r>
      <w:r w:rsidRPr="005F0B21">
        <w:rPr>
          <w:rFonts w:ascii="Arial" w:hAnsi="Arial" w:cs="Arial"/>
        </w:rPr>
        <w:br/>
      </w:r>
    </w:p>
    <w:p w14:paraId="68EE3C5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68E657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3.9.5. Результатом административной процедуры является распоряжение Главного управления о проведении плановой проверки.</w:t>
      </w:r>
      <w:r w:rsidRPr="005F0B21">
        <w:rPr>
          <w:rFonts w:ascii="Arial" w:hAnsi="Arial" w:cs="Arial"/>
        </w:rPr>
        <w:br/>
      </w:r>
    </w:p>
    <w:p w14:paraId="6FD69FF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7C32FC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3.9.6. Способом фиксации результата административной процедуры является его регистрация путем присвоения соответствующего регистрационного номера и направление копии в Отдел для организации и проведения плановой проверки.</w:t>
      </w:r>
      <w:r w:rsidRPr="005F0B21">
        <w:rPr>
          <w:rFonts w:ascii="Arial" w:hAnsi="Arial" w:cs="Arial"/>
        </w:rPr>
        <w:br/>
      </w:r>
    </w:p>
    <w:p w14:paraId="360DB57F" w14:textId="77777777" w:rsidR="00DD1E08" w:rsidRPr="005F0B21" w:rsidRDefault="00DD1E08" w:rsidP="00DD1E08">
      <w:pPr>
        <w:pStyle w:val="4"/>
        <w:spacing w:before="0" w:after="240"/>
        <w:textAlignment w:val="baseline"/>
        <w:rPr>
          <w:rFonts w:ascii="Arial" w:hAnsi="Arial" w:cs="Arial"/>
          <w:color w:val="auto"/>
        </w:rPr>
      </w:pPr>
    </w:p>
    <w:p w14:paraId="46F8A3C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 Проведение плановой документарной проверки</w:t>
      </w:r>
      <w:r w:rsidRPr="005F0B21">
        <w:rPr>
          <w:rFonts w:ascii="Arial" w:hAnsi="Arial" w:cs="Arial"/>
        </w:rPr>
        <w:br/>
      </w:r>
    </w:p>
    <w:p w14:paraId="4BB0C11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6EBA1F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3.10.1. Основанием для проведения плановой документарной проверки является распоряжение Главного управления о проведении плановой документарной проверки.</w:t>
      </w:r>
      <w:r w:rsidRPr="005F0B21">
        <w:rPr>
          <w:rFonts w:ascii="Arial" w:hAnsi="Arial" w:cs="Arial"/>
        </w:rPr>
        <w:br/>
      </w:r>
    </w:p>
    <w:p w14:paraId="28B12CB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00D33D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3.10.1 в ред. Приказа Главного управления потребительского рынка и лицензирования Севастополя от 22.05.2020 N 24-П)</w:t>
      </w:r>
      <w:r w:rsidRPr="005F0B21">
        <w:rPr>
          <w:rFonts w:ascii="Arial" w:hAnsi="Arial" w:cs="Arial"/>
        </w:rPr>
        <w:br/>
      </w:r>
    </w:p>
    <w:p w14:paraId="058B4E6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C4C545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3.10.2. Предметом плановой документарной проверки являются сведения, содержащиеся в документах лицензиата, устанавливающих его организационно-</w:t>
      </w:r>
      <w:r w:rsidRPr="005F0B21">
        <w:rPr>
          <w:rFonts w:ascii="Arial" w:hAnsi="Arial" w:cs="Arial"/>
        </w:rPr>
        <w:lastRenderedPageBreak/>
        <w:t>правовую форму, права и обязанности, документы, используемые при осуществлении его деятельности и связанные с исполнением им лицензионных требований и условий, исполнением предписаний Главного управления.</w:t>
      </w:r>
      <w:r w:rsidRPr="005F0B21">
        <w:rPr>
          <w:rFonts w:ascii="Arial" w:hAnsi="Arial" w:cs="Arial"/>
        </w:rPr>
        <w:br/>
      </w:r>
    </w:p>
    <w:p w14:paraId="274D201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4D4136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3.10.3. Организация плановой документарной проверки осуществляется в порядке, установленном статьей 14 Федерального закона N 294-ФЗ, и проводится по месту нахождения Управления контроля.</w:t>
      </w:r>
      <w:r w:rsidRPr="005F0B21">
        <w:rPr>
          <w:rFonts w:ascii="Arial" w:hAnsi="Arial" w:cs="Arial"/>
        </w:rPr>
        <w:br/>
      </w:r>
    </w:p>
    <w:p w14:paraId="66FA21F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4F6447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Приказа Главного управления потребительского рынка и лицензирования Севастополя от 26.03.2019 N 35-П)</w:t>
      </w:r>
      <w:r w:rsidRPr="005F0B21">
        <w:rPr>
          <w:rFonts w:ascii="Arial" w:hAnsi="Arial" w:cs="Arial"/>
        </w:rPr>
        <w:br/>
      </w:r>
    </w:p>
    <w:p w14:paraId="16AC8DF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4CF6B0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процессе проведения плановой документарной проверки проверяющим в первую очередь рассматриваются документы лицензиата, имеющиеся в распоряжении Главного управления, в том числе акты предыдущих проверок, материалы рассмотрения дел об административных правонарушениях.</w:t>
      </w:r>
      <w:r w:rsidRPr="005F0B21">
        <w:rPr>
          <w:rFonts w:ascii="Arial" w:hAnsi="Arial" w:cs="Arial"/>
        </w:rPr>
        <w:br/>
      </w:r>
    </w:p>
    <w:p w14:paraId="54493EF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9013A5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если достоверность сведений, содержащихся в документах, перечисленных в распоряжении Главного управления о проведении плановой документарной проверки, вызывает обоснованные сомнения либо эти сведения не позволяют оценить исполнение лицензиатом лицензионных требований и условий, Главное управление направляет в адрес лицензиата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Главного управления о проведении проверки.</w:t>
      </w:r>
      <w:r w:rsidRPr="005F0B21">
        <w:rPr>
          <w:rFonts w:ascii="Arial" w:hAnsi="Arial" w:cs="Arial"/>
        </w:rPr>
        <w:br/>
      </w:r>
    </w:p>
    <w:p w14:paraId="5F28B0D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71504A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течение 10 рабочих дней со дня получения мотивированного запроса лицензиат обязан направить в Главное управление указанные в запросе документы.</w:t>
      </w:r>
      <w:r w:rsidRPr="005F0B21">
        <w:rPr>
          <w:rFonts w:ascii="Arial" w:hAnsi="Arial" w:cs="Arial"/>
        </w:rPr>
        <w:br/>
      </w:r>
    </w:p>
    <w:p w14:paraId="3C5FEDE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737A1F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Указанные в запросе документы представляются в виде копий, заверенных печатью (при ее наличии) и подписью уполномоченного представителя лицензиата. Лицензиат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sidRPr="005F0B21">
        <w:rPr>
          <w:rFonts w:ascii="Arial" w:hAnsi="Arial" w:cs="Arial"/>
        </w:rPr>
        <w:br/>
      </w:r>
    </w:p>
    <w:p w14:paraId="3C4C9CA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2218C8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если в ходе плановой документарной проверки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у Главного управления документах и (или) полученным в ходе осуществления лицензионного контроля, информация об этом направляется лицензиату с требованием представить в течение 10 рабочих дней необходимые пояснения в письменной форме.</w:t>
      </w:r>
      <w:r w:rsidRPr="005F0B21">
        <w:rPr>
          <w:rFonts w:ascii="Arial" w:hAnsi="Arial" w:cs="Arial"/>
        </w:rPr>
        <w:br/>
      </w:r>
    </w:p>
    <w:p w14:paraId="3C19E2A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819DE7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Лицензиат, представляющий в Главное управление пояснения относительно выявленных ошибок и (или) противоречий в представленных документах либо относительно несоответствия указанных в части 8 статьи 11 Федерального закона N 294-ФЗ сведений, вправе представить дополнительно в Главное управление документы, подтверждающие достоверность ранее представленных документов.</w:t>
      </w:r>
      <w:r w:rsidRPr="005F0B21">
        <w:rPr>
          <w:rFonts w:ascii="Arial" w:hAnsi="Arial" w:cs="Arial"/>
        </w:rPr>
        <w:br/>
      </w:r>
    </w:p>
    <w:p w14:paraId="2377557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4177E5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Главное управление обязано рассмотреть представленные лицензиатом пояснения и документы, подтверждающие достоверность ранее представленных документов.</w:t>
      </w:r>
      <w:r w:rsidRPr="005F0B21">
        <w:rPr>
          <w:rFonts w:ascii="Arial" w:hAnsi="Arial" w:cs="Arial"/>
        </w:rPr>
        <w:br/>
      </w:r>
    </w:p>
    <w:p w14:paraId="0456B8F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E02515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3.10.4. Общий срок проведения плановой документарной проверки отражен в подразделе 2.3 настоящего Административного регламента.</w:t>
      </w:r>
      <w:r w:rsidRPr="005F0B21">
        <w:rPr>
          <w:rFonts w:ascii="Arial" w:hAnsi="Arial" w:cs="Arial"/>
        </w:rPr>
        <w:br/>
      </w:r>
    </w:p>
    <w:p w14:paraId="09F660C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BEA74C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3.10.5. Контроль за проведением плановой документарной проверки осуществляется начальником Отдела и начальником Управления контроля при рассмотрении акта плановой документарной проверки.</w:t>
      </w:r>
      <w:r w:rsidRPr="005F0B21">
        <w:rPr>
          <w:rFonts w:ascii="Arial" w:hAnsi="Arial" w:cs="Arial"/>
        </w:rPr>
        <w:br/>
      </w:r>
    </w:p>
    <w:p w14:paraId="7C8FA82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E32A52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67F7946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005F4B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3.10.6. Должностным лицом, ответственным за проведение плановой документарной проверки, является главный специалист Отдела, главный специалист-эксперт Отдела, заместитель начальника Отдела, начальник Отдела или начальник Управления контроля, указанный в распоряжении Главного управления о проведении плановой документарной проверки.</w:t>
      </w:r>
      <w:r w:rsidRPr="005F0B21">
        <w:rPr>
          <w:rFonts w:ascii="Arial" w:hAnsi="Arial" w:cs="Arial"/>
        </w:rPr>
        <w:br/>
      </w:r>
    </w:p>
    <w:p w14:paraId="1F89BF2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27767F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3.10.6 в ред. </w:t>
      </w:r>
      <w:r w:rsidRPr="005F0B21">
        <w:rPr>
          <w:rFonts w:ascii="Arial" w:eastAsiaTheme="majorEastAsia" w:hAnsi="Arial" w:cs="Arial"/>
        </w:rPr>
        <w:t>Приказа Главного управления потребительского рынка и лицензирования Севастополя от 22.05.2020 N 24-П</w:t>
      </w:r>
      <w:r w:rsidRPr="005F0B21">
        <w:rPr>
          <w:rFonts w:ascii="Arial" w:hAnsi="Arial" w:cs="Arial"/>
        </w:rPr>
        <w:t>)</w:t>
      </w:r>
      <w:r w:rsidRPr="005F0B21">
        <w:rPr>
          <w:rFonts w:ascii="Arial" w:hAnsi="Arial" w:cs="Arial"/>
        </w:rPr>
        <w:br/>
      </w:r>
    </w:p>
    <w:p w14:paraId="39DBD03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0D06A6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3.10.7. Критерии принятия решений в рамках проведения документарных плановых проверок определяются лицензионными требованиями и условиями, предусмотренными: Федеральным законом N 99-ФЗ; статьей 13.1 Федерального закона N 89-ФЗ; Правилами обращения с ломом и отходами черных металлов; Правилами обращения с ломом и отходами цветных металлов; пунктами 5, 7 Положения о лицензировании.</w:t>
      </w:r>
      <w:r w:rsidRPr="005F0B21">
        <w:rPr>
          <w:rFonts w:ascii="Arial" w:hAnsi="Arial" w:cs="Arial"/>
        </w:rPr>
        <w:br/>
      </w:r>
    </w:p>
    <w:p w14:paraId="168F1C1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B36091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3.10.8. Результатом административного действия является установление факта наличия либо отсутствия нарушений лицензионных требований и условий.</w:t>
      </w:r>
      <w:r w:rsidRPr="005F0B21">
        <w:rPr>
          <w:rFonts w:ascii="Arial" w:hAnsi="Arial" w:cs="Arial"/>
        </w:rPr>
        <w:br/>
      </w:r>
    </w:p>
    <w:p w14:paraId="33082DB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BCECEA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3.10.9. Способом фиксации результата плановой документарной проверки является акт плановой документарной проверки, составленный по форме, утвержденной приказом Минэкономразвития России N 141. Порядок составления </w:t>
      </w:r>
      <w:r w:rsidRPr="005F0B21">
        <w:rPr>
          <w:rFonts w:ascii="Arial" w:hAnsi="Arial" w:cs="Arial"/>
        </w:rPr>
        <w:lastRenderedPageBreak/>
        <w:t>акта плановой документарной проверки соответствует порядку, изложенному в подразделе 3.4 настоящего Административного регламента.</w:t>
      </w:r>
      <w:r w:rsidRPr="005F0B21">
        <w:rPr>
          <w:rFonts w:ascii="Arial" w:hAnsi="Arial" w:cs="Arial"/>
        </w:rPr>
        <w:br/>
      </w:r>
    </w:p>
    <w:p w14:paraId="27DB8CB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CB2992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подпись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расписаться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лицензионном деле.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w:t>
      </w:r>
      <w:r w:rsidRPr="005F0B21">
        <w:rPr>
          <w:rFonts w:ascii="Arial" w:hAnsi="Arial" w:cs="Arial"/>
        </w:rPr>
        <w:br/>
      </w:r>
    </w:p>
    <w:p w14:paraId="5AAA6859" w14:textId="77777777" w:rsidR="00DD1E08" w:rsidRPr="005F0B21" w:rsidRDefault="00DD1E08" w:rsidP="00DD1E08">
      <w:pPr>
        <w:pStyle w:val="4"/>
        <w:spacing w:before="0" w:after="240"/>
        <w:textAlignment w:val="baseline"/>
        <w:rPr>
          <w:rFonts w:ascii="Arial" w:hAnsi="Arial" w:cs="Arial"/>
          <w:color w:val="auto"/>
        </w:rPr>
      </w:pPr>
    </w:p>
    <w:p w14:paraId="56720FD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 Проведение плановой выездной проверки</w:t>
      </w:r>
      <w:r w:rsidRPr="005F0B21">
        <w:rPr>
          <w:rFonts w:ascii="Arial" w:hAnsi="Arial" w:cs="Arial"/>
        </w:rPr>
        <w:br/>
      </w:r>
    </w:p>
    <w:p w14:paraId="70D6D8C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D4798D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3.11.1. Основанием для проведения плановой выездной проверки является распоряжение Главного управления о проведении плановой выездной проверки.</w:t>
      </w:r>
      <w:r w:rsidRPr="005F0B21">
        <w:rPr>
          <w:rFonts w:ascii="Arial" w:hAnsi="Arial" w:cs="Arial"/>
        </w:rPr>
        <w:br/>
      </w:r>
    </w:p>
    <w:p w14:paraId="3EC0749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846572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3.11.2. Предметом плановой выездной проверки являются содержащиеся в документах лицензиата сведения, а также соответствие работников лицензиата, состояние используемых лицензиатом при осуществлении деятельности территорий, зданий, строений, сооружений, помещений, оборудования, подсобных объектов, реализуемые лицензиатом товары (выполняемая работа, предоставляемые услуги) и принимаемые ими меры по исполнению лицензионных требований и условий.</w:t>
      </w:r>
      <w:r w:rsidRPr="005F0B21">
        <w:rPr>
          <w:rFonts w:ascii="Arial" w:hAnsi="Arial" w:cs="Arial"/>
        </w:rPr>
        <w:br/>
      </w:r>
    </w:p>
    <w:p w14:paraId="3D8AE5F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4A3EF7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3.11.3. О проведении плановой выездной проверки лицензиат уведомляется Главным управлением не позднее чем за три рабочих дня до начала ее проведения посредством направления копии распоряжения Главного управления о проведении плановой выездной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Главное управление, или иным доступным способом.</w:t>
      </w:r>
      <w:r w:rsidRPr="005F0B21">
        <w:rPr>
          <w:rFonts w:ascii="Arial" w:hAnsi="Arial" w:cs="Arial"/>
        </w:rPr>
        <w:br/>
      </w:r>
    </w:p>
    <w:p w14:paraId="7025B84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21BBA7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3.11.4. Плановая выездная проверка проводится по месту нахождения лицензиата либо по месту фактического осуществления его деятельности.</w:t>
      </w:r>
      <w:r w:rsidRPr="005F0B21">
        <w:rPr>
          <w:rFonts w:ascii="Arial" w:hAnsi="Arial" w:cs="Arial"/>
        </w:rPr>
        <w:br/>
      </w:r>
    </w:p>
    <w:p w14:paraId="2CCE0B8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79D03D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Плановая выездная проверка начинается с предъявления служебного удостоверения должностного лица Главного управления, непосредственно проводящего выездную проверку и указанного в распоряжении Главного управления о проведении плановой выездной проверки (далее - проверяющий), обязательного ознакомления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распоряжением Главного управления о проведении плановой выездной проверки и с полномочиями проверяющего, а также с целями, задачами, основаниями проведения плановой выездной проверки, видами и объемом мероприятий по лицензионному контролю, со сроками и с условиями ее проведения.</w:t>
      </w:r>
      <w:r w:rsidRPr="005F0B21">
        <w:rPr>
          <w:rFonts w:ascii="Arial" w:hAnsi="Arial" w:cs="Arial"/>
        </w:rPr>
        <w:br/>
      </w:r>
    </w:p>
    <w:p w14:paraId="5DA97273"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8987EB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проверяющим, проводящим выездную проверку, возможность ознакомиться с документами, связанными с целями, задачами и предметом плановой выездной проверки, а также обеспечить доступ проверяющих на территорию, в используемые лицензиатом при осуществлении деятельности здания, строения, сооружения, помещения, к используемым лицензиатом оборудованию, подсобным объектам.</w:t>
      </w:r>
      <w:r w:rsidRPr="005F0B21">
        <w:rPr>
          <w:rFonts w:ascii="Arial" w:hAnsi="Arial" w:cs="Arial"/>
        </w:rPr>
        <w:br/>
      </w:r>
    </w:p>
    <w:p w14:paraId="1D4223A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D5D6F3E"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если проведение плановой выездной проверки оказалось невозможным в связи с отсутствием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либо в связи с фактическим неосуществлением деятельности лицензиатом, либо в связи с иными действиями (бездействием)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должностное лицо, ответственное за проведение проверки, составляет акт о невозможности проведения плановой выездной проверки с указанием причин невозможности ее проведения в соответствии с формой, указанной в приложении N 2 к настоящему Административному регламенту.</w:t>
      </w:r>
      <w:r w:rsidRPr="005F0B21">
        <w:rPr>
          <w:rFonts w:ascii="Arial" w:hAnsi="Arial" w:cs="Arial"/>
        </w:rPr>
        <w:br/>
      </w:r>
    </w:p>
    <w:p w14:paraId="5481674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362F84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этом случае Главное управление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лицензиатов плановой выездной проверки без внесения плановой проверки в ежегодный план плановых проверок и без предварительного уведомления лицензиата.</w:t>
      </w:r>
      <w:r w:rsidRPr="005F0B21">
        <w:rPr>
          <w:rFonts w:ascii="Arial" w:hAnsi="Arial" w:cs="Arial"/>
        </w:rPr>
        <w:br/>
      </w:r>
    </w:p>
    <w:p w14:paraId="06DAFF6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A84DCD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Акт о невозможности проведения плановой проверки оформляется в день окончания плановой проверки, установленный в распоряжении о проведении </w:t>
      </w:r>
      <w:r w:rsidRPr="005F0B21">
        <w:rPr>
          <w:rFonts w:ascii="Arial" w:hAnsi="Arial" w:cs="Arial"/>
        </w:rPr>
        <w:lastRenderedPageBreak/>
        <w:t>данной проверки.</w:t>
      </w:r>
      <w:r w:rsidRPr="005F0B21">
        <w:rPr>
          <w:rFonts w:ascii="Arial" w:hAnsi="Arial" w:cs="Arial"/>
        </w:rPr>
        <w:br/>
      </w:r>
    </w:p>
    <w:p w14:paraId="76184C4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D33913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3.11.5. Срок проведения плановой выездной проверки предусмотрен ежегодным планом проведения плановых проверок в соответствии с пунктом 2.3.1 подраздела 2.3 настоящего Административного регламента.</w:t>
      </w:r>
      <w:r w:rsidRPr="005F0B21">
        <w:rPr>
          <w:rFonts w:ascii="Arial" w:hAnsi="Arial" w:cs="Arial"/>
        </w:rPr>
        <w:br/>
      </w:r>
    </w:p>
    <w:p w14:paraId="5E56DF3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5BD507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Проверяющий при проведении плановой выездной проверки обязан соблюдать требования статьи 18 Федерального закона N 294-ФЗ.</w:t>
      </w:r>
      <w:r w:rsidRPr="005F0B21">
        <w:rPr>
          <w:rFonts w:ascii="Arial" w:hAnsi="Arial" w:cs="Arial"/>
        </w:rPr>
        <w:br/>
      </w:r>
    </w:p>
    <w:p w14:paraId="0AC3B94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1A76B1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3.11.6. Контроль за проведением плановой выездной проверки осуществляется начальником Отдела и начальником Управления контроля при рассмотрении акта плановой выездной проверки.</w:t>
      </w:r>
      <w:r w:rsidRPr="005F0B21">
        <w:rPr>
          <w:rFonts w:ascii="Arial" w:hAnsi="Arial" w:cs="Arial"/>
        </w:rPr>
        <w:br/>
      </w:r>
    </w:p>
    <w:p w14:paraId="5EC39E0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192627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37D9172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E58E59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3.11.7. Должностным лицом, ответственным за проведение плановой выездной проверки, является главный специалист Отдела, главный специалист-эксперт Отдела, заместитель начальника Отдела, начальник Отдела или начальник Управления контроля, указанный в распоряжении Главного управления о проведении плановой выездной проверки.</w:t>
      </w:r>
      <w:r w:rsidRPr="005F0B21">
        <w:rPr>
          <w:rFonts w:ascii="Arial" w:hAnsi="Arial" w:cs="Arial"/>
        </w:rPr>
        <w:br/>
      </w:r>
    </w:p>
    <w:p w14:paraId="536BB55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618468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 3.11.7 в ред. </w:t>
      </w:r>
      <w:r w:rsidRPr="005F0B21">
        <w:rPr>
          <w:rFonts w:ascii="Arial" w:eastAsiaTheme="majorEastAsia" w:hAnsi="Arial" w:cs="Arial"/>
        </w:rPr>
        <w:t>Приказа Главного управления потребительского рынка и лицензирования Севастополя от 22.05.2020 N 24-П</w:t>
      </w:r>
      <w:r w:rsidRPr="005F0B21">
        <w:rPr>
          <w:rFonts w:ascii="Arial" w:hAnsi="Arial" w:cs="Arial"/>
        </w:rPr>
        <w:t>)</w:t>
      </w:r>
      <w:r w:rsidRPr="005F0B21">
        <w:rPr>
          <w:rFonts w:ascii="Arial" w:hAnsi="Arial" w:cs="Arial"/>
        </w:rPr>
        <w:br/>
      </w:r>
    </w:p>
    <w:p w14:paraId="4C57BD2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CFF8B6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3.11.8. Критерии принятия решений в рамках проведения плановой выездной проверки определяются лицензионными требованиями и условиями, предусмотренными: Федеральным законом N 99-ФЗ; статьей 13.1 Федерального закона N 89-ФЗ; Правилами обращения с ломом и отходами черных металлов; Правилами обращения с ломом и отходами цветных металлов; пунктами 5, 7 Положения о лицензировании.</w:t>
      </w:r>
      <w:r w:rsidRPr="005F0B21">
        <w:rPr>
          <w:rFonts w:ascii="Arial" w:hAnsi="Arial" w:cs="Arial"/>
        </w:rPr>
        <w:br/>
      </w:r>
    </w:p>
    <w:p w14:paraId="5292F3C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A9E4C6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3.11.9. Результатом административного действия является установление факта наличия либо отсутствия нарушений лицензиатом лицензионных требований и условий.</w:t>
      </w:r>
      <w:r w:rsidRPr="005F0B21">
        <w:rPr>
          <w:rFonts w:ascii="Arial" w:hAnsi="Arial" w:cs="Arial"/>
        </w:rPr>
        <w:br/>
      </w:r>
    </w:p>
    <w:p w14:paraId="55E670C6"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48135D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3.11.10. Способом фиксации результата плановой выездной проверки является акт проверки, составленный по форме, утвержденной приказом Минэкономразвития России N 141. Порядок составления акта плановой документарной проверки соответствует порядку, изложенному в подразделе 3.4 настоящего Административного регламента.</w:t>
      </w:r>
      <w:r w:rsidRPr="005F0B21">
        <w:rPr>
          <w:rFonts w:ascii="Arial" w:hAnsi="Arial" w:cs="Arial"/>
        </w:rPr>
        <w:br/>
      </w:r>
    </w:p>
    <w:p w14:paraId="6BFB781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93B9F7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подпись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лицензиата, а также в случае отказа проверяемого лица расписаться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лицензионном деле.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w:t>
      </w:r>
      <w:r w:rsidRPr="005F0B21">
        <w:rPr>
          <w:rFonts w:ascii="Arial" w:hAnsi="Arial" w:cs="Arial"/>
        </w:rPr>
        <w:br/>
      </w:r>
    </w:p>
    <w:p w14:paraId="6F6080CC" w14:textId="77777777" w:rsidR="00DD1E08" w:rsidRPr="005F0B21" w:rsidRDefault="00DD1E08" w:rsidP="00DD1E08">
      <w:pPr>
        <w:pStyle w:val="4"/>
        <w:spacing w:before="0" w:after="240"/>
        <w:textAlignment w:val="baseline"/>
        <w:rPr>
          <w:rFonts w:ascii="Arial" w:hAnsi="Arial" w:cs="Arial"/>
          <w:color w:val="auto"/>
        </w:rPr>
      </w:pPr>
    </w:p>
    <w:p w14:paraId="643A0EA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3.12. Рассмотрение акта плановой проверки</w:t>
      </w:r>
      <w:r w:rsidRPr="005F0B21">
        <w:rPr>
          <w:rFonts w:ascii="Arial" w:hAnsi="Arial" w:cs="Arial"/>
        </w:rPr>
        <w:br/>
      </w:r>
    </w:p>
    <w:p w14:paraId="22507F39"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52D78C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3.12.1. Основанием для принятия предусмотренных законодательством Российской Федерации мер по пресечению и (или) устранению последствий выявленных нарушений является составленный акт плановой или внеплановой проверки (далее - акт проверки).</w:t>
      </w:r>
      <w:r w:rsidRPr="005F0B21">
        <w:rPr>
          <w:rFonts w:ascii="Arial" w:hAnsi="Arial" w:cs="Arial"/>
        </w:rPr>
        <w:br/>
      </w:r>
    </w:p>
    <w:p w14:paraId="3C7F9102"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4EAD95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3.12.2. Начальник Отдела рассматривает акт проверки на предмет наличия или отсутствия нарушений лицензионных требований и условий, а также наличия оснований для принятия Главным управлением следующих решений:</w:t>
      </w:r>
      <w:r w:rsidRPr="005F0B21">
        <w:rPr>
          <w:rFonts w:ascii="Arial" w:hAnsi="Arial" w:cs="Arial"/>
        </w:rPr>
        <w:br/>
      </w:r>
    </w:p>
    <w:p w14:paraId="40A0896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9C3904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списание акта проверки в лицензионное дело;</w:t>
      </w:r>
      <w:r w:rsidRPr="005F0B21">
        <w:rPr>
          <w:rFonts w:ascii="Arial" w:hAnsi="Arial" w:cs="Arial"/>
        </w:rPr>
        <w:br/>
      </w:r>
    </w:p>
    <w:p w14:paraId="0E83C50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02B267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выдача предписания об устранении нарушений лицензионных требований и условий при осуществлении заготовки, хранения, переработки и реализации лома черных металлов, цветных металлов;</w:t>
      </w:r>
      <w:r w:rsidRPr="005F0B21">
        <w:rPr>
          <w:rFonts w:ascii="Arial" w:hAnsi="Arial" w:cs="Arial"/>
        </w:rPr>
        <w:br/>
      </w:r>
    </w:p>
    <w:p w14:paraId="42706E0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E3A4D5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приостановление действия лицензии;</w:t>
      </w:r>
      <w:r w:rsidRPr="005F0B21">
        <w:rPr>
          <w:rFonts w:ascii="Arial" w:hAnsi="Arial" w:cs="Arial"/>
        </w:rPr>
        <w:br/>
      </w:r>
    </w:p>
    <w:p w14:paraId="4DB72A4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6DCB31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обращение в суд с заявлением об аннулировании лицензии.</w:t>
      </w:r>
      <w:r w:rsidRPr="005F0B21">
        <w:rPr>
          <w:rFonts w:ascii="Arial" w:hAnsi="Arial" w:cs="Arial"/>
        </w:rPr>
        <w:br/>
      </w:r>
    </w:p>
    <w:p w14:paraId="5BCF4B0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A7E24E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По итогам рассмотрения акта проверки начальник Отдела оформляет на нем резолюцию с предложением о принятии одного из перечисленных решений.</w:t>
      </w:r>
      <w:r w:rsidRPr="005F0B21">
        <w:rPr>
          <w:rFonts w:ascii="Arial" w:hAnsi="Arial" w:cs="Arial"/>
        </w:rPr>
        <w:br/>
      </w:r>
    </w:p>
    <w:p w14:paraId="145BB30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CF0C57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Акт проверки с резолюцией начальника Отдела направляется на рассмотрение начальнику Управления контроля.</w:t>
      </w:r>
      <w:r w:rsidRPr="005F0B21">
        <w:rPr>
          <w:rFonts w:ascii="Arial" w:hAnsi="Arial" w:cs="Arial"/>
        </w:rPr>
        <w:br/>
      </w:r>
    </w:p>
    <w:p w14:paraId="5BD4A54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7D6357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3FCEF74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1F1CDE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По итогам рассмотрения акта проверки начальник Управления контроля оформляет на нем резолюцию о согласии, несогласии с предложением начальника Отдела или о принятии им одного из перечисленных решений, не указанного в резолюции начальника Отдела.</w:t>
      </w:r>
      <w:r w:rsidRPr="005F0B21">
        <w:rPr>
          <w:rFonts w:ascii="Arial" w:hAnsi="Arial" w:cs="Arial"/>
        </w:rPr>
        <w:br/>
      </w:r>
    </w:p>
    <w:p w14:paraId="34746EE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1CF944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437811A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04B085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случае принятия начальником Управления контроля решения о подготовке проекта распоряжения Главного управления о приостановлении действия лицензии, об обращении в суд с заявлением об аннулировании лицензии он оформляет на акте проверки соответствующую резолюцию и передает акт проверки начальнику Отдела для осуществления соответствующих действий.</w:t>
      </w:r>
      <w:r w:rsidRPr="005F0B21">
        <w:rPr>
          <w:rFonts w:ascii="Arial" w:hAnsi="Arial" w:cs="Arial"/>
        </w:rPr>
        <w:br/>
      </w:r>
    </w:p>
    <w:p w14:paraId="098CD4E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AD0FC08"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3E61B5BE"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5861729"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Общий срок рассмотрения акта проверки составляет не более трех рабочих дней.</w:t>
      </w:r>
      <w:r w:rsidRPr="005F0B21">
        <w:rPr>
          <w:rFonts w:ascii="Arial" w:hAnsi="Arial" w:cs="Arial"/>
        </w:rPr>
        <w:br/>
      </w:r>
    </w:p>
    <w:p w14:paraId="44335144"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FC1819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3.12.3. Должностными лицами, ответственными за рассмотрение акта проверки, являются начальник Отдела, начальник Управления контроля.</w:t>
      </w:r>
      <w:r w:rsidRPr="005F0B21">
        <w:rPr>
          <w:rFonts w:ascii="Arial" w:hAnsi="Arial" w:cs="Arial"/>
        </w:rPr>
        <w:br/>
      </w:r>
    </w:p>
    <w:p w14:paraId="3D950FD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A8D755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ред. </w:t>
      </w:r>
      <w:r w:rsidRPr="005F0B21">
        <w:rPr>
          <w:rFonts w:ascii="Arial" w:eastAsiaTheme="majorEastAsia" w:hAnsi="Arial" w:cs="Arial"/>
        </w:rPr>
        <w:t>Приказа Главного управления потребительского рынка и лицензирования Севастополя от 26.03.2019 N 35-П</w:t>
      </w:r>
      <w:r w:rsidRPr="005F0B21">
        <w:rPr>
          <w:rFonts w:ascii="Arial" w:hAnsi="Arial" w:cs="Arial"/>
        </w:rPr>
        <w:t>)</w:t>
      </w:r>
      <w:r w:rsidRPr="005F0B21">
        <w:rPr>
          <w:rFonts w:ascii="Arial" w:hAnsi="Arial" w:cs="Arial"/>
        </w:rPr>
        <w:br/>
      </w:r>
    </w:p>
    <w:p w14:paraId="3FDC247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B708F9F"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3.12.4. Критерии принятия решений определяются в соответствии с выявленными (</w:t>
      </w:r>
      <w:proofErr w:type="spellStart"/>
      <w:r w:rsidRPr="005F0B21">
        <w:rPr>
          <w:rFonts w:ascii="Arial" w:hAnsi="Arial" w:cs="Arial"/>
        </w:rPr>
        <w:t>невыявленными</w:t>
      </w:r>
      <w:proofErr w:type="spellEnd"/>
      <w:r w:rsidRPr="005F0B21">
        <w:rPr>
          <w:rFonts w:ascii="Arial" w:hAnsi="Arial" w:cs="Arial"/>
        </w:rPr>
        <w:t>) фактами нарушений лицензионных требований и условий, применяемыми мерами, предусмотренными за нарушения лицензионных требований и условий, установленными: статьями 19 и 20 Федерального закона N 99-ФЗ; статьей 13.1 Федерального закона N 89-ФЗ; Правилами обращения с ломом и отходами черных металлов; Правилами обращения с ломом и отходами цветных металлов; Положением о лицензировании.</w:t>
      </w:r>
      <w:r w:rsidRPr="005F0B21">
        <w:rPr>
          <w:rFonts w:ascii="Arial" w:hAnsi="Arial" w:cs="Arial"/>
        </w:rPr>
        <w:br/>
      </w:r>
    </w:p>
    <w:p w14:paraId="2842BA2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2EC398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xml:space="preserve">- сведения об обжалуемых решениях и действиях (бездействии) Главного управления и (или) его должностного лица, государственного гражданского </w:t>
      </w:r>
      <w:r w:rsidRPr="005F0B21">
        <w:rPr>
          <w:rFonts w:ascii="Arial" w:hAnsi="Arial" w:cs="Arial"/>
        </w:rPr>
        <w:lastRenderedPageBreak/>
        <w:t>служащего;</w:t>
      </w:r>
      <w:r w:rsidRPr="005F0B21">
        <w:rPr>
          <w:rFonts w:ascii="Arial" w:hAnsi="Arial" w:cs="Arial"/>
        </w:rPr>
        <w:br/>
      </w:r>
    </w:p>
    <w:p w14:paraId="5B67648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88783C1"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доводы, на основании которых заявитель не согласен с решением и действием (бездействием) Главного управления и (или) его должностного лица, государственного гражданского служащего;</w:t>
      </w:r>
      <w:r w:rsidRPr="005F0B21">
        <w:rPr>
          <w:rFonts w:ascii="Arial" w:hAnsi="Arial" w:cs="Arial"/>
        </w:rPr>
        <w:br/>
      </w:r>
    </w:p>
    <w:p w14:paraId="71D64340"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3DEDAA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дату и личную подпись заинтересованного лица.</w:t>
      </w:r>
      <w:r w:rsidRPr="005F0B21">
        <w:rPr>
          <w:rFonts w:ascii="Arial" w:hAnsi="Arial" w:cs="Arial"/>
        </w:rPr>
        <w:br/>
      </w:r>
    </w:p>
    <w:p w14:paraId="5777CC0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9DB16B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Заявителем могут быть представлены документы (при наличии), подтверждающие доводы заявителя, либо их копии.</w:t>
      </w:r>
      <w:r w:rsidRPr="005F0B21">
        <w:rPr>
          <w:rFonts w:ascii="Arial" w:hAnsi="Arial" w:cs="Arial"/>
        </w:rPr>
        <w:br/>
      </w:r>
    </w:p>
    <w:p w14:paraId="5502383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133DE3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могут быть представлены:</w:t>
      </w:r>
      <w:r w:rsidRPr="005F0B21">
        <w:rPr>
          <w:rFonts w:ascii="Arial" w:hAnsi="Arial" w:cs="Arial"/>
        </w:rPr>
        <w:br/>
      </w:r>
    </w:p>
    <w:p w14:paraId="4DDFBE7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B9AABB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оформленная в соответствии с законодательством Российской Федерации доверенность (для физических лиц);</w:t>
      </w:r>
      <w:r w:rsidRPr="005F0B21">
        <w:rPr>
          <w:rFonts w:ascii="Arial" w:hAnsi="Arial" w:cs="Arial"/>
        </w:rPr>
        <w:br/>
      </w:r>
    </w:p>
    <w:p w14:paraId="17B9F56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4074DA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5F0B21">
        <w:rPr>
          <w:rFonts w:ascii="Arial" w:hAnsi="Arial" w:cs="Arial"/>
        </w:rPr>
        <w:br/>
      </w:r>
    </w:p>
    <w:p w14:paraId="373BAB9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7333746"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5F0B21">
        <w:rPr>
          <w:rFonts w:ascii="Arial" w:hAnsi="Arial" w:cs="Arial"/>
        </w:rPr>
        <w:br/>
      </w:r>
    </w:p>
    <w:p w14:paraId="52DC235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24583B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5.7. Жалоба, поступившая в Главное управление или должностному лицу Главного управления, в соответствии с их компетенцией подлежит обязательному рассмотрению в течение 30 дней со дня регистрации жалобы.</w:t>
      </w:r>
      <w:r w:rsidRPr="005F0B21">
        <w:rPr>
          <w:rFonts w:ascii="Arial" w:hAnsi="Arial" w:cs="Arial"/>
        </w:rPr>
        <w:br/>
      </w:r>
    </w:p>
    <w:p w14:paraId="1FDA267F"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0F03A00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В исключительных случаях, а также в случае направления запроса, предусмотренного ч. 2 ст. 10 </w:t>
      </w:r>
      <w:r w:rsidRPr="005F0B21">
        <w:rPr>
          <w:rFonts w:ascii="Arial" w:eastAsiaTheme="majorEastAsia" w:hAnsi="Arial" w:cs="Arial"/>
        </w:rPr>
        <w:t>Федерального закона от 02.05.2006 N 59-ФЗ "О порядке рассмотрения обращений граждан Российской Федерации"</w:t>
      </w:r>
      <w:r w:rsidRPr="005F0B21">
        <w:rPr>
          <w:rFonts w:ascii="Arial" w:hAnsi="Arial" w:cs="Arial"/>
        </w:rPr>
        <w:t>, должностные лица, указанные в пункте 5.3 настоящего Административного регламента, вправе продлить срок рассмотрения обращения не более чем на 30 дней, уведомив о продлении срока его рассмотрения заявителя, направившего жалобу.</w:t>
      </w:r>
      <w:r w:rsidRPr="005F0B21">
        <w:rPr>
          <w:rFonts w:ascii="Arial" w:hAnsi="Arial" w:cs="Arial"/>
        </w:rPr>
        <w:br/>
      </w:r>
    </w:p>
    <w:p w14:paraId="191E970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5952F7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lastRenderedPageBreak/>
        <w:t>5.8. Ответ на жалобу по существу поставленных вопросов не дается в случаях:</w:t>
      </w:r>
      <w:r w:rsidRPr="005F0B21">
        <w:rPr>
          <w:rFonts w:ascii="Arial" w:hAnsi="Arial" w:cs="Arial"/>
        </w:rPr>
        <w:br/>
      </w:r>
    </w:p>
    <w:p w14:paraId="074A404C"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6915E34"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отсутствия в письменном обращении фамилии заявителя, направившего обращение, или его почтового адреса, по которому должен быть направлен ответ;</w:t>
      </w:r>
      <w:r w:rsidRPr="005F0B21">
        <w:rPr>
          <w:rFonts w:ascii="Arial" w:hAnsi="Arial" w:cs="Arial"/>
        </w:rPr>
        <w:br/>
      </w:r>
    </w:p>
    <w:p w14:paraId="51D7CC61"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5EC876C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отсутствия в обращении в форме электронного документа фамилии заявителя, направившего обращение, или почтового адреса или адреса электронной почты, по которому должен быть направлен ответ;</w:t>
      </w:r>
      <w:r w:rsidRPr="005F0B21">
        <w:rPr>
          <w:rFonts w:ascii="Arial" w:hAnsi="Arial" w:cs="Arial"/>
        </w:rPr>
        <w:br/>
      </w:r>
    </w:p>
    <w:p w14:paraId="4B80E24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2A762DB7"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текст жалобы не поддается прочтению, о чем в течение семи дней со дня регистрации обращения сообщается заявителю, если его фамилия и почтовый адрес поддаются прочтению;</w:t>
      </w:r>
      <w:r w:rsidRPr="005F0B21">
        <w:rPr>
          <w:rFonts w:ascii="Arial" w:hAnsi="Arial" w:cs="Arial"/>
        </w:rPr>
        <w:br/>
      </w:r>
    </w:p>
    <w:p w14:paraId="12C4907D"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9E7B812"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наличия в обращении нецензурных либо оскорбительных выражений, угрозы жизни, здоровью и имуществу должностного лица, а также членов его семьи. В этом случае обращение может быть оставлено без ответа по существу поставленных вопросов с одновременным уведомлением заявителя о недопустимости злоупотребления правом;</w:t>
      </w:r>
      <w:r w:rsidRPr="005F0B21">
        <w:rPr>
          <w:rFonts w:ascii="Arial" w:hAnsi="Arial" w:cs="Arial"/>
        </w:rPr>
        <w:br/>
      </w:r>
    </w:p>
    <w:p w14:paraId="698D47E7"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6C0C600D"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если в жалобе содержится вопрос, на который заявителю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В таком случае должностные лица, указанные в пункте 5.3 настоящего административного регламента,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заявитель;</w:t>
      </w:r>
      <w:r w:rsidRPr="005F0B21">
        <w:rPr>
          <w:rFonts w:ascii="Arial" w:hAnsi="Arial" w:cs="Arial"/>
        </w:rPr>
        <w:br/>
      </w:r>
    </w:p>
    <w:p w14:paraId="31CDCB9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F07EC8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 направления обращения, в котором обжалуется судебное решение. Такое обращение в течение семи дней со дня регистрации возвращается заявителю с разъяснением порядка обжалования судебного решения.</w:t>
      </w:r>
      <w:r w:rsidRPr="005F0B21">
        <w:rPr>
          <w:rFonts w:ascii="Arial" w:hAnsi="Arial" w:cs="Arial"/>
        </w:rPr>
        <w:br/>
      </w:r>
    </w:p>
    <w:p w14:paraId="2E09788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3C623840"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5.9. Оснований для приостановления рассмотрения жалобы законодательством Российской Федерации не предусмотрено.</w:t>
      </w:r>
      <w:r w:rsidRPr="005F0B21">
        <w:rPr>
          <w:rFonts w:ascii="Arial" w:hAnsi="Arial" w:cs="Arial"/>
        </w:rPr>
        <w:br/>
      </w:r>
    </w:p>
    <w:p w14:paraId="1F14BB3B"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795F80F3"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5.10. По результатам рассмотрения жалобы принимается решение об удовлетворении или об отказе в удовлетворении требований, изложенных в жалобе, о чем заинтересованное лицо информируется в письменной форме (дается ответ по существу поставленных вопросов в жалобе), а по просьбе заинтересованного лица - в электронной форме.</w:t>
      </w:r>
      <w:r w:rsidRPr="005F0B21">
        <w:rPr>
          <w:rFonts w:ascii="Arial" w:hAnsi="Arial" w:cs="Arial"/>
        </w:rPr>
        <w:br/>
      </w:r>
    </w:p>
    <w:p w14:paraId="5FE2E528"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E7E2B8A"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5.11. Решение, принятое по жалобе, может быть обжаловано в судебном порядке в сроки, установленные законодательством Российской Федерации.</w:t>
      </w:r>
      <w:r w:rsidRPr="005F0B21">
        <w:rPr>
          <w:rFonts w:ascii="Arial" w:hAnsi="Arial" w:cs="Arial"/>
        </w:rPr>
        <w:br/>
      </w:r>
    </w:p>
    <w:p w14:paraId="69591835"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1A02A99C"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5.12. Юридические лица и индивидуальные предприниматели, в отношении которых проводилась проверка, имеют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законодательством тайну.</w:t>
      </w:r>
      <w:r w:rsidRPr="005F0B21">
        <w:rPr>
          <w:rFonts w:ascii="Arial" w:hAnsi="Arial" w:cs="Arial"/>
        </w:rPr>
        <w:br/>
      </w:r>
    </w:p>
    <w:p w14:paraId="73317EEA" w14:textId="77777777" w:rsidR="00DD1E08" w:rsidRPr="005F0B21" w:rsidRDefault="00DD1E08" w:rsidP="00DD1E08">
      <w:pPr>
        <w:pStyle w:val="formattext"/>
        <w:spacing w:before="0" w:beforeAutospacing="0" w:after="0" w:afterAutospacing="0"/>
        <w:textAlignment w:val="baseline"/>
        <w:rPr>
          <w:rFonts w:ascii="Arial" w:hAnsi="Arial" w:cs="Arial"/>
        </w:rPr>
      </w:pPr>
    </w:p>
    <w:p w14:paraId="4CDECE85" w14:textId="77777777" w:rsidR="00DD1E08" w:rsidRPr="005F0B21" w:rsidRDefault="00DD1E08" w:rsidP="00DD1E08">
      <w:pPr>
        <w:pStyle w:val="formattext"/>
        <w:spacing w:before="0" w:beforeAutospacing="0" w:after="0" w:afterAutospacing="0"/>
        <w:ind w:firstLine="480"/>
        <w:textAlignment w:val="baseline"/>
        <w:rPr>
          <w:rFonts w:ascii="Arial" w:hAnsi="Arial" w:cs="Arial"/>
        </w:rPr>
      </w:pPr>
      <w:r w:rsidRPr="005F0B21">
        <w:rPr>
          <w:rFonts w:ascii="Arial" w:hAnsi="Arial" w:cs="Arial"/>
        </w:rPr>
        <w:t>5.13. Заявители получают информацию о порядке подачи и рассмотрения жалобы по справочным телефонам, в ходе личного приема, путем обращения в письменной форме, из информации, расположенной на стенде в Главном управлении, а также в информационно-телекоммуникационной сети "Интернет", в том числе на официальном сайте Правительства Севастополя.</w:t>
      </w:r>
    </w:p>
    <w:p w14:paraId="1AA5935E" w14:textId="77777777" w:rsidR="00DD1E08" w:rsidRPr="005F0B21" w:rsidRDefault="00DD1E08" w:rsidP="00DD1E08"/>
    <w:p w14:paraId="5CF8C4F0" w14:textId="77777777" w:rsidR="00510F20" w:rsidRPr="005F0B21" w:rsidRDefault="00510F2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D1E08"/>
    <w:pPr>
      <w:spacing w:line="254" w:lineRule="auto"/>
    </w:pPr>
  </w:style>
  <w:style w:type="paragraph" w:styleId="2">
    <w:name w:val="heading 2"/>
    <w:basedOn w:val="a"/>
    <w:link w:val="20"/>
    <w:uiPriority w:val="9"/>
    <w:semiHidden/>
    <w:unhideWhenUsed/>
    <w:qFormat/>
    <w:rsid w:val="00DD1E0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D1E0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D1E0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DD1E0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DD1E0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D1E0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D1E0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D1E0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DD1E08"/>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DD1E08"/>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DD1E08"/>
    <w:rPr>
      <w:color w:val="0000FF"/>
      <w:u w:val="single"/>
    </w:rPr>
  </w:style>
  <w:style w:type="character" w:styleId="a4">
    <w:name w:val="FollowedHyperlink"/>
    <w:basedOn w:val="a0"/>
    <w:uiPriority w:val="99"/>
    <w:semiHidden/>
    <w:unhideWhenUsed/>
    <w:rsid w:val="00DD1E08"/>
    <w:rPr>
      <w:color w:val="800080"/>
      <w:u w:val="single"/>
    </w:rPr>
  </w:style>
  <w:style w:type="paragraph" w:customStyle="1" w:styleId="msonormal0">
    <w:name w:val="msonormal"/>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D1E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D1E08"/>
    <w:rPr>
      <w:rFonts w:ascii="Tahoma" w:hAnsi="Tahoma" w:cs="Tahoma"/>
      <w:sz w:val="16"/>
      <w:szCs w:val="16"/>
    </w:rPr>
  </w:style>
  <w:style w:type="paragraph" w:customStyle="1" w:styleId="formattext">
    <w:name w:val="formattext"/>
    <w:basedOn w:val="a"/>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DD1E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DD1E0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DD1E0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styleId="z-">
    <w:name w:val="HTML Top of Form"/>
    <w:basedOn w:val="a"/>
    <w:next w:val="a"/>
    <w:link w:val="z-0"/>
    <w:hidden/>
    <w:uiPriority w:val="99"/>
    <w:semiHidden/>
    <w:unhideWhenUsed/>
    <w:rsid w:val="00DD1E0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DD1E08"/>
    <w:rPr>
      <w:rFonts w:ascii="Arial" w:hAnsi="Arial" w:cs="Arial"/>
      <w:vanish/>
      <w:sz w:val="16"/>
      <w:szCs w:val="16"/>
    </w:rPr>
  </w:style>
  <w:style w:type="paragraph" w:styleId="z-1">
    <w:name w:val="HTML Bottom of Form"/>
    <w:basedOn w:val="a"/>
    <w:next w:val="a"/>
    <w:link w:val="z-2"/>
    <w:hidden/>
    <w:uiPriority w:val="99"/>
    <w:semiHidden/>
    <w:unhideWhenUsed/>
    <w:rsid w:val="00DD1E0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DD1E08"/>
    <w:rPr>
      <w:rFonts w:ascii="Arial" w:hAnsi="Arial" w:cs="Arial"/>
      <w:vanish/>
      <w:sz w:val="16"/>
      <w:szCs w:val="16"/>
    </w:rPr>
  </w:style>
  <w:style w:type="character" w:customStyle="1" w:styleId="h-lktx">
    <w:name w:val="h-lk_tx"/>
    <w:basedOn w:val="a0"/>
    <w:rsid w:val="00DD1E08"/>
  </w:style>
  <w:style w:type="character" w:customStyle="1" w:styleId="lt-chat-headertxt">
    <w:name w:val="lt-chat-header__txt"/>
    <w:basedOn w:val="a0"/>
    <w:rsid w:val="00DD1E08"/>
  </w:style>
  <w:style w:type="character" w:customStyle="1" w:styleId="lt-label-blocktxt">
    <w:name w:val="lt-label-block__txt"/>
    <w:basedOn w:val="a0"/>
    <w:rsid w:val="00DD1E08"/>
  </w:style>
  <w:style w:type="character" w:customStyle="1" w:styleId="oe-a0-000003">
    <w:name w:val="oe-a0-000003"/>
    <w:basedOn w:val="a0"/>
    <w:rsid w:val="00DD1E08"/>
  </w:style>
  <w:style w:type="character" w:customStyle="1" w:styleId="oe-a0-000004">
    <w:name w:val="oe-a0-000004"/>
    <w:basedOn w:val="a0"/>
    <w:rsid w:val="00DD1E08"/>
  </w:style>
  <w:style w:type="character" w:customStyle="1" w:styleId="oe-a0-000006">
    <w:name w:val="oe-a0-000006"/>
    <w:basedOn w:val="a0"/>
    <w:rsid w:val="00DD1E08"/>
  </w:style>
  <w:style w:type="character" w:customStyle="1" w:styleId="oe-a0-000008">
    <w:name w:val="oe-a0-000008"/>
    <w:basedOn w:val="a0"/>
    <w:rsid w:val="00DD1E08"/>
  </w:style>
  <w:style w:type="character" w:customStyle="1" w:styleId="lt-hidden-menu-wrapper">
    <w:name w:val="lt-hidden-menu-wrapper"/>
    <w:basedOn w:val="a0"/>
    <w:rsid w:val="00DD1E08"/>
  </w:style>
  <w:style w:type="character" w:customStyle="1" w:styleId="lt-chat-headertxt-name">
    <w:name w:val="lt-chat-header__txt-name"/>
    <w:basedOn w:val="a0"/>
    <w:rsid w:val="00DD1E08"/>
  </w:style>
  <w:style w:type="character" w:customStyle="1" w:styleId="lt-chat-headertxt-nickname">
    <w:name w:val="lt-chat-header__txt-nickname"/>
    <w:basedOn w:val="a0"/>
    <w:rsid w:val="00DD1E08"/>
  </w:style>
  <w:style w:type="character" w:customStyle="1" w:styleId="lt-baloontxt">
    <w:name w:val="lt-baloon__txt"/>
    <w:basedOn w:val="a0"/>
    <w:rsid w:val="00DD1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