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2BD591" w14:textId="77777777" w:rsidR="00441864" w:rsidRPr="00441864" w:rsidRDefault="00441864" w:rsidP="0044186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ноября 2020 года N 1903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проведения мониторинга качества предоставления государственных услуг Министерства природных ресурсов Забайкальского края на 2021 год</w:t>
      </w:r>
    </w:p>
    <w:p w14:paraId="5BAD1C2D" w14:textId="77777777" w:rsidR="00441864" w:rsidRPr="00441864" w:rsidRDefault="00441864" w:rsidP="004418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ED7F8" w14:textId="77777777" w:rsidR="00441864" w:rsidRPr="00441864" w:rsidRDefault="00441864" w:rsidP="004418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t>В соответствии с Методическими рекомендациями по организации проведения мониторинга качества предоставления государственных (муниципальных) услуг в Забайкальском крае, утвержденными протоколом заседания Комиссии по повышению качества государственных и муниципальных услуг в Забайкальском крае от 31 октября 2013 года N 8, приказываю: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014F9" w14:textId="77777777" w:rsidR="00441864" w:rsidRPr="00441864" w:rsidRDefault="00441864" w:rsidP="004418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139B2" w14:textId="77777777" w:rsidR="00441864" w:rsidRPr="00441864" w:rsidRDefault="00441864" w:rsidP="004418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План проведения мониторинга качества предоставления государственных услуг в Министерстве природных ресурсов Забайкальского края на 2021 год.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F4611" w14:textId="77777777" w:rsidR="00441864" w:rsidRPr="00441864" w:rsidRDefault="00441864" w:rsidP="004418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FE34E" w14:textId="77777777" w:rsidR="00441864" w:rsidRPr="00441864" w:rsidRDefault="00441864" w:rsidP="004418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t>2. Отделу кадрового и организационного обеспечения разместить настоящий приказ на официальном сайте Министерства природных ресурсов Забайкальского края в информационно-телекоммуникационной сети "Интернет".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FD4BE" w14:textId="77777777" w:rsidR="00441864" w:rsidRPr="00441864" w:rsidRDefault="00441864" w:rsidP="004418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159B5" w14:textId="77777777" w:rsidR="00441864" w:rsidRPr="00441864" w:rsidRDefault="00441864" w:rsidP="004418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приказа оставляю собой.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B690B" w14:textId="77777777" w:rsidR="00441864" w:rsidRPr="00441864" w:rsidRDefault="00441864" w:rsidP="0044186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 политики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441864">
        <w:rPr>
          <w:rFonts w:ascii="Arial" w:eastAsia="Times New Roman" w:hAnsi="Arial" w:cs="Arial"/>
          <w:sz w:val="24"/>
          <w:szCs w:val="24"/>
          <w:lang w:eastAsia="ru-RU"/>
        </w:rPr>
        <w:br/>
        <w:t>С.И.НЕМКОВ</w:t>
      </w:r>
    </w:p>
    <w:p w14:paraId="1669A13E" w14:textId="77777777" w:rsidR="00441864" w:rsidRPr="00441864" w:rsidRDefault="00441864" w:rsidP="0044186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Забайкальского края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ноября 2020 г. N 1903</w:t>
      </w:r>
    </w:p>
    <w:p w14:paraId="6D5B7D9F" w14:textId="77777777" w:rsidR="00441864" w:rsidRPr="00441864" w:rsidRDefault="00441864" w:rsidP="0044186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ПРОВЕДЕНИЯ МОНИТОРИНГА КАЧЕСТВА ПРЕДОСТАВЛЕНИЯ ГОСУДАРСТВЕННЫХ УСЛУГ В МИНИСТЕРСТВЕ ПРИРОДНЫХ РЕСУРСОВ ЗАБАЙКАЛЬСКОГО КРАЯ НА 2021 ГОД</w:t>
      </w:r>
      <w:r w:rsidRPr="004418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50"/>
        <w:gridCol w:w="2005"/>
        <w:gridCol w:w="3278"/>
      </w:tblGrid>
      <w:tr w:rsidR="00441864" w:rsidRPr="00441864" w14:paraId="4CA849EF" w14:textId="77777777" w:rsidTr="00441864">
        <w:trPr>
          <w:trHeight w:val="15"/>
        </w:trPr>
        <w:tc>
          <w:tcPr>
            <w:tcW w:w="554" w:type="dxa"/>
            <w:hideMark/>
          </w:tcPr>
          <w:p w14:paraId="69EF1C25" w14:textId="77777777" w:rsidR="00441864" w:rsidRPr="00441864" w:rsidRDefault="0044186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5179A20" w14:textId="77777777" w:rsidR="00441864" w:rsidRPr="00441864" w:rsidRDefault="004418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807991" w14:textId="77777777" w:rsidR="00441864" w:rsidRPr="00441864" w:rsidRDefault="0044186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CC49580" w14:textId="77777777" w:rsidR="00441864" w:rsidRPr="00441864" w:rsidRDefault="00441864">
            <w:pPr>
              <w:rPr>
                <w:sz w:val="20"/>
                <w:szCs w:val="20"/>
                <w:lang w:eastAsia="ru-RU"/>
              </w:rPr>
            </w:pPr>
          </w:p>
        </w:tc>
      </w:tr>
      <w:tr w:rsidR="00441864" w:rsidRPr="00441864" w14:paraId="731A515E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282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EB5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1E6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6563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Подразделение исполнительного органа </w:t>
            </w: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власти, должно лицо, ответственное за проведение мониторинга</w:t>
            </w:r>
          </w:p>
        </w:tc>
      </w:tr>
      <w:tr w:rsidR="00441864" w:rsidRPr="00441864" w14:paraId="23990511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6B26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6F2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85D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EADE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41864" w:rsidRPr="00441864" w14:paraId="799D30CD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1C6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F409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водных объектов или их частей, находящихся в федеральной собственности и расположенных на территории Забайкальского края, в пользование на основании договоров водопользования в соответствии с действующим законодательством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DBD5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36B2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водных ресурсов и водопользования</w:t>
            </w:r>
          </w:p>
          <w:p w14:paraId="15BD2CF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Петри Е.В.</w:t>
            </w:r>
          </w:p>
          <w:p w14:paraId="15730BE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Сенотрусова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</w:p>
        </w:tc>
      </w:tr>
      <w:tr w:rsidR="00441864" w:rsidRPr="00441864" w14:paraId="60E20408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210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13C9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водных объектов или их частей, находящихся в федеральной собственности и расположенных на территории Забайкальского края, в пользование на основании решений о предоставлении водного объекта в пользование в соответствии с действующим законодательством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E4B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A42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водных ресурсов и водопользования</w:t>
            </w:r>
          </w:p>
          <w:p w14:paraId="0F6F9F8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Петри Е.В.</w:t>
            </w:r>
          </w:p>
          <w:p w14:paraId="4846D83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Сенотрусова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</w:p>
        </w:tc>
      </w:tr>
      <w:tr w:rsidR="00441864" w:rsidRPr="00441864" w14:paraId="17CD4D36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9460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0F2C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расчетов вероятного вреда, который может быть причинен жизни, здоровью физических лиц, имуществу физических и юридических лиц на территории края в результате аварий гидротехнических сооружений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053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0C88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водных ресурсов и водопользования</w:t>
            </w:r>
          </w:p>
          <w:p w14:paraId="6A1A8E2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Андреев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М.С.</w:t>
            </w:r>
            <w:proofErr w:type="gramEnd"/>
          </w:p>
        </w:tc>
      </w:tr>
      <w:tr w:rsidR="00441864" w:rsidRPr="00441864" w14:paraId="7EE24AE0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C392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7F4C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государственной экологической экспертизы объектов регионального уровня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567C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9EA7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охраны окружающей среды</w:t>
            </w:r>
          </w:p>
          <w:p w14:paraId="3E3B2AB6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Воронина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</w:t>
            </w:r>
            <w:proofErr w:type="gramEnd"/>
          </w:p>
        </w:tc>
      </w:tr>
      <w:tr w:rsidR="00441864" w:rsidRPr="00441864" w14:paraId="181C0836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6D82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F110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CEAC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90D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геологии и недропользования</w:t>
            </w:r>
          </w:p>
          <w:p w14:paraId="49F6B21E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Захаров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А.Ф.</w:t>
            </w:r>
            <w:proofErr w:type="gramEnd"/>
          </w:p>
        </w:tc>
      </w:tr>
      <w:tr w:rsidR="00441864" w:rsidRPr="00441864" w14:paraId="69E4A7FA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B4E5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6E4A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аукционов на право пользования участками недр местного значения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D018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FFE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геологии и недропользования</w:t>
            </w:r>
          </w:p>
          <w:p w14:paraId="3FEC5E26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Захаров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А.Ф.</w:t>
            </w:r>
            <w:proofErr w:type="gramEnd"/>
          </w:p>
        </w:tc>
      </w:tr>
      <w:tr w:rsidR="00441864" w:rsidRPr="00441864" w14:paraId="183515BC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094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7C88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Лицензирование деятельности по заготовке, хранению, переработке и реализации лома черных металлов, цветных металлов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31A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32C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лицензирования, учета и анализа в сфере оборота древесины и лома металлов</w:t>
            </w:r>
          </w:p>
          <w:p w14:paraId="0027F6D6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</w:tr>
      <w:tr w:rsidR="00441864" w:rsidRPr="00441864" w14:paraId="6EEE420A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844C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25E3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разрешений на строительство и реконструкцию объектов капитального строительства, планируемых в границах особо охраняемых природных территорий регионального значения, а также разрешений на ввод в эксплуатацию указанных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766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B17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охраны окружающей среды</w:t>
            </w:r>
          </w:p>
          <w:p w14:paraId="008E520C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Воронина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</w:t>
            </w:r>
            <w:proofErr w:type="gramEnd"/>
          </w:p>
        </w:tc>
      </w:tr>
      <w:tr w:rsidR="00441864" w:rsidRPr="00441864" w14:paraId="7D979CE7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75D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8ACE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пределах земель лесного фонда лесных участков в постоянное (бессрочное) пользование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F3C7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E53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арендных отношений</w:t>
            </w:r>
          </w:p>
          <w:p w14:paraId="2600891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Рыхлова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Е.Ю.</w:t>
            </w:r>
            <w:proofErr w:type="gramEnd"/>
          </w:p>
        </w:tc>
      </w:tr>
      <w:tr w:rsidR="00441864" w:rsidRPr="00441864" w14:paraId="00A0E916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458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00F8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пределах земель лесного фонда лесных участков в аренду по результатам аукциона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26A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9DC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арендных отношений</w:t>
            </w:r>
          </w:p>
          <w:p w14:paraId="4C6959A5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Комогорцева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Е.П.</w:t>
            </w:r>
            <w:proofErr w:type="gramEnd"/>
          </w:p>
        </w:tc>
      </w:tr>
      <w:tr w:rsidR="00441864" w:rsidRPr="00441864" w14:paraId="1BC99D50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91D0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A177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пределах земель лесного фонда лесных участков в аренду без проведения аукциона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53C8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FBBE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арендных отношений</w:t>
            </w:r>
          </w:p>
          <w:p w14:paraId="26E78AEE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Андреева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</w:t>
            </w:r>
            <w:proofErr w:type="gramEnd"/>
          </w:p>
        </w:tc>
      </w:tr>
      <w:tr w:rsidR="00441864" w:rsidRPr="00441864" w14:paraId="49E9C361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B92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5573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пределах земель лесного фонда лесных участков в безвозмездное срочное пользование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0AC7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1A47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арендных отношений</w:t>
            </w:r>
          </w:p>
          <w:p w14:paraId="5292198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Е.Н.</w:t>
            </w:r>
          </w:p>
        </w:tc>
      </w:tr>
      <w:tr w:rsidR="00441864" w:rsidRPr="00441864" w14:paraId="493FEC05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45B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6EE5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разрешений на выполнение работ по геологическому изучению недр на землях лесного фонда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07A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8D6C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арендных отношений</w:t>
            </w:r>
          </w:p>
          <w:p w14:paraId="390D2B3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Артамонова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</w:t>
            </w:r>
            <w:proofErr w:type="gramEnd"/>
          </w:p>
        </w:tc>
      </w:tr>
      <w:tr w:rsidR="00441864" w:rsidRPr="00441864" w14:paraId="463D706B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4C2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D021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выписки из государственного лесного реестра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4DA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5E2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лесопользования, лесовосстановления и ведения государственного лесного реестра</w:t>
            </w:r>
          </w:p>
          <w:p w14:paraId="57F3FCFE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Фарсенина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</w:t>
            </w:r>
          </w:p>
        </w:tc>
      </w:tr>
      <w:tr w:rsidR="00441864" w:rsidRPr="00441864" w14:paraId="66B5F535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920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42F4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мероприятий по уменьшению выбросов вредных (загрязняющих) веществ в атмосферный воздух в периоды неблагоприятных метеорологических условий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62C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775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экологического надзора</w:t>
            </w:r>
          </w:p>
          <w:p w14:paraId="2D59BD0A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</w:p>
        </w:tc>
      </w:tr>
      <w:tr w:rsidR="00441864" w:rsidRPr="00441864" w14:paraId="05D7FCE1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E48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9C3B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добычу охотничьих ресурсов, за исключением охотничьих ресурсов, находящихся на особо охраняемых природных </w:t>
            </w: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территориях федерального значения, занесенных в Красную книгу Российской Федерации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5C12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1A2D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мониторинга и воспроизводства объектов животного мира</w:t>
            </w:r>
          </w:p>
          <w:p w14:paraId="7636D8B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</w:p>
          <w:p w14:paraId="31257A77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441864" w:rsidRPr="00441864" w14:paraId="7C8EFE2F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E874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8421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содержание и разведение охотничьих ресурсов в </w:t>
            </w: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 (кроме охотничьих ресурсов, занесенных Красную книгу Российской Федерации), за исключением разрешений на содержание и разведение охотничьих ресурсов, находящихся на особо охраняемых территориях федерального значения, в </w:t>
            </w: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C599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4FB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мониторинга и воспроизводства объектов животного мира</w:t>
            </w:r>
          </w:p>
          <w:p w14:paraId="5CFB87E8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</w:p>
          <w:p w14:paraId="3899BA5B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441864" w:rsidRPr="00441864" w14:paraId="66040153" w14:textId="77777777" w:rsidTr="004418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5C12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CFEB" w14:textId="77777777" w:rsidR="00441864" w:rsidRPr="00441864" w:rsidRDefault="004418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и аннулирование охотничьих билетов единого федерального образца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38BF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до 15 августа 2021 года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D113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мониторинга и воспроизводства объектов животного мира</w:t>
            </w:r>
          </w:p>
          <w:p w14:paraId="3549B000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</w:p>
          <w:p w14:paraId="66F1D1A1" w14:textId="77777777" w:rsidR="00441864" w:rsidRPr="00441864" w:rsidRDefault="004418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441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</w:tbl>
    <w:p w14:paraId="42B3C650" w14:textId="77777777" w:rsidR="00441864" w:rsidRPr="00441864" w:rsidRDefault="00441864" w:rsidP="00441864"/>
    <w:p w14:paraId="7D116252" w14:textId="77777777" w:rsidR="00A44494" w:rsidRPr="0044186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186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