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D02F82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 И ОБЕСПЕЧЕНИЮ ЭКОЛОГИЧЕСКОЙ БЕЗОПАСНОСТИ</w:t>
      </w:r>
    </w:p>
    <w:p w14:paraId="6EBB3E8E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205BAD7F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6 апреля 2021 года N 86-р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81BA7CA" w14:textId="77777777" w:rsidR="0083028F" w:rsidRPr="0083028F" w:rsidRDefault="0083028F" w:rsidP="0083028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 (уникальный реестровый номер 7800000010000077441)</w:t>
      </w:r>
    </w:p>
    <w:p w14:paraId="5800FB99" w14:textId="77777777" w:rsidR="0083028F" w:rsidRPr="0083028F" w:rsidRDefault="0083028F" w:rsidP="0083028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(с изменениями на 1 марта 2022 года)</w:t>
      </w:r>
    </w:p>
    <w:p w14:paraId="028977AC" w14:textId="77777777" w:rsidR="0083028F" w:rsidRPr="00C70937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DF0E2" w14:textId="13496A8E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04.05.1999 N 96-ФЗ "Об охране атмосферного воздуха", 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 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и административных регламентов осуществления государственного контроля (надзора)":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F136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 Утвердить Административный регламент Комитета по природопользованию, охране окружающей среды и обеспечению экологической безопасности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 (уникальный реестровый номер 7800000010000077441).     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80F4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распоряжение Комитета по природопользованию, охране окружающей среды и обеспечению экологической безопасности от 12.08.2020 N 193-р "Об утверждении 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 (уникальный реестровый номер 7800000010000077441)".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F5E8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Контроль за выполнением распоряжения возложить на заместителя председателя Комитета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Кучаева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</w:p>
    <w:p w14:paraId="2DBB2AC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13 декабря 2021 года распоряжением Комитета по природопользованию, охране окружающей среды и обеспечению экологической безопасности Санкт-Петербурга от 9 декабря 2021 года N 798-р. - См. предыдущую редакцию)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5E3AD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Д.С.Беляев</w:t>
      </w:r>
      <w:proofErr w:type="spellEnd"/>
    </w:p>
    <w:p w14:paraId="5FDC1839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99A1B47" w14:textId="77777777" w:rsidR="0083028F" w:rsidRPr="0083028F" w:rsidRDefault="0083028F" w:rsidP="0083028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Комитета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и обеспечению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апреля 2021 года N 86-р</w:t>
      </w:r>
    </w:p>
    <w:p w14:paraId="4815291E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6ED731D2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Комитета по природопользованию, охране окружающей среды и обеспечению экологической безопасности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(уникальный реестровый номер 7800000010000077441)</w:t>
      </w:r>
    </w:p>
    <w:p w14:paraId="509F41E5" w14:textId="77777777" w:rsidR="0083028F" w:rsidRPr="0083028F" w:rsidRDefault="0083028F" w:rsidP="0083028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(с изменениями на 1 марта 2022 года)</w:t>
      </w:r>
    </w:p>
    <w:p w14:paraId="08AFCABB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5B0127EC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5665673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1.1. Предметом регулирования настоящего Административного регламента являются отношения, возникающие между заявителями и Комитетом по природопользованию, охране окружающей среды и обеспечению экологической безопасности (далее - Комитет) в сфере охраны атмосферного воздуха.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5AB0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1.2. Заявителями являются юридические лица и индивидуальные предприниматели, осуществляющие на территории Санкт-Петербурга хозяйственную и (или) иную деятельность на объектах I, II и III категорий, определенных в соответствии с законодательством в области охраны окружающей среды, на которых расположены источники выбросов загрязняющих веществ в атмосферный воздух.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01E8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Представлять интересы заявителя вправе лицо, которое в силу закона, иного правового акта или учредительного документа юридического лица уполномочено выступать от его имени, а также лицо, действующее на основании доверенности, оформленной в соответствии с законодательством Российской Федерации. Также полномочия представителя могут содержаться в договоре, в том числе в договоре между представителем и заявителем, либо в решении собрания (далее -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представитель).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F6D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порядке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7169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1.3.1. Порядок получения информации заявителями по вопросам предоставления государственной услуги и услуг, которые являются необходимыми и обязательными для предоставления государственной услуги: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A5F4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информационно-телекоммуникационной сети "Интернет" (далее - сеть "Интернет") на официальных сайтах органов (организаций), указанных в пункте 2.2 настоящего Административного регламента;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6A22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 Портале "Государственные и муниципальные услуги (функции) в Санкт-Петербурге" (далее - Портал) (доменное имя сайта в сети "Интернет" - gu.spb.ru);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881B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 (доменное имя сайта в сети "Интернет" - gosuslugi.ru) (далее - федеральный Портал);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4725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Администрации Санкт-Петербурга (доменное имя сайта в сети "Интернет" - gov.spb.ru);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343E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в структурных подразделениях Санкт-Петербургского государственного казенного учреждения "Многофункциональный центр предоставления государственных и муниципальных услуг" (далее - МФЦ), в том числе при обращении к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инфоматам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инфокиоскам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инфопунктам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), размещенным в помещениях структурных подразделений МФЦ;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1D08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мобильном приложении "Государственные услуги в Санкт-Петербурге" Межведомственной автоматизированной информационной системы предоставления в Санкт-Петербурге государственных и муниципальных услуг в электронном виде (далее - мобильное приложение) - в части информации об органах (организациях) в разделе "Полезная информация";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8FD4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направление запросов в письменном виде по адресам органов (организаций) в электронной форме по адресам электронной почты указанных органов (организаций);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9051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Центре телефонного обслуживания МФЦ: (812) 573-90-00 (далее - ЦТО);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48EE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справочным телефонам органов (организаций);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B2E6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на прием к специалистам органов (организаций) в часы их работы;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0E4D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 стендах в местах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7CC6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1.3.2. Сведения о ходе предоставления государственной услуги заявители могут получить следующими способами (в следующем порядке):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912D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путем направления запросов в письменном виде по адресу Комитета, иных органов (организаций), участвующих в предоставлении государственной услуги, в электронном виде по адресам электронной почты указанных органов (организаций);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474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справочному телефону специалистов Комитета;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5C7F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на прием к специалистам Комитета в соответствии с графиком приема заявителей по вопросам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526D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запрос о предоставлении государственной услуги подан посредством МФЦ, предусмотрено уведомление заявителя о принятом решении и готовности документов к выдаче в МФЦ следующими способами: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01DB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ЦТО;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FAE0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 Портале без прохождения авторизации в разделе "Проверка статуса запроса" (доменное имя сайта в сети "Интернет" - gu.spb.ru/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status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) или после авторизации в "Личном кабинете";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3E1C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мобильном приложении без прохождения авторизации в разделе "Проверка статуса запроса" или после авторизации в "Личном кабинете", а также посредством всплывающих уведомлений (при выборе заявителем соответствующего способа информирования);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9D26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посредством уведомлений, поступивших по электронной почте (при выборе заявителем соответствующего способа информирования);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9B95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посредством уведомлений, поступивших по CMC (при выборе заявителем соответствующего способа информирования).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75AF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1.3.3. Порядок, форма, место размещения и способы получения справочной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услуги, и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9062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Справочная информация (место нахождение и график работы Комитета, его структурных подразделений, предоставляющих государственную услугу, МФЦ, иных органов и организаций, справочные телефоны, адреса официального сайта) размещена на официальном сайте Комитета (доменное имя сайта в сети "Интернет" gov.spb.ru/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gov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otrasl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ecology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/), на Портале (доменное имя сайта в сети "Интернет" - gu.spb.ru), в том числе в разделе "МФЦ".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DD2E5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Стандарт предоставления государственной услуги</w:t>
      </w:r>
    </w:p>
    <w:p w14:paraId="0D20750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услуги: согласовывать мероприятия по уменьшению выбросов загрязняющих веществ в атмосферный воздух, проводимые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6859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Краткое наименование государственной услуги: согласование мероприятий по уменьшению выбросов загрязняющих веществ в атмосферный воздух при получении прогнозов неблагоприятных метеорологических условий (далее - Мероприятия).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F582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2.2. Государственная услуга предоставляется Комитетом.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5C4C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Непосредственное предоставление государственной услуги осуществляется отделом обеспечения контрольно-аналитической и надзорной деятельности Управления государственного экологического надзора Комитета (далее - Отдел).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A123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Органы и организации, участвующие в предоставлении услуги: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A2D6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Федеральная налоговая служба (далее - ФНС);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CF60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73F2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 лицам Комитета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Санкт-Петербурга.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DFE5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2.3. Результатом предоставления государственной услуги является: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2B1D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выдача 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7 к настоящему Административному регламенту или уведомления об отказе в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8 к настоящему Административному регламенту;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E1A7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выдача переоформленного 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7 к настоящему Административному регламенту или выдача уведомления об отказе в переоформлении 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8 к настоящему Административному регламенту;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B17E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выдача дубликата 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7 к настоящему Административному регламенту или уведомления об отказе в выдаче дубликата 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носителе по форме согласно приложению N 8 к настоящему Административному регламенту.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0173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Предусмотрены следующие способы получения результата предоставления государственной услуги: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751D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непосредственно в Комитете;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BECD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почте;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ABDD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структурном подразделении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2B07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Государственная информационная система Санкт-Петербурга и (или) федеральная государственная информационная система, в которой учитывается результат предоставления государственной услуги, отсутствует.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95FC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C7A9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предоставления государственной услуги: не более 43 (сорока трех) рабочих дней с даты поступления заявления в Комитет;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79AC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срок принятия решения: не более 37 (тридцати семи) рабочих дней с даты поступления заявления в Комитет.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A307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посредством МФЦ с передачей документов заявителя на бумажных носителях, срок предоставления государственной услуги увеличивается на время, необходимое для передачи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2337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срок передачи документов в Комитет для принятия решения о предоставлении (отказе в предоставлении) заявителю государственной услуги - до трех рабочих дней со дня принятия запроса;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CA40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срок передачи документов в МФЦ для выдачи результата заявителю - до трех рабочих дней со дня принятия решения о предоставлении (отказе в предоставлении) заявителю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DBE4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Разработанные и согласованные Комитетом Мероприятия могут корректироваться.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91E1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Корректировка Мероприятий осуществляется хозяйствующим субъектом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на котором реализуются мероприятия, изменились более чем на 25%.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4BEC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После корректировки Мероприятия согласовываются с Комитетом в срок, установленный абзацем вторым пункта 2.4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7073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2.5. Нормативные правовые акты, регулирующие предоставление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CDB0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 размещен на официальном сайте Комитета: доменное имя сайта в сети "Интернет" - gov.spb.ru/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gov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otrasl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ecology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 и на Портале (доменное имя сайта в сети "Интернет" - gu.spb.ru) в разделе описания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B03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087A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Исчерпывающие перечни документов зависят от выбора заявителем конкретной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подуслуги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, входящей в состав государственной услуги, и приведены в пунктах </w:t>
      </w:r>
      <w:proofErr w:type="gram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2.6.1-2.6.3</w:t>
      </w:r>
      <w:proofErr w:type="gram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FDBA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форме оригиналов документов требуется представить следующие документы: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B011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заявление о согласовании мероприятий по уменьшению выбросов загрязняющих веществ в атмосферный воздух в периоды неблагоприятных метеорологических условий/переоформлении мероприятий по уменьшению выбросов загрязняющих веществ в атмосферный воздух в периоды неблагоприятных метеорологических условий/выдаче дубликата мероприятий по уменьшению выбросов загрязняющих веществ в атмосферный воздух в периоды неблагоприятных метеорологических условий;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5C4C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 по уменьшению выбросов загрязняющих веществ в атмосферный воздух в периоды неблагоприятных метеорологических условий;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A853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пояснительная записка к плану мероприятий по уменьшению выбросов загрязняющих веществ в атмосферный воздух в периоды неблагоприятных метеорологических условий.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6870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Иные документы, прилагаемые к заявлению, представляются в заверенных копиях.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7A3E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Документы, исполненные на нескольких листах, должны быть пронумерованы, прошнурованы и заверены на узле подшивки с указанием количества листов подписью уполномоченного представителя и печатью заявителя (при ее наличии).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8FA1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В представляемых документах не допускаются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неудостоверенные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исправления, повреждения, нечитаемые части текста либо нечитаемые оттиски печатей, наличие которых не позволяет однозначно толковать их содержание.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F1E5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2.6.1. Для согласования Мероприятий: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BF59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заявление о согласовании мероприятий по уменьшению выбросов загрязняющих веществ в атмосферный воздух в периоды неблагоприятных метеорологических условий по форме согласно приложению N 1 к настоящему Административному регламенту; заявление предоставляется на бумажном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носителе в одном экземпляре;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8FFE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 по уменьшению выбросов загрязняющих веществ в атмосферный воздух в периоды неблагоприятных метеорологических условий по форме согласно приложению N 4 к настоящему Административному регламенту, подписанные руководителем юридического лица либо индивидуальным предпринимателем, либо лицом, уполномоченным на подписание документа на основании доверенности или приказа, и скрепленные печатью (при наличии печати) юридического лица либо индивидуального предпринимателя. Документ представляется на бумажном носителе в двух экземплярах;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E831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отчет по инвентаризации стационарных источников и выбросов загрязняющих веществ в атмосферный воздух, корректировки ее данных - в отношении действующих объектов хозяйственной и иной деятельности на бумажном носителе по форме согласно приложению N 5 к настоящему Административному регламенту, либо проектная документация - в отношении вводимых в эксплуатацию новых и (или) реконструированных объектов хозяйственной и иной деятельности;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6A22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абзац исключен с 8 февраля 2022 года - распоряжение Комитета по природопользованию, охране окружающей среды и обеспечению экологической безопасности Санкт-Петербурга от 4 февраля 2022 года N 21-р - см. предыдущую редакцию;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6910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расчет технологических нормативов в части выбросов загрязняющих веществ в атмосферный воздух, либо расчет нормативов допустимых выбросов загрязняющих веществ в атмосферный воздух, либо расчет временно согласованных выбросов загрязняющих веществ в атмосферный воздух, выполненный в соответствии с пунктом 11 Методики разработки (расчета) и установления нормативов допустимых выбросов загрязняющих веществ в атмосферный воздух, утвержденной приказом Министерства природных ресурсов и экологии Российской Федерации от 11.08.2020 N 581 "Об утверждении методики разработки (расчета) и установления нормативов допустимых выбросов загрязняющих веществ в атмосферный воздух" (далее - Методика), содержащий следующие сведения и материалы:</w:t>
      </w:r>
    </w:p>
    <w:p w14:paraId="16A56BA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21-р. - См. предыдущую редакцию)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F46B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титульный лист;</w:t>
      </w:r>
    </w:p>
    <w:p w14:paraId="41E9005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01C3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сведения о разработчике и исполнителях;</w:t>
      </w:r>
    </w:p>
    <w:p w14:paraId="3F06824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0CF0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содержание (с указанием номеров страниц), введение;</w:t>
      </w:r>
    </w:p>
    <w:p w14:paraId="3AD26B2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6631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данные, на основании которых разрабатываются предельно допустимые выбросы, включая данные инвентаризации источников выбросов и выбросов загрязняющих веществ в атмосферный воздух и краткие сведения об объекте, оказывающем негативное воздействие на окружающую среду (далее - объект ОНВ), и его воздействии на атмосферный воздух, включая сведения о расположении объекта ОНВ и прилегающей территории;</w:t>
      </w:r>
    </w:p>
    <w:p w14:paraId="33F4E0C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FB6D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перечень загрязняющих веществ, в отношении которых разрабатываются предельно допустимые выбросы, с указанием смесей веществ, обладающих суммацией действия (комбинированным действием);</w:t>
      </w:r>
    </w:p>
    <w:p w14:paraId="76F7193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E760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данные о расчетах рассеивания выбросов, включая расчеты рассеивания и расчет общего загрязнения атмосферного воздуха, и перечень источников с наибольшим воздействием на атмосферный воздух;</w:t>
      </w:r>
    </w:p>
    <w:p w14:paraId="7451819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5626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рассчитанные значения предельно допустимых выбросов;</w:t>
      </w:r>
    </w:p>
    <w:p w14:paraId="7BFD326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2A42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сведения о стационарных источниках и загрязняющих веществах, по которым предельно допустимые выбросы на объекте ОНВ не обеспечиваются;</w:t>
      </w:r>
    </w:p>
    <w:p w14:paraId="1DE0622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</w:p>
    <w:p w14:paraId="44235BC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расчет выбросов для соблюдения предельно допустимых выбросов при наступлении неблагоприятных метеорологических условий;</w:t>
      </w:r>
    </w:p>
    <w:p w14:paraId="1B84855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BF5E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сведения о полученном санитарно-эпидемиологическом заключении о соответствии предельно допустимых выбросов санитарным правилам в соответствии со статьей 20 Федерального закона от 30.03.1999 N 52-ФЗ "О санитарно-эпидемиологическом благополучии населения";</w:t>
      </w:r>
    </w:p>
    <w:p w14:paraId="6E14971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481A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приложения (в случае необходимости).</w:t>
      </w:r>
    </w:p>
    <w:p w14:paraId="0D1FB8A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C446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Расчет представляется на бумажном носителе или в электронном виде в формате PDF (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флеш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-накопители или CD/DVD-диски).</w:t>
      </w:r>
    </w:p>
    <w:p w14:paraId="2CD8D37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4A6D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 бумажном носителе материалы должны быть подписаны и заверены печатью (при ее наличии) юридическим лицом или индивидуальным предпринимателем, осуществляющим хозяйственную и (или) иную деятельность на объекте ОНВ.</w:t>
      </w:r>
    </w:p>
    <w:p w14:paraId="1FF050B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4ECB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Соответствие информации, представленной в электронном виде, той информации, которая представлена на бумажном носителе, обеспечивается юридическим лицом и индивидуальным предпринимателем, осуществляющим хозяйственную и (или) иную деятельность на объекте ОНВ.</w:t>
      </w:r>
    </w:p>
    <w:p w14:paraId="120B2FA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10D5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наличии усиленной квалифицированной электронной подписи материалы, представленные в электронном виде, выполняются в форме электронного документа, подписанного усиленной квалифицированной электронной подписью в порядке, установленном Федеральным законом от 06.04.2011 N 63-ФЗ "Об электронной подписи".</w:t>
      </w:r>
    </w:p>
    <w:p w14:paraId="3ED88D8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966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наличии действующих нормативов допустимых выбросов загрязняющих веществ или лимитов на выбросы загрязняющих веществ, полученных юридическими лицами и индивидуальными предпринимателями до 1 января 2019 года, представляется отчет по инвентаризации стационарных источников и выбросов загрязняющих веществ в атмосферный воздух, корректировке ее данных по форме согласно приложению N 5 к настоящему Административному регламенту. Документ представляется в электронном виде в формате PDF (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флеш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-накопители или CD/DVD-диски).</w:t>
      </w:r>
    </w:p>
    <w:p w14:paraId="27A6D7B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дополнительно включен с 8 февраля 2022 года распоряжением Комитета по природопользованию, охране окружающей среды и обеспечению экологической безопасности Санкт-Петербурга от 4 февраля 2022 года N 21-р)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F7CA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пояснительная записка к плану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6 к настоящему Административному регламенту.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 представляется на бумажном носителе в одном экземпляре.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CCF7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2.6.2. Для переоформления Мероприятий: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074D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реорганизации заявителя, изменения наименования, места нахождения, прекращения деятельности по одному адресу или нескольким адресам мест осуществления хозяйственной деятельности, заявитель представляет следующие документы: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FC0D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заявление о переоформлении мероприятий по уменьшению выбросов загрязняющих веществ в атмосферный воздух в периоды неблагоприятных метеорологических условий по форме согласно приложению N 2 к настоящему Административному регламенту; заявление предоставляется на бумажном носителе в одном экземпляре.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6A6E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заявлении о переоформлении Мероприятий заявитель указывает: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D53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реорганизации юридического лица, изменения наименования, места нахождения юридического лица, индивидуального предпринимателя заявитель указывает данные документа, подтверждающего факт внесения соответствующих изменений в Единый государственный реестр юридических лиц, в Единый государственный реестр индивидуальных предпринимателей;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79B2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прекращения деятельности по одному адресу или нескольким адресам мест осуществления хозяйственной деятельности заявитель указывает адреса, по которым прекращена деятельность, и дата, с которой фактически она прекращена;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7C59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действующий и ранее разработанный (до переоформления) отчеты по инвентаризации стационарных источников и выбросов загрязняющих веществ в атмосферный воздух, корректировки ее данных, подписанные руководителем юридического лица либо индивидуальным предпринимателем (уполномоченным представителем на основании доверенности или приказа) - в отношении действующих объектов хозяйственной и иной деятельности на бумажном носителе по форме согласно приложению N 5 к настоящему Административному регламенту, либо проектная документация - в отношении вводимых в эксплуатацию новых и (или) реконструированных объектов хозяйственной и (или) иной деятельности;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4021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справку о неизменности технологических процессов, объемов выпускаемой продукции, товаров, оказываемых услуг, объемов и (или) состава выбросов загрязняющих веществ в атмосферный воздух.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18DE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Мероприятия, подлежащие переоформлению, пересмотру не подлежат.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D33A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2.6.3. Для выдачи дубликата уведомления о согласовании Мероприятий: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26C1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утраты уведомления о согласовании по уменьшению выбросов загрязняющих веществ в атмосферный воздух в периоды неблагоприятных метеорологических условий заявитель представляет: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AC9C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заявление о выдаче дубликата 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по форме согласно приложению N 3 к настоящему Административному регламенту; заявление предоставляется в подлиннике на бумажном носителе в одном экземпляре.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C0CD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заявлении указывается основание для выдачи дубликата.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598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2.6.4. В случае обращения заявителя (представителя) за предоставлением государственной услуги через структурные подразделения МФЦ ему необходимо представить паспорт гражданина Российской Федерации и (или) иной документ, удостоверяющий личность заявителя (представителя).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104B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обращения представителя заявителя дополнительно необходимо представить документ, подтверждающий полномочия представителя.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FB97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Документы, исполненные на нескольких листах, должны быть пронумерованы, прошнурованы и заверены на узле подшивки с указанием количества листов подписью уполномоченного представителя и печатью заявителя (при ее наличии).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A551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Документы, предъявляемые в электронной форме, должны быть представлены в формате Word и Excel.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FCEF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В представленных документах не допускаются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неудостоверенные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исправления, повреждения, нечитаемые части текста либо нечитаемые оттиски печатей, наличие которых не позволяет однозначно толковать их содержание.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3B1A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Согласие на обработку персональных данных заявителя (представителя), обратившегося за предоставлением государственных услуг, в соответствии с пунктом 4 части 1 статьи 6 Федерального закона "О персональных данных" и частью 4 статьи 7 Федерального закона "Об организации предоставления государственных и муниципальных услуг" (далее - Федеральный закон N 210-ФЗ) не требуется.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1FD1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6935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копии документов, подтверждающих факт внесения изменений в Единый государственный реестр юридических лиц, Единый государственный реестр индивидуальных предпринимателей (в случае реорганизации заявителя, изменения наименования, места нахождения).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FA82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Непредставление указанных документов не является основанием для отказа заявителю в предоставлении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3C74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2.8. Должностным лицам Комитета запрещено требовать от заявителя: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19F9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правовыми актами, регулирующими отношения, возникающие в связи с предоставлением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4AD7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Санкт-Петербурга и муниципальными правовыми актами находятся в распоряжении Комитета,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 части 6 статьи 7 Федерального закона N 210-ФЗ;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0666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в пункте 4 части 1 статьи 7 Федерального закона N 210-ФЗ.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48C8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2.9. Исчерпывающий перечень оснований для отказа в приеме документов, необходимых для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EEE9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Основаниями для отказа в приеме документов являются в случае предоставления государственной услуги посредством МФЦ: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47D8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непредставление заявителем (представителем) документа, удостоверяющего личность, или представление документа, удостоверяющего личность, с истекшим сроком действия или недействительного документа, удостоверяющего личность;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1BB3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непредставление представителем документов, подтверждающих его полномочия по представлению интересов заявителя.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7951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приеме в Комитете документов, необходимых для предоставления государственной услуги, отсутствуют.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EFC4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2.10. Исчерпывающий перечень оснований для приостановления или отказа в предоставлении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10B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Действующим законодательством основания для приостановления предоставления государственной услуги не предусмотрены.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BD9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Основаниями для отказа в предоставлении государственной услуги являются: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34C0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отсутствие одного или нескольких документов, перечисленных в пункте 2.6 настоящего Административного регламента;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7C17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противоречивых сведений в заявлении и приложенных к нему документах;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4E84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несоответствие категория заявителя кругу лиц, указанных в пункте 1.2 настоящего Административного регламента;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0295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предлагаемые Мероприятия разработаны с нарушением требований приказа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F9D6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у заявителя ранее согласованных Комитетом Мероприятий (при отсутствии в пояснительной записке к Мероприятиям ссылки на проведение их корректировки в случае, предусмотренном 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5DF8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объект хозяйственной и иной деятельности, в отношении которого поступило заявление о предоставлении государственной услуги, находится на территории другого субъекта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DA5A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2.11. Перечень услуг, которые являются необходимыми и обязательными для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8962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Услуги, которые являются необходимыми и обязательными для предоставления государственной услуги, включенные в перечень услуг, утвержденный постановлением Правительства Санкт-Петербурга от 03.02.2012 N 93, отсутствуют.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5A05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2.12. Государственная пошлина или иная плата за предоставление государственной услуги не взимается.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46C8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2.13.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4CE0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Действующим законодательством плата за предоставление услуг, необходимых и обязательных для предоставления государственной услуги, не установлена.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197B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2.14. Максимальный срок ожидания в очереди при подаче запроса о предоставлении государственной услуги, услуги организации, участвующей в предоставлении государственной услуги, и при получении результата предоставления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572B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МФЦ: срок ожидания в очереди составляет при подаче заявления о предоставлении государственной услуги не более 15 минут; при получении результата предоставления государственной услуги - не более 15 минут.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F85C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2.15. Срок и порядок регистрации запроса заявителя о предоставлении государственной услуги, услуги организации, участвующей в предоставлении государственной услуги, в том числе в электронной форме.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C7B0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обращении заявителя в Комитет по почте запрос регистрируется должностным лицом Комитета, ответственным за прием и регистрацию документов, и передается для исполнения в течение рабочего дня.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7F9C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54EE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2.16.1. Помещения Комитета должны иметь площади, предусмотренные санитарными нормами и требованиями к рабочим (офисным) помещениям, где оборудованы рабочие места с использованием персональных компьютеров и копировальной техники, и места для приема посетителей, а также должны быть оборудованы стульями и столами, стендами, на которых должна быть размещена информация, указанная в пункте 1.3.3 настоящего Административного регламента, должны иметь писчие принадлежности (бланки запросов, авторучки, бумагу) для заполнения запроса о предоставлении государственной услуги и производству вспомогательных записей (памяток, пояснений).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011E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2.16.2. Вход в здание Комитета (далее - здание) должен быть оборудован информационной табличкой (вывеской), содержащей информацию о наименовании и режиме работы Комитета, предоставляющего государственную услугу, а также тактильной схемой (табличкой), дублирующей данную информацию.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C015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Для лиц с нарушением функции зрения вход в здание Комитета обозначается с помощью изменения фактуры наземного покрытия.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D584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Должностные лица Комитета осуществляют, при необходимости, помощь инвалидам и иным маломобильным группам населения при их передвижении по помещениям, в том числе при входе в здание и выходе из него, в получении в доступной для них форме информации о порядке предоставления государственной услуги, включая оформление необходимых документов, о совершении других необходимых для получения государственной услуги действий, а также обеспечение посадки в транспортное средство и высадки из него, в том числе с использованием кресла-коляски.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1640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Личный уход за получателем государственной услуги из числа инвалидов и иных маломобильных групп населения (медицинские процедуры, помощь в принятии пиши и лекарств, в выполнении санитарно-гигиенических процедур) обеспечивается инвалидом самостоятельно либо при помощи сопровождающих лиц.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8498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2.16.3. Помещения Комитета, в которых предоставляется государственная услуга (далее - помещения), оборудуются информационными стендами или терминалами, содержащими сведения, указанные в пункте 1.3.3 настоящего Административного регламента, в визуальной, текстовой и (или) мультимедийной формах. Оформление визуальной, текстовой и (или) мультимедийной информации должно соответствовать оптимальному зрительному и слуховому восприятию этой информации гражданами.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8EF5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Помещения должны быть оборудованы устройствами для озвучивания визуальной, текстовой информации, оснащены знаками, выполненными рельефно-точечным шрифтом Брайля в соответствии с действующими стандартами выполнения и размещения таких знаков, а также визуальными индикаторами, преобразующими звуковые сигналы в световые, речевые сигналы в текстовую бегущую строку.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2EB1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2.16.4. Помещения, в том числе вход и пути передвижения по помещениям, должны быть оборудованы пандусами, лифтами (при необходимости), санитарно-техническими помещениями (доступными для инвалидов), расширенными проходами, позволяющими обеспечить беспрепятственный доступ инвалидов и иных маломобильных групп населения, а также специальными объемными тактильными плитками и покрытиями, обозначающими пути движения, повороты и препятствия (перекрестки, ступени, лестницы, двери).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2CA2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Двери в помещениях, в которых предоставляется государственная услуга, не должны иметь порогов, препятствующих движению инвалидов и иных маломобильных групп населения.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2BF9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помещениях, в которых предоставляется государственная услуга, должно быть обеспечено беспрепятственное передвижение и разворот кресел-колясок, размещение столов в стороне от входа с учетом беспрепятственного подъезда и поворота кресел-колясок.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CFA3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2.16.5. С целью правильной и безопасной ориентации инвалидов и других маломобильных групп населения в помещениях на видных местах должны быть размещены тактильные мнемосхемы, отображающие план размещения данных помещений, а также план эвакуации граждан в случае пожара.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8F61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помещениях должна быть предусмотрена система (установка) оповещения людей о пожаре.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49FF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Вход и выход из помещения оборудуются соответствующими указателями с автономными источниками бесперебойного питания.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A145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2.16.6. На путях движения инвалидов и иных маломобильных групп населения в помещениях, где предоставляется государственная услуга, должны быть предусмотрены смежные с ними места отдыха и ожидания. В местах ожидания должно быть предусмотрено не менее одного места для инвалида, передвигающегося на кресле-коляске или пользующегося костылями (тростью), а также для его сопровождающего.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AEA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2.16.7. Территория, прилегающая к местонахождению Комитета, оборудуется, по возможности, местами для парковки автотранспортных средств, включая автотранспортные средства инвалидов.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27A9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 территории на основных путях движения к зданию должны быть предусмотрены места отдыха, доступные для инвалидов и иных маломобильных групп населения, оборудованные скамейками, указателями, навесами и опознаваемые с помощью изменения фактуры наземного покрытия.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577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2.16.8. Руководителем Комитета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EED1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а) возможность беспрепятственного входа в объекты и выхода из них;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97E7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б) возможность самостоятельного передвижения по территории объекта в целях доступа к месту предоставления государственной услуги, в том числе с помощью работников объекта, предоставляющих государственные услуги,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ассистивных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и вспомогательных технологий, а также сменного кресла-коляски;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66F0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E55C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г) сопровождение инвалидов, имеющих стойкие нарушения функции зрения и самостоятельного передвижения, по территории объекта;</w:t>
      </w:r>
    </w:p>
    <w:p w14:paraId="255DA54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д) содействие инвалиду при входе в объект и выходе из него, информирование инвалида о доступных маршрутах общественного транспорта;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9B97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е) надлежащее размещение носителей информации, необходимой для обеспечения беспрепятственного доступа инвалидов к объектам и государственным услугам, с учетом ограничений их жизнедеятельности, в том числе дублирование необходимой для получения государственной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C873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ж) обеспечение допуска на объект, в котором предоставляется государственная услуга, собаки-проводника при наличии документа, подтверждающего ее специальное обучение, выданного по форме и в порядке, утвержденном приказом Министерства труда и социальной защиты населения Российской Федерации от 22.06.2015 N 386н "Об утверждении формы документа, подтверждающего специальное обучение собаки-проводника, и порядка его выдачи".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CD87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2.16.9. Руководителем Комитета обеспечивается создание инвалидам следующих условий доступности услуг в соответствии с требованиями, установленными нормативными правовыми актами: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86A7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а) оказание инвалидам помощи, необходимой для получения в доступной для них форме информации о правилах предоставления государственной услуги, в том числе об оформлении необходимых для получения государственной услуги документов, о совершении ими других необходимых для получения услуги действий;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994B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б) предоставление инвалидам по слуху, при необходимости, государственной услуги с использованием русского жестового языка, включая обеспечение допуска на объект сурдопереводчика,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тифлосурдопереводчика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B653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в) оказание работниками органов и организаций, предоставляющих государственные услуги в установленных сферах деятельности, иной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необходимой инвалидам помощи в преодолении барьеров, мешающих получению ими услуг наравне с другими лицами;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6809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г) наличие копий документов, объявлений, инструкций о порядке предоставления государственной услуги (в том числе на информационном стенде), выполненных рельефно-точечным шрифтом Брайля и на контрастном фоне, а также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аудиоконтура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в местах ожидания и приема Заявителей.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FEEA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2.16.10. Помещения структурных подразделений МФЦ должны отвечать требованиям, предусмотренным Правилами организации деятельности многофункциональных центров предоставления государственных и муниципальных услуг, утвержденными постановлением Правительства Российской Федерации от 22.12.2012 N 1376, а также иным требованиям, предусмотренным действующим законодательством.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2852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2.17. Показатели доступности и качества государственных услуг.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B345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2.17.1. Количество взаимодействий заявителя с должностными лицами при предоставлении государственной услуги - 2.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2A04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2.17.2. Продолжительность взаимодействий - 30 минут.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C8F8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2.17.3. Предусмотрено информирование заявителя о ходе предоставления государственной услуги, в том числе с использованием информационных* - да.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A0010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    * Текст документа соответствует оригиналу. - Примечание изготовителя базы данных.</w:t>
      </w:r>
    </w:p>
    <w:p w14:paraId="70C1222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72E4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2.17.4. Способы предоставления государственной услуги заявителю: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7D91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непосредственно при посещении Комитета;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F81F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почте;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9FFA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структурном подразделении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18D7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2.18. Иные требования, в том числе учитывающие особенности предоставления государственных услуг по экстерриториальному принципу и особенности предоставления государственных услуг в электронной форме.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D32B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2.18.1. Особенности предоставления государственной услуги по экстерриториальному принципу.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ECB6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Заявитель вправе обратиться за предоставлением государственной услуги в любое структурное подразделение МФЦ независимо от места жительства (пребывания) в Санкт-Петербурге.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E081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2.18.2. Особенности предоставления государственной услуги в электронной форме.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9DD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Государственная услуга в электронной форме не предоставляется.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2EEE9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6E44548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CCBB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осуществляются следующие административные процедуры (действия):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FF65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заявления в Комитете;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A065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подготовка и направление межведомственного запроса в иной орган (организацию) о представлении документов (информации), необходимых для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18A2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рассмотрение представленных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CBDA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принятие решения о предоставлении (об отказе в предоставлении)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462D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передача заявителю результата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0D4A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исправление допущенных опечаток и ошибок в выданных в результате предоставления государственной услуги документах.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A0E83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3.1. Прием и регистрация заявления в Комитете</w:t>
      </w:r>
    </w:p>
    <w:p w14:paraId="596B924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3.1.1. Основанием для начала административной процедуры является поступление в Комитет заявления по установленной настоящим Административным регламентом форме с приложением документов по перечню, установленному пунктом 2.6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6993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Заявление представляется в Комитет посредством: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07F0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непосредственного обращения заявителя в Комитет;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674F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заказного почтового отправления с описью вложения прилагаемых документов с уведомлением о вручении, направленного по адресу Комитета: Чайковского ул., д.20, </w:t>
      </w:r>
      <w:proofErr w:type="spellStart"/>
      <w:proofErr w:type="gram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лит.В</w:t>
      </w:r>
      <w:proofErr w:type="spellEnd"/>
      <w:proofErr w:type="gram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, Санкт-Петербург, 191123;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28C8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73FD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3.1.2. Содержание административных действий, входящих в состав административной процедуры, продолжительность и (или) максимальный срок их выполнения.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7DDB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Для согласования (переоформления, выдачи дубликата уведомления о согласовании) Мероприятий заявитель представляет в Комитет документы, указанные в пункте 2.6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07B9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Работник общего отдела Комитета при поступлении заявления и прилагаемых к нему документов осуществляет следующие действия: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1EA6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проверяет наличие прилагаемых к заявлению документов. В случае поступления документов из МФЦ - проводит сверку реестра передаваемых документов. При получении документов из МФЦ специалист, осуществляющий регистрацию входящих документов, ставит соответствующую отметку в реестре передаваемых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970C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регистрирует заявление с приложенными к нему документами с присвоением регистрационного номера в государственной информационной системе Санкт-Петербурга "Единая система электронного документооборота и делопроизводства исполнительных органов государственной власти Санкт-Петербурга" (далее - ЕСЭДД);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7EDC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формирует документы в дело и направляет на рассмотрение заместителю председателя Комитета, отвечающему за организацию и координацию осуществления полномочия по согласованию Мероприятий (далее - первый заместитель председателя Комитета (заместитель председателя Комитета)).</w:t>
      </w:r>
    </w:p>
    <w:p w14:paraId="7B49348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13 декабря 2021 года распоряжением Комитета по природопользованию, охране окружающей среды и обеспечению экологической безопасности Санкт-Петербурга от 9 декабря 2021 года N 798-р. - См. предыдущую редакцию)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0B49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один рабочий день.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E1D9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3.1.3. Сведения о должностном лице, ответственном за выполнение административного действия, входящего в состав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1FDE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в Комитете за прием заявления и прилагаемых к нему документов, является работник общего отдела Комитета, в должностные обязанности которого входит регистрация входящих документов (далее - специалист, осуществляющий регистрацию входящих документов).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73F7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3.1.4. Критерии принятия решений в рамках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9C3C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решения в рамках административной процедуры является соответствие (несоответствие) документов, указанных заявителем в заявлении о предоставлении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9123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3.1.5. Результат административной процедуры и порядок передачи результата.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DCA1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регистрация поступившего в Комитет заявления с приложенными к нему документами, с присвоением регистрационного номера.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E879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Заявитель информируется о результате административной процедуры в соответствии с пунктом 1.3.2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5287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После регистрации документы формируются в дело и направляются курирующему заместителю председателя Комитета, который путем оформления резолюции принимает решение о передаче поступившего дела на рассмотрение в Отдел.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D367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один рабочий день.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E5A2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3.1.6. Способом фиксации результата выполнения административной процедуры является регистрация специалистом, осуществляющим регистрацию входящих документов, в ЕСЭДД документов, необходимых для предоставления государственной услуги путем присвоения заявке регистрационного номера. Специалист, осуществляющий регистрацию входящих документов, формирует поступившие документы в дело и направляет его заместителю председателя Комитета для принятия решения о передаче документов на рассмотрение в Отдел.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5607D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3.2. Подготовка и направление межведомственного запроса в иной орган (организацию) о представлении документов (информации), необходимых для предоставления государственной услуги</w:t>
      </w:r>
    </w:p>
    <w:p w14:paraId="45D3587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3.2.1. Основанием для начала административной процедуры является поступление в Отдел заявления и приложенных к нему документов с резолюцией заместителя председателя Комитета.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61B9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3.2.2. Содержание административных действий, входящих в состав административной процедуры, продолжительность и (или) максимальный срок их выполнения.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D061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Специалист Отдела, в должностные обязанности которого входит рассмотрение документов в рамках государственной услуги (далее - специалист Отдела), осуществляет следующие административные действия: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037F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определяет необходимость и состав документов (информации), подлежащих получению по межведомственным запросам, и органы (организации), в которые должны быть направлены межведомственные запросы;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0BA4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подготавливает проект межведомственного запроса, в том числе в форме электронного документа;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6252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представляет проекты межведомственных запросов на подпись заместителю председателя Комитета, уполномоченному подписывать межведомственные запросы, в том числе с использованием электронной подписи;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D403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направляет межведомственный запрос в ФНС о предоставлении сведений о юридическом лице/индивидуальном предпринимателе в случае реорганизации заявителя, изменения его наименования, государственного регистрационного номера записи о регистрации юридического лица.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4293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Требования к содержанию и формированию межведомственных запросов установлены статьей 7.2 Федерального закона N 210-ФЗ, </w:t>
      </w:r>
      <w:proofErr w:type="gram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а также Порядком</w:t>
      </w:r>
      <w:proofErr w:type="gram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межведомственного информационного взаимодействия.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CCF4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Запрос направляется в адрес ФНС и содержит информацию о внесении изменений в Единый государственный реестр юридических лиц, Единый государственный реестр индивидуальных предпринимателей (в случае реорганизации заявителя, изменения наименования, места нахождения).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9DE5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Направление межведомственного запроса осуществляется посредством подсистемы "Электронный кабинет должностного лица" МАИС ЭГУ (далее - ЭКДЛ) или иными способами, не противоречащими законодательству.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49FB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направлении межведомственного запроса с использованием ЭКДЛ межведомственный запрос формируется в электронном виде и подписывается электронной подписью уполномоченного должностного лица.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08BC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Датой направления межведомственного запроса считается дата регистрации исходящего запроса либо дата отправки документа с межведомственным запросом по электронной почте. В случае направления межведомственного запроса иными способами, предусмотренными законодательством, днем направления межведомственного запроса считается дата почтового отправления.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EDF4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получении ответа на межведомственный запрос специалист Отдела приобщает полученный ответ к делу, сформированному в связи с поступлением заявления от заявителя о предоставлении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98B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Заявитель информируется о результате административной процедуры в соответствии с пунктом 1.3.2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8EB3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межведомственное электронное взаимодействие по техническим причинам не может быть реализовано при рассмотрении документов о предоставлении государственной услуги, применяется Порядок межведомственного информационного взаимодействия.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4AD0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формирования межведомственного запроса - один рабочий день со дня регистрации документов в Комитете.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FEE5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Срок подготовки и направления ответа на межведомственный запрос не может превышать пяти рабочих дней после поступления межведомственного запроса.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6796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Если ответ на межведомственный электронный запрос не получен от поставщика информации в течение пяти рабочих дней, Комитет: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C7EC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направляет повторный межведомственный электронный запрос;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82C4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информирует об этом в электронном виде Комитет по работе с исполнительными органами государственной власти и взаимодействию с органами местного самоуправления Администрации Губернатора Санкт-Петербурга и поставщика сведений (информации), своевременно не представившего ответ на межведомственный запрос.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8580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Информация о нарушении сроков ответа направляется на официальные адреса электронной почты указанных исполнительных органов государственной власти Санкт-Петербурга, предназначенные для направления межведомственных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запросов и получения ответов на межведомственные запросы.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58DC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Должностное лицо, не представившее (несвоевременно представившее) запрошенный документ (или информацию), подлежит административной, дисциплинарной или иной ответственности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C326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3.2.3. Сведения о должностном лице, ответственном за выполнение административного действия, входящего в состав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76F7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Должностными лицами, ответственными за выполнение административного действия, входящего в состав административной процедуры, являются специалисты Отдела.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C095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3.2.4. Критерии принятия решений в рамках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F11A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решения в рамках административной процедуры является отсутствие в представленном заявителем комплекте документов, указанных в пункте 2.7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5966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3.2.5. Результат административной процедуры и порядок передачи результата.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7B99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получение Комитетом документов и информации, которые находятся в распоряжении иных исполнительных органов государственной власти (организаций), федеральных органов исполнительной власти и органов государственных внебюджетных фондов, органов местного самоуправления Санкт-Петербурга, подведомственных им организаций, указанных в пункте 2.7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8D82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Заявитель информируется о результате административной процедуры в соответствии с пунктом 1.3.2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A719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3.2.6. Способом фиксации результата выполнения административной процедуры является регистрация ответа на запрос с присвоением регистрационного номера в ЕСЭДД и приобщение его к сформированному делу или направление специалистом Отдела служебной записки на имя начальника Отдела об отсутствии ответа на межведомственный запрос.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4AB0F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3.3. Рассмотрение представленных документов</w:t>
      </w:r>
    </w:p>
    <w:p w14:paraId="55034C4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3.3.1. Основанием для начала административной процедуры является поступление в Отдел сформированного дела с резолюцией заместителя председателя Комитета.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2C98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3.3.2. Содержание административных действий, входящих в состав административной процедуры, продолжительность и (или) максимальный срок их выполнения.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B7DD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Специалист Отдела, рассмотрев поступившее дело и при наличии оснований. подготавливает проект уведомления о согласовании/переоформлении/выдаче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дубликата согласования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7 к настоящему Административному регламенту.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87E7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подготовки проекта дубликата уведомления о согласовании Мероприятий на проекте дубликата уведомления о согласовании Мероприятий в правом верхнем углу вносится надпись "ДУБЛИКАТ".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9A7A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предоставлении государственной услуги указаны в пункте 2.10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2740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специалист Отдела подготавливает проект уведомления об отказе в согласовании/переоформлении/выдаче дубликата согласования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8 к настоящему Административному регламенту.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95A9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не должен превышать двадцать рабочих дней со дня поступления документов на рассмотрение в Отдел.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592A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Подготовленные документы передаются на визирование начальнику Отдела.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8AA5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Начальник Отдела: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B03D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проверяет наличие оснований для принятия решения о согласовании/переоформлении/выдаче дубликата уведомления согласования Мероприятий либо об отказе в согласовании/переоформлении/выдаче дубликата уведомления о согласовании Мероприятий;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E8F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визирует проект уведомления о согласовании/переоформлении/выдаче дубликата уведомления о согласовании Мероприятий либо об отказе в согласовании/переоформлении/выдаче дубликата уведомления о согласовании Мероприятий;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2673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направляет на подпись заместителю председателя Комитета проект уведомления о согласовании/переоформлении/выдаче дубликата уведомления о согласовании Мероприятий либо уведомления об отказе в согласовании/переоформлении/выдаче дубликата уведомления о согласовании Мероприятий с приложением материалов дела.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EC17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не должен превышать десяти рабочих дней со дня передачи специалистом Отдела документов на визирование.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097D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3.3.3. Сведения о должностном лице, ответственном за выполнение административного действия, входящего в состав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E1A8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рассмотрение документов является специалист Отдела.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B830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3.3.4. Критерии принятия решений в рамках административной процедуры.</w:t>
      </w:r>
    </w:p>
    <w:p w14:paraId="2F9E9E4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3.4.6. Способом фиксации результата выполнения административной процедуры является присвоение уведомлению о согласовании/переоформлении/выдаче дубликата уведомления о согласовании Мероприятий или уведомлению об отказе в согласовании/переоформлении/выдаче дубликата уведомления о согласовании Мероприятий регистрационного номера в ЕСЭДД.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AD17F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3.5. Передача заявителю результата предоставления государственной услуги</w:t>
      </w:r>
    </w:p>
    <w:p w14:paraId="4CB3EED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3.5.1. Основанием для начала административной процедуры является регистрация уведомления о согласовании/переоформлении/выдаче дубликата уведомления о согласовании Мероприятий или уведомления об отказе в согласовании/переоформлении/выдаче дубликата уведомления о согласовании Мероприятий с присвоением регистрационного номера в ЕСЭДД.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DC78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3.5.2. Содержание административных действий, входящих в состав административной процедуры, продолжительность и (или) максимальный срок их выполнения.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C6CB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Передача заявителю результата предоставления государственной услуги осуществляется: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2BCA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непосредственно в Комитете;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C6A9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посредством направления заказным почтовым отправлением с уведомлением о вручении;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33DB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2604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выполнения: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5623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Комитете - уведомление о согласовании/переоформлении/выдаче дубликата уведомления о согласовании Мероприятий либо уведомление об отказе в согласовании/переоформлении/выдаче дубликата уведомления о согласовании Мероприятий в течение пяти рабочих дней со дня принятия решения о предоставлении (отказе в предоставлении) государственной услуги могут быть получены заявителем (представителем) лично под расписку о вручении;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65F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почтовым отправлением - уведомление о согласовании/переоформлении/выдаче дубликата уведомления о согласовании Мероприятий либо уведомление об отказе в согласовании/переоформлении/выдаче дубликата уведомления о согласовании Мероприятий в течение пяти рабочих дней со дня принятия решения о предоставлении (отказе в предоставлении) государственной услуги направляется в адрес заявителя заказным письмом с уведомлением о вручении: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34AC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посредством МФЦ - должностное лицо Комитета, ответственное за подготовку ответа по результатам рассмотрения представленных заявителем документов, направляет уведомление о согласовании/переоформлении/выдаче дубликата Мероприятий либо уведомление об отказе в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согласовании/переоформлении/выдаче дубликата уведомления о согласовании Мероприятий и реестр передаваемых документов в МФЦ для их последующей передачи заявителю - в срок не более трех рабочих дней со дня принятия решения о предоставлении (отказе в предоставлении) заявителю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940F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3.5.3. Сведения о должностном лице, ответственном за выполнение административного действия, входящего в состав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EEB5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передачу результата предоставления государственной услуги заявителю, является специалист Отдела.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6989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3.5.4. Критерии принятия решений в рамках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8664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решений в рамках данной административной процедуры является регистрация уведомления о согласовании/переоформлении/выдаче дубликата Мероприятий либо уведомления об отказе в согласовании/переоформлении/выдаче дубликата Мероприятий в сроки, установленные настоящим Административным регламентом.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82C3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3.5.5. Результат административной процедуры и порядок передачи результата.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65C4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3.5.5.1. Передача заявителю результата предоставления государственной услуги непосредственно в Комитете.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FF9F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Уведомление о согласовании/переоформлении/выдаче дубликата уведомления о согласовании Мероприятий либо уведомление об отказе в согласовании/переоформлении/выдаче дубликата уведомления о согласовании Мероприятий выдаются заявителю (представителю) под расписку о вручении.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6876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3.5.5.2. Передача заявителю результата предоставления государственной услуги посредством почтового отправления.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627A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Уведомление о согласовании/переоформлении/выдаче дубликата уведомления о согласовании Мероприятий либо уведомление об отказе в согласовании/переоформлении/выдаче дубликата уведомления о согласовании Мероприятий направляются в адрес заявителя заказным почтовым отправлением с уведомлением о вручении.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B2CD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3.5.5.3. Передача заявителю результата предоставления государственной услуги посредством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34C4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Специалист Отдела направляет уведомление о согласовании/переоформлении/выдаче дубликата уведомления о согласовании Мероприятий либо уведомление об отказе в согласовании/переоформлении/выдаче дубликата уведомления о согласовании Мероприятий и реестр передаваемых документов в МФЦ для их последующей передачи заявителю.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13CE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3.5.5.4. Заявитель информируется о результате административной процедуры в соответствии с пунктом 1.3.2 настоящего Административного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9EA8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3.5.6. Способом фиксации результата административной процедуры являются: расписка о получении документов в Комитете, документы о направлении уведомления о согласовании/переоформлении/выдаче дубликата уведомления о согласовании Мероприятий либо уведомления об отказе в согласовании/переоформлении/выдаче дубликата уведомления о согласовании Мероприятий почтовым отправлением, а также реестры передаваемых документов в МФЦ для их последующей передачи заявителю.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6B52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передачу либо направление заявителю документов по результатам предоставления государственной услуги, подлежат хранению в Отделе.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1566B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3.6. Исправление допущенных опечаток и ошибок в выданных в результате предоставления государственной услуги документах</w:t>
      </w:r>
    </w:p>
    <w:p w14:paraId="394CFCE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3.6.1. Основанием для начала административной процедуры является поступление в Комитет заявления и прилагаемых к нему документов по форме согласно приложению N 9 к настоящему Административному регламенту.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EB59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Для исправления допущенных опечаток и ошибок в выданных в результате предоставления государственной услуги документах заявитель представляет в Комитет заявление: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9E20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непосредственно в Комитет;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14E3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посредством заказного почтового отправления с уведомлением о вручении, направленным по адресу Комитета: Чайковского ул., д.20, </w:t>
      </w:r>
      <w:proofErr w:type="spellStart"/>
      <w:proofErr w:type="gram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лит.В</w:t>
      </w:r>
      <w:proofErr w:type="spellEnd"/>
      <w:proofErr w:type="gram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, Санкт-Петербург, 191123;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31A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посредством структурных подразделений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BF83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3.6.2. Содержание административных действий, входящих в состав административной процедуры, продолжительность и (или) максимальный срок их выполнения.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E503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прием заявления и прилагаемых к нему документов в Комитете, максимальный срок выполнения 15 минут;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7251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регистрация заявления и прилагаемых к нему документов в Комитете с присвоением регистрационного номера, максимальный срок выполнения один рабочий день;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6D38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и прилагаемых к нему документов, максимальный срок выполнения пять рабочих дней;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D924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принятие решения об исправлении (об отказе в исправлении) допущенных опечаток и ошибок в результате предоставления государственной услуги документах, максимальный срок выполнения один рабочий день;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2468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передача заявителю результата предоставления государственной услуги, максимальный срок выполнения пять рабочих дней.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95A1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Заявитель информируется о результате административной процедуры в соответствии с пунктом 1.3.2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1765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3.6.3. Сведения о должностном лице, ответственном за выполнение административного действия, входящего в состав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6204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в Комитете за прием поступивших заявления и прилагаемых к нему документов, является работник общего отдела Комитета.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2205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рассмотрение заявления и прилагаемых к нему документов, является специалист Отдела, в должностные обязанности которого входит рассмотрение документов в рамках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042F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3.6.3.1. При поступлении заявления и прилагаемых к нему документов работник общего отдела Комитета осуществляет следующие действия: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5B38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проверяет наличие прилагаемых к заявлению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52BE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регистрирует заявление с приложенными к нему документами с присвоением регистрационного номера;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2A31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поступления документов из МФЦ - ставит соответствующую отметку в реестре передаваемых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7CFE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формируют документы в дело и направляет на рассмотрение курирующему заместителю председателя Комитета, который путем оформления резолюции принимает решение о передаче заявления и прилагаемых к нему документов (далее - дело) на рассмотрение в Отдел.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0626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3.6.3.2. После поступления в Отдел сформированного дела с резолюцией заместителя председателя Комитета специалист Отдела, рассмотрев поступившее дело и при наличии соответствующих оснований, подготавливает проект документа, в котором по результатам предоставления государственной услуги допущены опечатки и ошибки (уведомления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7 к настоящему Административному регламенту или уведомления об отказе в согласовании мероприятий по уменьшению выбросов загрязняющих веществ в атмосферный воздух в периоды неблагоприятных метеорологических условий на бумажном носителе по форме согласно приложению N 8 к настоящему Административному регламенту).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C092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Подготовленный проект документа визируется у начальника Отдела и направляется на подпись заместителю председателя Комитета либо лицу, исполняющему его обязанности.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8AB3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3.6.3.3. Заместитель председателя Комитета принимает решение об устранении допущенных опечаток и ошибок в выданных в результате предоставления государственной услуги документах путем подписания уведомления о согласовании/переоформлении/выдаче дубликата уведомления о согласовании Мероприятий либо уведомления об отказе в согласовании/переоформлении/выдаче дубликата уведомления о согласовании Мероприятий в течение одного рабочего дня.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D026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После подписания заместителем председателя Комитета уведомления о согласовании/переоформлении/выдаче дубликата уведомления о согласовании Мероприятий либо уведомления об отказе в согласовании/переоформлении/выдаче дубликата уведомления о согласовании Мероприятий специалист Отдела передает документы на регистрацию в Общий отдел Комитета.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0C27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3.6.4. Критерии принятия решения в рамках административной процедуры.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2164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решения в рамках административной процедуры является соответствие (несоответствие) документов, указанных заявителем в заявлении о предоставлении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E0FD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3.6.5. Результат административной процедуры и порядок передачи результата.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287B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принятие решения об устранении допущенных опечаток и ошибок в выданных в результате предоставления государственной услуги документах, либо мотивированного отказа в исправлении допущенных опечаток.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D64C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Зарегистрированное с присвоением регистрационного номера в ЕСЭДД уведомление о согласовании/переоформлении/выдаче дубликата уведомления о согласовании Мероприятий либо уведомление об отказе в согласовании/переоформлении/выдаче дубликата уведомления о согласовании Мероприятий передается заявителю непосредственно под роспись о получении, либо путем заказного почтового отправления с уведомлением о вручении, либо через структурные подразделения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0E6D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не должен превышать: пяти рабочих дней со дня регистрации документов (в случае передачи заявителю непосредственно под роспись о получении либо путем заказного почтового отправления с уведомлением о вручении), одного рабочего дня со дня регистрации документов (в случае передачи через структурные подразделения МФЦ).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47BD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3.6.6. Способом фиксации результата выполнения административной процедуры являются: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F570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расписка о вручении заявителю (представителю) уведомления о согласовании/переоформлении/выдаче дубликата уведомления о согласовании Мероприятий либо уведомления об отказе в согласовании/переоформлении/выдаче дубликата уведомления о согласовании Мероприятий, в которых исправлены допущенные опечатки и ошибки - в случае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получения непосредственно в Комитете;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94C7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документы о направлении уведомления о согласовании/переоформлении/выдаче дубликата уведомления о согласовании Мероприятий либо уведомления об отказе в согласовании/переоформлении/выдаче дубликата уведомления о согласовании Мероприятий, в которых исправлены допущенные опечатки и ошибки, почтовым отравлением;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6D37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реестры передаваемых документов в МФЦ для их последующей передачи заявителю.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C119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После направления заявителю документов документы, подтверждающие передачу (направление) заявителю результата предоставления государственной услуги, подлежат хранению в Отделе.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C9E8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органа и (или) должностного лица, плата с заявителя не взимается.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9BF56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Формы контроля за исполнением административного регламента предоставления государственной услуги</w:t>
      </w:r>
    </w:p>
    <w:p w14:paraId="355E257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4.1.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осуществляется начальником Отдела.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08DF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4.1.1. Начальник Отдела осуществляет контроль: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4067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надлежащим исполнением настоящего Административного регламента и иных нормативных правовых актов, регулирующих предоставление государственной услуги, специалистами Отдела;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9D2A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обеспечением сохранности принятых от заявителя документов и соблюдением специалистами Отдела требований к сбору и обработке персональных данных заявителя и иных лиц.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4654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4.1.2. Начальник Отдела и специалисты Отдела, непосредственно предоставляющие государственную услугу, несут персональную ответственность за соблюдение сроков и порядка приема документов, своевременность оформления и отправления межведомственных запросов, соответствие результатов рассмотрения документов требованиям законодательства, принятие мер по проверке представленных документов, соблюдение сроков и порядка предоставления государственной услуги, подготовки отказа в предоставлении государственной услуги, выдачи документов. Персональная ответственность начальника Отдела и специалистов Отдела закрепляется в должностных регламентах в соответствии с требованиями законодательства.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E4F9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частности, специалисты Отдела несут ответственность: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095B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требование у заявителей документов или платы, не предусмотренных настоящим Административным регламентом;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BA3D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отказ в приеме документов по основаниям, не предусмотренным настоящим Административным регламентом;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8F7E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нарушение сроков регистрации запросов заявителя о предоставлении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A098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нарушение срока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BEF3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направление необоснованных межведомственных запросов;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3BCE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нарушение сроков подготовки межведомственных запросов и ответов на межведомственные запросы;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3F50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необоснованное непредставление информации на межведомственные запросы.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B7AB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4.1.3. Руководитель структурного подразделения МФЦ осуществляет контроль: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067C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надлежащим исполнением настоящего Административного регламента работниками структурного подразделения МФЦ;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AE45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полнотой принимаемых работниками структурного подразделения МФЦ от заявителя документов и качеством оформленных документов для передачи их в Комитет;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782C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своевременностью и полнотой передачи в Комитет поступивших от заявителя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1C31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своевременностью и полнотой доведения до заявителя принятых от Комитета информации и документов, являющихся результатом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65AA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обеспечением сохранности поступивших от заявителя документов и соблюдением работниками структурного подразделения МФЦ требований к сбору и обработке персональных данных заявителя и иных лиц.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0272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Персональная ответственность руководителя структурного подразделения МФЦ и работников структурного подразделения МФЦ закрепляется в должностных инструкциях в соответствии с требованиями законодательства.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A303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Работники структурного подразделения МФЦ несут ответственность: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8D19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 качество приема комплекта документов у заявителя в случае, если несоответствие представленных документов, указанных в настоящем Административном регламенте, явилось основанием для отказа заявителю в предоставлении государственной услуги, за исключением комплекта документов, принятых по настоянию заявителя;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EB59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своевременность информирования заявителя о результате предоставления государственной услуги посредством МАИС ЭГУ.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8A91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4.2. В рамках предоставления государственной услуги осуществляются плановые и внеплановые проверки полноты и качества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A8A6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Начальник Отдела ежеквартально осуществляет выборочные проверки дел заявителей на предмет правильности принятия специалистами Отдела решений, а также внеплановые проверки в случае поступления жалоб (претензий) граждан в рамках досудебного обжалования.</w:t>
      </w:r>
    </w:p>
    <w:p w14:paraId="262D599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Результаты плановых и внеплановых проверок оформляются в виде акта, в котором отмечаются выявленные недостатки и даются предложения по их устранению.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3594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4.3. Ответственность должностных лиц Комитета за решения и действия (бездействие), принимаемые (осуществляемые) в ходе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443E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Должностные лица Комитета несут ответственность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D78E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Направление межведомственных запросов о представлении документов и информации для осуществления деятельности, не связанной с предоставлением государственной услуги, не допускается, а специалисты Отдела, направившие необоснованные межведомственные запросы, несут ответственность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38E5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Непредставление (несвоевременное представление)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услуги. Специалисты Отдела, не представившие (несвоевременно представившие) запрошенные и находящиеся в распоряжении соответствующих органа либо организации документ или информацию, подлежат административной, дисциплинарной или иной ответственности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9167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0CD0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Граждане, их объединения и организации могут осуществлять контроль за предоставлением государственной услуги в форме досудебного (внесудебного) обжалования действий (бездействия) и решений, осуществляемых (принятых) в ходе предоставления государственной услуги, либо судебного обжалования действий (бездействия) и решений, осуществляемых (принятых) в ходе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60C3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Граждане, их объединения и организации вправе в письменной форме или в форме электронного документа, а также устно обратиться в Комитет с заявлениями и жалобами.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F53D3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V. Досудебный (внесудебный) порядок обжалования решений и действий (бездействия) исполнительного органа государственной власти Санкт-Петербурга, предоставляющего государственную услугу, а также должностных лиц исполнительного органа государственной власти Санкт-Петербурга</w:t>
      </w:r>
    </w:p>
    <w:p w14:paraId="02FFA83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5.1. Информация для заявителя о его праве подать жалобу на нарушение порядка предоставления государственной услуги (далее - жалоба).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3E78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Порядок подачи жалобы в МФЦ на решения и действия (бездействие) МФЦ, работников МФЦ описан в пункте 6.5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5A7F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Досудебный (внесудебный) порядок обжалования не исключает возможность обжалования решений и действий (бездействия), принятых (осуществляемых) в ходе предоставления государственной услуги, в судебном порядке. Досудебный (внесудебный) порядок обжалования не является для заявителя обязательным.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AA17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5.1.1. Заявитель может подать жалобу, в том числе в следующих случаях: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195D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нарушение срока регистрации запроса о предоставлении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F499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нарушение срока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77EC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документов, не предусмотренных нормативными правовыми актами Российской Федерации, нормативными правовыми актами Санкт-Петербурга для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745F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отказ в приеме у заявителя документов, представление которых предусмотрено нормативными правовыми актами Российской Федерации, нормативными правовыми актами Санкт-Петербурга для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5405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иные нормативными правовыми актами Санкт-Петербурга;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261B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требование с заявителя при предоставлении государственной услуги платы, не предусмотренной нормативными правовыми актами Российской Федерации. нормативными правовыми актами Санкт-Петербурга;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B529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отказ Комитета, должностного лица Комитета, государственного гражданского служащего Комитета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D469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нарушение срока или порядка выдачи документов по результатам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A353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приостановление предоставления государственной услуги, если основания приостановления не предусмотрены федеральными законами и принятыми в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ними иными нормативными правовыми актами Российской Федерации, законами и иными нормативными правовыми актами Санкт-Петербурга;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7A24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 пунктом 4 части 1 статьи 7 Федерального закона N 210-ФЗ.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9FD0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5.1.2. В случае если жалоба подается через представителя,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BB61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оформленная в соответствии с законодательством Российской Федерации доверенность (для физических лиц);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5D9C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юридического лица или уполномоченным этим руководителем лицом (для юридических лиц);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FF14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7BF5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5.2. Предмет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3DC7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должна содержать: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ECBF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наименование Комитета, должность и фамилию, имя, отчество (последнее - при наличии) должностного лица либо государственного гражданского служащего Комитета, решения и действия (бездействие) которых обжалуются;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324F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EAD1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сведения об обжалуемых решениях и действиях (бездействии) Комитета, должностного лица Комитета либо государственного гражданского служащего Комитета, в том числе в случае подачи жалобы в МФЦ - вид нарушения, указанный в пункте 5.1.1 настоящего Административного регламента;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41C2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доводы, на основании которых заявитель не согласен с решением и действием (бездействием) Комитета, должностного лица Комитета либо государственного гражданского служащего Комитета. Заявителем могут быть представлены документы (при наличии), подтверждающие доводы заявителя,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либо их копии.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9169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5.3. Исполнительные органы и уполномоченные на рассмотрение жалобы должностные лица, которым может быть подана жалоба в досудебном (внесудебном) порядке.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402C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подается в Комитет, предоставляющий государственную услугу.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AA1E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также может быть подана вице-губернатору Санкт-Петербурга, непосредственно координирующему и контролирующему деятельность Комитета.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1AA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руководителя Комитета и заместителя руководителя Комитета подается вице-губернатору Санкт-Петербурга, непосредственно координирующему и контролирующему деятельность Комитета либо, в случае его отсутствия, руководителю Комитета, предоставляющего государственную услугу.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F87E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5.4. Способы подачи и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E473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5.4.1. Жалоба может быть подана: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F0B2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электронной форме;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ADE7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письменной форме на бумажном носителе.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516C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5.4.1.1. Подача жалобы в письменной форме на бумажном носителе осуществляется: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8B0A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почте;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EE6D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через МФЦ;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B9C7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при личном приеме заявителя в Комитете (в месте предоставления государственной услуги, </w:t>
      </w:r>
      <w:proofErr w:type="gram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т.е.</w:t>
      </w:r>
      <w:proofErr w:type="gram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в месте, где заявитель подавал заявление на получение государственной услуги, нарушение порядка предоставления которой обжалуется, либо в месте, где заявителем получен результат указанной государственной услуги).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DE4C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DBF6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электронной форме могут быть представлены документы, указанные в пункте 5.1.2 настоящего Административного регламента, при этом документ, удостоверяющий личность заявителя, не требуется.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536A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5.4.1.2. Подача жалобы в электронной форме осуществляется с использованием сети "Интернет" посредством: официального сайта Комитета (gov.spb.ru/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gov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otrasl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ecology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/, www.infoeco.ru/).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E62C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5.4.2. Порядок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082D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Жалоба на решения и действия (бездействие) Комитета, его должностных лиц и государственных гражданских служащих рассматривается Комитетом.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7AF4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руководителя Комитета рассматривается вышестоящим органом.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BC30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МФЦ, в случае подачи жалобы через МФЦ, обеспечивает передачу жалобы в Комитет в порядке и сроки, которые установлены соглашением о взаимодействии между МФЦ и Комитетом, но не позднее следующего рабочего дня со дня поступления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4EE8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жалоба подана заявителем в орган, в компетенцию которого не входит принятие решения по жалобе, в течение трех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 При этом срок рассмотрения жалобы исчисляется со дня регистрации жалобы в уполномоченном на ее рассмотрение органе.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EAF5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в отношении поступившей жалобы федеральным законом установлен иной порядок (процедура) подачи и рассмотрения жалоб, положения настоящего раздела не применяются, и заявитель уведомляется о том, что его жалоба будет рассмотрена в порядке и сроки, предусмотренные федеральным законом.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98CC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Комитет вправе оставить жалобу без ответа в следующих случаях: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A5E8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9F9C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0F83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оставления жалобы без ответа Комитет в течение трех рабочих дней со дня регистрации жалобы сообщает об этом гражданину, направившему жалобу, если его фамилия и почтовый адрес поддаются прочтению.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093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5.5. Сроки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036B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Срок рассмотрения жалобы исчисляется со дня регистрации жалобы в Комитете.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0C74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Жалоба, поступившая в Комитет либо вышестоящий орган, подлежит регистрации не позднее следующего рабочего дня со дня ее поступления. Жалоба подлежит рассмотрению должностным лицом, работником, наделенным полномочиями по рассмотрению жалоб, в течение пятнадцати рабочих дней со дня ее регистрации, если более короткие сроки рассмотрения жалобы не установлены Комитетом.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9C7B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обжалования отказа Комитета в приеме документов у заявителя либо в исправлении допущенных опечаток и (или) ошибок или в случае обжалования нарушения установленного срока таких исправлений жалоба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рассматривается в течение пяти рабочих дней со дня ее регистрации.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0421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5.6. Результат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3B76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Комитет принимает одно из следующих решений: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EF45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Санкт-Петербурга;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0308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удовлетворении жалобы отказывается.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2881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Указанное решение принимается в форме акта Комитета. Типовая форма акта установлена приложением N 10 к настоящему Административному регламенту.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C553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результатам проверки при отсутствии в жалобе доводов, подтверждающих наличие указанного заявителем вида нарушения порядка предоставления услуги, должностное лицо, ответственное за рассмотрение жалобы, принимает решение об отказе в рассмотрении жалобы по существу в связи с несоответствием сведений, изложенных в жалобе, указанному виду нарушения.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DFDE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Комитет отказывает в удовлетворении жалобы в следующих случаях: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2D92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2145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2757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2253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5.7. Порядок информирования заявителя о результатах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B4D0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удовлетворении жалобы Комитет принимает исчерпывающие меры по устранению выявленных нарушений, в том числе по выдаче заявителю результата государственной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7FF4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8536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ответе по результатам рассмотрения жалобы указываются: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47AC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наименование Комитета, должность, фамилия, имя, отчество (при наличии) должностного лица, принявшего решение по жалобе;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5D38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номер, дата, место принятия решения, включая сведения о должностном лице, работнике, решение или действие (бездействие) которого обжалуется;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1536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 или наименование заявителя;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8D94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 для принятия решения по жалобе;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44A3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принятое по жалобе решение;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0F11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D943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жалоба признана не обоснованной - аргументированные разъяснения о причинах принятого решения, а также информация о порядке обжалования принятого решения.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ABBF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Также в ответе о результатах рассмотрения жалобы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909D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Ответ по результатам рассмотрения жалобы подписывается уполномоченным на рассмотрение жалобы должностным лицом Комитета, наделенным полномочиями по рассмотрению жалоб.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AFED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Комитета, вид которой установлен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EEBA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5.8. Порядок обжалования решения по жалобе.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40B7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Решение, принятое по результатам рассмотрения жалобы, может быть обжаловано вице-губернатору Санкт-Петербурга, непосредственно координирующему и контролирующему деятельность Комитета (Смольный проезд, д.1, литера Б, Санкт-Петербург, 191060, тел. 8 (812) 576-62-62), в Правительство Санкт-Петербурга, а также в суд в порядке и сроки, предусмотренные действующим законодательством.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88FF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5.9. Заявитель имеет право на получение информации и документов, необходимых для обоснования и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72E3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5.10. Информирование заявителей о порядке подачи и рассмотрения жалобы осуществляется посредством размещения информации на Портале.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43AF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Информирование заявителей о порядке обжалования решений и действий (бездействия) осуществляется также при обращении заявителя по телефонам, адресам электронной почты, а также при личном приеме по адресам, указанным на официальном сайте Комитета и на Портале.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6C07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5.11. Положения настоящего раздела, устанавливающие порядок подачи и рассмотрения жалоб заявителей на нарушения их прав при предоставлении государственных услуг, не распространяются на отношения, регулируемые Федеральным законом "О порядке рассмотрения обращений граждан Российской Федерации" (далее - Закон N 59-ФЗ).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1770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Жалобы заявителей на организацию предоставления государственных услуг в Комитете подаются и рассматриваются в порядке, предусмотренном Законом N 59-ФЗ.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1434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 частью 1 статьи 11.2 Федерального закона N 210-ФЗ, незамедлительно направляют имеющиеся материалы в органы прокуратуры</w:t>
      </w:r>
    </w:p>
    <w:p w14:paraId="5F2EE9E9" w14:textId="77777777" w:rsidR="0083028F" w:rsidRPr="0083028F" w:rsidRDefault="0083028F" w:rsidP="008302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VI. Особенности выполнения административных процедур (действий) в МФЦ</w:t>
      </w:r>
    </w:p>
    <w:p w14:paraId="25D077C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0930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структурные подразделения МФЦ осуществляют следующие административные процедуры (действия):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4EC5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заявителей о порядке предоставления государственной услуги в МФЦ, о ходе выполнения запроса о предоставлении государственной услуги, по иным вопросам, связанным с предоставлением государственной услуги, а также консультирование заявителей о порядке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C01C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прием запросов заявителей о предоставлении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C006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направление в Комитет документов, полученных от заявителей;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897E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выдача заявителям документов, полученных от Комитета, по результатам предоставления государственной услуги, составление, заверение и выдача на бумажном носителе выписок из информационных систем органов, предоставляющих государственные услуги, и документов, подтверждающих содержание электронных документов, направленных в МФЦ по результатам предоставления государственных услуг в соответствии с требованиями, установленными Правительством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972D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 Информирование заявителей о порядке предоставления государственной услуги в МФЦ, о ходе выполнения запроса о предоставлении государственной услуги, по иным вопросам, связанным с предоставлением государственной услуги, а также консультирование заявителей о порядке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81CE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6.1.1. Информирование заявителя о порядке предоставления государственной услуги в МФЦ, о ходе выполнения запроса о предоставлении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92EC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6.1.1.1. Основанием для начала осуществления информирования заявителя о порядке предоставления государственной услуги в МФЦ является обращение заявителя лично в МФЦ или по телефону в ЦТО.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5050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6.1.1.1.1. Информирование заявителя о порядке предоставления государственной услуги в МФЦ осуществляется работником МФЦ или работником ЦТО.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EAAF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Также заявитель может самостоятельно обратиться к размещенным в МФЦ: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0D1B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инфоматам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инфокиоскам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инфопунктам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B38F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стендам, содержащим информацию, предусмотренную Правилами организации деятельности многофункциональных центров предоставления государственных услуг, утвержденными постановлением Правительства Российской Федерации от 22.12.2012 N 1376.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55EE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6.1.1.1.2. Работник МФЦ или работник ЦТО информирует заявителя по следующим вопросам: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7AC5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режим работы и адреса МФЦ, время приема документов и выдачи документов, являющихся результатом предоставления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ABA2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наименование, место нахождения, график работы, контактные телефоны органов государственной власти, учреждений и организаций, предоставляющих услуги или участвующих в предоставлении услуг;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4476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круг заявителей;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32C9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2098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результат предоставления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438C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27DF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приеме документов и для отказа в предоставлении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625A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общая информация о размерах государственной пошлины, иных платежей, установленных нормативными правовыми актами, уплачиваемых заявителем при получении услуги, и о порядке их уплаты;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F136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нормативные правовые акты, регулирующие порядок предоставления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7C51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порядок обжалования действий (бездействия) и решений, осуществляемых и принимаемых органами государственной власти, учреждениями и организациями в ходе предоставления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19E9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6.1.1.2. Основанием для начала осуществления информирования заявителя о ходе выполнения запроса о предоставлении государственной услуги, в том числе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поступлении результата предоставления услуги в МФЦ, является: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DAB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обращение заявителя лично в МФЦ или по телефону в ЦТО;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7BAE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обращение заявителя на Портал без прохождения авторизации в разделе "Проверка статуса запроса" (доменное имя сайта в сети "Интернет" - gu.spb.ru/</w:t>
      </w:r>
      <w:proofErr w:type="spellStart"/>
      <w:r w:rsidRPr="0083028F">
        <w:rPr>
          <w:rFonts w:ascii="Arial" w:eastAsia="Times New Roman" w:hAnsi="Arial" w:cs="Arial"/>
          <w:sz w:val="24"/>
          <w:szCs w:val="24"/>
          <w:lang w:eastAsia="ru-RU"/>
        </w:rPr>
        <w:t>status</w:t>
      </w:r>
      <w:proofErr w:type="spellEnd"/>
      <w:r w:rsidRPr="0083028F">
        <w:rPr>
          <w:rFonts w:ascii="Arial" w:eastAsia="Times New Roman" w:hAnsi="Arial" w:cs="Arial"/>
          <w:sz w:val="24"/>
          <w:szCs w:val="24"/>
          <w:lang w:eastAsia="ru-RU"/>
        </w:rPr>
        <w:t>) или получение заявителем уведомлений в "Личном кабинете" на Портале непосредственно после авторизации;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B38E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обращение заявителя в мобильное приложение без прохождения авторизации в разделе "Проверка статуса запроса" или получение заявителем уведомлений в "Личном кабинете" в мобильном приложении, а также посредством всплывающих уведомлений непосредственно после авторизации.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35DE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заявителя посредством уведомлений по электронной почте или CMC-сообщений осуществляется только в случае указания заявителем корректного адреса электронной почты и (или) номера телефона в заявлении о предоставлении государственной услуги при обращении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601D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Предусмотрено информирование заявителя о поступлении результата предоставления услуги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090C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заявителя о ходе выполнения запроса о предоставлении государственной услуги, в том числе о поступлении результата предоставления услуги, посредством осуществления телефонного звонка работником МФЦ не осуществляется.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F2B0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6.1.2. Консультирование заявителя о порядке предоставления государственной услуги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2E51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6.1.2.1. Основанием для начала осуществления административной процедуры является обращение заявителя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A8D2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6.1.2.2. Консультирование заявителя осуществляется работником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4D73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6.1.2.3. При консультировании заявителя работник МФЦ: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0797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разъясняет заявителю порядок предоставления услуги (наименование органа государственной власти, учреждения, организации, принимающего(ей) решение, категории заявителей, форму результата предоставления услуги, срок предоставления услуги);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FF3F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проверяет комплектность (достаточность) представленных заявителем документов;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0082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проверяет наличие в документах сведений, необходимых для предоставления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4B4F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выявляет в документах не удостоверенные исправления, повреждения, нечитаемые части текста либо нечитаемые оттиски штампов, наличие которых не позволяет однозначно толковать их содержание;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EBBE6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разъясняет заявителю содержание недостатков, выявленных в документах, и предлагает принять меры по их устранению;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B366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указывает заявителю на наличие оснований для отказа в приеме документов либо предоставлении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3E59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разъясняет порядок и срок выдачи документов, являющихся результатом предоставления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AA9B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6.1.3. Результатом административной процедуры является предоставление заявителю полной и понятной информации по вопросам, связанным с предоставлением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DBA9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6.1.4. Способом фиксации результата административной процедуры является установление работником МФЦ или ЦТО факта отсутствия у заявителя вопросов, связанных с предоставлением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CA02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 Прием запроса заявителя и документов, необходимых для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8DBD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6.2.1. Основанием для начала административной процедуры является личное обращение заявителя (представителя) в МФЦ с документами, указанными в пункте 2.6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5F77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6.2.2. Прием документов осуществляется работником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31A1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 Работник МФЦ, осуществляющий прием документов, представленных для получения государственной услуги, выполняет следующие действия: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DF03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6.2.3.1. Устанавливает личность заявителя на основании паспорта и иных документов, удостоверяющих личность заявителя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4C5A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Для удостоверения личности заявителя работник МФЦ устанавливает: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0159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тождественность заявителя фотографии, содержащейся в предъявленном им паспорте, ином документе, удостоверяющем личность в соответствии с законодательством Российской Федерации;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97EA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действительность предъявленного паспорта, срок действия паспорта гражданина Российской Федерации, установленный постановлением Правительства Российской Федерации от 08.07.1997 N 828 "Об утверждении Положения о паспорте гражданина Российской Федерации, образца бланка и описания паспорта гражданина Российской Федерации", срок действия иного документа, удостоверяющего личность (если такой срок указан в документе).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D827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6.2.3.2. Устанавливает полномочие представителя на основании предъявленных им оригиналов документов, подтверждающих в установленном порядке его полномочие.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41F3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6.2.3.3. Определяет предмет обращения и проводит проверку соответствия документов требованиям, указанным в пункте 2.6 настоящего Административного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DB1E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представления заявителем неполного комплекта документов либо несоответствия представленных документов требованиям, установленным пунктом 2.6 настоящего Административного регламента (далее - несоответствующий комплект документов), работник структурного подразделения МФЦ, осуществляющий прием документов, разъясняет заявителю содержание недостатков, выявленных в документах, предлагает принять меры по их устранению и обратиться за предоставлением государственной услуги повторно.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FDF7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случае, когда заявитель настаивает на приеме несоответствующего комплекта документов, работник структурного подразделения МФЦ, осуществляющий прием документов, предлагает заявителю собственноручно сделать соответствующую запись на заявлении или заполнить сопроводительное письмо к комплекту документов.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C903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6.2.3.4. Формирует запрос о предоставлении государственной услуги в МАИС ЭГУ.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4E8A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6.2.3.5. Осуществляет сканирование представленных документов, формирует электронное дело, все документы которого связываются единым уникальным идентификационным кодом, позволяющим установить принадлежность документов конкретному заявителю и виду обращения за государственной услугой.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EB09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6.2.3.6. Заверяет электронное дело своей усиленной квалифицированной электронной подписью.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8EA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6.2.3.7. По окончании приема документов работник МФЦ выдает заявителю расписку в приеме документов.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77E8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6.2.4. В случае если заявитель потребовал отзыва обращения: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E461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заявитель потребовал отзыва обращения и возврата представленных документов до направления комплекта документов в Комитет, работник структурного подразделения МФЦ, осуществляющий прием документов. предлагает заявителю написать заявление на отзыв обращения, забирает расписку у заявителя (в случае ее наличия), после чего возвращает предоставленные заявителем документы.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448B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этом работник структурного подразделения МФЦ устанавливает соответствующий статус электронного дела в МАИС ЭГУ.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62BD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заявитель потребовал отзыва обращения и возврата предоставленных документов после направления комплекта документов в Комитет, работник структурного подразделения МФЦ, осуществляющий прием документов, предлагает заявителю обратиться непосредственно в Комитет.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D642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6.2.5. Результатом административной процедуры является прием работником МФЦ документов, представленных заявителем.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8D03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6.2.6. Способом фиксации результата административной процедуры является оформление и выдача заявителю расписки о приеме документов.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98F5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6.3. Направление в Комитет документов, полученных от заявителя.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D256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6.3.1. Основанием для начала административной процедуры является прием и регистрация работником МФЦ документов, представленных заявителя.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15CD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6.3.2. Передача в Комитет документов, полученных от заявителя, осуществляется работником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3EF0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6.3.3. В случае взаимодействия МФЦ с Комитетом в электронной форме, работник МФЦ в срок не позднее следующего рабочего дня направляет скан-копии документов в Комитет.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51B6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отсутствии технической возможности взаимодействия МФЦ с Комитетом в электронной форме передача документов осуществляется в порядке и сроки, установленные соглашением о взаимодействии, но не позднее трех рабочих дней со дня приема документов заявителя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A46E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этом срок предоставления государственной услуги увеличивается на время, необходимое для передачи указанных документов - до трех рабочих дней со дня принятия запроса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E834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6.3.4. Результатом административной процедуры является направление работником МФЦ в Комитет принятых от заявителя документов.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FFF1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6.3.5. Способом фиксации результата административной процедуры является установка статуса в МАИС ЭГУ и отметка в документе, подтверждающем доставку документов в Комитет.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9A7D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6.4. Выдача документов, полученных от Комитета, по результатам предоставления государственной услуги, составление, заверение и выдача на бумажном носителе выписок из информационных систем органов, предоставляющих государственные услуги, и документов, подтверждающих содержание электронных документов, направленных в МФЦ по результатам предоставления государственных услуг в соответствии с требованиями, установленными Правительством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99DF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6.4.1. Основанием для начала административной процедуры является получение МФЦ от Комитета документов, являющихся результатом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D7D5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Возврат документов заявителя Комитетом в МФЦ без рассмотрения не допускается.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F764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6.4.2. Выдача документов, являющихся результатом предоставления государственной услуги, в том числе при наличии технической возможности, составление, заверение и выдача на бумажном носителе выписок из информационных систем органов, предоставляющих государственные услуги, и документов, подтверждающих содержание электронных документов, направленных в МФЦ по результатам предоставления государственных услуг в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требованиями, установленными Правительством Российской Федерации, осуществляется работником МФЦ, ответственным за выдачу результата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9A12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6.4.3. Работник МФЦ, ответственный за выдачу результата предоставления услуги: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8AF8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осуществляет выдачу результата предоставления государственной услуги в соответствии с требованиями нормативных правовых актов, регулирующих порядок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1F39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устанавливает необходимый статус в МАИС ЭГУ.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B51E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6.4.4. Результатом административной процедуры является выдача заявителю результата предоставления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3026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6.4.5. Способом фиксации результата административной процедуры является проставление отметки в журнале выдачи документов по форме, утвержденной в МФЦ, и проставление необходимого статуса в МАИС ЭГУ.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F4B2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 Подача жалобы в порядке досудебного (внесудебного) обжалования решений и действий (бездействия) МФЦ и работников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32A6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6.5.1. Основанием для начала осуществления административной процедуры является подача заявителем в МФЦ жалобы на решения и действия (бездействие) МФЦ, работников МФЦ (далее - жалоба на МФЦ).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E885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6.5.2. Подача жалобы на МФЦ осуществляется работнику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119B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6.5.3. Информация для заявителя о его праве подать жалобу.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37BF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подать жалобу на МФЦ в следующих случаях: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74C2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нарушение срока регистрации запроса заявителя о предоставлении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07E0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EDB6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405F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59EC2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Жалобы на нарушения срока или порядка выдачи документов по результатам предоставления государственной услуги принимаются Комитетом в порядке, установленном разделом V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8640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если жалоба на МФЦ подается через представителя, также представляется документ, подтверждающий полномочия на осуществление действий от имени заявителя. Требования к документам, подтверждающим полномочия, указаны в пункте 5.1.2 настоящего Административного регламента.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1209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6.5.4. Предмет жалобы на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B99A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на МФЦ должна содержать: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30F0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наименование МФЦ, фамилию, имя, отчество (последнее - при наличии) и должность работника МФЦ, решения и действия (бездействие) которых обжалуются;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4A4E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753E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сведения об обжалуемых решениях и действиях (бездействии) МФЦ, работника МФЦ, в том числе вид нарушения, указанный в пункте 5.1.1 настоящего Административного регламента;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B069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доводы, на основании которых заявитель не согласен с решением и действием (бездействием) МФЦ, работника МФЦ. Заявителем могут быть представлены документы (при наличии), подтверждающие доводы заявителя, либо их копии.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956E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6.5.5. Способы подачи и рассмотрения жалобы на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7B9A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6.5.5.1. Жалобы на решения и действия (бездействие) работника МФЦ подаются руководителю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A1E6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6.5.5.2. Жалоба на МФЦ может быть направлена: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DFE8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почте;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9A2F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 использованием сети "Интернет" посредством Портала;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C7F4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приеме заявителя в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B48B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27E9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подаче жалобы на МФЦ в электронной форме посредством Портала могут быть представлены документы, указанные в пункте 5.1.2 настоящего Административного регламента, при этом документ, удостоверяющий личность заявителя, не требуется.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FFB7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Заполнение запроса о рассмотрении жалобы через Портал производится заявителем лично при условии авторизации заявителя на Портале посредством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ЕСИА.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FDBE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6.5.5.3. Срок рассмотрения жалобы на МФЦ исчисляется со дня регистрации жалобы в МФЦ. Жалоба на МФЦ подлежит рассмотрению в течение пятнадцати рабочих дней со дня ее регистрации, а в случае обжалования отказа МФЦ в приеме документов у заявителя - в течение пяти рабочих дней со дня ее регистрации.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4F40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на МФЦ рассматривается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3989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руководителя МФЦ рассматривается Комитетом по информатизации и связи.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110E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6.5.6. Результат рассмотрения жалобы на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31F8D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МФЦ принимает одно из следующих решений: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E3AC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удовлетворяется, в том числе в форме отмены принятого решения;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1432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удовлетворении жалобы отказывается.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AE46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Указанное решение принимается в форме акта МФЦ. Типовая форма акта установлена приложением N 10 к настоящему Административному регламенту.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8E8B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МФЦ отказывает в удовлетворении жалобы в следующих случаях: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5394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44A5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4BFC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D18E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6.5.7. Порядок информирования заявителя о результатах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1C5F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 удовлетворении жалобы МФЦ принимает исчерпывающие меры по устранению выявленных нарушений не позднее пяти рабочих дней со дня принятия решения, если иное не установлено законодательством Российской Федерации.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553D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E9CF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8E0F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наименование МФЦ, должность, фамилия, имя, отчество (при наличии) его должностного лица, принявшего решение по жалобе;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A20F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номер, дата, место принятия решения, включая сведения о должностном лице, работнике, решение или действие (бездействие) которого обжалуется;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086E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 или наименование заявителя;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3B1C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основания для принятия решения по жалобе;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79D5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принятое по жалобе решение;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C1D9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в случае если жалоба признана обоснованной - сроки устранения выявленных нарушений;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84E4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сведения о порядке обжалования принятого по жалобе решения.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EB4A8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Также в ответе о результатах рассмотрения жалобы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56ED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Ответ по результатам рассмотрения жалобы подписывается уполномоченным на рассмотрение жалобы лицом МФЦ, наделенным полномочиями по рассмотрению жалоб.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A17D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1052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6.5.8. Порядок обжалования решения по жалобе на МФЦ.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024B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Решение, принятое по результатам рассмотрения жалобы, может быть обжаловано вице-губернатору Санкт-Петербурга, непосредственно координирующему и контролирующему деятельность МФЦ (Смольный проезд, д.1, литера Б, Санкт-Петербург, 191060, тел. 8 (812) 576-44-23), в Правительство Санкт-Петербурга, а также в суд в порядке и сроки, предусмотренные действующим законодательством.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CDE6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6.5.9. Заявитель имеет право на получение информации и документов, необходимых для обоснования и рассмотрения жалобы.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C635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6.5.10. Информирование заявителей о порядке подачи и рассмотрения жалобы осуществляется посредством размещения информации на Портале.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CDA1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заявителей о порядке обжалования решений и действий (бездействия) осуществляется также при обращении заявителя по телефонам, адресам электронной почты, а также при личном приеме по адресам, указанным на Портале в разделе "МФЦ".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7DFD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 xml:space="preserve">6.5.11. Положения настоящего раздела, устанавливающие порядок подачи и рассмотрения жалоб заявителей на нарушения их прав при предоставлении государственных услуг, не распространяются на отношения, 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регулируемые Законом N 59-ФЗ.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28D5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Жалобы заявителей на организацию предоставления государственных услуг в МФЦ подаются и рассматриваются в порядке, предусмотренном Законом N 59-ФЗ.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483AA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Жалоба заявителя на организацию предоставления государственных услуг в МФЦ, поданная заявителем в МФЦ, рассматривается МФЦ в соответствии с Законом N 59-ФЗ.</w:t>
      </w:r>
    </w:p>
    <w:p w14:paraId="72ABFAC7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Приложение N 1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к Административному регламенту Комитета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по природопользованию, охране окружающей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по предоставлению государственной услуги по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согласованию мероприятий по уменьшению выбросов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загрязняющих веществ в атмосферный воздух,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проводимых юридическими лицами, индивидуальными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загрязняющих веществ в атмосферный воздух, при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получении прогнозов неблагоприятных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метеорологических условий (7800000010000077441)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редакции, введенной в действие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с 8 февраля 2022 года распоряжением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Комитета по природопользованию,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охране окружающей среды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и обеспечению экологической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безопасности Санкт-Петербурга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от 4 февраля 2022 года N 21-р. -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См. предыдущую редакцию)</w:t>
      </w:r>
    </w:p>
    <w:p w14:paraId="4AC0A552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1367"/>
        <w:gridCol w:w="528"/>
        <w:gridCol w:w="858"/>
        <w:gridCol w:w="858"/>
        <w:gridCol w:w="4744"/>
      </w:tblGrid>
      <w:tr w:rsidR="00C70937" w:rsidRPr="00C70937" w14:paraId="34D6CB4A" w14:textId="77777777" w:rsidTr="0083028F">
        <w:trPr>
          <w:trHeight w:val="15"/>
        </w:trPr>
        <w:tc>
          <w:tcPr>
            <w:tcW w:w="1000" w:type="dxa"/>
            <w:hideMark/>
          </w:tcPr>
          <w:p w14:paraId="5B930C89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367" w:type="dxa"/>
            <w:hideMark/>
          </w:tcPr>
          <w:p w14:paraId="3354C421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hideMark/>
          </w:tcPr>
          <w:p w14:paraId="55F4F01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hideMark/>
          </w:tcPr>
          <w:p w14:paraId="30AB94D9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hideMark/>
          </w:tcPr>
          <w:p w14:paraId="417A114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44" w:type="dxa"/>
            <w:hideMark/>
          </w:tcPr>
          <w:p w14:paraId="02F6102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02BABA85" w14:textId="77777777" w:rsidTr="0083028F">
        <w:tc>
          <w:tcPr>
            <w:tcW w:w="935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99EC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</w:tr>
      <w:tr w:rsidR="00C70937" w:rsidRPr="00C70937" w14:paraId="13EB03A6" w14:textId="77777777" w:rsidTr="0083028F">
        <w:tc>
          <w:tcPr>
            <w:tcW w:w="935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343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853714C" w14:textId="77777777" w:rsidTr="0083028F">
        <w:tc>
          <w:tcPr>
            <w:tcW w:w="10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A89C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301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4D14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BBA0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CE47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4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5BE1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Комитет по природопользованию,</w:t>
            </w:r>
          </w:p>
        </w:tc>
      </w:tr>
      <w:tr w:rsidR="00C70937" w:rsidRPr="00C70937" w14:paraId="6E254EB1" w14:textId="77777777" w:rsidTr="0083028F">
        <w:tc>
          <w:tcPr>
            <w:tcW w:w="4611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510A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E412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 окружающей среды и обеспечению экологической безопасности</w:t>
            </w:r>
          </w:p>
        </w:tc>
      </w:tr>
      <w:tr w:rsidR="00C70937" w:rsidRPr="00C70937" w14:paraId="0DCA37FE" w14:textId="77777777" w:rsidTr="0083028F">
        <w:tc>
          <w:tcPr>
            <w:tcW w:w="935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D96F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2B854D97" w14:textId="77777777" w:rsidTr="0083028F">
        <w:tc>
          <w:tcPr>
            <w:tcW w:w="935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B563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3FE5D4B" w14:textId="77777777" w:rsidR="0083028F" w:rsidRPr="0083028F" w:rsidRDefault="0083028F" w:rsidP="008302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</w:p>
    <w:p w14:paraId="404DCC01" w14:textId="77777777" w:rsidR="0083028F" w:rsidRPr="0083028F" w:rsidRDefault="0083028F" w:rsidP="008302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3982054" w14:textId="77777777" w:rsidR="0083028F" w:rsidRPr="0083028F" w:rsidRDefault="0083028F" w:rsidP="0083028F">
      <w:pPr>
        <w:shd w:val="clear" w:color="auto" w:fill="FFFFFF"/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Приложение N 6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 по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согласованию мероприятий по уменьшению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лицами, индивидуальными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 при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получении прогнозов неблагоприятных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 (7800000010000077441)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 8 февраля 2022 года </w:t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распоряжением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 Комитета по природопользованию,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lastRenderedPageBreak/>
        <w:t> охране окружающей среды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 и обеспечению экологической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 безопасности Санкт-Петербурга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 от 4 февраля 2022 года N 21-р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-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См. </w:t>
      </w:r>
      <w:r w:rsidRPr="0083028F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предыдущую редакцию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7E1CE172" w14:textId="77777777" w:rsidR="0083028F" w:rsidRPr="0083028F" w:rsidRDefault="0083028F" w:rsidP="008302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501D5B0" w14:textId="77777777" w:rsidR="0083028F" w:rsidRPr="0083028F" w:rsidRDefault="0083028F" w:rsidP="008302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Пояснительная записка к плану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226FA3C5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A8672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окружающую среду.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4A100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 Краткая характеристика основных технологических процессов и характеристика их воздействия на атмосферный воздух.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151D2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3. Перечень загрязняющих веществ, по которым производится сокращение выбросов в периоды неблагоприятных метеорологических условий (далее - НМУ) с обоснованием включения в него загрязняющих веществ.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CB072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 Перечень источников, выбросы загрязняющих веществ от которых необходимо сокращать в период НМУ с обоснованием включения в него источников выбросов.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9C002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 Характеристика мероприятий по уменьшению выбросов загрязняющих веществ в период НМУ.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7E836" w14:textId="77777777" w:rsidR="0083028F" w:rsidRPr="0083028F" w:rsidRDefault="0083028F" w:rsidP="008302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6.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</w:p>
    <w:p w14:paraId="0FB4578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7. Предложения по проведению контроля за реализацией мероприятий по уменьшению выбросов загрязняющих веществ в периоды НМУ на объекте негативного воздействия: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1178"/>
        <w:gridCol w:w="916"/>
        <w:gridCol w:w="839"/>
        <w:gridCol w:w="1102"/>
        <w:gridCol w:w="998"/>
        <w:gridCol w:w="848"/>
        <w:gridCol w:w="503"/>
        <w:gridCol w:w="663"/>
        <w:gridCol w:w="894"/>
        <w:gridCol w:w="872"/>
      </w:tblGrid>
      <w:tr w:rsidR="00C70937" w:rsidRPr="00C70937" w14:paraId="031D9F45" w14:textId="77777777" w:rsidTr="0083028F">
        <w:trPr>
          <w:trHeight w:val="15"/>
        </w:trPr>
        <w:tc>
          <w:tcPr>
            <w:tcW w:w="739" w:type="dxa"/>
            <w:hideMark/>
          </w:tcPr>
          <w:p w14:paraId="148DBB52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57E8E5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8E6431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A6A52F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1BDFC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65B29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81DD51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D1453AE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DAF939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97F6B2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DFCF38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C74F394" w14:textId="77777777" w:rsidTr="008302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BA5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4047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Степень опасности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неблаго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приятных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C101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деление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1BB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ника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BA82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98E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загряз-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няющего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29A4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дич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1EA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в период НМУ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5DE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 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ля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(И 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6F7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бые</w:t>
            </w:r>
            <w:proofErr w:type="spellEnd"/>
          </w:p>
        </w:tc>
      </w:tr>
      <w:tr w:rsidR="00C70937" w:rsidRPr="00C70937" w14:paraId="705CBC38" w14:textId="77777777" w:rsidTr="0083028F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5115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3DB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метеоро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логических условий 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(далее - НМУ)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59F7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(цех)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3352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9B6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шению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выбросов загряз-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няющи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 в периоды НМУ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2E6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вещест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</w:t>
            </w:r>
            <w:proofErr w:type="spellEnd"/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6A7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BF94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9B3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мг/м</w:t>
            </w:r>
            <w:r w:rsidRPr="0083028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4612F6C" wp14:editId="4F652776">
                      <wp:extent cx="104775" cy="219075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8E0FA5" id="AutoShape 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1A0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мен-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таль-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 - 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расчет-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229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</w:t>
            </w:r>
            <w:proofErr w:type="spell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70937" w:rsidRPr="00C70937" w14:paraId="687EB4B1" w14:textId="77777777" w:rsidTr="008302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B2B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18C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85A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243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2AB1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CAE7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CA7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538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5E8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230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84CF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5FE6CCA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1"/>
        <w:gridCol w:w="3040"/>
        <w:gridCol w:w="3154"/>
      </w:tblGrid>
      <w:tr w:rsidR="00C70937" w:rsidRPr="00C70937" w14:paraId="2EC4D428" w14:textId="77777777" w:rsidTr="0083028F">
        <w:trPr>
          <w:trHeight w:val="15"/>
        </w:trPr>
        <w:tc>
          <w:tcPr>
            <w:tcW w:w="3881" w:type="dxa"/>
            <w:hideMark/>
          </w:tcPr>
          <w:p w14:paraId="34471C02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270A48A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092E76B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6EAB015E" w14:textId="77777777" w:rsidTr="0083028F">
        <w:tc>
          <w:tcPr>
            <w:tcW w:w="1145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C5AB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41426015" w14:textId="77777777" w:rsidTr="0083028F">
        <w:tc>
          <w:tcPr>
            <w:tcW w:w="3881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619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руководителя)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D42A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руководителя)</w:t>
            </w:r>
          </w:p>
        </w:tc>
        <w:tc>
          <w:tcPr>
            <w:tcW w:w="3881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4832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C70937" w:rsidRPr="00C70937" w14:paraId="301E953D" w14:textId="77777777" w:rsidTr="0083028F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EF21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A18D353" w14:textId="77777777" w:rsidTr="0083028F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0D3E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</w:tbl>
    <w:p w14:paraId="656FDBC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F968C" w14:textId="77777777" w:rsidR="0083028F" w:rsidRPr="0083028F" w:rsidRDefault="0083028F" w:rsidP="0083028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7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 по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согласованию мероприятий по уменьшению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лицами, индивидуальными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 при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получении прогнозов неблагоприятных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 (7800000010000077441)</w:t>
      </w:r>
    </w:p>
    <w:p w14:paraId="7B4F3B3E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Наименование заявителя</w:t>
      </w:r>
    </w:p>
    <w:p w14:paraId="29A0B72E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  <w:t>Почтовый адрес</w:t>
      </w:r>
    </w:p>
    <w:p w14:paraId="15A02AB8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C938180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Уведомление о согласовании/переоформлении мероприятий по уменьшению выбросов загрязняющих веществ в атмосферный воздух при получении прогнозов неблагоприятных метеорологических условий (НМУ)</w:t>
      </w:r>
    </w:p>
    <w:p w14:paraId="01DBEF3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57B34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Комитет по природопользованию, охране окружающей среды и обеспечению экологической безопасности уведомляет, что по результатам анализа представленных материалов согласовывает мероприятия по уменьшению выбросов загрязняющих веществ в атмосферный воздух при получении прогнозов неблагоприятных метеорологических условий при соблюдении следующих условий: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472C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 Организовать контроль выполнения мероприятий по уменьшению выбросов загрязняющих веществ в атмосферный воздух в периоды НМУ.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32010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 Обеспечить осуществление контроля за соблюдением технологических регламентов всех производств, оборудования и установок.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210BC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Назначить ответственное должностное лицо, ответственное за организацию и контроль осуществления мероприятий в периоды НМУ.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8A6C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25%, мероприятия по уменьшению выбросов загрязняющих веществ в атмосферный воздух при получении прогнозов НМУ подлежат корректировке.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3201E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Приложение: перечень мероприятий по уменьшению выбросов загрязняющих веществ в атмосферный воздух в периоды НМУ - на ___ л. в ___ экз.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2"/>
        <w:gridCol w:w="2072"/>
        <w:gridCol w:w="350"/>
        <w:gridCol w:w="2941"/>
      </w:tblGrid>
      <w:tr w:rsidR="00C70937" w:rsidRPr="00C70937" w14:paraId="0841000D" w14:textId="77777777" w:rsidTr="0083028F">
        <w:trPr>
          <w:trHeight w:val="15"/>
        </w:trPr>
        <w:tc>
          <w:tcPr>
            <w:tcW w:w="4990" w:type="dxa"/>
            <w:hideMark/>
          </w:tcPr>
          <w:p w14:paraId="7AC41A74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037C222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61F8512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240BA8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17BAB69" w14:textId="77777777" w:rsidTr="0083028F"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A3E1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BF3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FB96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B78E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2A61734" w14:textId="77777777" w:rsidTr="0083028F"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B968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9197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1A4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207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C70937" w:rsidRPr="00C70937" w14:paraId="09AA53A5" w14:textId="77777777" w:rsidTr="0083028F"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FDC8" w14:textId="77777777" w:rsidR="0083028F" w:rsidRPr="0083028F" w:rsidRDefault="0083028F" w:rsidP="0083028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BDF7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A48B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2D0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657A772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BBFBDB2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5DD241E" w14:textId="77777777" w:rsidR="0083028F" w:rsidRPr="0083028F" w:rsidRDefault="0083028F" w:rsidP="0083028F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Приложение N 1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уведомлению о согласовании мероприятий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 загрязняющих веществ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при получении прогнозов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"___" ___________ 20__ г. N __________</w:t>
      </w:r>
    </w:p>
    <w:p w14:paraId="5FBF4D3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1"/>
        <w:gridCol w:w="396"/>
        <w:gridCol w:w="491"/>
        <w:gridCol w:w="514"/>
        <w:gridCol w:w="1045"/>
        <w:gridCol w:w="689"/>
        <w:gridCol w:w="630"/>
        <w:gridCol w:w="669"/>
      </w:tblGrid>
      <w:tr w:rsidR="00C70937" w:rsidRPr="00C70937" w14:paraId="6D8E60F6" w14:textId="77777777" w:rsidTr="0083028F">
        <w:trPr>
          <w:trHeight w:val="15"/>
        </w:trPr>
        <w:tc>
          <w:tcPr>
            <w:tcW w:w="6468" w:type="dxa"/>
            <w:hideMark/>
          </w:tcPr>
          <w:p w14:paraId="490136C7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4E9F524C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1251DE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7F9F1A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B8645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EF35A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9EB0B48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1CB66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9023E99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AB84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9B0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"УТВЕРЖДАЮ"</w:t>
            </w:r>
          </w:p>
        </w:tc>
      </w:tr>
      <w:tr w:rsidR="00C70937" w:rsidRPr="00C70937" w14:paraId="7A5D5F74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525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B160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F51F1A2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CC17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7E5F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и подпись руководителя предприятия)</w:t>
            </w:r>
          </w:p>
        </w:tc>
      </w:tr>
      <w:tr w:rsidR="00C70937" w:rsidRPr="00C70937" w14:paraId="65C3D2F1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95A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7A7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7BA1D8E6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056F9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45C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C70937" w:rsidRPr="00C70937" w14:paraId="212133A4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DCF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379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C8545C2" w14:textId="77777777" w:rsidTr="0083028F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D77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F077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CA17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AB6D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2A9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EE2E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1B1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82DD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14:paraId="0FD1E56B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025AE75B" w14:textId="77777777" w:rsidR="0083028F" w:rsidRPr="0083028F" w:rsidRDefault="0083028F" w:rsidP="008302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746A4B59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9858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1. Наименование юридического лица/индивидуального предпринимателя, осуществляющего хозяйственную и (или) иную деятельность _____________________________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36D1F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2. Наименование объекта, оказывающего негативное воздействие на окружающую среду ________________________________________________________________________________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E0E23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Адрес объекта, оказывающего негативное воздействие на окружающую среду _______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12051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4. Категория объекта, оказывающего негативное воздействие на окружающую среду ____</w:t>
      </w:r>
      <w:r w:rsidRPr="008302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1A7D5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5. Код объекта, оказывающего негативное воздействие на окружающую среду 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320"/>
        <w:gridCol w:w="1072"/>
        <w:gridCol w:w="1054"/>
        <w:gridCol w:w="1320"/>
        <w:gridCol w:w="1093"/>
        <w:gridCol w:w="979"/>
        <w:gridCol w:w="979"/>
        <w:gridCol w:w="1073"/>
      </w:tblGrid>
      <w:tr w:rsidR="00C70937" w:rsidRPr="00C70937" w14:paraId="12490F86" w14:textId="77777777" w:rsidTr="0083028F">
        <w:trPr>
          <w:trHeight w:val="15"/>
        </w:trPr>
        <w:tc>
          <w:tcPr>
            <w:tcW w:w="739" w:type="dxa"/>
            <w:hideMark/>
          </w:tcPr>
          <w:p w14:paraId="06205925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2088DD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D36A604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8BBC62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C6E45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332822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1979F94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0D1DB1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CED18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372EBFD4" w14:textId="77777777" w:rsidTr="008302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353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296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 (НМУ)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D9E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E35E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</w:t>
            </w:r>
            <w:proofErr w:type="gram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загрязняющих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3C3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736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0E7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3EDF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после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DCD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Достигаемый экологический эффект от мероприятия</w:t>
            </w:r>
          </w:p>
        </w:tc>
      </w:tr>
      <w:tr w:rsidR="00C70937" w:rsidRPr="00C70937" w14:paraId="6973AF28" w14:textId="77777777" w:rsidTr="008302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09CD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B285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893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927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 в атмосферный воздух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FC7A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загрязняющих веществ в периоды неблагоприятных метеорологических условий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9EB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073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5A9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20A1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снижению выбросов, %</w:t>
            </w:r>
          </w:p>
        </w:tc>
      </w:tr>
      <w:tr w:rsidR="00C70937" w:rsidRPr="00C70937" w14:paraId="070A9AD8" w14:textId="77777777" w:rsidTr="008302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8D3E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32B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F40C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281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730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041A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FA5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9E8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0FAA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70937" w:rsidRPr="00C70937" w14:paraId="48D9A919" w14:textId="77777777" w:rsidTr="008302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F8C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DFDA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AE2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B11E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8B49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62FB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33F0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68A8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F981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5249CB8" w14:textId="77777777" w:rsidTr="0083028F">
        <w:trPr>
          <w:trHeight w:val="15"/>
        </w:trPr>
        <w:tc>
          <w:tcPr>
            <w:tcW w:w="7207" w:type="dxa"/>
            <w:gridSpan w:val="5"/>
            <w:hideMark/>
          </w:tcPr>
          <w:p w14:paraId="6138F8C0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4"/>
            <w:hideMark/>
          </w:tcPr>
          <w:p w14:paraId="61ABC154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38704FF2" w14:textId="77777777" w:rsidTr="0083028F">
        <w:tc>
          <w:tcPr>
            <w:tcW w:w="7207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F33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Должностное лицо, ответственное за проведение мероприятий:</w:t>
            </w:r>
          </w:p>
        </w:tc>
        <w:tc>
          <w:tcPr>
            <w:tcW w:w="425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83E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616A0FAF" w14:textId="77777777" w:rsidTr="0083028F">
        <w:tc>
          <w:tcPr>
            <w:tcW w:w="7207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C9B6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19F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подпись</w:t>
            </w:r>
          </w:p>
        </w:tc>
      </w:tr>
    </w:tbl>
    <w:p w14:paraId="3CE8A463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4"/>
        <w:gridCol w:w="2696"/>
        <w:gridCol w:w="2525"/>
      </w:tblGrid>
      <w:tr w:rsidR="00C70937" w:rsidRPr="00C70937" w14:paraId="35CF34D6" w14:textId="77777777" w:rsidTr="0083028F">
        <w:trPr>
          <w:trHeight w:val="15"/>
          <w:hidden/>
        </w:trPr>
        <w:tc>
          <w:tcPr>
            <w:tcW w:w="5359" w:type="dxa"/>
            <w:hideMark/>
          </w:tcPr>
          <w:p w14:paraId="43F72E73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CBDCC5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855FCC8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93C8662" w14:textId="77777777" w:rsidTr="0083028F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C7B6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Комитета по природопользованию,</w:t>
            </w:r>
          </w:p>
        </w:tc>
      </w:tr>
      <w:tr w:rsidR="00C70937" w:rsidRPr="00C70937" w14:paraId="0FB1CC39" w14:textId="77777777" w:rsidTr="0083028F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1B5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 окружающей среды и обеспечению экологической безопасности</w:t>
            </w:r>
          </w:p>
        </w:tc>
      </w:tr>
      <w:tr w:rsidR="00C70937" w:rsidRPr="00C70937" w14:paraId="52908D94" w14:textId="77777777" w:rsidTr="0083028F">
        <w:tc>
          <w:tcPr>
            <w:tcW w:w="535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649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1CC5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1A55C4E" w14:textId="77777777" w:rsidTr="0083028F">
        <w:tc>
          <w:tcPr>
            <w:tcW w:w="535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42B5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C85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95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4A84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4FD2F892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B96E9E1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7974BB6" w14:textId="77777777" w:rsidR="0083028F" w:rsidRPr="0083028F" w:rsidRDefault="0083028F" w:rsidP="0083028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Приложение N 8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 по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согласованию мероприятий по уменьшению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лицами, индивидуальными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 при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получении прогнозов неблагоприятных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 (7800000010000077441)</w:t>
      </w:r>
    </w:p>
    <w:p w14:paraId="2240390B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70937" w:rsidRPr="00C70937" w14:paraId="6B17AF8F" w14:textId="77777777" w:rsidTr="0083028F">
        <w:trPr>
          <w:trHeight w:val="15"/>
        </w:trPr>
        <w:tc>
          <w:tcPr>
            <w:tcW w:w="11458" w:type="dxa"/>
            <w:hideMark/>
          </w:tcPr>
          <w:p w14:paraId="14D9301E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C70937" w:rsidRPr="00C70937" w14:paraId="7E1B4AE6" w14:textId="77777777" w:rsidTr="0083028F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F7CA" w14:textId="77777777" w:rsidR="0083028F" w:rsidRPr="0083028F" w:rsidRDefault="0083028F" w:rsidP="0083028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заявителя</w:t>
            </w:r>
          </w:p>
          <w:p w14:paraId="344CB728" w14:textId="77777777" w:rsidR="0083028F" w:rsidRPr="0083028F" w:rsidRDefault="0083028F" w:rsidP="0083028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Почтовый адрес</w:t>
            </w:r>
          </w:p>
        </w:tc>
      </w:tr>
      <w:tr w:rsidR="00C70937" w:rsidRPr="00C70937" w14:paraId="67A267E4" w14:textId="77777777" w:rsidTr="0083028F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63CB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7D8D153" w14:textId="77777777" w:rsidTr="0083028F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8D7D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3E3199E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4"/>
        <w:gridCol w:w="153"/>
        <w:gridCol w:w="2051"/>
        <w:gridCol w:w="707"/>
        <w:gridCol w:w="2800"/>
      </w:tblGrid>
      <w:tr w:rsidR="00C70937" w:rsidRPr="00C70937" w14:paraId="2923393E" w14:textId="77777777" w:rsidTr="0083028F">
        <w:trPr>
          <w:trHeight w:val="15"/>
        </w:trPr>
        <w:tc>
          <w:tcPr>
            <w:tcW w:w="4250" w:type="dxa"/>
            <w:hideMark/>
          </w:tcPr>
          <w:p w14:paraId="6A5AB2A4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34841B50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B18AED1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F77134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BBE933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0E8E49BB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CE33" w14:textId="77777777" w:rsidR="0083028F" w:rsidRPr="0083028F" w:rsidRDefault="0083028F" w:rsidP="0083028F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Уведомление об отказе в выдаче/переоформлении/выдаче дубликата уведомления о согласовании мероприятий по уменьшению выбросов загрязняющих веществ в атмосферный воздух при получении прогнозов неблагоприятных метеорологических условий (НМУ)</w:t>
            </w:r>
          </w:p>
        </w:tc>
      </w:tr>
      <w:tr w:rsidR="00C70937" w:rsidRPr="00C70937" w14:paraId="74F17434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3E30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70937" w:rsidRPr="00C70937" w14:paraId="24018B32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D4A4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028C326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BB21" w14:textId="77777777" w:rsidR="0083028F" w:rsidRPr="0083028F" w:rsidRDefault="0083028F" w:rsidP="0083028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уведомляю, что Комитетом по природопользованию, охране окружающей среды и обеспечению экологической безопасности принято решение об отказе в согласовании Мероприятий/переоформлении/выдаче дубликата Мероприятий по уменьшению выбросов загрязняющих веществ в атмосферный воздух при получении прогнозов неблагоприятных метеорологических условий (НМУ) по следующим основаниям: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70937" w:rsidRPr="00C70937" w14:paraId="7071AB30" w14:textId="77777777" w:rsidTr="0083028F">
        <w:tc>
          <w:tcPr>
            <w:tcW w:w="1145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3A56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8FD83CF" w14:textId="77777777" w:rsidTr="0083028F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483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40341FC" w14:textId="77777777" w:rsidTr="0083028F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67DC1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(перечисление оснований для отказа в соответствии с разделом II настоящего Административного регламента)</w:t>
            </w:r>
          </w:p>
        </w:tc>
      </w:tr>
      <w:tr w:rsidR="00C70937" w:rsidRPr="00C70937" w14:paraId="2BEA7E8D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378A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E33CFD5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C3C2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4C52A60B" w14:textId="77777777" w:rsidTr="0083028F"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D680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</w:t>
            </w:r>
          </w:p>
        </w:tc>
        <w:tc>
          <w:tcPr>
            <w:tcW w:w="702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C837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249FFCA5" w14:textId="77777777" w:rsidTr="0083028F"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D974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FF5F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BD4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C70937" w:rsidRPr="00C70937" w14:paraId="6ADC8067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08DB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00A8B100" w14:textId="77777777" w:rsidTr="0083028F">
        <w:tc>
          <w:tcPr>
            <w:tcW w:w="702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D283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BACA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C70937" w:rsidRPr="00C70937" w14:paraId="70D289F4" w14:textId="77777777" w:rsidTr="0083028F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09C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8542311" w14:textId="77777777" w:rsidTr="0083028F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5491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 ответственного исполнителя</w:t>
            </w:r>
          </w:p>
        </w:tc>
        <w:tc>
          <w:tcPr>
            <w:tcW w:w="720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337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ED22928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819F2C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AC44B4D" w14:textId="77777777" w:rsidR="0083028F" w:rsidRPr="0083028F" w:rsidRDefault="0083028F" w:rsidP="0083028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Приложение N 9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 по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согласованию мероприятий по уменьшению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лицами, индивидуальными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 при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получении прогнозов неблагоприятных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 (7800000010000077441)</w:t>
      </w:r>
    </w:p>
    <w:p w14:paraId="1789AD8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6"/>
        <w:gridCol w:w="4799"/>
      </w:tblGrid>
      <w:tr w:rsidR="00C70937" w:rsidRPr="00C70937" w14:paraId="1C20B6A9" w14:textId="77777777" w:rsidTr="0083028F">
        <w:trPr>
          <w:trHeight w:val="15"/>
        </w:trPr>
        <w:tc>
          <w:tcPr>
            <w:tcW w:w="5729" w:type="dxa"/>
            <w:hideMark/>
          </w:tcPr>
          <w:p w14:paraId="17D2E4BE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109E188E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5D7CF31" w14:textId="77777777" w:rsidTr="0083028F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3847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</w:tr>
      <w:tr w:rsidR="00C70937" w:rsidRPr="00C70937" w14:paraId="673A5078" w14:textId="77777777" w:rsidTr="0083028F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44A5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6AD13A06" w14:textId="77777777" w:rsidTr="0083028F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0654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 ____________ N __________</w:t>
            </w: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8C39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Заместителю председателя</w:t>
            </w:r>
          </w:p>
        </w:tc>
      </w:tr>
      <w:tr w:rsidR="00C70937" w:rsidRPr="00C70937" w14:paraId="0B287CA5" w14:textId="77777777" w:rsidTr="0083028F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F7C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9A63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Комитета по природопользованию,</w:t>
            </w:r>
          </w:p>
        </w:tc>
      </w:tr>
      <w:tr w:rsidR="00C70937" w:rsidRPr="00C70937" w14:paraId="6D4FF00D" w14:textId="77777777" w:rsidTr="0083028F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6DA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83D9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 окружающей среды и обеспечению</w:t>
            </w:r>
          </w:p>
        </w:tc>
      </w:tr>
      <w:tr w:rsidR="00C70937" w:rsidRPr="00C70937" w14:paraId="0616C8A0" w14:textId="77777777" w:rsidTr="0083028F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02DB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6733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экологической безопасности</w:t>
            </w:r>
          </w:p>
        </w:tc>
      </w:tr>
      <w:tr w:rsidR="00C70937" w:rsidRPr="00C70937" w14:paraId="7A2651D3" w14:textId="77777777" w:rsidTr="0083028F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6556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6B76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6D1BEEAB" w14:textId="77777777" w:rsidTr="0083028F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0231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D31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C70937" w:rsidRPr="00C70937" w14:paraId="0B0D3360" w14:textId="77777777" w:rsidTr="0083028F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F880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71C93C68" w14:textId="77777777" w:rsidTr="0083028F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9A6E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01F68CD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702"/>
        <w:gridCol w:w="910"/>
        <w:gridCol w:w="571"/>
        <w:gridCol w:w="365"/>
        <w:gridCol w:w="351"/>
        <w:gridCol w:w="185"/>
        <w:gridCol w:w="469"/>
        <w:gridCol w:w="1002"/>
        <w:gridCol w:w="950"/>
        <w:gridCol w:w="3111"/>
      </w:tblGrid>
      <w:tr w:rsidR="00C70937" w:rsidRPr="00C70937" w14:paraId="27886EC3" w14:textId="77777777" w:rsidTr="0083028F">
        <w:trPr>
          <w:trHeight w:val="15"/>
        </w:trPr>
        <w:tc>
          <w:tcPr>
            <w:tcW w:w="739" w:type="dxa"/>
            <w:hideMark/>
          </w:tcPr>
          <w:p w14:paraId="60046699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23E0EB8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B85BC2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A4E06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5423286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7992DB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A7BF38B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03ACD1A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DB1B5E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B58C1D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9CCF965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0811CAB4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E4DD" w14:textId="77777777" w:rsidR="0083028F" w:rsidRPr="0083028F" w:rsidRDefault="0083028F" w:rsidP="0083028F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 об исправлении допущенных опечаток и ошибок в выданных в результате предоставления государственной услуги документах</w:t>
            </w:r>
          </w:p>
        </w:tc>
      </w:tr>
      <w:tr w:rsidR="00C70937" w:rsidRPr="00C70937" w14:paraId="0C279614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1BC1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70937" w:rsidRPr="00C70937" w14:paraId="760CD8CF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445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F3CD65D" w14:textId="77777777" w:rsidTr="0083028F">
        <w:tc>
          <w:tcPr>
            <w:tcW w:w="332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776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заявителя*</w:t>
            </w:r>
          </w:p>
        </w:tc>
        <w:tc>
          <w:tcPr>
            <w:tcW w:w="8131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B48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183A037" w14:textId="77777777" w:rsidTr="0083028F">
        <w:tc>
          <w:tcPr>
            <w:tcW w:w="332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8047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237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юридического лица, Ф.И.О. индивидуального предпринимателя и его паспортные данные)</w:t>
            </w:r>
          </w:p>
        </w:tc>
      </w:tr>
      <w:tr w:rsidR="00C70937" w:rsidRPr="00C70937" w14:paraId="0F39F62A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2DDA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0D7B979C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6760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предприятия, отдельной производственной территории, адрес фактического осуществления деятельности (с указанием района Санкт-</w:t>
            </w:r>
            <w:proofErr w:type="gram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Петербурга)*</w:t>
            </w:r>
            <w:proofErr w:type="gram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70937" w:rsidRPr="00C70937" w14:paraId="4E236810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E4F5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F806C8A" w14:textId="77777777" w:rsidTr="0083028F"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1E94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адрес*</w:t>
            </w:r>
          </w:p>
        </w:tc>
        <w:tc>
          <w:tcPr>
            <w:tcW w:w="8870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FBC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E2C2DF3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B7E9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3E160993" w14:textId="77777777" w:rsidTr="0083028F"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A7FB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Телефон*</w:t>
            </w:r>
          </w:p>
        </w:tc>
        <w:tc>
          <w:tcPr>
            <w:tcW w:w="9979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26D1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FC0A2B1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2A96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EA144DE" w14:textId="77777777" w:rsidTr="0083028F">
        <w:tc>
          <w:tcPr>
            <w:tcW w:w="332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5735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почты*</w:t>
            </w:r>
          </w:p>
        </w:tc>
        <w:tc>
          <w:tcPr>
            <w:tcW w:w="8131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969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A49810A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CCB7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8FFC04C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84083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 записи регистрации заявителя, подтверждающий факт внесения сведений о заявителе в Единый государственный реестр юридических лиц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70937" w:rsidRPr="00C70937" w14:paraId="57A431ED" w14:textId="77777777" w:rsidTr="0083028F">
        <w:tc>
          <w:tcPr>
            <w:tcW w:w="4435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1439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(индивидуальных </w:t>
            </w:r>
            <w:proofErr w:type="gram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предпринимателей)*</w:t>
            </w:r>
            <w:proofErr w:type="gramEnd"/>
          </w:p>
        </w:tc>
        <w:tc>
          <w:tcPr>
            <w:tcW w:w="702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CF2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47C4A39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447D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074BCA3" w14:textId="77777777" w:rsidTr="0083028F">
        <w:tc>
          <w:tcPr>
            <w:tcW w:w="6283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4C3D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 (ИНН)*</w:t>
            </w:r>
          </w:p>
        </w:tc>
        <w:tc>
          <w:tcPr>
            <w:tcW w:w="517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B0B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D74FED2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8B7D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62C706DB" w14:textId="77777777" w:rsidTr="0083028F">
        <w:tc>
          <w:tcPr>
            <w:tcW w:w="4250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91E9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 организации*</w:t>
            </w:r>
          </w:p>
        </w:tc>
        <w:tc>
          <w:tcPr>
            <w:tcW w:w="7207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6666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EDFF503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FB6B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6A4766A5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5652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Направляем в Ваш адрес для устранения допущенных опечаток и ошибок документы на ___ листах*:</w:t>
            </w:r>
          </w:p>
        </w:tc>
      </w:tr>
      <w:tr w:rsidR="00C70937" w:rsidRPr="00C70937" w14:paraId="5380C7F5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C67F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C5515C9" w14:textId="77777777" w:rsidTr="0083028F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E955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27DC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DDE9106" w14:textId="77777777" w:rsidTr="0083028F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AB64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005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(опись представляемых документов)</w:t>
            </w:r>
          </w:p>
        </w:tc>
      </w:tr>
      <w:tr w:rsidR="00C70937" w:rsidRPr="00C70937" w14:paraId="0D3F4BA8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6C5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5D0C075" w14:textId="77777777" w:rsidTr="0083028F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1DC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72E0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8969583" w14:textId="77777777" w:rsidTr="0083028F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3479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FC5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(опись представляемых документов)</w:t>
            </w:r>
          </w:p>
        </w:tc>
      </w:tr>
      <w:tr w:rsidR="00C70937" w:rsidRPr="00C70937" w14:paraId="680157D6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786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8678838" w14:textId="77777777" w:rsidTr="0083028F">
        <w:tc>
          <w:tcPr>
            <w:tcW w:w="1145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9FD6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Допущенные опечатки и/или ошибки*:</w:t>
            </w:r>
          </w:p>
        </w:tc>
      </w:tr>
      <w:tr w:rsidR="00C70937" w:rsidRPr="00C70937" w14:paraId="4877D8D8" w14:textId="77777777" w:rsidTr="0083028F">
        <w:tc>
          <w:tcPr>
            <w:tcW w:w="11458" w:type="dxa"/>
            <w:gridSpan w:val="1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9E0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(приводится указание на опечатки и/или ошибки в выданных по результатам предоставления государственной услуги документах)</w:t>
            </w:r>
          </w:p>
        </w:tc>
      </w:tr>
      <w:tr w:rsidR="00C70937" w:rsidRPr="00C70937" w14:paraId="37ABEC4A" w14:textId="77777777" w:rsidTr="0083028F">
        <w:tc>
          <w:tcPr>
            <w:tcW w:w="1145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A4C5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50125EB" w14:textId="77777777" w:rsidTr="0083028F">
        <w:tc>
          <w:tcPr>
            <w:tcW w:w="11458" w:type="dxa"/>
            <w:gridSpan w:val="1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9ABD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2DF4F28D" w14:textId="77777777" w:rsidTr="0083028F">
        <w:tc>
          <w:tcPr>
            <w:tcW w:w="1145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795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333D521D" w14:textId="77777777" w:rsidTr="0083028F">
        <w:tc>
          <w:tcPr>
            <w:tcW w:w="3881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D82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руководителя)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FEBA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руководителя)</w:t>
            </w:r>
          </w:p>
        </w:tc>
        <w:tc>
          <w:tcPr>
            <w:tcW w:w="3881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113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C70937" w:rsidRPr="00C70937" w14:paraId="2A311AAC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ED3D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78D4E083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065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C70937" w:rsidRPr="00C70937" w14:paraId="77724EDA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088A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75C79EA" w14:textId="77777777" w:rsidTr="0083028F">
        <w:tc>
          <w:tcPr>
            <w:tcW w:w="4990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EE4A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телефон/факс/E-mail для контактов*:</w:t>
            </w:r>
          </w:p>
        </w:tc>
        <w:tc>
          <w:tcPr>
            <w:tcW w:w="646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78B5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E7D5FC5" w14:textId="77777777" w:rsidTr="0083028F">
        <w:tc>
          <w:tcPr>
            <w:tcW w:w="1145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EEC3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* Пункты заявления, обязательные для заполнения.</w:t>
            </w:r>
          </w:p>
        </w:tc>
      </w:tr>
    </w:tbl>
    <w:p w14:paraId="6ACFD37E" w14:textId="77777777" w:rsidR="0083028F" w:rsidRPr="0083028F" w:rsidRDefault="0083028F" w:rsidP="008302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1F17B30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80FC85C" w14:textId="77777777" w:rsidR="0083028F" w:rsidRPr="0083028F" w:rsidRDefault="0083028F" w:rsidP="0083028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Приложение N 10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 по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согласованию мероприятий по уменьшению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лицами, индивидуальными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 при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получении прогнозов неблагоприятных</w:t>
      </w:r>
      <w:r w:rsidRPr="008302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 (7800000010000077441)</w:t>
      </w:r>
    </w:p>
    <w:p w14:paraId="40866F27" w14:textId="77777777" w:rsidR="0083028F" w:rsidRPr="0083028F" w:rsidRDefault="0083028F" w:rsidP="008302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70937" w:rsidRPr="00C70937" w14:paraId="70933D1B" w14:textId="77777777" w:rsidTr="0083028F">
        <w:trPr>
          <w:trHeight w:val="15"/>
        </w:trPr>
        <w:tc>
          <w:tcPr>
            <w:tcW w:w="11273" w:type="dxa"/>
            <w:hideMark/>
          </w:tcPr>
          <w:p w14:paraId="0062FD12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C70937" w:rsidRPr="00C70937" w14:paraId="0F12BD9C" w14:textId="77777777" w:rsidTr="0083028F">
        <w:tc>
          <w:tcPr>
            <w:tcW w:w="1127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1D0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природопользованию, </w:t>
            </w:r>
            <w:proofErr w:type="gramStart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</w:t>
            </w:r>
            <w:proofErr w:type="gramEnd"/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окружающей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среды и обеспечению экологической безопасности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(Структурное подразделение МФЦ)</w:t>
            </w:r>
          </w:p>
        </w:tc>
      </w:tr>
      <w:tr w:rsidR="00C70937" w:rsidRPr="00C70937" w14:paraId="02CF30AD" w14:textId="77777777" w:rsidTr="0083028F">
        <w:tc>
          <w:tcPr>
            <w:tcW w:w="1127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CD41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2E5FF8F1" w14:textId="77777777" w:rsidTr="0083028F">
        <w:tc>
          <w:tcPr>
            <w:tcW w:w="1127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0C33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2DDFC0F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70937" w:rsidRPr="00C70937" w14:paraId="0430BE9A" w14:textId="77777777" w:rsidTr="0083028F">
        <w:trPr>
          <w:trHeight w:val="15"/>
        </w:trPr>
        <w:tc>
          <w:tcPr>
            <w:tcW w:w="11273" w:type="dxa"/>
            <w:hideMark/>
          </w:tcPr>
          <w:p w14:paraId="091BA25F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C70937" w:rsidRPr="00C70937" w14:paraId="50370E23" w14:textId="77777777" w:rsidTr="0083028F">
        <w:tc>
          <w:tcPr>
            <w:tcW w:w="1127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D43D" w14:textId="77777777" w:rsidR="0083028F" w:rsidRPr="0083028F" w:rsidRDefault="0083028F" w:rsidP="0083028F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Акт N 00</w:t>
            </w:r>
          </w:p>
        </w:tc>
      </w:tr>
      <w:tr w:rsidR="00C70937" w:rsidRPr="00C70937" w14:paraId="340E212A" w14:textId="77777777" w:rsidTr="0083028F">
        <w:tc>
          <w:tcPr>
            <w:tcW w:w="1127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36B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(порядковый номер акта)</w:t>
            </w:r>
          </w:p>
        </w:tc>
      </w:tr>
    </w:tbl>
    <w:p w14:paraId="1D1B0687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345"/>
        <w:gridCol w:w="492"/>
        <w:gridCol w:w="682"/>
        <w:gridCol w:w="548"/>
        <w:gridCol w:w="304"/>
        <w:gridCol w:w="517"/>
        <w:gridCol w:w="453"/>
        <w:gridCol w:w="344"/>
        <w:gridCol w:w="339"/>
        <w:gridCol w:w="1481"/>
        <w:gridCol w:w="154"/>
        <w:gridCol w:w="344"/>
        <w:gridCol w:w="2827"/>
      </w:tblGrid>
      <w:tr w:rsidR="00C70937" w:rsidRPr="00C70937" w14:paraId="63475C9B" w14:textId="77777777" w:rsidTr="0083028F">
        <w:trPr>
          <w:trHeight w:val="15"/>
        </w:trPr>
        <w:tc>
          <w:tcPr>
            <w:tcW w:w="554" w:type="dxa"/>
            <w:hideMark/>
          </w:tcPr>
          <w:p w14:paraId="30D61A59" w14:textId="77777777" w:rsidR="0083028F" w:rsidRPr="0083028F" w:rsidRDefault="0083028F" w:rsidP="008302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20BD8FBE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3402379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9D9C51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F82B495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45673FF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3ACDC7F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93CC53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6128457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F6BBE91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7AAD06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44C8BAE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7977D83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9B6C243" w14:textId="77777777" w:rsidR="0083028F" w:rsidRPr="0083028F" w:rsidRDefault="0083028F" w:rsidP="008302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7F0C54A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7F19" w14:textId="77777777" w:rsidR="0083028F" w:rsidRPr="0083028F" w:rsidRDefault="0083028F" w:rsidP="0083028F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рассмотрении жалобы на решение, действие (бездействие)</w:t>
            </w:r>
          </w:p>
        </w:tc>
      </w:tr>
      <w:tr w:rsidR="00C70937" w:rsidRPr="00C70937" w14:paraId="060B0982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6E3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70937" w:rsidRPr="00C70937" w14:paraId="5782D77E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708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должностного лица Комитета, государственного гражданского служащего Комитета, МФЦ, работника МФЦ</w:t>
            </w:r>
          </w:p>
        </w:tc>
      </w:tr>
      <w:tr w:rsidR="00C70937" w:rsidRPr="00C70937" w14:paraId="65C2F599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E9CB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DB06FAE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DB2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489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0E56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EF6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2D6A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240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2FA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32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175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E9614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6A9789F9" w14:textId="77777777" w:rsidTr="0083028F">
        <w:tc>
          <w:tcPr>
            <w:tcW w:w="3696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4E23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6C15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338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составления акта)</w:t>
            </w:r>
          </w:p>
        </w:tc>
      </w:tr>
      <w:tr w:rsidR="00C70937" w:rsidRPr="00C70937" w14:paraId="38D4EF74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FDA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2E96F05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F68D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инициалы должностного лица Комитета, государственного гражданского служащего Комитета, работника МФЦ, рассмотревшего жалобу)</w:t>
            </w:r>
          </w:p>
        </w:tc>
      </w:tr>
      <w:tr w:rsidR="00C70937" w:rsidRPr="00C70937" w14:paraId="6F537C66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C698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рассмотрения жалобы в соответствии с частью 7 статьи 11.2 Федерального закона от 27.07.2010 N 210-ФЗ "Об организации предоставления государственных и муниципальных услуг"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70937" w:rsidRPr="00C70937" w14:paraId="33C1F3F4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4452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6F52F1D3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9C5A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физического лица, обратившегося с жалобой,</w:t>
            </w:r>
          </w:p>
        </w:tc>
      </w:tr>
      <w:tr w:rsidR="00C70937" w:rsidRPr="00C70937" w14:paraId="08C171E7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104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7EE94E26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52EF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лица, обратившегося с жалобой, фамилия, инициалы, должность его представителя)</w:t>
            </w:r>
          </w:p>
        </w:tc>
      </w:tr>
      <w:tr w:rsidR="00C70937" w:rsidRPr="00C70937" w14:paraId="49B81AEF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F1E7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</w:tr>
      <w:tr w:rsidR="00C70937" w:rsidRPr="00C70937" w14:paraId="6AFBF2D4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31D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2CB3444E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9F6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(существо обжалуемого решения, действия (бездействия)</w:t>
            </w:r>
          </w:p>
        </w:tc>
      </w:tr>
      <w:tr w:rsidR="00C70937" w:rsidRPr="00C70937" w14:paraId="43714CE9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30E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FA80675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60A2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должностного лица Комитета, государственного гражданского служащего Комитета, работника МФЦ, (ФИО указанных лиц указывается при наличии), решение, действие (бездействие) которого обжалуется)</w:t>
            </w: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70937" w:rsidRPr="00C70937" w14:paraId="1D7C9E6E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AE0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5C4DD9D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A6A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УСТАНОВИЛ:</w:t>
            </w:r>
          </w:p>
        </w:tc>
      </w:tr>
      <w:tr w:rsidR="00C70937" w:rsidRPr="00C70937" w14:paraId="70FDB56C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B4A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E96F75C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DE27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69FD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E56DEE4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6634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B44E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(краткое содержание жалобы)</w:t>
            </w:r>
          </w:p>
        </w:tc>
      </w:tr>
      <w:tr w:rsidR="00C70937" w:rsidRPr="00C70937" w14:paraId="3A636583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A066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71E99A4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2131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1D0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2AB0AAF3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0B55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A52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(доводы и основания принятого решения со ссылками на нормативные правовые акты, при отказе в рассмотрении жалобы в упрощенном порядке - причины отказа)</w:t>
            </w:r>
          </w:p>
        </w:tc>
      </w:tr>
      <w:tr w:rsidR="00C70937" w:rsidRPr="00C70937" w14:paraId="1482DBDB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07B0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BF85E71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3021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A2903B0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0A0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РЕШИЛ:</w:t>
            </w:r>
          </w:p>
        </w:tc>
      </w:tr>
      <w:tr w:rsidR="00C70937" w:rsidRPr="00C70937" w14:paraId="54206F74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2E50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F22546D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9E69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2A37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2AA47E2E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A845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54A0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(решение, принятое в отношении обжалованного решения, действия (бездействия):</w:t>
            </w:r>
          </w:p>
        </w:tc>
      </w:tr>
      <w:tr w:rsidR="00C70937" w:rsidRPr="00C70937" w14:paraId="4A61CCEA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6E86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69FDDEBD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1CBA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признать правомерным или неправомерным полностью или частично и (или) отменить полностью или частично,</w:t>
            </w:r>
          </w:p>
        </w:tc>
      </w:tr>
      <w:tr w:rsidR="00C70937" w:rsidRPr="00C70937" w14:paraId="6068610B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EA5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3B9EF895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DC9B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оставлении жалобы без ответа - указать причину оставления жалобы без ответа)</w:t>
            </w:r>
          </w:p>
        </w:tc>
      </w:tr>
      <w:tr w:rsidR="00C70937" w:rsidRPr="00C70937" w14:paraId="6159F1C0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3089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07DBF74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47DD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5AD7B14A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9AA3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1C5A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5BD4B3C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59B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C38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(решение, принятое по существу жалобы, - удовлетворить или не удовлетворить полностью или частично)</w:t>
            </w:r>
          </w:p>
        </w:tc>
      </w:tr>
      <w:tr w:rsidR="00C70937" w:rsidRPr="00C70937" w14:paraId="28FFC5BD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C240D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47E1915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B448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1C4D73B4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F5E6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460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4FD6645" w14:textId="77777777" w:rsidTr="0083028F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8F37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0E1F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 либо меры, которые необходимо принять в целях устранения допущенных нарушений, если они не были приняты до вынесения решения по жалобе)</w:t>
            </w:r>
          </w:p>
        </w:tc>
      </w:tr>
      <w:tr w:rsidR="00C70937" w:rsidRPr="00C70937" w14:paraId="4E804A9F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48F3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46D9BBE5" w14:textId="77777777" w:rsidTr="0083028F">
        <w:tc>
          <w:tcPr>
            <w:tcW w:w="443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A661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B14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BD8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9753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218C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3EE285C8" w14:textId="77777777" w:rsidTr="0083028F">
        <w:tc>
          <w:tcPr>
            <w:tcW w:w="4435" w:type="dxa"/>
            <w:gridSpan w:val="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1756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принявшего решение по жалобе)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DFB3B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0117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B674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7DF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(инициалы, фамилия)</w:t>
            </w:r>
          </w:p>
        </w:tc>
      </w:tr>
      <w:tr w:rsidR="00C70937" w:rsidRPr="00C70937" w14:paraId="289876D5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0D7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5B050C0C" w14:textId="77777777" w:rsidTr="0083028F">
        <w:tc>
          <w:tcPr>
            <w:tcW w:w="5174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92BB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Настоящее решение может быть обжаловано в</w:t>
            </w:r>
          </w:p>
        </w:tc>
        <w:tc>
          <w:tcPr>
            <w:tcW w:w="609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10978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E2E50EA" w14:textId="77777777" w:rsidTr="0083028F">
        <w:tc>
          <w:tcPr>
            <w:tcW w:w="5174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FED3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D605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адрес вышестоящего органа)</w:t>
            </w:r>
          </w:p>
        </w:tc>
      </w:tr>
      <w:tr w:rsidR="00C70937" w:rsidRPr="00C70937" w14:paraId="28852D9F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E557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DE59F84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FFB6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либо в</w:t>
            </w:r>
          </w:p>
        </w:tc>
      </w:tr>
      <w:tr w:rsidR="00C70937" w:rsidRPr="00C70937" w14:paraId="6DDAD9F3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5FDA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0C4B1E43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4279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(наименование и адрес суда, арбитражного суда)</w:t>
            </w:r>
          </w:p>
        </w:tc>
      </w:tr>
      <w:tr w:rsidR="00C70937" w:rsidRPr="00C70937" w14:paraId="4FE562E0" w14:textId="77777777" w:rsidTr="0083028F">
        <w:tc>
          <w:tcPr>
            <w:tcW w:w="11273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9F05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107EA9B5" w14:textId="77777777" w:rsidTr="0083028F">
        <w:tc>
          <w:tcPr>
            <w:tcW w:w="11273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FFF8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72025F7A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4BB6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3F83E18C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CDC5" w14:textId="77777777" w:rsidR="0083028F" w:rsidRPr="0083028F" w:rsidRDefault="0083028F" w:rsidP="008302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составлен</w:t>
            </w:r>
          </w:p>
        </w:tc>
      </w:tr>
      <w:tr w:rsidR="00C70937" w:rsidRPr="00C70937" w14:paraId="1644B532" w14:textId="77777777" w:rsidTr="0083028F">
        <w:tc>
          <w:tcPr>
            <w:tcW w:w="11273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8FAD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0937" w:rsidRPr="00C70937" w14:paraId="0EFE011D" w14:textId="77777777" w:rsidTr="0083028F">
        <w:tc>
          <w:tcPr>
            <w:tcW w:w="443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EE5E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769F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8FDE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3D3E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6EA1" w14:textId="77777777" w:rsidR="0083028F" w:rsidRPr="0083028F" w:rsidRDefault="0083028F" w:rsidP="008302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70937" w:rsidRPr="00C70937" w14:paraId="73B2C2EA" w14:textId="77777777" w:rsidTr="0083028F">
        <w:tc>
          <w:tcPr>
            <w:tcW w:w="4435" w:type="dxa"/>
            <w:gridSpan w:val="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7B3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принявшего решение по жалобе)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EA57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BAA8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C1EE" w14:textId="77777777" w:rsidR="0083028F" w:rsidRPr="0083028F" w:rsidRDefault="0083028F" w:rsidP="008302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ADE3" w14:textId="77777777" w:rsidR="0083028F" w:rsidRPr="0083028F" w:rsidRDefault="0083028F" w:rsidP="008302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(инициалы, фамилия)</w:t>
            </w:r>
          </w:p>
        </w:tc>
      </w:tr>
    </w:tbl>
    <w:p w14:paraId="2BEC88F7" w14:textId="77777777" w:rsidR="0083028F" w:rsidRPr="0083028F" w:rsidRDefault="0083028F" w:rsidP="008302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028F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</w:p>
    <w:p w14:paraId="2C4F2C3F" w14:textId="77777777" w:rsidR="0083028F" w:rsidRPr="0083028F" w:rsidRDefault="0083028F" w:rsidP="0083028F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5F729466" w14:textId="77777777" w:rsidR="004A20B5" w:rsidRPr="00C70937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302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302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83028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028F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302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302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3028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3028F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83028F"/>
  </w:style>
  <w:style w:type="character" w:styleId="a3">
    <w:name w:val="Hyperlink"/>
    <w:basedOn w:val="a0"/>
    <w:uiPriority w:val="99"/>
    <w:semiHidden/>
    <w:unhideWhenUsed/>
    <w:rsid w:val="0083028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3028F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830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30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3028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3028F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830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830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830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830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83028F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