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09CB4CC" w14:textId="77777777" w:rsidR="004A5732" w:rsidRPr="004A5732" w:rsidRDefault="004A5732" w:rsidP="004A5732">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4A5732">
        <w:rPr>
          <w:rFonts w:ascii="Arial" w:eastAsia="Times New Roman" w:hAnsi="Arial" w:cs="Arial"/>
          <w:b/>
          <w:bCs/>
          <w:sz w:val="24"/>
          <w:szCs w:val="24"/>
          <w:lang w:eastAsia="ru-RU"/>
        </w:rPr>
        <w:t>МИНИСТЕРСТВО ПРИРОДНЫХ РЕСУРСОВ, ЭКОЛОГИИ И ИМУЩЕСТВЕННЫХ ОТНОШЕНИЙ РЕСПУБЛИКИ АЛТАЙ</w:t>
      </w:r>
      <w:r w:rsidRPr="004A5732">
        <w:rPr>
          <w:rFonts w:ascii="Arial" w:eastAsia="Times New Roman" w:hAnsi="Arial" w:cs="Arial"/>
          <w:b/>
          <w:bCs/>
          <w:sz w:val="24"/>
          <w:szCs w:val="24"/>
          <w:lang w:eastAsia="ru-RU"/>
        </w:rPr>
        <w:br/>
      </w:r>
      <w:r w:rsidRPr="004A5732">
        <w:rPr>
          <w:rFonts w:ascii="Arial" w:eastAsia="Times New Roman" w:hAnsi="Arial" w:cs="Arial"/>
          <w:b/>
          <w:bCs/>
          <w:sz w:val="24"/>
          <w:szCs w:val="24"/>
          <w:lang w:eastAsia="ru-RU"/>
        </w:rPr>
        <w:br/>
        <w:t>ПРИКАЗ</w:t>
      </w:r>
      <w:r w:rsidRPr="004A5732">
        <w:rPr>
          <w:rFonts w:ascii="Arial" w:eastAsia="Times New Roman" w:hAnsi="Arial" w:cs="Arial"/>
          <w:b/>
          <w:bCs/>
          <w:sz w:val="24"/>
          <w:szCs w:val="24"/>
          <w:lang w:eastAsia="ru-RU"/>
        </w:rPr>
        <w:br/>
      </w:r>
      <w:r w:rsidRPr="004A5732">
        <w:rPr>
          <w:rFonts w:ascii="Arial" w:eastAsia="Times New Roman" w:hAnsi="Arial" w:cs="Arial"/>
          <w:b/>
          <w:bCs/>
          <w:sz w:val="24"/>
          <w:szCs w:val="24"/>
          <w:lang w:eastAsia="ru-RU"/>
        </w:rPr>
        <w:br/>
        <w:t>от 3 мая 2017 года N 263</w:t>
      </w:r>
      <w:r w:rsidRPr="004A5732">
        <w:rPr>
          <w:rFonts w:ascii="Arial" w:eastAsia="Times New Roman" w:hAnsi="Arial" w:cs="Arial"/>
          <w:b/>
          <w:bCs/>
          <w:sz w:val="24"/>
          <w:szCs w:val="24"/>
          <w:lang w:eastAsia="ru-RU"/>
        </w:rPr>
        <w:br/>
      </w:r>
      <w:r w:rsidRPr="004A5732">
        <w:rPr>
          <w:rFonts w:ascii="Arial" w:eastAsia="Times New Roman" w:hAnsi="Arial" w:cs="Arial"/>
          <w:b/>
          <w:bCs/>
          <w:sz w:val="24"/>
          <w:szCs w:val="24"/>
          <w:lang w:eastAsia="ru-RU"/>
        </w:rPr>
        <w:br/>
      </w:r>
      <w:r w:rsidRPr="004A5732">
        <w:rPr>
          <w:rFonts w:ascii="Arial" w:eastAsia="Times New Roman" w:hAnsi="Arial" w:cs="Arial"/>
          <w:b/>
          <w:bCs/>
          <w:sz w:val="24"/>
          <w:szCs w:val="24"/>
          <w:lang w:eastAsia="ru-RU"/>
        </w:rPr>
        <w:br/>
        <w:t>Об утверждении Порядка переоформления лицензий на пользование участками недр местного значения на территории Республики Алтай</w:t>
      </w:r>
    </w:p>
    <w:p w14:paraId="46D0F1D1" w14:textId="77777777" w:rsidR="004A5732" w:rsidRPr="004A5732" w:rsidRDefault="004A5732" w:rsidP="004A5732">
      <w:pPr>
        <w:shd w:val="clear" w:color="auto" w:fill="FFFFFF"/>
        <w:spacing w:after="0" w:line="240" w:lineRule="auto"/>
        <w:jc w:val="center"/>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(с изменениями на 31 августа 2021 года)</w:t>
      </w:r>
    </w:p>
    <w:p w14:paraId="58D9CB7F" w14:textId="2D8CF162" w:rsidR="004A5732" w:rsidRPr="004A5732" w:rsidRDefault="004A5732" w:rsidP="004A5732">
      <w:pPr>
        <w:shd w:val="clear" w:color="auto" w:fill="FFFFFF"/>
        <w:spacing w:after="0" w:line="240" w:lineRule="auto"/>
        <w:jc w:val="center"/>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(в ред. Приказов Минприроды Республики Алтай от 13.06.2017 N 344, от 08.07.2021 N 387, от 31.08.2021 N 502)</w:t>
      </w:r>
    </w:p>
    <w:p w14:paraId="3660A88B"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br/>
      </w:r>
      <w:r w:rsidRPr="004A5732">
        <w:rPr>
          <w:rFonts w:ascii="Arial" w:eastAsia="Times New Roman" w:hAnsi="Arial" w:cs="Arial"/>
          <w:sz w:val="24"/>
          <w:szCs w:val="24"/>
          <w:lang w:eastAsia="ru-RU"/>
        </w:rPr>
        <w:br/>
      </w:r>
    </w:p>
    <w:p w14:paraId="352EBB6E" w14:textId="4142A949"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В соответствии с подпунктом "п" пункта 11 Положения о Министерстве природных ресурсов, экологии и имущественных отношений Республики Алтай, утвержденного постановлением Правительства Республики Алтай от 21 мая 2015 года N 135, приказываю:</w:t>
      </w:r>
      <w:r w:rsidRPr="004A5732">
        <w:rPr>
          <w:rFonts w:ascii="Arial" w:eastAsia="Times New Roman" w:hAnsi="Arial" w:cs="Arial"/>
          <w:sz w:val="24"/>
          <w:szCs w:val="24"/>
          <w:lang w:eastAsia="ru-RU"/>
        </w:rPr>
        <w:br/>
      </w:r>
    </w:p>
    <w:p w14:paraId="5CD94A1E"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16FD54F7"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 Утвердить прилагаемый Порядок переоформления лицензий на пользование участками недр местного значения на территории Республики Алтай.</w:t>
      </w:r>
      <w:r w:rsidRPr="004A5732">
        <w:rPr>
          <w:rFonts w:ascii="Arial" w:eastAsia="Times New Roman" w:hAnsi="Arial" w:cs="Arial"/>
          <w:sz w:val="24"/>
          <w:szCs w:val="24"/>
          <w:lang w:eastAsia="ru-RU"/>
        </w:rPr>
        <w:br/>
      </w:r>
    </w:p>
    <w:p w14:paraId="0FB14912"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1F4CFA01" w14:textId="2BCA04AE"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2. Настоящий приказ вступает в силу со дня признания утратившим силу постановления Правительства Республики Алтай от 5 марта 2010 года N 31 "Об утверждении Порядка переоформления лицензий на пользование участками недр местного значения на территории Республики Алтай".</w:t>
      </w:r>
      <w:r w:rsidRPr="004A5732">
        <w:rPr>
          <w:rFonts w:ascii="Arial" w:eastAsia="Times New Roman" w:hAnsi="Arial" w:cs="Arial"/>
          <w:sz w:val="24"/>
          <w:szCs w:val="24"/>
          <w:lang w:eastAsia="ru-RU"/>
        </w:rPr>
        <w:br/>
      </w:r>
    </w:p>
    <w:p w14:paraId="671FB042"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45B9C126" w14:textId="2CF179C8"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(в ред. Приказа Минприроды Республики Алтай от 13.06.2017 N 344)</w:t>
      </w:r>
      <w:r w:rsidRPr="004A5732">
        <w:rPr>
          <w:rFonts w:ascii="Arial" w:eastAsia="Times New Roman" w:hAnsi="Arial" w:cs="Arial"/>
          <w:sz w:val="24"/>
          <w:szCs w:val="24"/>
          <w:lang w:eastAsia="ru-RU"/>
        </w:rPr>
        <w:br/>
      </w:r>
    </w:p>
    <w:p w14:paraId="02339B3C"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10D70AC4"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 xml:space="preserve">3. Контроль за исполнением настоящего Приказа возложить на первого заместителя министра </w:t>
      </w:r>
      <w:proofErr w:type="spellStart"/>
      <w:r w:rsidRPr="004A5732">
        <w:rPr>
          <w:rFonts w:ascii="Arial" w:eastAsia="Times New Roman" w:hAnsi="Arial" w:cs="Arial"/>
          <w:sz w:val="24"/>
          <w:szCs w:val="24"/>
          <w:lang w:eastAsia="ru-RU"/>
        </w:rPr>
        <w:t>Е.А.Мунатова</w:t>
      </w:r>
      <w:proofErr w:type="spellEnd"/>
      <w:r w:rsidRPr="004A5732">
        <w:rPr>
          <w:rFonts w:ascii="Arial" w:eastAsia="Times New Roman" w:hAnsi="Arial" w:cs="Arial"/>
          <w:sz w:val="24"/>
          <w:szCs w:val="24"/>
          <w:lang w:eastAsia="ru-RU"/>
        </w:rPr>
        <w:t>.</w:t>
      </w:r>
      <w:r w:rsidRPr="004A5732">
        <w:rPr>
          <w:rFonts w:ascii="Arial" w:eastAsia="Times New Roman" w:hAnsi="Arial" w:cs="Arial"/>
          <w:sz w:val="24"/>
          <w:szCs w:val="24"/>
          <w:lang w:eastAsia="ru-RU"/>
        </w:rPr>
        <w:br/>
      </w:r>
    </w:p>
    <w:p w14:paraId="24C4BD00" w14:textId="77777777" w:rsidR="004A5732" w:rsidRPr="004A5732" w:rsidRDefault="004A5732" w:rsidP="004A5732">
      <w:pPr>
        <w:shd w:val="clear" w:color="auto" w:fill="FFFFFF"/>
        <w:spacing w:after="0" w:line="240" w:lineRule="auto"/>
        <w:jc w:val="right"/>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br/>
      </w:r>
      <w:r w:rsidRPr="004A5732">
        <w:rPr>
          <w:rFonts w:ascii="Arial" w:eastAsia="Times New Roman" w:hAnsi="Arial" w:cs="Arial"/>
          <w:sz w:val="24"/>
          <w:szCs w:val="24"/>
          <w:lang w:eastAsia="ru-RU"/>
        </w:rPr>
        <w:br/>
        <w:t>Министр</w:t>
      </w:r>
      <w:r w:rsidRPr="004A5732">
        <w:rPr>
          <w:rFonts w:ascii="Arial" w:eastAsia="Times New Roman" w:hAnsi="Arial" w:cs="Arial"/>
          <w:sz w:val="24"/>
          <w:szCs w:val="24"/>
          <w:lang w:eastAsia="ru-RU"/>
        </w:rPr>
        <w:br/>
        <w:t>А.А.АЛИСОВ</w:t>
      </w:r>
    </w:p>
    <w:p w14:paraId="2A937188" w14:textId="77777777" w:rsidR="004A5732" w:rsidRPr="004A5732" w:rsidRDefault="004A5732" w:rsidP="004A5732">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4A5732">
        <w:rPr>
          <w:rFonts w:ascii="Arial" w:eastAsia="Times New Roman" w:hAnsi="Arial" w:cs="Arial"/>
          <w:b/>
          <w:bCs/>
          <w:sz w:val="24"/>
          <w:szCs w:val="24"/>
          <w:lang w:eastAsia="ru-RU"/>
        </w:rPr>
        <w:br/>
      </w:r>
      <w:r w:rsidRPr="004A5732">
        <w:rPr>
          <w:rFonts w:ascii="Arial" w:eastAsia="Times New Roman" w:hAnsi="Arial" w:cs="Arial"/>
          <w:b/>
          <w:bCs/>
          <w:sz w:val="24"/>
          <w:szCs w:val="24"/>
          <w:lang w:eastAsia="ru-RU"/>
        </w:rPr>
        <w:br/>
        <w:t>Утвержден</w:t>
      </w:r>
      <w:r w:rsidRPr="004A5732">
        <w:rPr>
          <w:rFonts w:ascii="Arial" w:eastAsia="Times New Roman" w:hAnsi="Arial" w:cs="Arial"/>
          <w:b/>
          <w:bCs/>
          <w:sz w:val="24"/>
          <w:szCs w:val="24"/>
          <w:lang w:eastAsia="ru-RU"/>
        </w:rPr>
        <w:br/>
        <w:t>Приказом</w:t>
      </w:r>
      <w:r w:rsidRPr="004A5732">
        <w:rPr>
          <w:rFonts w:ascii="Arial" w:eastAsia="Times New Roman" w:hAnsi="Arial" w:cs="Arial"/>
          <w:b/>
          <w:bCs/>
          <w:sz w:val="24"/>
          <w:szCs w:val="24"/>
          <w:lang w:eastAsia="ru-RU"/>
        </w:rPr>
        <w:br/>
        <w:t>Министерства природных ресурсов,</w:t>
      </w:r>
      <w:r w:rsidRPr="004A5732">
        <w:rPr>
          <w:rFonts w:ascii="Arial" w:eastAsia="Times New Roman" w:hAnsi="Arial" w:cs="Arial"/>
          <w:b/>
          <w:bCs/>
          <w:sz w:val="24"/>
          <w:szCs w:val="24"/>
          <w:lang w:eastAsia="ru-RU"/>
        </w:rPr>
        <w:br/>
        <w:t>экологии и имущественных отношений</w:t>
      </w:r>
      <w:r w:rsidRPr="004A5732">
        <w:rPr>
          <w:rFonts w:ascii="Arial" w:eastAsia="Times New Roman" w:hAnsi="Arial" w:cs="Arial"/>
          <w:b/>
          <w:bCs/>
          <w:sz w:val="24"/>
          <w:szCs w:val="24"/>
          <w:lang w:eastAsia="ru-RU"/>
        </w:rPr>
        <w:br/>
        <w:t>Республики Алтай</w:t>
      </w:r>
      <w:r w:rsidRPr="004A5732">
        <w:rPr>
          <w:rFonts w:ascii="Arial" w:eastAsia="Times New Roman" w:hAnsi="Arial" w:cs="Arial"/>
          <w:b/>
          <w:bCs/>
          <w:sz w:val="24"/>
          <w:szCs w:val="24"/>
          <w:lang w:eastAsia="ru-RU"/>
        </w:rPr>
        <w:br/>
        <w:t>от 3 мая 2017 г. N 263</w:t>
      </w:r>
    </w:p>
    <w:p w14:paraId="757741A6" w14:textId="77777777" w:rsidR="004A5732" w:rsidRPr="004A5732" w:rsidRDefault="004A5732" w:rsidP="004A5732">
      <w:pPr>
        <w:shd w:val="clear" w:color="auto" w:fill="FFFFFF"/>
        <w:spacing w:after="240" w:line="240" w:lineRule="auto"/>
        <w:jc w:val="center"/>
        <w:textAlignment w:val="baseline"/>
        <w:rPr>
          <w:rFonts w:ascii="Arial" w:eastAsia="Times New Roman" w:hAnsi="Arial" w:cs="Arial"/>
          <w:b/>
          <w:bCs/>
          <w:sz w:val="24"/>
          <w:szCs w:val="24"/>
          <w:lang w:eastAsia="ru-RU"/>
        </w:rPr>
      </w:pPr>
      <w:r w:rsidRPr="004A5732">
        <w:rPr>
          <w:rFonts w:ascii="Arial" w:eastAsia="Times New Roman" w:hAnsi="Arial" w:cs="Arial"/>
          <w:b/>
          <w:bCs/>
          <w:sz w:val="24"/>
          <w:szCs w:val="24"/>
          <w:lang w:eastAsia="ru-RU"/>
        </w:rPr>
        <w:lastRenderedPageBreak/>
        <w:br/>
      </w:r>
      <w:r w:rsidRPr="004A5732">
        <w:rPr>
          <w:rFonts w:ascii="Arial" w:eastAsia="Times New Roman" w:hAnsi="Arial" w:cs="Arial"/>
          <w:b/>
          <w:bCs/>
          <w:sz w:val="24"/>
          <w:szCs w:val="24"/>
          <w:lang w:eastAsia="ru-RU"/>
        </w:rPr>
        <w:br/>
        <w:t>ПОРЯДОК ПЕРЕОФОРМЛЕНИЯ ЛИЦЕНЗИЙ НА ПОЛЬЗОВАНИЕ УЧАСТКАМИ НЕДР МЕСТНОГО ЗНАЧЕНИЯ НА ТЕРРИТОРИИ РЕСПУБЛИКИ АЛТАЙ</w:t>
      </w:r>
    </w:p>
    <w:p w14:paraId="7B1E75F0" w14:textId="1B4C0DB5" w:rsidR="004A5732" w:rsidRPr="004A5732" w:rsidRDefault="004A5732" w:rsidP="004A5732">
      <w:pPr>
        <w:shd w:val="clear" w:color="auto" w:fill="FFFFFF"/>
        <w:spacing w:after="0" w:line="240" w:lineRule="auto"/>
        <w:jc w:val="center"/>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(в ред. Приказов Минприроды Республики Алтай от 13.06.2017 N 344, от 08.07.2021 N 387, от 31.08.2021 N 502)</w:t>
      </w:r>
    </w:p>
    <w:p w14:paraId="5A9F631C" w14:textId="77777777" w:rsidR="004A5732" w:rsidRPr="004A5732" w:rsidRDefault="004A5732" w:rsidP="004A573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A5732">
        <w:rPr>
          <w:rFonts w:ascii="Arial" w:eastAsia="Times New Roman" w:hAnsi="Arial" w:cs="Arial"/>
          <w:b/>
          <w:bCs/>
          <w:sz w:val="24"/>
          <w:szCs w:val="24"/>
          <w:lang w:eastAsia="ru-RU"/>
        </w:rPr>
        <w:br/>
      </w:r>
      <w:r w:rsidRPr="004A5732">
        <w:rPr>
          <w:rFonts w:ascii="Arial" w:eastAsia="Times New Roman" w:hAnsi="Arial" w:cs="Arial"/>
          <w:b/>
          <w:bCs/>
          <w:sz w:val="24"/>
          <w:szCs w:val="24"/>
          <w:lang w:eastAsia="ru-RU"/>
        </w:rPr>
        <w:br/>
      </w:r>
      <w:r w:rsidRPr="004A5732">
        <w:rPr>
          <w:rFonts w:ascii="Arial" w:eastAsia="Times New Roman" w:hAnsi="Arial" w:cs="Arial"/>
          <w:b/>
          <w:bCs/>
          <w:sz w:val="24"/>
          <w:szCs w:val="24"/>
          <w:lang w:eastAsia="ru-RU"/>
        </w:rPr>
        <w:br/>
        <w:t>I. Общие положения</w:t>
      </w:r>
    </w:p>
    <w:p w14:paraId="2FAA0ACE"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296D4E50" w14:textId="0A487600"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 Настоящий Порядок переоформления лицензий на пользование участками недр местного значения на территории Республики Алтай определяет правила рассмотрения материалов и принятия решений, связанных с переоформлением лицензий на пользование участками недр местного значения на территории Республики Алтай (далее - лицензия на пользование участком недр), в случаях, предусмотренных статьей 17.1 Закона Российской Федерации от 21 февраля 1992 года N 2395-1 "О недрах".</w:t>
      </w:r>
      <w:r w:rsidRPr="004A5732">
        <w:rPr>
          <w:rFonts w:ascii="Arial" w:eastAsia="Times New Roman" w:hAnsi="Arial" w:cs="Arial"/>
          <w:sz w:val="24"/>
          <w:szCs w:val="24"/>
          <w:lang w:eastAsia="ru-RU"/>
        </w:rPr>
        <w:br/>
      </w:r>
    </w:p>
    <w:p w14:paraId="616225DB" w14:textId="77777777" w:rsidR="004A5732" w:rsidRPr="004A5732" w:rsidRDefault="004A5732" w:rsidP="004A573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A5732">
        <w:rPr>
          <w:rFonts w:ascii="Arial" w:eastAsia="Times New Roman" w:hAnsi="Arial" w:cs="Arial"/>
          <w:b/>
          <w:bCs/>
          <w:sz w:val="24"/>
          <w:szCs w:val="24"/>
          <w:lang w:eastAsia="ru-RU"/>
        </w:rPr>
        <w:br/>
      </w:r>
      <w:r w:rsidRPr="004A5732">
        <w:rPr>
          <w:rFonts w:ascii="Arial" w:eastAsia="Times New Roman" w:hAnsi="Arial" w:cs="Arial"/>
          <w:b/>
          <w:bCs/>
          <w:sz w:val="24"/>
          <w:szCs w:val="24"/>
          <w:lang w:eastAsia="ru-RU"/>
        </w:rPr>
        <w:br/>
        <w:t>II. Документы, представляемые для переоформления лицензии на пользование участком недр</w:t>
      </w:r>
    </w:p>
    <w:p w14:paraId="0D5337C0"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4C8E7786"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2. Для переоформления лицензии на пользование участком недр в Комиссию по рассмотрению заявок о предоставлении права пользования участками недр на территории Республики Алтай при Министерстве природных ресурсов, экологии и туризма Республики Алтай (далее - Министерство) (далее - комиссия) подается заявление от субъекта предпринимательской деятельности, претендующего на переоформление лицензии на пользование участком недр (далее - заявитель).</w:t>
      </w:r>
      <w:r w:rsidRPr="004A5732">
        <w:rPr>
          <w:rFonts w:ascii="Arial" w:eastAsia="Times New Roman" w:hAnsi="Arial" w:cs="Arial"/>
          <w:sz w:val="24"/>
          <w:szCs w:val="24"/>
          <w:lang w:eastAsia="ru-RU"/>
        </w:rPr>
        <w:br/>
      </w:r>
    </w:p>
    <w:p w14:paraId="108C210E"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6ADCD39A" w14:textId="3BE5AE39"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(в ред. Приказа Минприроды Республики Алтай от 08.07.2021 N 387)</w:t>
      </w:r>
      <w:r w:rsidRPr="004A5732">
        <w:rPr>
          <w:rFonts w:ascii="Arial" w:eastAsia="Times New Roman" w:hAnsi="Arial" w:cs="Arial"/>
          <w:sz w:val="24"/>
          <w:szCs w:val="24"/>
          <w:lang w:eastAsia="ru-RU"/>
        </w:rPr>
        <w:br/>
      </w:r>
    </w:p>
    <w:p w14:paraId="34AE99A8"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29498C49"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Заявление на переоформление лицензии на пользование участком недр должно содержать:</w:t>
      </w:r>
      <w:r w:rsidRPr="004A5732">
        <w:rPr>
          <w:rFonts w:ascii="Arial" w:eastAsia="Times New Roman" w:hAnsi="Arial" w:cs="Arial"/>
          <w:sz w:val="24"/>
          <w:szCs w:val="24"/>
          <w:lang w:eastAsia="ru-RU"/>
        </w:rPr>
        <w:br/>
      </w:r>
    </w:p>
    <w:p w14:paraId="0597A696"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25DE88B5"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полное официальное наименование заявителя;</w:t>
      </w:r>
      <w:r w:rsidRPr="004A5732">
        <w:rPr>
          <w:rFonts w:ascii="Arial" w:eastAsia="Times New Roman" w:hAnsi="Arial" w:cs="Arial"/>
          <w:sz w:val="24"/>
          <w:szCs w:val="24"/>
          <w:lang w:eastAsia="ru-RU"/>
        </w:rPr>
        <w:br/>
      </w:r>
    </w:p>
    <w:p w14:paraId="652F54C7"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63D44C01"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юридический адрес заявителя;</w:t>
      </w:r>
      <w:r w:rsidRPr="004A5732">
        <w:rPr>
          <w:rFonts w:ascii="Arial" w:eastAsia="Times New Roman" w:hAnsi="Arial" w:cs="Arial"/>
          <w:sz w:val="24"/>
          <w:szCs w:val="24"/>
          <w:lang w:eastAsia="ru-RU"/>
        </w:rPr>
        <w:br/>
      </w:r>
    </w:p>
    <w:p w14:paraId="6274A9EA"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30A750E6"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основной государственный регистрационный номер записи о государственной регистрации заявителя;</w:t>
      </w:r>
      <w:r w:rsidRPr="004A5732">
        <w:rPr>
          <w:rFonts w:ascii="Arial" w:eastAsia="Times New Roman" w:hAnsi="Arial" w:cs="Arial"/>
          <w:sz w:val="24"/>
          <w:szCs w:val="24"/>
          <w:lang w:eastAsia="ru-RU"/>
        </w:rPr>
        <w:br/>
      </w:r>
    </w:p>
    <w:p w14:paraId="1DD747B2"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66E63DB8"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lastRenderedPageBreak/>
        <w:t>ИНН заявителя;</w:t>
      </w:r>
      <w:r w:rsidRPr="004A5732">
        <w:rPr>
          <w:rFonts w:ascii="Arial" w:eastAsia="Times New Roman" w:hAnsi="Arial" w:cs="Arial"/>
          <w:sz w:val="24"/>
          <w:szCs w:val="24"/>
          <w:lang w:eastAsia="ru-RU"/>
        </w:rPr>
        <w:br/>
      </w:r>
    </w:p>
    <w:p w14:paraId="29DAB5AE"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46789506"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просьбу о переоформлении лицензии на пользование участком недр с указанием вида, номера, даты государственной регистрации переоформляемой лицензии на пользование участком недр, наименования участка недр, целевого назначения работ на участке недр;</w:t>
      </w:r>
      <w:r w:rsidRPr="004A5732">
        <w:rPr>
          <w:rFonts w:ascii="Arial" w:eastAsia="Times New Roman" w:hAnsi="Arial" w:cs="Arial"/>
          <w:sz w:val="24"/>
          <w:szCs w:val="24"/>
          <w:lang w:eastAsia="ru-RU"/>
        </w:rPr>
        <w:br/>
      </w:r>
    </w:p>
    <w:p w14:paraId="1AF9E598"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7FE9A699" w14:textId="6D446FBD"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 xml:space="preserve">основание переоформления лицензии на пользование участком недр, предусмотренное статьей 17.1 Закона Российской Федерации от 21 февраля 1992 года N </w:t>
      </w:r>
      <w:proofErr w:type="gramStart"/>
      <w:r w:rsidRPr="004A5732">
        <w:rPr>
          <w:rFonts w:ascii="Arial" w:eastAsia="Times New Roman" w:hAnsi="Arial" w:cs="Arial"/>
          <w:sz w:val="24"/>
          <w:szCs w:val="24"/>
          <w:lang w:eastAsia="ru-RU"/>
        </w:rPr>
        <w:t>2395-1</w:t>
      </w:r>
      <w:proofErr w:type="gramEnd"/>
      <w:r w:rsidRPr="004A5732">
        <w:rPr>
          <w:rFonts w:ascii="Arial" w:eastAsia="Times New Roman" w:hAnsi="Arial" w:cs="Arial"/>
          <w:sz w:val="24"/>
          <w:szCs w:val="24"/>
          <w:lang w:eastAsia="ru-RU"/>
        </w:rPr>
        <w:t xml:space="preserve"> "О недрах";</w:t>
      </w:r>
      <w:r w:rsidRPr="004A5732">
        <w:rPr>
          <w:rFonts w:ascii="Arial" w:eastAsia="Times New Roman" w:hAnsi="Arial" w:cs="Arial"/>
          <w:sz w:val="24"/>
          <w:szCs w:val="24"/>
          <w:lang w:eastAsia="ru-RU"/>
        </w:rPr>
        <w:br/>
      </w:r>
    </w:p>
    <w:p w14:paraId="41A92621"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1128A538"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согласие заявителя принять в полном объеме на себя выполнение условий пользования недрами, предусмотренных переоформляемой лицензией на пользование участком недр.</w:t>
      </w:r>
      <w:r w:rsidRPr="004A5732">
        <w:rPr>
          <w:rFonts w:ascii="Arial" w:eastAsia="Times New Roman" w:hAnsi="Arial" w:cs="Arial"/>
          <w:sz w:val="24"/>
          <w:szCs w:val="24"/>
          <w:lang w:eastAsia="ru-RU"/>
        </w:rPr>
        <w:br/>
      </w:r>
    </w:p>
    <w:p w14:paraId="5F571807"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2B41B7B6"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3. К заявлению на переоформление лицензии должны прилагаться следующие документы:</w:t>
      </w:r>
      <w:r w:rsidRPr="004A5732">
        <w:rPr>
          <w:rFonts w:ascii="Arial" w:eastAsia="Times New Roman" w:hAnsi="Arial" w:cs="Arial"/>
          <w:sz w:val="24"/>
          <w:szCs w:val="24"/>
          <w:lang w:eastAsia="ru-RU"/>
        </w:rPr>
        <w:br/>
      </w:r>
    </w:p>
    <w:p w14:paraId="13317B90"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6C5E10DC"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 заверенные в установленном порядке копии учредительных документов;</w:t>
      </w:r>
      <w:r w:rsidRPr="004A5732">
        <w:rPr>
          <w:rFonts w:ascii="Arial" w:eastAsia="Times New Roman" w:hAnsi="Arial" w:cs="Arial"/>
          <w:sz w:val="24"/>
          <w:szCs w:val="24"/>
          <w:lang w:eastAsia="ru-RU"/>
        </w:rPr>
        <w:br/>
      </w:r>
    </w:p>
    <w:p w14:paraId="6FB9C80C"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453C6593"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2) документ, подтверждающий согласие владельца лицензии на переоформление лицензии на претендента с указанием основания ее переоформления (если на момент подачи заявления владелец лицензии сохраняет статус юридического лица) в отдельных случаях, в соответствии с нормами федерального законодательства, не требуется;</w:t>
      </w:r>
      <w:r w:rsidRPr="004A5732">
        <w:rPr>
          <w:rFonts w:ascii="Arial" w:eastAsia="Times New Roman" w:hAnsi="Arial" w:cs="Arial"/>
          <w:sz w:val="24"/>
          <w:szCs w:val="24"/>
          <w:lang w:eastAsia="ru-RU"/>
        </w:rPr>
        <w:br/>
      </w:r>
    </w:p>
    <w:p w14:paraId="3911A3ED"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74CA87AC" w14:textId="622F2C68"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w:t>
      </w:r>
      <w:proofErr w:type="spellStart"/>
      <w:r w:rsidRPr="004A5732">
        <w:rPr>
          <w:rFonts w:ascii="Arial" w:eastAsia="Times New Roman" w:hAnsi="Arial" w:cs="Arial"/>
          <w:sz w:val="24"/>
          <w:szCs w:val="24"/>
          <w:lang w:eastAsia="ru-RU"/>
        </w:rPr>
        <w:t>пп</w:t>
      </w:r>
      <w:proofErr w:type="spellEnd"/>
      <w:r w:rsidRPr="004A5732">
        <w:rPr>
          <w:rFonts w:ascii="Arial" w:eastAsia="Times New Roman" w:hAnsi="Arial" w:cs="Arial"/>
          <w:sz w:val="24"/>
          <w:szCs w:val="24"/>
          <w:lang w:eastAsia="ru-RU"/>
        </w:rPr>
        <w:t>. 2 в ред. Приказа Минприроды Республики Алтай от 31.08.2021 N 502)</w:t>
      </w:r>
      <w:r w:rsidRPr="004A5732">
        <w:rPr>
          <w:rFonts w:ascii="Arial" w:eastAsia="Times New Roman" w:hAnsi="Arial" w:cs="Arial"/>
          <w:sz w:val="24"/>
          <w:szCs w:val="24"/>
          <w:lang w:eastAsia="ru-RU"/>
        </w:rPr>
        <w:br/>
      </w:r>
    </w:p>
    <w:p w14:paraId="18C3C3C1"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293976BE"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3) доверенность в случае, если заявление на переоформление лицензии подписано не руководителем заявителя;</w:t>
      </w:r>
      <w:r w:rsidRPr="004A5732">
        <w:rPr>
          <w:rFonts w:ascii="Arial" w:eastAsia="Times New Roman" w:hAnsi="Arial" w:cs="Arial"/>
          <w:sz w:val="24"/>
          <w:szCs w:val="24"/>
          <w:lang w:eastAsia="ru-RU"/>
        </w:rPr>
        <w:br/>
      </w:r>
    </w:p>
    <w:p w14:paraId="1C8D1045"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6AB5F836" w14:textId="61CAD03B"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 xml:space="preserve">4) решение уполномоченных органов управления заявителя и владельца лицензии об одобрении перехода права пользования участком недр и переоформления лицензии на пользование недрами с указанием основания перехода, предусмотренного ст. 17.1 Закона Российской Федерации от 21 февраля 1992 года N </w:t>
      </w:r>
      <w:proofErr w:type="gramStart"/>
      <w:r w:rsidRPr="004A5732">
        <w:rPr>
          <w:rFonts w:ascii="Arial" w:eastAsia="Times New Roman" w:hAnsi="Arial" w:cs="Arial"/>
          <w:sz w:val="24"/>
          <w:szCs w:val="24"/>
          <w:lang w:eastAsia="ru-RU"/>
        </w:rPr>
        <w:t>2395-1</w:t>
      </w:r>
      <w:proofErr w:type="gramEnd"/>
      <w:r w:rsidRPr="004A5732">
        <w:rPr>
          <w:rFonts w:ascii="Arial" w:eastAsia="Times New Roman" w:hAnsi="Arial" w:cs="Arial"/>
          <w:sz w:val="24"/>
          <w:szCs w:val="24"/>
          <w:lang w:eastAsia="ru-RU"/>
        </w:rPr>
        <w:t xml:space="preserve"> "О недрах" (если на момент подачи заявления владелец лицензии сохраняет статус юридического лица).</w:t>
      </w:r>
      <w:r w:rsidRPr="004A5732">
        <w:rPr>
          <w:rFonts w:ascii="Arial" w:eastAsia="Times New Roman" w:hAnsi="Arial" w:cs="Arial"/>
          <w:sz w:val="24"/>
          <w:szCs w:val="24"/>
          <w:lang w:eastAsia="ru-RU"/>
        </w:rPr>
        <w:br/>
      </w:r>
    </w:p>
    <w:p w14:paraId="620024F4"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3A968FB7" w14:textId="019E2EE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(п. 3 ред. Приказа Минприроды Республики Алтай от 08.07.2021 N 387)</w:t>
      </w:r>
      <w:r w:rsidRPr="004A5732">
        <w:rPr>
          <w:rFonts w:ascii="Arial" w:eastAsia="Times New Roman" w:hAnsi="Arial" w:cs="Arial"/>
          <w:sz w:val="24"/>
          <w:szCs w:val="24"/>
          <w:lang w:eastAsia="ru-RU"/>
        </w:rPr>
        <w:br/>
      </w:r>
    </w:p>
    <w:p w14:paraId="3D14289C"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4966CD4D"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lastRenderedPageBreak/>
        <w:t>4. Заявление считается принятым и регистрируется после представления документов, указанных в пунктах 3 и 5 настоящего Порядка. При этом прилагаемые к заявлению копии документов должны быть нотариально заверены либо представлены с предъявлением оригинала соответствующего документа. Документы принимаются по описи, копия которой направляется (вручается) заявителю с отметкой о дате приема заявления.</w:t>
      </w:r>
      <w:r w:rsidRPr="004A5732">
        <w:rPr>
          <w:rFonts w:ascii="Arial" w:eastAsia="Times New Roman" w:hAnsi="Arial" w:cs="Arial"/>
          <w:sz w:val="24"/>
          <w:szCs w:val="24"/>
          <w:lang w:eastAsia="ru-RU"/>
        </w:rPr>
        <w:br/>
      </w:r>
    </w:p>
    <w:p w14:paraId="07DEDAA4"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0B768CFD"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Информация, содержащаяся в документах, представленных заявителем, является конфиденциальной и разглашению не подлежит.</w:t>
      </w:r>
      <w:r w:rsidRPr="004A5732">
        <w:rPr>
          <w:rFonts w:ascii="Arial" w:eastAsia="Times New Roman" w:hAnsi="Arial" w:cs="Arial"/>
          <w:sz w:val="24"/>
          <w:szCs w:val="24"/>
          <w:lang w:eastAsia="ru-RU"/>
        </w:rPr>
        <w:br/>
      </w:r>
    </w:p>
    <w:p w14:paraId="5E0B7D5B"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79D4F5C7"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5. В зависимости от конкретного основания перехода права пользования недрами заявитель должен дополнительно к документам, указанным в пункте 3 настоящего Порядка, представить следующие документы и сведения:</w:t>
      </w:r>
      <w:r w:rsidRPr="004A5732">
        <w:rPr>
          <w:rFonts w:ascii="Arial" w:eastAsia="Times New Roman" w:hAnsi="Arial" w:cs="Arial"/>
          <w:sz w:val="24"/>
          <w:szCs w:val="24"/>
          <w:lang w:eastAsia="ru-RU"/>
        </w:rPr>
        <w:br/>
      </w:r>
    </w:p>
    <w:p w14:paraId="79E5DECE"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02A18D6F"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 при реорганизации юридического лица - пользователя недр путем его преобразования - изменения его организационно-правовой формы:</w:t>
      </w:r>
      <w:r w:rsidRPr="004A5732">
        <w:rPr>
          <w:rFonts w:ascii="Arial" w:eastAsia="Times New Roman" w:hAnsi="Arial" w:cs="Arial"/>
          <w:sz w:val="24"/>
          <w:szCs w:val="24"/>
          <w:lang w:eastAsia="ru-RU"/>
        </w:rPr>
        <w:br/>
      </w:r>
    </w:p>
    <w:p w14:paraId="0ABB93E6"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5925975A"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передаточный акт, в котором должен быть отражен переход к заявителю прав на имущество, связанное с пользованием соответствующим участком недр, а также прав и обязанностей по договорам на выполнение работ и оказание услуг, связанных с пользованием данным участком;</w:t>
      </w:r>
      <w:r w:rsidRPr="004A5732">
        <w:rPr>
          <w:rFonts w:ascii="Arial" w:eastAsia="Times New Roman" w:hAnsi="Arial" w:cs="Arial"/>
          <w:sz w:val="24"/>
          <w:szCs w:val="24"/>
          <w:lang w:eastAsia="ru-RU"/>
        </w:rPr>
        <w:br/>
      </w:r>
    </w:p>
    <w:p w14:paraId="122C3C65"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461597AD"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2) при реорганизации юридического лица -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 либо в случае прекращения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 при условии, если другое юридическое лицо будет отвечать требованиям, предъявляемым к пользователям недр, а также будет иметь квалифицированных специалистов, необходимые финансовые и технические средства для безопасного проведения работ:</w:t>
      </w:r>
      <w:r w:rsidRPr="004A5732">
        <w:rPr>
          <w:rFonts w:ascii="Arial" w:eastAsia="Times New Roman" w:hAnsi="Arial" w:cs="Arial"/>
          <w:sz w:val="24"/>
          <w:szCs w:val="24"/>
          <w:lang w:eastAsia="ru-RU"/>
        </w:rPr>
        <w:br/>
      </w:r>
    </w:p>
    <w:p w14:paraId="4568AF66"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5C1DB6F1"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передаточный акт, в котором должен быть отражен переход к заявителю прав на имущество, связанное с пользованием соответствующим участком недр, а также прав и обязанностей по договорам на выполнение работ и оказание услуг, связанных с пользованием данным участком;</w:t>
      </w:r>
      <w:r w:rsidRPr="004A5732">
        <w:rPr>
          <w:rFonts w:ascii="Arial" w:eastAsia="Times New Roman" w:hAnsi="Arial" w:cs="Arial"/>
          <w:sz w:val="24"/>
          <w:szCs w:val="24"/>
          <w:lang w:eastAsia="ru-RU"/>
        </w:rPr>
        <w:br/>
      </w:r>
    </w:p>
    <w:p w14:paraId="7B00220D"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4F273925"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данные о соответствии заявителя требованиям, предъявляемым к пользователям недр, а также о наличии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4A5732">
        <w:rPr>
          <w:rFonts w:ascii="Arial" w:eastAsia="Times New Roman" w:hAnsi="Arial" w:cs="Arial"/>
          <w:sz w:val="24"/>
          <w:szCs w:val="24"/>
          <w:lang w:eastAsia="ru-RU"/>
        </w:rPr>
        <w:br/>
      </w:r>
    </w:p>
    <w:p w14:paraId="2EC813FD"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4CB398B1"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 xml:space="preserve">3) при реорганизации юридического лица - пользователя недр путем его разделения или выделения из него другого юридического лица в соответствии с </w:t>
      </w:r>
      <w:r w:rsidRPr="004A5732">
        <w:rPr>
          <w:rFonts w:ascii="Arial" w:eastAsia="Times New Roman" w:hAnsi="Arial" w:cs="Arial"/>
          <w:sz w:val="24"/>
          <w:szCs w:val="24"/>
          <w:lang w:eastAsia="ru-RU"/>
        </w:rPr>
        <w:lastRenderedPageBreak/>
        <w:t>законодательством Российской Федерации, если вновь созданное юридическое лицо намерено продолжать деятельность в соответствии с лицензией на право пользования недрами, предоставленной прежнему пользователю недр:</w:t>
      </w:r>
      <w:r w:rsidRPr="004A5732">
        <w:rPr>
          <w:rFonts w:ascii="Arial" w:eastAsia="Times New Roman" w:hAnsi="Arial" w:cs="Arial"/>
          <w:sz w:val="24"/>
          <w:szCs w:val="24"/>
          <w:lang w:eastAsia="ru-RU"/>
        </w:rPr>
        <w:br/>
      </w:r>
    </w:p>
    <w:p w14:paraId="20F59897"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08EBADFA"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разделительный баланс, в котором должен быть отражен переход к заявителю прав на имущество, связанное с пользованием соответствующим участком недр, а также прав и обязанностей по договорам на выполнение работ и оказание услуг, связанных с пользованием данным участком;</w:t>
      </w:r>
      <w:r w:rsidRPr="004A5732">
        <w:rPr>
          <w:rFonts w:ascii="Arial" w:eastAsia="Times New Roman" w:hAnsi="Arial" w:cs="Arial"/>
          <w:sz w:val="24"/>
          <w:szCs w:val="24"/>
          <w:lang w:eastAsia="ru-RU"/>
        </w:rPr>
        <w:br/>
      </w:r>
    </w:p>
    <w:p w14:paraId="547E107C"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034B3586"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данные о соответствии заявителя требованиям, предъявляемым к пользователям недр, а также о наличии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4A5732">
        <w:rPr>
          <w:rFonts w:ascii="Arial" w:eastAsia="Times New Roman" w:hAnsi="Arial" w:cs="Arial"/>
          <w:sz w:val="24"/>
          <w:szCs w:val="24"/>
          <w:lang w:eastAsia="ru-RU"/>
        </w:rPr>
        <w:br/>
      </w:r>
    </w:p>
    <w:p w14:paraId="77510C4D" w14:textId="77777777" w:rsidR="004A5732" w:rsidRPr="004A5732" w:rsidRDefault="004A5732" w:rsidP="004A5732">
      <w:pPr>
        <w:shd w:val="clear" w:color="auto" w:fill="FFFFFF"/>
        <w:spacing w:after="0" w:line="240" w:lineRule="auto"/>
        <w:textAlignment w:val="baseline"/>
        <w:rPr>
          <w:rFonts w:ascii="Arial" w:eastAsia="Times New Roman" w:hAnsi="Arial" w:cs="Arial"/>
          <w:sz w:val="24"/>
          <w:szCs w:val="24"/>
          <w:lang w:eastAsia="ru-RU"/>
        </w:rPr>
      </w:pPr>
    </w:p>
    <w:p w14:paraId="7B51CFC5" w14:textId="77777777" w:rsidR="004A5732" w:rsidRPr="004A5732" w:rsidRDefault="004A5732" w:rsidP="004A5732">
      <w:pPr>
        <w:shd w:val="clear" w:color="auto" w:fill="FFFFFF"/>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4) в случае если юридическое лицо - пользователь недр выступает учредителем нового юридического лица, созданного для продолжения деятельности на предоставленном участке недр в соответствии с лицензией на право пользования недрами,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 а также имеются необходимые разрешения (лицензии) на осуществление видов деятельности, связанных с недропользованием, и доля прежнего юридического лица -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w:t>
      </w:r>
    </w:p>
    <w:p w14:paraId="79C3B9EA"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br/>
        <w:t>документы, подтверждающие, что заявитель создан для продолжения деятельности на предоставленном участке недр в соответствии с лицензией на пользование участком недр, в том числе о наличии в учредительных документах заявителя соответствующей записи;</w:t>
      </w:r>
      <w:r w:rsidRPr="004A5732">
        <w:rPr>
          <w:rFonts w:ascii="Arial" w:eastAsia="Times New Roman" w:hAnsi="Arial" w:cs="Arial"/>
          <w:sz w:val="24"/>
          <w:szCs w:val="24"/>
          <w:lang w:eastAsia="ru-RU"/>
        </w:rPr>
        <w:br/>
      </w:r>
    </w:p>
    <w:p w14:paraId="64C048C1"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3FB412F8"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документы, подтверждающие, что заявителю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лицензионного участка;</w:t>
      </w:r>
      <w:r w:rsidRPr="004A5732">
        <w:rPr>
          <w:rFonts w:ascii="Arial" w:eastAsia="Times New Roman" w:hAnsi="Arial" w:cs="Arial"/>
          <w:sz w:val="24"/>
          <w:szCs w:val="24"/>
          <w:lang w:eastAsia="ru-RU"/>
        </w:rPr>
        <w:br/>
      </w:r>
    </w:p>
    <w:p w14:paraId="7A487B6C"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49B3DB70"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данные о соответствии заявителя требованиям, предъявляемым к пользователям недр, а также о наличии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4A5732">
        <w:rPr>
          <w:rFonts w:ascii="Arial" w:eastAsia="Times New Roman" w:hAnsi="Arial" w:cs="Arial"/>
          <w:sz w:val="24"/>
          <w:szCs w:val="24"/>
          <w:lang w:eastAsia="ru-RU"/>
        </w:rPr>
        <w:br/>
      </w:r>
    </w:p>
    <w:p w14:paraId="13F6459C"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69D9370E"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 xml:space="preserve">5) при передаче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передача права пользования участком </w:t>
      </w:r>
      <w:r w:rsidRPr="004A5732">
        <w:rPr>
          <w:rFonts w:ascii="Arial" w:eastAsia="Times New Roman" w:hAnsi="Arial" w:cs="Arial"/>
          <w:sz w:val="24"/>
          <w:szCs w:val="24"/>
          <w:lang w:eastAsia="ru-RU"/>
        </w:rPr>
        <w:lastRenderedPageBreak/>
        <w:t>недр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 передается право пользования недрами,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проведения конкурса или аукциона на право пользования данным участком недр, условиям лицензии на право пользования данным участком недр и такому юридическому лицу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 а также передача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w:t>
      </w:r>
      <w:r w:rsidRPr="004A5732">
        <w:rPr>
          <w:rFonts w:ascii="Arial" w:eastAsia="Times New Roman" w:hAnsi="Arial" w:cs="Arial"/>
          <w:sz w:val="24"/>
          <w:szCs w:val="24"/>
          <w:lang w:eastAsia="ru-RU"/>
        </w:rPr>
        <w:br/>
      </w:r>
    </w:p>
    <w:p w14:paraId="4D21F591"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2AD6A194"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в случае передачи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передачи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заявитель представляет документы, подтверждающие статус основного и дочернего общества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 обществом, в соответствии с законодательством Российской Федерации);</w:t>
      </w:r>
      <w:r w:rsidRPr="004A5732">
        <w:rPr>
          <w:rFonts w:ascii="Arial" w:eastAsia="Times New Roman" w:hAnsi="Arial" w:cs="Arial"/>
          <w:sz w:val="24"/>
          <w:szCs w:val="24"/>
          <w:lang w:eastAsia="ru-RU"/>
        </w:rPr>
        <w:br/>
      </w:r>
    </w:p>
    <w:p w14:paraId="070185CF"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6076FDE9"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заявитель представляет документы, подтверждающие статус основного и дочерних обществ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дочерними обществами, в соответствии с гражданским законодательством Российской Федерации), и письменное указание основного общества на переоформление лицензии;</w:t>
      </w:r>
      <w:r w:rsidRPr="004A5732">
        <w:rPr>
          <w:rFonts w:ascii="Arial" w:eastAsia="Times New Roman" w:hAnsi="Arial" w:cs="Arial"/>
          <w:sz w:val="24"/>
          <w:szCs w:val="24"/>
          <w:lang w:eastAsia="ru-RU"/>
        </w:rPr>
        <w:br/>
      </w:r>
    </w:p>
    <w:p w14:paraId="4FF7B7D3"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6D53EDDF" w14:textId="6B7A3FB0"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 xml:space="preserve">решение уполномоченного органа управления владельца лицензии о передаче права пользования недрами заявителю с указанием основания перехода права пользования недрами, предусмотренного ст. 17.1 Закона Российской Федерации от 21 февраля 1992 года N </w:t>
      </w:r>
      <w:proofErr w:type="gramStart"/>
      <w:r w:rsidRPr="004A5732">
        <w:rPr>
          <w:rFonts w:ascii="Arial" w:eastAsia="Times New Roman" w:hAnsi="Arial" w:cs="Arial"/>
          <w:sz w:val="24"/>
          <w:szCs w:val="24"/>
          <w:lang w:eastAsia="ru-RU"/>
        </w:rPr>
        <w:t>2395-1</w:t>
      </w:r>
      <w:proofErr w:type="gramEnd"/>
      <w:r w:rsidRPr="004A5732">
        <w:rPr>
          <w:rFonts w:ascii="Arial" w:eastAsia="Times New Roman" w:hAnsi="Arial" w:cs="Arial"/>
          <w:sz w:val="24"/>
          <w:szCs w:val="24"/>
          <w:lang w:eastAsia="ru-RU"/>
        </w:rPr>
        <w:t xml:space="preserve"> "О недрах";</w:t>
      </w:r>
      <w:r w:rsidRPr="004A5732">
        <w:rPr>
          <w:rFonts w:ascii="Arial" w:eastAsia="Times New Roman" w:hAnsi="Arial" w:cs="Arial"/>
          <w:sz w:val="24"/>
          <w:szCs w:val="24"/>
          <w:lang w:eastAsia="ru-RU"/>
        </w:rPr>
        <w:br/>
      </w:r>
    </w:p>
    <w:p w14:paraId="47D96425"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79E3BB13"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данные о соответствии заявителя требованиям, предъявляемым к пользователям недр, о наличии у него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4A5732">
        <w:rPr>
          <w:rFonts w:ascii="Arial" w:eastAsia="Times New Roman" w:hAnsi="Arial" w:cs="Arial"/>
          <w:sz w:val="24"/>
          <w:szCs w:val="24"/>
          <w:lang w:eastAsia="ru-RU"/>
        </w:rPr>
        <w:br/>
      </w:r>
    </w:p>
    <w:p w14:paraId="308CCDBA"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24BD1BEF"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lastRenderedPageBreak/>
        <w:t>данные о соответствии заявителя условиям проведения конкурса или аукциона на право пользования данным участком недр, по итогам которого была получена переоформляемая лицензия на пользование недрами, - в случае переоформления лицензии на пользование недрами, полученной по итогам конкурса или аукциона на право пользования данным участком недр;</w:t>
      </w:r>
      <w:r w:rsidRPr="004A5732">
        <w:rPr>
          <w:rFonts w:ascii="Arial" w:eastAsia="Times New Roman" w:hAnsi="Arial" w:cs="Arial"/>
          <w:sz w:val="24"/>
          <w:szCs w:val="24"/>
          <w:lang w:eastAsia="ru-RU"/>
        </w:rPr>
        <w:br/>
      </w:r>
    </w:p>
    <w:p w14:paraId="05E55E9E"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4B6B8F1E"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данные о соответствии заявителя условиям лицензии на пользование данным участком недр;</w:t>
      </w:r>
      <w:r w:rsidRPr="004A5732">
        <w:rPr>
          <w:rFonts w:ascii="Arial" w:eastAsia="Times New Roman" w:hAnsi="Arial" w:cs="Arial"/>
          <w:sz w:val="24"/>
          <w:szCs w:val="24"/>
          <w:lang w:eastAsia="ru-RU"/>
        </w:rPr>
        <w:br/>
      </w:r>
    </w:p>
    <w:p w14:paraId="785E42D1"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533652B9"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документы, подтверждающие, что заявителю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лицензионного участка;</w:t>
      </w:r>
      <w:r w:rsidRPr="004A5732">
        <w:rPr>
          <w:rFonts w:ascii="Arial" w:eastAsia="Times New Roman" w:hAnsi="Arial" w:cs="Arial"/>
          <w:sz w:val="24"/>
          <w:szCs w:val="24"/>
          <w:lang w:eastAsia="ru-RU"/>
        </w:rPr>
        <w:br/>
      </w:r>
    </w:p>
    <w:p w14:paraId="6610545A"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1B80F609" w14:textId="73569DDB"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6) при приобретении субъектом предпринимательской деятельности в порядке, предусмотренном Федеральным законом от 26 октября 2002 года N 127-ФЗ "О несостоятельности (банкротстве)", имущества (имущественного комплекса) предприятия-банкрота (пользователя недр) при условии,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пользователю недр законодательством Российской Федерации о недрах:</w:t>
      </w:r>
      <w:r w:rsidRPr="004A5732">
        <w:rPr>
          <w:rFonts w:ascii="Arial" w:eastAsia="Times New Roman" w:hAnsi="Arial" w:cs="Arial"/>
          <w:sz w:val="24"/>
          <w:szCs w:val="24"/>
          <w:lang w:eastAsia="ru-RU"/>
        </w:rPr>
        <w:br/>
      </w:r>
    </w:p>
    <w:p w14:paraId="3D6B7BFB"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5F801550"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данные о том,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пользователю недр законодательством о недрах Российской Федерации;</w:t>
      </w:r>
      <w:r w:rsidRPr="004A5732">
        <w:rPr>
          <w:rFonts w:ascii="Arial" w:eastAsia="Times New Roman" w:hAnsi="Arial" w:cs="Arial"/>
          <w:sz w:val="24"/>
          <w:szCs w:val="24"/>
          <w:lang w:eastAsia="ru-RU"/>
        </w:rPr>
        <w:br/>
      </w:r>
    </w:p>
    <w:p w14:paraId="4FBE82B1"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5AA897F7"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документы, подтверждающие, что в отношении владельца лицензии проводится процедура банкротства;</w:t>
      </w:r>
      <w:r w:rsidRPr="004A5732">
        <w:rPr>
          <w:rFonts w:ascii="Arial" w:eastAsia="Times New Roman" w:hAnsi="Arial" w:cs="Arial"/>
          <w:sz w:val="24"/>
          <w:szCs w:val="24"/>
          <w:lang w:eastAsia="ru-RU"/>
        </w:rPr>
        <w:br/>
      </w:r>
    </w:p>
    <w:p w14:paraId="10DACC81"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34E42850"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документы, подтверждающие приобретение имущества (имущественного комплекса) предприятия-банкрота, являющегося владельцем лицензии, и то, что это имущество связано с пользованием соответствующим участком недр;</w:t>
      </w:r>
      <w:r w:rsidRPr="004A5732">
        <w:rPr>
          <w:rFonts w:ascii="Arial" w:eastAsia="Times New Roman" w:hAnsi="Arial" w:cs="Arial"/>
          <w:sz w:val="24"/>
          <w:szCs w:val="24"/>
          <w:lang w:eastAsia="ru-RU"/>
        </w:rPr>
        <w:br/>
      </w:r>
    </w:p>
    <w:p w14:paraId="2FEB486D"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70463C63"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данные о соответствии заявителя требованиям, предъявляемым к пользователям недр, а также о наличии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4A5732">
        <w:rPr>
          <w:rFonts w:ascii="Arial" w:eastAsia="Times New Roman" w:hAnsi="Arial" w:cs="Arial"/>
          <w:sz w:val="24"/>
          <w:szCs w:val="24"/>
          <w:lang w:eastAsia="ru-RU"/>
        </w:rPr>
        <w:br/>
      </w:r>
    </w:p>
    <w:p w14:paraId="5187840C"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56E1915B" w14:textId="41E49FB0"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 xml:space="preserve">7) при заключении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от 7 декабря 2011 года N 416-ФЗ </w:t>
      </w:r>
      <w:r w:rsidRPr="004A5732">
        <w:rPr>
          <w:rFonts w:ascii="Arial" w:eastAsia="Times New Roman" w:hAnsi="Arial" w:cs="Arial"/>
          <w:sz w:val="24"/>
          <w:szCs w:val="24"/>
          <w:lang w:eastAsia="ru-RU"/>
        </w:rPr>
        <w:lastRenderedPageBreak/>
        <w:t>"О водоснабжении и водоотведении":</w:t>
      </w:r>
      <w:r w:rsidRPr="004A5732">
        <w:rPr>
          <w:rFonts w:ascii="Arial" w:eastAsia="Times New Roman" w:hAnsi="Arial" w:cs="Arial"/>
          <w:sz w:val="24"/>
          <w:szCs w:val="24"/>
          <w:lang w:eastAsia="ru-RU"/>
        </w:rPr>
        <w:br/>
      </w:r>
    </w:p>
    <w:p w14:paraId="26923776"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526676D1" w14:textId="18C8A790"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концессионное соглашение, договор аренды и иные договоры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от 7 декабря 2011 года N 416-ФЗ "О водоснабжении и водоотведении";</w:t>
      </w:r>
      <w:r w:rsidRPr="004A5732">
        <w:rPr>
          <w:rFonts w:ascii="Arial" w:eastAsia="Times New Roman" w:hAnsi="Arial" w:cs="Arial"/>
          <w:sz w:val="24"/>
          <w:szCs w:val="24"/>
          <w:lang w:eastAsia="ru-RU"/>
        </w:rPr>
        <w:br/>
      </w:r>
    </w:p>
    <w:p w14:paraId="3FE91EAC"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6D4A71CA"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8) при изменении наименования юридического лица - пользователя недр:</w:t>
      </w:r>
      <w:r w:rsidRPr="004A5732">
        <w:rPr>
          <w:rFonts w:ascii="Arial" w:eastAsia="Times New Roman" w:hAnsi="Arial" w:cs="Arial"/>
          <w:sz w:val="24"/>
          <w:szCs w:val="24"/>
          <w:lang w:eastAsia="ru-RU"/>
        </w:rPr>
        <w:br/>
      </w:r>
    </w:p>
    <w:p w14:paraId="5BFC5342"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7A12F4FF"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документы, подтверждающие смену изменения наименования юридического лица.</w:t>
      </w:r>
      <w:r w:rsidRPr="004A5732">
        <w:rPr>
          <w:rFonts w:ascii="Arial" w:eastAsia="Times New Roman" w:hAnsi="Arial" w:cs="Arial"/>
          <w:sz w:val="24"/>
          <w:szCs w:val="24"/>
          <w:lang w:eastAsia="ru-RU"/>
        </w:rPr>
        <w:br/>
      </w:r>
    </w:p>
    <w:p w14:paraId="444DDBAA"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79F0DA80" w14:textId="455B2876"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w:t>
      </w:r>
      <w:proofErr w:type="spellStart"/>
      <w:r w:rsidRPr="004A5732">
        <w:rPr>
          <w:rFonts w:ascii="Arial" w:eastAsia="Times New Roman" w:hAnsi="Arial" w:cs="Arial"/>
          <w:sz w:val="24"/>
          <w:szCs w:val="24"/>
          <w:lang w:eastAsia="ru-RU"/>
        </w:rPr>
        <w:t>пп</w:t>
      </w:r>
      <w:proofErr w:type="spellEnd"/>
      <w:r w:rsidRPr="004A5732">
        <w:rPr>
          <w:rFonts w:ascii="Arial" w:eastAsia="Times New Roman" w:hAnsi="Arial" w:cs="Arial"/>
          <w:sz w:val="24"/>
          <w:szCs w:val="24"/>
          <w:lang w:eastAsia="ru-RU"/>
        </w:rPr>
        <w:t>. 8 введен Приказом Минприроды Республики Алтай от 31.08.2021 N 502)</w:t>
      </w:r>
      <w:r w:rsidRPr="004A5732">
        <w:rPr>
          <w:rFonts w:ascii="Arial" w:eastAsia="Times New Roman" w:hAnsi="Arial" w:cs="Arial"/>
          <w:sz w:val="24"/>
          <w:szCs w:val="24"/>
          <w:lang w:eastAsia="ru-RU"/>
        </w:rPr>
        <w:br/>
      </w:r>
    </w:p>
    <w:p w14:paraId="27FB6739"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72B3BFF5" w14:textId="5C0B0E45"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(п. 5 в ред. Приказа Минприроды Республики Алтай от 08.07.2021 N 387)</w:t>
      </w:r>
      <w:r w:rsidRPr="004A5732">
        <w:rPr>
          <w:rFonts w:ascii="Arial" w:eastAsia="Times New Roman" w:hAnsi="Arial" w:cs="Arial"/>
          <w:sz w:val="24"/>
          <w:szCs w:val="24"/>
          <w:lang w:eastAsia="ru-RU"/>
        </w:rPr>
        <w:br/>
      </w:r>
    </w:p>
    <w:p w14:paraId="74D81A6E" w14:textId="77777777" w:rsidR="004A5732" w:rsidRPr="004A5732" w:rsidRDefault="004A5732" w:rsidP="004A5732">
      <w:pPr>
        <w:spacing w:after="240" w:line="240" w:lineRule="auto"/>
        <w:jc w:val="center"/>
        <w:textAlignment w:val="baseline"/>
        <w:outlineLvl w:val="2"/>
        <w:rPr>
          <w:rFonts w:ascii="Arial" w:eastAsia="Times New Roman" w:hAnsi="Arial" w:cs="Arial"/>
          <w:b/>
          <w:bCs/>
          <w:sz w:val="24"/>
          <w:szCs w:val="24"/>
          <w:lang w:eastAsia="ru-RU"/>
        </w:rPr>
      </w:pPr>
      <w:r w:rsidRPr="004A5732">
        <w:rPr>
          <w:rFonts w:ascii="Arial" w:eastAsia="Times New Roman" w:hAnsi="Arial" w:cs="Arial"/>
          <w:b/>
          <w:bCs/>
          <w:sz w:val="24"/>
          <w:szCs w:val="24"/>
          <w:lang w:eastAsia="ru-RU"/>
        </w:rPr>
        <w:br/>
      </w:r>
      <w:r w:rsidRPr="004A5732">
        <w:rPr>
          <w:rFonts w:ascii="Arial" w:eastAsia="Times New Roman" w:hAnsi="Arial" w:cs="Arial"/>
          <w:b/>
          <w:bCs/>
          <w:sz w:val="24"/>
          <w:szCs w:val="24"/>
          <w:lang w:eastAsia="ru-RU"/>
        </w:rPr>
        <w:br/>
        <w:t>III. Порядок и сроки рассмотрения документов, представляемых для переоформления лицензии на пользование участком недр</w:t>
      </w:r>
    </w:p>
    <w:p w14:paraId="217AD4B1" w14:textId="73DD0E81" w:rsidR="004A5732" w:rsidRPr="004A5732" w:rsidRDefault="004A5732" w:rsidP="004A5732">
      <w:pPr>
        <w:spacing w:after="0" w:line="240" w:lineRule="auto"/>
        <w:jc w:val="center"/>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br/>
        <w:t>(в ред. Приказа Минприроды Республики Алтай от 13.06.2017 N 344)</w:t>
      </w:r>
    </w:p>
    <w:p w14:paraId="003E3EFB"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br/>
      </w:r>
    </w:p>
    <w:p w14:paraId="6F02CAE5"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6. Для переоформления лицензии на пользование участком недр необходимы следующие документы, находящиеся в распоряжении государственных органов, органов местного самоуправления и иных органов:</w:t>
      </w:r>
      <w:r w:rsidRPr="004A5732">
        <w:rPr>
          <w:rFonts w:ascii="Arial" w:eastAsia="Times New Roman" w:hAnsi="Arial" w:cs="Arial"/>
          <w:sz w:val="24"/>
          <w:szCs w:val="24"/>
          <w:lang w:eastAsia="ru-RU"/>
        </w:rPr>
        <w:br/>
      </w:r>
    </w:p>
    <w:p w14:paraId="592E975F"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6B71FA31"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 копия действующей лицензии на пользование недрами со всеми приложениями к ней, зарегистрированными в установленном порядке;</w:t>
      </w:r>
      <w:r w:rsidRPr="004A5732">
        <w:rPr>
          <w:rFonts w:ascii="Arial" w:eastAsia="Times New Roman" w:hAnsi="Arial" w:cs="Arial"/>
          <w:sz w:val="24"/>
          <w:szCs w:val="24"/>
          <w:lang w:eastAsia="ru-RU"/>
        </w:rPr>
        <w:br/>
      </w:r>
    </w:p>
    <w:p w14:paraId="0E980C1C"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7A154DA2"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2) выписка из Единого государственного реестра юридических лиц, полученная не ранее чем за месяц до момента регистрации заявления на переоформление лицензии в Министерстве, - в отношении заявителя, владельца лицензии, основного общества по отношению к заявителю и владельцу лицензии, если переоформление лицензии осуществляется по его указанию;</w:t>
      </w:r>
      <w:r w:rsidRPr="004A5732">
        <w:rPr>
          <w:rFonts w:ascii="Arial" w:eastAsia="Times New Roman" w:hAnsi="Arial" w:cs="Arial"/>
          <w:sz w:val="24"/>
          <w:szCs w:val="24"/>
          <w:lang w:eastAsia="ru-RU"/>
        </w:rPr>
        <w:br/>
      </w:r>
    </w:p>
    <w:p w14:paraId="1E503A49"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06D8D4DF"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 xml:space="preserve">3) копия свидетельства о государственной регистрации юридического лица (для юридических лиц), копия свидетельства о государственной регистрации гражданина в качестве индивидуального предпринимателя (для индивидуальных предпринимателей), копия свидетельства о постановке на учет в налоговом органе - в отношении заявителя, владельца лицензии, основного общества по </w:t>
      </w:r>
      <w:r w:rsidRPr="004A5732">
        <w:rPr>
          <w:rFonts w:ascii="Arial" w:eastAsia="Times New Roman" w:hAnsi="Arial" w:cs="Arial"/>
          <w:sz w:val="24"/>
          <w:szCs w:val="24"/>
          <w:lang w:eastAsia="ru-RU"/>
        </w:rPr>
        <w:lastRenderedPageBreak/>
        <w:t>отношению к заявителю и владельцу лицензии, если переоформление лицензии осуществляется по его указанию;</w:t>
      </w:r>
      <w:r w:rsidRPr="004A5732">
        <w:rPr>
          <w:rFonts w:ascii="Arial" w:eastAsia="Times New Roman" w:hAnsi="Arial" w:cs="Arial"/>
          <w:sz w:val="24"/>
          <w:szCs w:val="24"/>
          <w:lang w:eastAsia="ru-RU"/>
        </w:rPr>
        <w:br/>
      </w:r>
    </w:p>
    <w:p w14:paraId="476B1407"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71EC200A"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4) копии актов проверок, проведенных Министерством в рамках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за последние три года, предшествующие подаче заявления на переоформление, а также выданные им предписания (уведомления) - если подобные проверки проводились;</w:t>
      </w:r>
      <w:r w:rsidRPr="004A5732">
        <w:rPr>
          <w:rFonts w:ascii="Arial" w:eastAsia="Times New Roman" w:hAnsi="Arial" w:cs="Arial"/>
          <w:sz w:val="24"/>
          <w:szCs w:val="24"/>
          <w:lang w:eastAsia="ru-RU"/>
        </w:rPr>
        <w:br/>
      </w:r>
    </w:p>
    <w:p w14:paraId="0A961520"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3AB518E9"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5) справка налогового органа о наличии (об отсутствии) задолженности пользователя недр по уплате налогов и платежей при пользовании недрами;</w:t>
      </w:r>
      <w:r w:rsidRPr="004A5732">
        <w:rPr>
          <w:rFonts w:ascii="Arial" w:eastAsia="Times New Roman" w:hAnsi="Arial" w:cs="Arial"/>
          <w:sz w:val="24"/>
          <w:szCs w:val="24"/>
          <w:lang w:eastAsia="ru-RU"/>
        </w:rPr>
        <w:br/>
      </w:r>
    </w:p>
    <w:p w14:paraId="50896388"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41BC3DC9"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6) документ об уплате государственной пошлины.</w:t>
      </w:r>
      <w:r w:rsidRPr="004A5732">
        <w:rPr>
          <w:rFonts w:ascii="Arial" w:eastAsia="Times New Roman" w:hAnsi="Arial" w:cs="Arial"/>
          <w:sz w:val="24"/>
          <w:szCs w:val="24"/>
          <w:lang w:eastAsia="ru-RU"/>
        </w:rPr>
        <w:br/>
      </w:r>
    </w:p>
    <w:p w14:paraId="6D9B18A4"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720D3680" w14:textId="76EDCA41"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(п. 6 в ред. Приказа Минприроды Республики Алтай от 08.07.2021 N 387)</w:t>
      </w:r>
      <w:r w:rsidRPr="004A5732">
        <w:rPr>
          <w:rFonts w:ascii="Arial" w:eastAsia="Times New Roman" w:hAnsi="Arial" w:cs="Arial"/>
          <w:sz w:val="24"/>
          <w:szCs w:val="24"/>
          <w:lang w:eastAsia="ru-RU"/>
        </w:rPr>
        <w:br/>
      </w:r>
    </w:p>
    <w:p w14:paraId="7FF0AE21"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4F551BE7"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7. Документы, перечисленные в пункте 6 настоящего Порядка, запрашиваются Министерством в государственных органах и подведомственных государственным органам организациях, в распоряжении которых находятся указанные документы, в соответствии с нормативными правовыми актами Российской Федерации, нормативными правовыми актами Республики Алтай, муниципальными правовыми актами, в течение 5 рабочих дней, если заявитель не представил указанные документы самостоятельно.</w:t>
      </w:r>
      <w:r w:rsidRPr="004A5732">
        <w:rPr>
          <w:rFonts w:ascii="Arial" w:eastAsia="Times New Roman" w:hAnsi="Arial" w:cs="Arial"/>
          <w:sz w:val="24"/>
          <w:szCs w:val="24"/>
          <w:lang w:eastAsia="ru-RU"/>
        </w:rPr>
        <w:br/>
      </w:r>
    </w:p>
    <w:p w14:paraId="0F1C46C3"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4AD35226" w14:textId="518DC81F"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Способы подачи заявления и документов с целью получения государственной услуги по переоформлению лицензий на пользование участками недр осуществляются в соответствии с Административным регламентом по предоставлению Министерством природных ресурсов, экологии и туризма Республики Алтай государственной услуги по переоформлению лицензий на пользование участками недр местного значения на территории Республики Алтай, утвержденным Приказом от 01.04.2019 N 283 Министерства природных ресурсов, экологии и туризма Республики Алтай.</w:t>
      </w:r>
      <w:r w:rsidRPr="004A5732">
        <w:rPr>
          <w:rFonts w:ascii="Arial" w:eastAsia="Times New Roman" w:hAnsi="Arial" w:cs="Arial"/>
          <w:sz w:val="24"/>
          <w:szCs w:val="24"/>
          <w:lang w:eastAsia="ru-RU"/>
        </w:rPr>
        <w:br/>
      </w:r>
    </w:p>
    <w:p w14:paraId="28035532"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22E82D64" w14:textId="78342362"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(абзац введен Приказом Минприроды Республики Алтай от 31.08.2021 N 502)</w:t>
      </w:r>
      <w:r w:rsidRPr="004A5732">
        <w:rPr>
          <w:rFonts w:ascii="Arial" w:eastAsia="Times New Roman" w:hAnsi="Arial" w:cs="Arial"/>
          <w:sz w:val="24"/>
          <w:szCs w:val="24"/>
          <w:lang w:eastAsia="ru-RU"/>
        </w:rPr>
        <w:br/>
      </w:r>
    </w:p>
    <w:p w14:paraId="40222115"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785BEE9A" w14:textId="0D3D6319"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(п. 7 в ред. Приказа Минприроды Республики Алтай от 08.07.2021 N 387)</w:t>
      </w:r>
      <w:r w:rsidRPr="004A5732">
        <w:rPr>
          <w:rFonts w:ascii="Arial" w:eastAsia="Times New Roman" w:hAnsi="Arial" w:cs="Arial"/>
          <w:sz w:val="24"/>
          <w:szCs w:val="24"/>
          <w:lang w:eastAsia="ru-RU"/>
        </w:rPr>
        <w:br/>
      </w:r>
    </w:p>
    <w:p w14:paraId="79DD9130"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4417D965"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8. Комиссия в течение 10 рабочих дней с момента получения документов, указанных в пунктах 3 и 5 настоящего Порядка, рассматривает документы на предмет их соответствия требованиям законодательства Российской Федерации.</w:t>
      </w:r>
      <w:r w:rsidRPr="004A5732">
        <w:rPr>
          <w:rFonts w:ascii="Arial" w:eastAsia="Times New Roman" w:hAnsi="Arial" w:cs="Arial"/>
          <w:sz w:val="24"/>
          <w:szCs w:val="24"/>
          <w:lang w:eastAsia="ru-RU"/>
        </w:rPr>
        <w:br/>
      </w:r>
    </w:p>
    <w:p w14:paraId="61FBD460"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150F5B2B"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lastRenderedPageBreak/>
        <w:t>9. В случае, если переоформляемая лицензия на пользование участком недр (недрами) была предоставлена по результатам конкурса или аукциона, комиссия осуществляет проверку соответствия заявителя условиям проведения конкурса или аукциона, по результатам которого была предоставлена указанная лицензия.</w:t>
      </w:r>
      <w:r w:rsidRPr="004A5732">
        <w:rPr>
          <w:rFonts w:ascii="Arial" w:eastAsia="Times New Roman" w:hAnsi="Arial" w:cs="Arial"/>
          <w:sz w:val="24"/>
          <w:szCs w:val="24"/>
          <w:lang w:eastAsia="ru-RU"/>
        </w:rPr>
        <w:br/>
      </w:r>
    </w:p>
    <w:p w14:paraId="09293081"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0C367AF7"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10. Комиссия отказывает в переоформлении в следующих случаях:</w:t>
      </w:r>
      <w:r w:rsidRPr="004A5732">
        <w:rPr>
          <w:rFonts w:ascii="Arial" w:eastAsia="Times New Roman" w:hAnsi="Arial" w:cs="Arial"/>
          <w:sz w:val="24"/>
          <w:szCs w:val="24"/>
          <w:lang w:eastAsia="ru-RU"/>
        </w:rPr>
        <w:br/>
      </w:r>
    </w:p>
    <w:p w14:paraId="21180EC1"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32FABE5B"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 заявление на переоформление лицензии на пользование участком недр подано с нарушением требований, установленных пунктом 2 настоящего Порядка;</w:t>
      </w:r>
      <w:r w:rsidRPr="004A5732">
        <w:rPr>
          <w:rFonts w:ascii="Arial" w:eastAsia="Times New Roman" w:hAnsi="Arial" w:cs="Arial"/>
          <w:sz w:val="24"/>
          <w:szCs w:val="24"/>
          <w:lang w:eastAsia="ru-RU"/>
        </w:rPr>
        <w:br/>
      </w:r>
    </w:p>
    <w:p w14:paraId="58658465"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499500A4"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2) документы, указанные в пунктах 3 и 5 настоящего Порядка, по форме и содержанию не соответствуют требованиям, установленным федеральным законодательством и законодательством Республики Алтай.</w:t>
      </w:r>
      <w:r w:rsidRPr="004A5732">
        <w:rPr>
          <w:rFonts w:ascii="Arial" w:eastAsia="Times New Roman" w:hAnsi="Arial" w:cs="Arial"/>
          <w:sz w:val="24"/>
          <w:szCs w:val="24"/>
          <w:lang w:eastAsia="ru-RU"/>
        </w:rPr>
        <w:br/>
      </w:r>
    </w:p>
    <w:p w14:paraId="74466745"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4BF4BE26"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Заявителю в срок, не превышающий 10 рабочих дней с момента принятия решения об отказе, направляется письменное уведомление об отказе в переоформлении лицензии на пользование участком недр, с указанием причин отказа.</w:t>
      </w:r>
      <w:r w:rsidRPr="004A5732">
        <w:rPr>
          <w:rFonts w:ascii="Arial" w:eastAsia="Times New Roman" w:hAnsi="Arial" w:cs="Arial"/>
          <w:sz w:val="24"/>
          <w:szCs w:val="24"/>
          <w:lang w:eastAsia="ru-RU"/>
        </w:rPr>
        <w:br/>
      </w:r>
    </w:p>
    <w:p w14:paraId="072F89DB"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45C84610"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11. Министерство осуществляет переоформление лицензии на пользование участком недр в срок, не превышающий 30 календарных дней с момента подписания протокола комиссии о переоформлении лицензии на пользование участком недр на территории Республики Алтай.</w:t>
      </w:r>
      <w:r w:rsidRPr="004A5732">
        <w:rPr>
          <w:rFonts w:ascii="Arial" w:eastAsia="Times New Roman" w:hAnsi="Arial" w:cs="Arial"/>
          <w:sz w:val="24"/>
          <w:szCs w:val="24"/>
          <w:lang w:eastAsia="ru-RU"/>
        </w:rPr>
        <w:br/>
      </w:r>
    </w:p>
    <w:p w14:paraId="2F34B3CC"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13E266BD"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12. Лицензия на пользование участком недр оформляется в 3 экземплярах.</w:t>
      </w:r>
      <w:r w:rsidRPr="004A5732">
        <w:rPr>
          <w:rFonts w:ascii="Arial" w:eastAsia="Times New Roman" w:hAnsi="Arial" w:cs="Arial"/>
          <w:sz w:val="24"/>
          <w:szCs w:val="24"/>
          <w:lang w:eastAsia="ru-RU"/>
        </w:rPr>
        <w:br/>
      </w:r>
    </w:p>
    <w:p w14:paraId="6F8C1B07"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6CF5C87C"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13. После подготовки лицензия на пользование участком недр подписывается уполномоченным лицом Министерства с указанием даты подписания и скрепляются печатью.</w:t>
      </w:r>
      <w:r w:rsidRPr="004A5732">
        <w:rPr>
          <w:rFonts w:ascii="Arial" w:eastAsia="Times New Roman" w:hAnsi="Arial" w:cs="Arial"/>
          <w:sz w:val="24"/>
          <w:szCs w:val="24"/>
          <w:lang w:eastAsia="ru-RU"/>
        </w:rPr>
        <w:br/>
      </w:r>
    </w:p>
    <w:p w14:paraId="2C194172" w14:textId="77777777" w:rsidR="004A5732" w:rsidRPr="004A5732" w:rsidRDefault="004A5732" w:rsidP="004A5732">
      <w:pPr>
        <w:spacing w:after="0" w:line="240" w:lineRule="auto"/>
        <w:textAlignment w:val="baseline"/>
        <w:rPr>
          <w:rFonts w:ascii="Arial" w:eastAsia="Times New Roman" w:hAnsi="Arial" w:cs="Arial"/>
          <w:sz w:val="24"/>
          <w:szCs w:val="24"/>
          <w:lang w:eastAsia="ru-RU"/>
        </w:rPr>
      </w:pPr>
    </w:p>
    <w:p w14:paraId="5FF08AC1" w14:textId="77777777" w:rsidR="004A5732" w:rsidRPr="004A5732" w:rsidRDefault="004A5732" w:rsidP="004A5732">
      <w:pPr>
        <w:spacing w:after="0" w:line="240" w:lineRule="auto"/>
        <w:ind w:firstLine="480"/>
        <w:textAlignment w:val="baseline"/>
        <w:rPr>
          <w:rFonts w:ascii="Arial" w:eastAsia="Times New Roman" w:hAnsi="Arial" w:cs="Arial"/>
          <w:sz w:val="24"/>
          <w:szCs w:val="24"/>
          <w:lang w:eastAsia="ru-RU"/>
        </w:rPr>
      </w:pPr>
      <w:r w:rsidRPr="004A5732">
        <w:rPr>
          <w:rFonts w:ascii="Arial" w:eastAsia="Times New Roman" w:hAnsi="Arial" w:cs="Arial"/>
          <w:sz w:val="24"/>
          <w:szCs w:val="24"/>
          <w:lang w:eastAsia="ru-RU"/>
        </w:rPr>
        <w:t>14. При переоформлении лицензии на пользование участком недр условия пользования недрами пересмотру не подлежат.</w:t>
      </w:r>
    </w:p>
    <w:p w14:paraId="42CCC1A9" w14:textId="77777777" w:rsidR="00B12A70" w:rsidRPr="004A5732" w:rsidRDefault="00B12A7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