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DE7B1E" w14:textId="77777777" w:rsidR="00000000" w:rsidRPr="009547E5" w:rsidRDefault="001B5C8D">
      <w:pPr>
        <w:pStyle w:val="FORMATTEXT"/>
      </w:pPr>
      <w:r w:rsidRPr="009547E5">
        <w:rPr>
          <w:rFonts w:ascii="Arial, sans-serif" w:hAnsi="Arial, sans-serif"/>
          <w:sz w:val="24"/>
          <w:szCs w:val="24"/>
        </w:rPr>
        <w:t xml:space="preserve">  </w:t>
      </w:r>
      <w:r w:rsidRPr="009547E5">
        <w:t xml:space="preserve">      </w:t>
      </w:r>
    </w:p>
    <w:p w14:paraId="1C25F3A9" w14:textId="77777777" w:rsidR="00000000" w:rsidRPr="009547E5" w:rsidRDefault="001B5C8D">
      <w:pPr>
        <w:pStyle w:val="HEADERTEXT"/>
        <w:rPr>
          <w:b/>
          <w:bCs/>
          <w:color w:val="auto"/>
        </w:rPr>
      </w:pPr>
    </w:p>
    <w:p w14:paraId="770151FD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  <w:r w:rsidRPr="009547E5">
        <w:rPr>
          <w:b/>
          <w:bCs/>
          <w:color w:val="auto"/>
        </w:rPr>
        <w:t xml:space="preserve"> ФЕДЕРАЛЬНАЯ СЛУЖБА ПО ЭКОЛОГИЧЕС</w:t>
      </w:r>
      <w:r w:rsidRPr="009547E5">
        <w:rPr>
          <w:b/>
          <w:bCs/>
          <w:color w:val="auto"/>
        </w:rPr>
        <w:t>КОМУ, ТЕХНОЛОГИЧЕСКОМУ</w:t>
      </w:r>
    </w:p>
    <w:p w14:paraId="08B34E93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  <w:r w:rsidRPr="009547E5">
        <w:rPr>
          <w:b/>
          <w:bCs/>
          <w:color w:val="auto"/>
        </w:rPr>
        <w:t>И АТОМНОМУ НАДЗОРУ</w:t>
      </w:r>
    </w:p>
    <w:p w14:paraId="61DA1406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</w:p>
    <w:p w14:paraId="063F13FB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  <w:r w:rsidRPr="009547E5">
        <w:rPr>
          <w:b/>
          <w:bCs/>
          <w:color w:val="auto"/>
        </w:rPr>
        <w:t>ПИСЬМО</w:t>
      </w:r>
    </w:p>
    <w:p w14:paraId="3CEE49F1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</w:p>
    <w:p w14:paraId="1C978083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  <w:r w:rsidRPr="009547E5">
        <w:rPr>
          <w:b/>
          <w:bCs/>
          <w:color w:val="auto"/>
        </w:rPr>
        <w:t xml:space="preserve">от 4 сентября 2006 года N </w:t>
      </w:r>
      <w:proofErr w:type="gramStart"/>
      <w:r w:rsidRPr="009547E5">
        <w:rPr>
          <w:b/>
          <w:bCs/>
          <w:color w:val="auto"/>
        </w:rPr>
        <w:t>04-09</w:t>
      </w:r>
      <w:proofErr w:type="gramEnd"/>
      <w:r w:rsidRPr="009547E5">
        <w:rPr>
          <w:b/>
          <w:bCs/>
          <w:color w:val="auto"/>
        </w:rPr>
        <w:t>/626</w:t>
      </w:r>
    </w:p>
    <w:p w14:paraId="7B29F2E2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</w:p>
    <w:p w14:paraId="1357CB61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</w:p>
    <w:p w14:paraId="2A2204B5" w14:textId="77777777" w:rsidR="00000000" w:rsidRPr="009547E5" w:rsidRDefault="001B5C8D">
      <w:pPr>
        <w:pStyle w:val="HEADERTEXT"/>
        <w:jc w:val="center"/>
        <w:rPr>
          <w:b/>
          <w:bCs/>
          <w:color w:val="auto"/>
        </w:rPr>
      </w:pPr>
      <w:r w:rsidRPr="009547E5">
        <w:rPr>
          <w:b/>
          <w:bCs/>
          <w:color w:val="auto"/>
        </w:rPr>
        <w:t xml:space="preserve">Расчет платы за загрязнение при неорганизованном сбросе сточных вод </w:t>
      </w:r>
    </w:p>
    <w:p w14:paraId="761B5DA1" w14:textId="77777777" w:rsidR="00000000" w:rsidRPr="009547E5" w:rsidRDefault="001B5C8D">
      <w:pPr>
        <w:pStyle w:val="FORMATTEXT"/>
        <w:ind w:firstLine="568"/>
        <w:jc w:val="both"/>
      </w:pPr>
      <w:r w:rsidRPr="009547E5">
        <w:t>Федеральная служба по экологическому, технологическому и атомному надзору &lt;...&gt; по вопросам платы</w:t>
      </w:r>
      <w:r w:rsidRPr="009547E5">
        <w:t xml:space="preserve"> за негативное воздействие на окружающую среду (далее - плата), в том числе за неорганизованный сброс, сообщает следующее.</w:t>
      </w:r>
    </w:p>
    <w:p w14:paraId="12E3ED71" w14:textId="77777777" w:rsidR="00000000" w:rsidRPr="009547E5" w:rsidRDefault="001B5C8D">
      <w:pPr>
        <w:pStyle w:val="FORMATTEXT"/>
        <w:ind w:firstLine="568"/>
        <w:jc w:val="both"/>
      </w:pPr>
    </w:p>
    <w:p w14:paraId="4D18B695" w14:textId="77777777" w:rsidR="00000000" w:rsidRPr="009547E5" w:rsidRDefault="001B5C8D">
      <w:pPr>
        <w:pStyle w:val="FORMATTEXT"/>
        <w:ind w:firstLine="568"/>
        <w:jc w:val="both"/>
      </w:pPr>
      <w:r w:rsidRPr="009547E5">
        <w:t>Методические указания по расчету платы за неорганизованный сброс загрязняющих веществ в водные объекты (далее - Методические указани</w:t>
      </w:r>
      <w:r w:rsidRPr="009547E5">
        <w:t>я) разработаны в развитие Закона РСФСР от 19.12.91 N 2060-1 "Об охране окружающей среды", постановления Правительства Российской Федерации от 28.08.92 N 632 "Об утверждении Порядка определения платы и ее предельных размеров за загрязнение окружающей природ</w:t>
      </w:r>
      <w:r w:rsidRPr="009547E5">
        <w:t>ной среды, размещение отходов, другие виды вредного воздействия", а также в соответствии с Инструктивно-методическими указаниями по взиманию платы за загрязнение окружающей природной среды (далее - Инструктивно-методические указания) (утверждены Минприроды</w:t>
      </w:r>
      <w:r w:rsidRPr="009547E5">
        <w:t xml:space="preserve"> России 26.01.93, зарегистрированы в Минюсте России 24.03.93 N 190).</w:t>
      </w:r>
    </w:p>
    <w:p w14:paraId="48214440" w14:textId="77777777" w:rsidR="00000000" w:rsidRPr="009547E5" w:rsidRDefault="001B5C8D">
      <w:pPr>
        <w:pStyle w:val="FORMATTEXT"/>
        <w:ind w:firstLine="568"/>
        <w:jc w:val="both"/>
      </w:pPr>
    </w:p>
    <w:p w14:paraId="3F442816" w14:textId="77777777" w:rsidR="00000000" w:rsidRPr="009547E5" w:rsidRDefault="001B5C8D">
      <w:pPr>
        <w:pStyle w:val="FORMATTEXT"/>
        <w:ind w:firstLine="568"/>
        <w:jc w:val="both"/>
      </w:pPr>
      <w:r w:rsidRPr="009547E5">
        <w:t>По заключению Минюста России вышеуказанные Методические указания не нуждаются в государственной регистрации (письмо Минюста России от 20.12.99 N 10634-ЭР ("Бюллетень Министерства юстиции</w:t>
      </w:r>
      <w:r w:rsidRPr="009547E5">
        <w:t xml:space="preserve"> России", N 2, 2000)) и носят рекомендательный характер.</w:t>
      </w:r>
    </w:p>
    <w:p w14:paraId="34C2AFDB" w14:textId="77777777" w:rsidR="00000000" w:rsidRPr="009547E5" w:rsidRDefault="001B5C8D">
      <w:pPr>
        <w:pStyle w:val="FORMATTEXT"/>
        <w:ind w:firstLine="568"/>
        <w:jc w:val="both"/>
      </w:pPr>
    </w:p>
    <w:p w14:paraId="2BE1328F" w14:textId="77777777" w:rsidR="00000000" w:rsidRPr="009547E5" w:rsidRDefault="001B5C8D">
      <w:pPr>
        <w:pStyle w:val="FORMATTEXT"/>
        <w:ind w:firstLine="568"/>
        <w:jc w:val="both"/>
      </w:pPr>
      <w:r w:rsidRPr="009547E5">
        <w:t>Соответственно Методические указания</w:t>
      </w:r>
      <w:r w:rsidRPr="009547E5">
        <w:rPr>
          <w:b/>
          <w:bCs/>
        </w:rPr>
        <w:t xml:space="preserve"> являются действующими</w:t>
      </w:r>
      <w:r w:rsidRPr="009547E5">
        <w:t xml:space="preserve"> по настоящее время </w:t>
      </w:r>
      <w:r w:rsidRPr="009547E5">
        <w:rPr>
          <w:b/>
          <w:bCs/>
        </w:rPr>
        <w:t>в части, не противоречащей законодательству</w:t>
      </w:r>
      <w:r w:rsidRPr="009547E5">
        <w:t xml:space="preserve"> Российской Федерации.</w:t>
      </w:r>
    </w:p>
    <w:p w14:paraId="795D7528" w14:textId="77777777" w:rsidR="00000000" w:rsidRPr="009547E5" w:rsidRDefault="001B5C8D">
      <w:pPr>
        <w:pStyle w:val="FORMATTEXT"/>
        <w:ind w:firstLine="568"/>
        <w:jc w:val="both"/>
      </w:pPr>
    </w:p>
    <w:p w14:paraId="11647E3D" w14:textId="77777777" w:rsidR="00000000" w:rsidRPr="009547E5" w:rsidRDefault="001B5C8D">
      <w:pPr>
        <w:pStyle w:val="FORMATTEXT"/>
        <w:ind w:firstLine="568"/>
        <w:jc w:val="both"/>
      </w:pPr>
      <w:r w:rsidRPr="009547E5">
        <w:t xml:space="preserve">Методические указания содержат порядок расчета платы </w:t>
      </w:r>
      <w:r w:rsidRPr="009547E5">
        <w:t>за сброс загрязняющих веществ в водные объекты, а также приравненный к ним сброс на рельеф местности, поля фильтрации и земледельческие поля дождевых, талых и поливочных вод, который для данного документа сокращен как "неорганизованный сброс".</w:t>
      </w:r>
    </w:p>
    <w:p w14:paraId="574BA3A1" w14:textId="77777777" w:rsidR="00000000" w:rsidRPr="009547E5" w:rsidRDefault="001B5C8D">
      <w:pPr>
        <w:pStyle w:val="FORMATTEXT"/>
        <w:ind w:firstLine="568"/>
        <w:jc w:val="both"/>
      </w:pPr>
    </w:p>
    <w:p w14:paraId="0BD13D8B" w14:textId="77777777" w:rsidR="00000000" w:rsidRPr="009547E5" w:rsidRDefault="001B5C8D">
      <w:pPr>
        <w:pStyle w:val="FORMATTEXT"/>
        <w:ind w:firstLine="568"/>
        <w:jc w:val="both"/>
      </w:pPr>
      <w:r w:rsidRPr="009547E5">
        <w:t>В случае ес</w:t>
      </w:r>
      <w:r w:rsidRPr="009547E5">
        <w:t xml:space="preserve">ли </w:t>
      </w:r>
      <w:r w:rsidRPr="009547E5">
        <w:rPr>
          <w:b/>
          <w:bCs/>
        </w:rPr>
        <w:t>рассчитанные по указанной методике данные о загрязнении не соответствуют фактическому загрязнению, используются данные о фактическом сбросе.</w:t>
      </w:r>
    </w:p>
    <w:p w14:paraId="7532C01B" w14:textId="77777777" w:rsidR="00000000" w:rsidRPr="009547E5" w:rsidRDefault="001B5C8D">
      <w:pPr>
        <w:pStyle w:val="FORMATTEXT"/>
        <w:ind w:firstLine="568"/>
        <w:jc w:val="both"/>
      </w:pPr>
    </w:p>
    <w:p w14:paraId="3700B802" w14:textId="77777777" w:rsidR="00000000" w:rsidRPr="009547E5" w:rsidRDefault="001B5C8D">
      <w:pPr>
        <w:pStyle w:val="FORMATTEXT"/>
        <w:ind w:firstLine="568"/>
        <w:jc w:val="both"/>
      </w:pPr>
      <w:r w:rsidRPr="009547E5">
        <w:t xml:space="preserve">Тем не менее обращаем внимание, что природопользователь обязан уплатить плату за сбросы загрязняющих веществ в </w:t>
      </w:r>
      <w:r w:rsidRPr="009547E5">
        <w:t>водные объекты</w:t>
      </w:r>
      <w:r w:rsidRPr="009547E5">
        <w:rPr>
          <w:b/>
          <w:bCs/>
        </w:rPr>
        <w:t>. Отсутствие утвержденной методики расчета объема не освобождает</w:t>
      </w:r>
      <w:r w:rsidRPr="009547E5">
        <w:t xml:space="preserve"> плательщиков </w:t>
      </w:r>
      <w:r w:rsidRPr="009547E5">
        <w:rPr>
          <w:b/>
          <w:bCs/>
        </w:rPr>
        <w:t>от обязанности произвести оценку сброса самостоятельно.</w:t>
      </w:r>
    </w:p>
    <w:p w14:paraId="319FE34B" w14:textId="77777777" w:rsidR="00000000" w:rsidRPr="009547E5" w:rsidRDefault="001B5C8D">
      <w:pPr>
        <w:pStyle w:val="FORMATTEXT"/>
        <w:ind w:firstLine="568"/>
        <w:jc w:val="both"/>
      </w:pPr>
    </w:p>
    <w:p w14:paraId="5DDF816C" w14:textId="77777777" w:rsidR="00000000" w:rsidRPr="009547E5" w:rsidRDefault="001B5C8D">
      <w:pPr>
        <w:pStyle w:val="FORMATTEXT"/>
        <w:ind w:firstLine="568"/>
        <w:jc w:val="both"/>
      </w:pPr>
      <w:r w:rsidRPr="009547E5">
        <w:t>Что касается правомерности взимания платы за период с 1999 по 2004 год, сообщаем следующее.</w:t>
      </w:r>
    </w:p>
    <w:p w14:paraId="6274E985" w14:textId="77777777" w:rsidR="00000000" w:rsidRPr="009547E5" w:rsidRDefault="001B5C8D">
      <w:pPr>
        <w:pStyle w:val="FORMATTEXT"/>
        <w:ind w:firstLine="568"/>
        <w:jc w:val="both"/>
      </w:pPr>
    </w:p>
    <w:p w14:paraId="3A2F72A0" w14:textId="77777777" w:rsidR="00000000" w:rsidRPr="009547E5" w:rsidRDefault="001B5C8D">
      <w:pPr>
        <w:pStyle w:val="FORMATTEXT"/>
        <w:ind w:firstLine="568"/>
        <w:jc w:val="both"/>
      </w:pPr>
      <w:r w:rsidRPr="009547E5">
        <w:t>В соответствии</w:t>
      </w:r>
      <w:r w:rsidRPr="009547E5">
        <w:t xml:space="preserve"> с Федеральным законом от 23.12.2004 N 173-ФЗ "О федеральном бюджете на 2005 год" территориальные органы Ростехнадзора с 1 января 2005 года являются администраторами платы за негативное воздействие на окружающую среду и осуществляют функции по контролю за </w:t>
      </w:r>
      <w:r w:rsidRPr="009547E5">
        <w:t>правильностью начисления, своевременностью и полнотой уплаты сумм платы, а также взысканию задолженности по плате в бюджет (в т.ч. в судебном порядке).</w:t>
      </w:r>
    </w:p>
    <w:p w14:paraId="494D3FC3" w14:textId="77777777" w:rsidR="00000000" w:rsidRPr="009547E5" w:rsidRDefault="001B5C8D">
      <w:pPr>
        <w:pStyle w:val="FORMATTEXT"/>
        <w:ind w:firstLine="568"/>
        <w:jc w:val="both"/>
      </w:pPr>
    </w:p>
    <w:p w14:paraId="3393FB4D" w14:textId="77777777" w:rsidR="00000000" w:rsidRPr="009547E5" w:rsidRDefault="001B5C8D">
      <w:pPr>
        <w:pStyle w:val="FORMATTEXT"/>
        <w:ind w:firstLine="568"/>
        <w:jc w:val="both"/>
      </w:pPr>
      <w:r w:rsidRPr="009547E5">
        <w:t>В соответствии со статьей 196 Гражданского кодекса общий срок исковой давности составляет три года. Соо</w:t>
      </w:r>
      <w:r w:rsidRPr="009547E5">
        <w:t xml:space="preserve">тветственно </w:t>
      </w:r>
      <w:r w:rsidRPr="009547E5">
        <w:rPr>
          <w:b/>
          <w:bCs/>
        </w:rPr>
        <w:t>правомерной будет являться проверка правильности начисления платы и доначисления соответствующих сумм платы за предыдущие три года</w:t>
      </w:r>
      <w:r w:rsidRPr="009547E5">
        <w:t>.</w:t>
      </w:r>
    </w:p>
    <w:p w14:paraId="4F1C7C2F" w14:textId="77777777" w:rsidR="00000000" w:rsidRPr="009547E5" w:rsidRDefault="001B5C8D">
      <w:pPr>
        <w:pStyle w:val="FORMATTEXT"/>
        <w:ind w:firstLine="568"/>
        <w:jc w:val="both"/>
      </w:pPr>
    </w:p>
    <w:p w14:paraId="12D4EE4B" w14:textId="77777777" w:rsidR="00000000" w:rsidRPr="009547E5" w:rsidRDefault="001B5C8D">
      <w:pPr>
        <w:pStyle w:val="FORMATTEXT"/>
        <w:jc w:val="right"/>
      </w:pPr>
      <w:r w:rsidRPr="009547E5">
        <w:t>Начальник</w:t>
      </w:r>
    </w:p>
    <w:p w14:paraId="0DC67736" w14:textId="77777777" w:rsidR="00000000" w:rsidRPr="009547E5" w:rsidRDefault="001B5C8D">
      <w:pPr>
        <w:pStyle w:val="FORMATTEXT"/>
        <w:jc w:val="right"/>
      </w:pPr>
      <w:r w:rsidRPr="009547E5">
        <w:t>финансово-экономического управления</w:t>
      </w:r>
    </w:p>
    <w:p w14:paraId="11D7FC6E" w14:textId="77777777" w:rsidR="00000000" w:rsidRPr="009547E5" w:rsidRDefault="001B5C8D">
      <w:pPr>
        <w:pStyle w:val="FORMATTEXT"/>
        <w:jc w:val="right"/>
      </w:pPr>
      <w:r w:rsidRPr="009547E5">
        <w:t>Федеральной службы по экологическому,</w:t>
      </w:r>
    </w:p>
    <w:p w14:paraId="25FBC913" w14:textId="77777777" w:rsidR="00000000" w:rsidRPr="009547E5" w:rsidRDefault="001B5C8D">
      <w:pPr>
        <w:pStyle w:val="FORMATTEXT"/>
        <w:jc w:val="right"/>
      </w:pPr>
      <w:r w:rsidRPr="009547E5">
        <w:t>технологическому и атомному</w:t>
      </w:r>
      <w:r w:rsidRPr="009547E5">
        <w:t xml:space="preserve"> надзору</w:t>
      </w:r>
    </w:p>
    <w:p w14:paraId="475DB1D2" w14:textId="77777777" w:rsidR="00000000" w:rsidRPr="009547E5" w:rsidRDefault="001B5C8D">
      <w:pPr>
        <w:pStyle w:val="FORMATTEXT"/>
        <w:jc w:val="right"/>
      </w:pPr>
      <w:proofErr w:type="spellStart"/>
      <w:r w:rsidRPr="009547E5">
        <w:t>А.В.Аверьянов</w:t>
      </w:r>
      <w:proofErr w:type="spellEnd"/>
      <w:r w:rsidRPr="009547E5">
        <w:t xml:space="preserve"> </w:t>
      </w:r>
    </w:p>
    <w:p w14:paraId="707BAFE9" w14:textId="77777777" w:rsidR="00000000" w:rsidRPr="009547E5" w:rsidRDefault="001B5C8D">
      <w:pPr>
        <w:pStyle w:val="FORMATTEXT"/>
        <w:jc w:val="both"/>
      </w:pPr>
    </w:p>
    <w:p w14:paraId="541869B1" w14:textId="77777777" w:rsidR="00000000" w:rsidRPr="009547E5" w:rsidRDefault="001B5C8D">
      <w:pPr>
        <w:pStyle w:val="FORMATTEXT"/>
        <w:jc w:val="both"/>
      </w:pPr>
    </w:p>
    <w:p w14:paraId="50BF33CE" w14:textId="2E0BE030" w:rsidR="001B5C8D" w:rsidRPr="009547E5" w:rsidRDefault="001B5C8D">
      <w:pPr>
        <w:pStyle w:val="FORMATTEXT"/>
        <w:jc w:val="both"/>
      </w:pPr>
      <w:r w:rsidRPr="009547E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Расчет платы за загрязнение при неорганизованном сбросе сточных вод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