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91D0E" w:rsidRDefault="00091D0E">
      <w:pPr>
        <w:pStyle w:val="EcoNormal"/>
        <w:jc w:val="both"/>
        <w:outlineLvl w:val="0"/>
      </w:pPr>
      <w:bookmarkStart w:id="1" w:name="_GoBack"/>
      <w:bookmarkEnd w:id="1"/>
    </w:p>
    <w:p w:rsidR="00091D0E" w:rsidRDefault="00091D0E">
      <w:pPr>
        <w:pStyle w:val="EcoTitle"/>
        <w:jc w:val="center"/>
      </w:pPr>
      <w:r>
        <w:t>МИНИСТЕРСТВО ПРИРОДНЫХ РЕСУРСОВ И ЭКОЛОГИИ</w:t>
      </w:r>
    </w:p>
    <w:p w:rsidR="00091D0E" w:rsidRDefault="00091D0E">
      <w:pPr>
        <w:pStyle w:val="EcoTitle"/>
        <w:jc w:val="center"/>
      </w:pPr>
      <w:r>
        <w:t>РОССИЙСКОЙ ФЕДЕРАЦИИ</w:t>
      </w:r>
    </w:p>
    <w:p w:rsidR="00091D0E" w:rsidRDefault="00091D0E">
      <w:pPr>
        <w:pStyle w:val="EcoTitle"/>
        <w:jc w:val="center"/>
      </w:pPr>
    </w:p>
    <w:p w:rsidR="00091D0E" w:rsidRDefault="00091D0E">
      <w:pPr>
        <w:pStyle w:val="EcoTitle"/>
        <w:jc w:val="center"/>
      </w:pPr>
      <w:r>
        <w:t>ПИСЬМО</w:t>
      </w:r>
    </w:p>
    <w:p w:rsidR="00091D0E" w:rsidRDefault="00091D0E">
      <w:pPr>
        <w:pStyle w:val="EcoTitle"/>
        <w:jc w:val="center"/>
      </w:pPr>
      <w:r>
        <w:t>от 21 июля 2016 г. N 05-12-44/17614</w:t>
      </w:r>
    </w:p>
    <w:p w:rsidR="00091D0E" w:rsidRDefault="00091D0E">
      <w:pPr>
        <w:pStyle w:val="EcoTitle"/>
        <w:jc w:val="center"/>
      </w:pPr>
    </w:p>
    <w:p w:rsidR="00091D0E" w:rsidRDefault="00091D0E">
      <w:pPr>
        <w:pStyle w:val="EcoTitle"/>
        <w:jc w:val="center"/>
      </w:pPr>
      <w:r>
        <w:t>О РАССМОТРЕНИИ ОБРАЩЕНИЯ</w:t>
      </w:r>
    </w:p>
    <w:p w:rsidR="00091D0E" w:rsidRDefault="00091D0E">
      <w:pPr>
        <w:pStyle w:val="EcoNormal"/>
        <w:jc w:val="both"/>
      </w:pPr>
    </w:p>
    <w:p w:rsidR="00091D0E" w:rsidRDefault="00091D0E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письмо о порядке привлечения к административной ответственности по статье 8.41 Кодекса Российской Федерации об административных правонарушениях в случае невнесения в установленные сроки квартальных авансовых платежей за негативное воздействие на окружающую среду и сообщает.</w:t>
      </w:r>
    </w:p>
    <w:p w:rsidR="00091D0E" w:rsidRDefault="00091D0E">
      <w:pPr>
        <w:pStyle w:val="EcoNormal"/>
        <w:ind w:firstLine="540"/>
        <w:jc w:val="both"/>
      </w:pPr>
      <w:r>
        <w:t>Диспозицией статьи 8.41 Кодекса Российской Федерации об административных правонарушениях установлена административная ответственность для должностных и юридических лиц за невнесение в установленные сроки платы за негативное воздействие на окружающую среду.</w:t>
      </w:r>
    </w:p>
    <w:p w:rsidR="00091D0E" w:rsidRDefault="00091D0E">
      <w:pPr>
        <w:pStyle w:val="EcoNormal"/>
        <w:ind w:firstLine="540"/>
        <w:jc w:val="both"/>
      </w:pPr>
      <w:r>
        <w:t>В соответствии с пунктом 2 статьи 16.4 Федерального закона от 10.01.2002 N 7-ФЗ "Об охране окружающей среды" (далее - Закон N 7-ФЗ) отчетным периодом в отношении внесения платы за негативное воздействие на окружающую среду признается календарный год. Согласно пункту 3 указанной статьи плата, исчисленная по итогам отчетного периода, с учетом корректировки ее размера вносится не позднее 1-го марта года, следующего за отчетным периодом. Лица, обязанные вносить плату, за исключением субъектов малого и среднего предпринимательства, вносят квартальные авансовые платежи (кроме четвертого квартала) не позднее 20-го числа месяца, следующего за последним месяцем соответствующего квартала текущего отчетного периода, в размере одной четвертой части суммы платы за негативное воздействие на окружающую среду, уплаченной за предыдущий год.</w:t>
      </w:r>
    </w:p>
    <w:p w:rsidR="00091D0E" w:rsidRDefault="00091D0E">
      <w:pPr>
        <w:pStyle w:val="EcoNormal"/>
        <w:ind w:firstLine="540"/>
        <w:jc w:val="both"/>
      </w:pPr>
      <w:r>
        <w:t>Таким образом, в случае невнесения квартальных авансовых платежей в сроки, установленные статьей 16.4 Закона 7-ФЗ, виновные лица, за исключением субъектов малого и среднего предпринимательства, подлежат административной ответственности.</w:t>
      </w:r>
    </w:p>
    <w:p w:rsidR="00091D0E" w:rsidRDefault="00091D0E">
      <w:pPr>
        <w:pStyle w:val="EcoNormal"/>
        <w:jc w:val="both"/>
      </w:pPr>
    </w:p>
    <w:p w:rsidR="00091D0E" w:rsidRDefault="00091D0E">
      <w:pPr>
        <w:pStyle w:val="EcoNormal"/>
        <w:jc w:val="right"/>
      </w:pPr>
      <w:r>
        <w:t>Заместитель Министра</w:t>
      </w:r>
    </w:p>
    <w:p w:rsidR="00091D0E" w:rsidRDefault="00091D0E">
      <w:pPr>
        <w:pStyle w:val="EcoNormal"/>
        <w:jc w:val="right"/>
      </w:pPr>
      <w:r>
        <w:t>М.К.КЕРИМОВ</w:t>
      </w:r>
    </w:p>
    <w:p w:rsidR="00091D0E" w:rsidRDefault="00091D0E">
      <w:pPr>
        <w:pStyle w:val="EcoNormal"/>
        <w:jc w:val="both"/>
      </w:pPr>
    </w:p>
    <w:p w:rsidR="00091D0E" w:rsidRDefault="00091D0E">
      <w:pPr>
        <w:pStyle w:val="EcoNormal"/>
        <w:jc w:val="both"/>
      </w:pPr>
    </w:p>
    <w:p w:rsidR="00091D0E" w:rsidRDefault="00091D0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F31D4" w:rsidRDefault="00FF31D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91D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91D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91D0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