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123E2" w:rsidRPr="006123E2" w:rsidRDefault="006123E2" w:rsidP="006123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23E2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  <w:proofErr w:type="gramStart"/>
      <w:r w:rsidRPr="006123E2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6123E2">
        <w:rPr>
          <w:rFonts w:ascii="Times New Roman" w:hAnsi="Times New Roman" w:cs="Times New Roman"/>
          <w:b/>
          <w:sz w:val="24"/>
          <w:szCs w:val="24"/>
        </w:rPr>
        <w:t xml:space="preserve"> оказываемые обществом с ограниченной ответственностью «Деревянное зодчество»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от 19 сентября 2013 года N 53-в/5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123E2">
        <w:rPr>
          <w:rFonts w:ascii="Times New Roman" w:hAnsi="Times New Roman" w:cs="Times New Roman"/>
          <w:sz w:val="24"/>
          <w:szCs w:val="24"/>
        </w:rPr>
        <w:t>оказываемые</w:t>
      </w:r>
      <w:proofErr w:type="gramEnd"/>
      <w:r w:rsidRPr="006123E2">
        <w:rPr>
          <w:rFonts w:ascii="Times New Roman" w:hAnsi="Times New Roman" w:cs="Times New Roman"/>
          <w:sz w:val="24"/>
          <w:szCs w:val="24"/>
        </w:rPr>
        <w:t xml:space="preserve"> обществом с ограниченной ответственностью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«Деревянное зодчество» на территории муниципального образования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F13A40" w:rsidRPr="006123E2" w:rsidRDefault="006123E2" w:rsidP="006123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Согласовать на период с 20 октября 2013 года по 31 декабря 2016 года производственную программу общества с ограниченной ответственностью «Деревянное зодчество» (ИНН 2922006041)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15"/>
        <w:gridCol w:w="1510"/>
        <w:gridCol w:w="1632"/>
        <w:gridCol w:w="1632"/>
        <w:gridCol w:w="1754"/>
        <w:gridCol w:w="1652"/>
      </w:tblGrid>
      <w:tr w:rsidR="006123E2" w:rsidRPr="006123E2" w:rsidTr="006123E2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3E2" w:rsidRPr="006123E2" w:rsidTr="006123E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20.10.2013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20.10.2013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33,89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5224,28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1953,73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1610,37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1660,18 </w:t>
            </w:r>
          </w:p>
        </w:tc>
      </w:tr>
    </w:tbl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123E2">
        <w:rPr>
          <w:rFonts w:ascii="Times New Roman" w:hAnsi="Times New Roman" w:cs="Times New Roman"/>
          <w:sz w:val="24"/>
          <w:szCs w:val="24"/>
        </w:rPr>
        <w:t>Установить и ввести в действие на период с 20 октября 2013 года по 31 декабря 2016 года тарифы на услуги по утилизации твердых бытовых отходов, оказываемые обществом с ограниченной ответственностью «Деревянное зодчество» (ИНН 2922006041)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район», с календарной разбивкой:</w:t>
      </w:r>
      <w:proofErr w:type="gramEnd"/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период с 20 октября 2013 года по 31 декабря 2014 года согласно приложению N 1;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1. Признать услуги по утилизации, обезвреживанию и захоронению твердых бытовых отходов, оказываемые обществом с ограниченной ответственностью «Деревянное зодчество» (ИНН 2922006041)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 xml:space="preserve">2. Признать утратившим силу 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20 октября 2013 года постановление агентства по тарифам и ценам Архангельской области от 24 августа 2012 года N 49-в/3 «О тарифах на услуги утилизации (захоронения) твердых бытовых отходов, оказываемые обществом с ограниченной ответственностью «Деревянное зодчество» на территории муниципального образования “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 xml:space="preserve"> Руководитель агентства</w:t>
      </w:r>
    </w:p>
    <w:p w:rsid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lastRenderedPageBreak/>
        <w:t>В.М. Иконников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23E2">
        <w:rPr>
          <w:rFonts w:ascii="Times New Roman" w:hAnsi="Times New Roman" w:cs="Times New Roman"/>
          <w:b/>
          <w:sz w:val="24"/>
          <w:szCs w:val="24"/>
        </w:rPr>
        <w:t xml:space="preserve">ПРИЛОЖЕНИЕ N 1 Т А </w:t>
      </w:r>
      <w:proofErr w:type="gramStart"/>
      <w:r w:rsidRPr="006123E2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6123E2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обществом с ограниченной ответственностью «Деревянное зодчество» (ИНН 2922006041)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b/>
          <w:sz w:val="24"/>
          <w:szCs w:val="24"/>
        </w:rPr>
        <w:t>Устьянски</w:t>
      </w:r>
      <w:r>
        <w:rPr>
          <w:rFonts w:ascii="Times New Roman" w:hAnsi="Times New Roman" w:cs="Times New Roman"/>
          <w:b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\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\</w:t>
      </w:r>
    </w:p>
    <w:p w:rsidR="006123E2" w:rsidRPr="006123E2" w:rsidRDefault="006123E2" w:rsidP="006123E2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6123E2" w:rsidRPr="006123E2" w:rsidRDefault="006123E2" w:rsidP="006123E2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6123E2" w:rsidRPr="006123E2" w:rsidRDefault="006123E2" w:rsidP="006123E2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6123E2" w:rsidRPr="006123E2" w:rsidRDefault="006123E2" w:rsidP="006123E2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от 19 сентября 2013 года N 53-в/5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ТАРИФЫ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обществом с ограниченной ответственностью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«Деревянное зодчество» (ИНН 2922006041)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6123E2" w:rsidRPr="006123E2" w:rsidRDefault="006123E2" w:rsidP="006123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период с 20 октября 2013 года по 31 декабря 2014 года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01"/>
        <w:gridCol w:w="5032"/>
      </w:tblGrid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</w:tr>
    </w:tbl>
    <w:p w:rsidR="006123E2" w:rsidRPr="006123E2" w:rsidRDefault="006123E2" w:rsidP="006123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Примечания: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A5688F" w:rsidRDefault="006123E2" w:rsidP="00A568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88F">
        <w:rPr>
          <w:rFonts w:ascii="Times New Roman" w:hAnsi="Times New Roman" w:cs="Times New Roman"/>
          <w:b/>
          <w:sz w:val="24"/>
          <w:szCs w:val="24"/>
        </w:rPr>
        <w:t xml:space="preserve">ПРИЛОЖЕНИЕ N 2 Т А </w:t>
      </w:r>
      <w:proofErr w:type="gramStart"/>
      <w:r w:rsidRPr="00A5688F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A5688F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обществом с ограниченной ответственностью «Деревянное зодчество» (ИНН 2922006041) на территории муниципального образования «</w:t>
      </w:r>
      <w:proofErr w:type="spellStart"/>
      <w:r w:rsidRPr="00A5688F">
        <w:rPr>
          <w:rFonts w:ascii="Times New Roman" w:hAnsi="Times New Roman" w:cs="Times New Roman"/>
          <w:b/>
          <w:sz w:val="24"/>
          <w:szCs w:val="24"/>
        </w:rPr>
        <w:t>Устьянск</w:t>
      </w:r>
      <w:r w:rsidR="00A5688F">
        <w:rPr>
          <w:rFonts w:ascii="Times New Roman" w:hAnsi="Times New Roman" w:cs="Times New Roman"/>
          <w:b/>
          <w:sz w:val="24"/>
          <w:szCs w:val="24"/>
        </w:rPr>
        <w:t>ий</w:t>
      </w:r>
      <w:proofErr w:type="spellEnd"/>
      <w:r w:rsidR="00A5688F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</w:p>
    <w:p w:rsidR="006123E2" w:rsidRPr="00A5688F" w:rsidRDefault="006123E2" w:rsidP="00A568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от 19 сентября 2013 года N 53-в/5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ТАРИФЫ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обществом с ограниченной ответственностью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«Деревянное зодчество» (ИНН 2922006041)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6123E2" w:rsidRPr="006123E2" w:rsidTr="006123E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01.01.2015 по 30.06.2015</w:t>
            </w: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01.07.2015 по 31.12.2015</w:t>
            </w: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</w:tbl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Примечания: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A5688F" w:rsidRPr="00A5688F" w:rsidRDefault="006123E2" w:rsidP="00A568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88F">
        <w:rPr>
          <w:rFonts w:ascii="Times New Roman" w:hAnsi="Times New Roman" w:cs="Times New Roman"/>
          <w:b/>
          <w:sz w:val="24"/>
          <w:szCs w:val="24"/>
        </w:rPr>
        <w:t xml:space="preserve">ПРИЛОЖЕНИЕ N 3 Т А </w:t>
      </w:r>
      <w:proofErr w:type="gramStart"/>
      <w:r w:rsidRPr="00A5688F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A5688F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обществом с ограниченной ответственностью «Деревянное зодчество» (ИНН 2922006041) на территории муниципального образования «</w:t>
      </w:r>
      <w:proofErr w:type="spellStart"/>
      <w:r w:rsidRPr="00A5688F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A5688F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с 01 </w:t>
      </w:r>
      <w:r w:rsidR="00A5688F" w:rsidRPr="00A5688F">
        <w:rPr>
          <w:rFonts w:ascii="Times New Roman" w:hAnsi="Times New Roman" w:cs="Times New Roman"/>
          <w:b/>
          <w:sz w:val="24"/>
          <w:szCs w:val="24"/>
        </w:rPr>
        <w:t>января 2016 года по 31 декабря 2016 года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6123E2" w:rsidRPr="006123E2" w:rsidRDefault="006123E2" w:rsidP="00A5688F">
      <w:pPr>
        <w:jc w:val="right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от 19 сентября 2013 года N 53-в/5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 xml:space="preserve">Т А </w:t>
      </w:r>
      <w:proofErr w:type="gramStart"/>
      <w:r w:rsidRPr="006123E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123E2">
        <w:rPr>
          <w:rFonts w:ascii="Times New Roman" w:hAnsi="Times New Roman" w:cs="Times New Roman"/>
          <w:sz w:val="24"/>
          <w:szCs w:val="24"/>
        </w:rPr>
        <w:t xml:space="preserve"> И Ф Ы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обществом с ограниченной ответственностью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«Деревянное зодчество» (ИНН 2922006041) на территории муниципального образования «</w:t>
      </w:r>
      <w:proofErr w:type="spellStart"/>
      <w:r w:rsidRPr="006123E2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6123E2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6123E2" w:rsidRPr="006123E2" w:rsidRDefault="006123E2" w:rsidP="00A5688F">
      <w:pPr>
        <w:jc w:val="center"/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с 01 января 2016 года по 31 декабря 2016 года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81"/>
        <w:gridCol w:w="5014"/>
      </w:tblGrid>
      <w:tr w:rsidR="006123E2" w:rsidRPr="006123E2" w:rsidTr="006123E2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  <w:tr w:rsidR="006123E2" w:rsidRPr="006123E2" w:rsidTr="006123E2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6123E2" w:rsidRPr="006123E2" w:rsidRDefault="006123E2" w:rsidP="006123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3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159,00 </w:t>
            </w:r>
          </w:p>
        </w:tc>
      </w:tr>
    </w:tbl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Примечания: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</w:p>
    <w:p w:rsidR="006123E2" w:rsidRPr="006123E2" w:rsidRDefault="006123E2" w:rsidP="006123E2">
      <w:pPr>
        <w:rPr>
          <w:rFonts w:ascii="Times New Roman" w:hAnsi="Times New Roman" w:cs="Times New Roman"/>
          <w:sz w:val="24"/>
          <w:szCs w:val="24"/>
        </w:rPr>
      </w:pPr>
      <w:r w:rsidRPr="006123E2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36E97"/>
    <w:multiLevelType w:val="hybridMultilevel"/>
    <w:tmpl w:val="65249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EC68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C68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D563E"/>
  </w:style>
  <w:style w:type="paragraph" w:styleId="a6">
    <w:name w:val="footer"/>
    <w:basedOn w:val="a"/>
    <w:link w:val="a7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D563E"/>
  </w:style>
  <w:style w:type="character" w:styleId="a8">
    <w:name w:val="Hyperlink"/>
    <w:basedOn w:val="a0"/>
    <w:uiPriority w:val="99"/>
    <w:semiHidden/>
    <w:unhideWhenUsed/>
    <w:rsid w:val="00EC68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bcd3148b18f4ed4" /><Relationship Type="http://schemas.openxmlformats.org/officeDocument/2006/relationships/numbering" Target="/word/numbering.xml" Id="Rc5249a97c1be4f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