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93A244" w14:textId="77777777" w:rsidR="0033240E" w:rsidRPr="0033240E" w:rsidRDefault="0033240E" w:rsidP="0033240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3240E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33240E">
        <w:rPr>
          <w:rFonts w:ascii="Arial" w:hAnsi="Arial" w:cs="Arial"/>
          <w:sz w:val="24"/>
          <w:szCs w:val="24"/>
        </w:rPr>
        <w:br/>
      </w:r>
      <w:r w:rsidRPr="0033240E">
        <w:rPr>
          <w:rFonts w:ascii="Arial" w:hAnsi="Arial" w:cs="Arial"/>
          <w:sz w:val="24"/>
          <w:szCs w:val="24"/>
        </w:rPr>
        <w:br/>
        <w:t>ПРИКАЗ</w:t>
      </w:r>
      <w:r w:rsidRPr="0033240E">
        <w:rPr>
          <w:rFonts w:ascii="Arial" w:hAnsi="Arial" w:cs="Arial"/>
          <w:sz w:val="24"/>
          <w:szCs w:val="24"/>
        </w:rPr>
        <w:br/>
      </w:r>
      <w:r w:rsidRPr="0033240E">
        <w:rPr>
          <w:rFonts w:ascii="Arial" w:hAnsi="Arial" w:cs="Arial"/>
          <w:sz w:val="24"/>
          <w:szCs w:val="24"/>
        </w:rPr>
        <w:br/>
        <w:t>от 11 января 2016 года N 4</w:t>
      </w:r>
      <w:r w:rsidRPr="0033240E">
        <w:rPr>
          <w:rFonts w:ascii="Arial" w:hAnsi="Arial" w:cs="Arial"/>
          <w:sz w:val="24"/>
          <w:szCs w:val="24"/>
        </w:rPr>
        <w:br/>
      </w:r>
      <w:r w:rsidRPr="0033240E">
        <w:rPr>
          <w:rFonts w:ascii="Arial" w:hAnsi="Arial" w:cs="Arial"/>
          <w:sz w:val="24"/>
          <w:szCs w:val="24"/>
        </w:rPr>
        <w:br/>
      </w:r>
      <w:r w:rsidRPr="0033240E">
        <w:rPr>
          <w:rFonts w:ascii="Arial" w:hAnsi="Arial" w:cs="Arial"/>
          <w:sz w:val="24"/>
          <w:szCs w:val="24"/>
        </w:rPr>
        <w:br/>
        <w:t>ОБ УТВЕРЖДЕНИИ ПЕРЕЧНЯ ДОЛЖНОСТНЫХ ЛИЦ, МИНИСТЕРСТВА СЕЛЬСКОГО, ЛЕСНОГО ХОЗЯЙСТВА И ПРИРОДНЫХ РЕСУРСОВ УЛЬЯНОВСКОЙ ОБЛАСТИ И ПОДВЕДОМСТВЕННЫХ ЕМУ ГОСУДАРСТВЕННЫХ КАЗЕННЫХ УЧРЕЖДЕНИЙ, ОСУЩЕСТВЛЯЮЩИХ ФЕДЕРАЛЬНЫЙ ГОСУДАРСТВЕННЫЙ ЛЕСНОЙ НАДЗОР (ЛЕСНУЮ ОХРАНУ) НА ЗЕМЛЯХ ЛЕСНОГО ФОНДА НА ТЕРРИТОРИИ УЛЬЯНОВСКОЙ ОБЛАСТИ И ЯВЛЯЮЩИХСЯ ГОСУДАРСТВЕННЫМИ ЛЕСНЫМИ ИНСПЕКТОРАМИ</w:t>
      </w:r>
    </w:p>
    <w:p w14:paraId="39C4C107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C2DF778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Во исполнение пунктов 6 (1) и 7 Положения об осуществлении федерального государственного лесного надзора (лесной охраны), утвержденного постановлением Правительства Российской Федерации от 22.06.2007 N 394, приказываю:</w:t>
      </w:r>
      <w:r w:rsidRPr="0033240E">
        <w:rPr>
          <w:rFonts w:ascii="Arial" w:hAnsi="Arial" w:cs="Arial"/>
        </w:rPr>
        <w:br/>
      </w:r>
    </w:p>
    <w:p w14:paraId="1A7B8CD7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1. Утвердить прилагаемый Перечень должностных лиц Министерства сельского, лесного хозяйства и природных ресурсов Ульяновской области и подведомственных ему государственных казенных учреждений, осуществляющих федеральный государственный лесной надзор (лесную охрану) на землях лесного фонда на территории Ульяновской области и являющихся государственными лесными инспекторами.</w:t>
      </w:r>
      <w:r w:rsidRPr="0033240E">
        <w:rPr>
          <w:rFonts w:ascii="Arial" w:hAnsi="Arial" w:cs="Arial"/>
        </w:rPr>
        <w:br/>
      </w:r>
    </w:p>
    <w:p w14:paraId="10D6CA35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2. Признать утратившими силу:</w:t>
      </w:r>
      <w:r w:rsidRPr="0033240E">
        <w:rPr>
          <w:rFonts w:ascii="Arial" w:hAnsi="Arial" w:cs="Arial"/>
        </w:rPr>
        <w:br/>
      </w:r>
    </w:p>
    <w:p w14:paraId="1B180C47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приказ Министерства сельского, лесного хозяйства и природных ресурсов Ульяновской области от 25.06.2014 N 53 "Об утверждении Перечня должностных лиц, Министерства сельского, лесного хозяйства и природных ресурсов Ульяновской области и подведомственных ему государственных казенных учреждений, осуществляющих федеральный государственный лесной надзор (лесную охрану) на землях лесного фонда на территории Ульяновской области и являющихся государственными лесными инспекторами";</w:t>
      </w:r>
      <w:r w:rsidRPr="0033240E">
        <w:rPr>
          <w:rFonts w:ascii="Arial" w:hAnsi="Arial" w:cs="Arial"/>
        </w:rPr>
        <w:br/>
      </w:r>
    </w:p>
    <w:p w14:paraId="049BBC0A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приказ Министерства сельского, лесного хозяйства и природных ресурсов Ульяновской области от 20.06.2016 N 68 "О внесении изменений в приказ Министерства сельского, лесного хозяйства и природных ресурсов Ульяновской области от 25.05.2014 N 53";</w:t>
      </w:r>
      <w:r w:rsidRPr="0033240E">
        <w:rPr>
          <w:rFonts w:ascii="Arial" w:hAnsi="Arial" w:cs="Arial"/>
        </w:rPr>
        <w:br/>
      </w:r>
    </w:p>
    <w:p w14:paraId="6589809B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приказ Министерства сельского, лесного хозяйства и природных ресурсов Ульяновской области от 02.09.2016 N 86 "О внесении изменений в приказ Министерства сельского, лесного хозяйства и природных ресурсов Ульяновской области от 20.06.2016 N 68".</w:t>
      </w:r>
      <w:r w:rsidRPr="0033240E">
        <w:rPr>
          <w:rFonts w:ascii="Arial" w:hAnsi="Arial" w:cs="Arial"/>
        </w:rPr>
        <w:br/>
      </w:r>
    </w:p>
    <w:p w14:paraId="6717A441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3. Настоящий приказ вступает в силу на следующий день после дня его официального опубликования.</w:t>
      </w:r>
      <w:r w:rsidRPr="0033240E">
        <w:rPr>
          <w:rFonts w:ascii="Arial" w:hAnsi="Arial" w:cs="Arial"/>
        </w:rPr>
        <w:br/>
      </w:r>
    </w:p>
    <w:p w14:paraId="11054BAD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lastRenderedPageBreak/>
        <w:t>Министр сельского, лесного</w:t>
      </w:r>
      <w:r w:rsidRPr="0033240E">
        <w:rPr>
          <w:rFonts w:ascii="Arial" w:hAnsi="Arial" w:cs="Arial"/>
        </w:rPr>
        <w:br/>
        <w:t>хозяйства и природных ресурсов</w:t>
      </w:r>
      <w:r w:rsidRPr="0033240E">
        <w:rPr>
          <w:rFonts w:ascii="Arial" w:hAnsi="Arial" w:cs="Arial"/>
        </w:rPr>
        <w:br/>
        <w:t>Ульяновской области</w:t>
      </w:r>
      <w:r w:rsidRPr="0033240E">
        <w:rPr>
          <w:rFonts w:ascii="Arial" w:hAnsi="Arial" w:cs="Arial"/>
        </w:rPr>
        <w:br/>
        <w:t>М.И.СЕМЕНКИН</w:t>
      </w:r>
    </w:p>
    <w:p w14:paraId="1334DB35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     </w:t>
      </w:r>
      <w:r w:rsidRPr="0033240E">
        <w:rPr>
          <w:rFonts w:ascii="Arial" w:hAnsi="Arial" w:cs="Arial"/>
        </w:rPr>
        <w:br/>
      </w:r>
      <w:r w:rsidRPr="0033240E">
        <w:rPr>
          <w:rFonts w:ascii="Arial" w:hAnsi="Arial" w:cs="Arial"/>
        </w:rPr>
        <w:br/>
      </w:r>
    </w:p>
    <w:p w14:paraId="6DCA2BEF" w14:textId="77777777" w:rsidR="0033240E" w:rsidRPr="0033240E" w:rsidRDefault="0033240E" w:rsidP="0033240E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3240E">
        <w:rPr>
          <w:rFonts w:ascii="Arial" w:hAnsi="Arial" w:cs="Arial"/>
          <w:color w:val="auto"/>
          <w:sz w:val="24"/>
          <w:szCs w:val="24"/>
        </w:rPr>
        <w:t>Утвержден</w:t>
      </w:r>
      <w:r w:rsidRPr="0033240E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33240E">
        <w:rPr>
          <w:rFonts w:ascii="Arial" w:hAnsi="Arial" w:cs="Arial"/>
          <w:color w:val="auto"/>
          <w:sz w:val="24"/>
          <w:szCs w:val="24"/>
        </w:rPr>
        <w:br/>
        <w:t>Министерства сельского, лесного</w:t>
      </w:r>
      <w:r w:rsidRPr="0033240E">
        <w:rPr>
          <w:rFonts w:ascii="Arial" w:hAnsi="Arial" w:cs="Arial"/>
          <w:color w:val="auto"/>
          <w:sz w:val="24"/>
          <w:szCs w:val="24"/>
        </w:rPr>
        <w:br/>
        <w:t>хозяйства и природных ресурсов</w:t>
      </w:r>
      <w:r w:rsidRPr="0033240E">
        <w:rPr>
          <w:rFonts w:ascii="Arial" w:hAnsi="Arial" w:cs="Arial"/>
          <w:color w:val="auto"/>
          <w:sz w:val="24"/>
          <w:szCs w:val="24"/>
        </w:rPr>
        <w:br/>
        <w:t>от 11 января 2016 года N 4</w:t>
      </w:r>
    </w:p>
    <w:p w14:paraId="00046C0F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     </w:t>
      </w:r>
    </w:p>
    <w:p w14:paraId="44B23538" w14:textId="77777777" w:rsidR="0033240E" w:rsidRPr="0033240E" w:rsidRDefault="0033240E" w:rsidP="003324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3240E">
        <w:rPr>
          <w:rFonts w:ascii="Arial" w:hAnsi="Arial" w:cs="Arial"/>
          <w:b/>
          <w:bCs/>
        </w:rPr>
        <w:t>ПЕРЕЧЕНЬ ДОЛЖНОСТНЫХ ЛИЦ, МИНИСТЕРСТВА СЕЛЬСКОГО, ЛЕСНОГО ХОЗЯЙСТВА И ПРИРОДНЫХ РЕСУРСОВ УЛЬЯНОВСКОЙ ОБЛАСТИ И ПОДВЕДОМСТВЕННЫХ ЕМУ ГОСУДАРСТВЕННЫХ КАЗЕННЫХ УЧРЕЖДЕНИЙ, ОСУЩЕСТВЛЯЮЩИХ ФЕДЕРАЛЬНЫЙ ГОСУДАРСТВЕННЫЙ ЛЕСНОЙ НАДЗОР (ЛЕСНУЮ ОХРАНУ) НА ЗЕМЛЯХ ЛЕСНОГО ФОНДА НА ТЕРРИТОРИИ УЛЬЯНОВСКОЙ ОБЛАСТИ И ЯВЛЯЮЩИХСЯ ГОСУДАРСТВЕННЫМИ ЛЕСНЫМИ ИНСПЕКТОРАМИ</w:t>
      </w:r>
    </w:p>
    <w:p w14:paraId="03B080E9" w14:textId="77777777" w:rsidR="0033240E" w:rsidRPr="0033240E" w:rsidRDefault="0033240E" w:rsidP="0033240E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33240E">
        <w:rPr>
          <w:rFonts w:ascii="Arial" w:hAnsi="Arial" w:cs="Arial"/>
          <w:b/>
          <w:bCs/>
        </w:rPr>
        <w:t>     </w:t>
      </w:r>
    </w:p>
    <w:p w14:paraId="254E2AA3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2C66756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Министр сельского, лесного хозяйства и природных ресурсов Ульяновской области;</w:t>
      </w:r>
      <w:r w:rsidRPr="0033240E">
        <w:rPr>
          <w:rFonts w:ascii="Arial" w:hAnsi="Arial" w:cs="Arial"/>
        </w:rPr>
        <w:br/>
      </w:r>
    </w:p>
    <w:p w14:paraId="507729F4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директор департамента лесного хозяйства Министерства сельского, лесного хозяйства и природных ресурсов Ульяновской области (далее - Министерство);</w:t>
      </w:r>
      <w:r w:rsidRPr="0033240E">
        <w:rPr>
          <w:rFonts w:ascii="Arial" w:hAnsi="Arial" w:cs="Arial"/>
        </w:rPr>
        <w:br/>
      </w:r>
    </w:p>
    <w:p w14:paraId="06915C12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начальник отдела лесного контроля и пожарного надзора в лесах департамента лесного хозяйства Министерства;</w:t>
      </w:r>
      <w:r w:rsidRPr="0033240E">
        <w:rPr>
          <w:rFonts w:ascii="Arial" w:hAnsi="Arial" w:cs="Arial"/>
        </w:rPr>
        <w:br/>
      </w:r>
    </w:p>
    <w:p w14:paraId="1185DDA2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главный консультант отдела лесного контроля и пожарного надзора в лесах департамента лесного хозяйства Министерства;</w:t>
      </w:r>
      <w:r w:rsidRPr="0033240E">
        <w:rPr>
          <w:rFonts w:ascii="Arial" w:hAnsi="Arial" w:cs="Arial"/>
        </w:rPr>
        <w:br/>
      </w:r>
    </w:p>
    <w:p w14:paraId="57944114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консультант отдела лесного контроля и пожарного надзора в лесах департамента лесного хозяйства Министерства;</w:t>
      </w:r>
      <w:r w:rsidRPr="0033240E">
        <w:rPr>
          <w:rFonts w:ascii="Arial" w:hAnsi="Arial" w:cs="Arial"/>
        </w:rPr>
        <w:br/>
      </w:r>
    </w:p>
    <w:p w14:paraId="6D918311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3240E">
        <w:rPr>
          <w:rFonts w:ascii="Arial" w:hAnsi="Arial" w:cs="Arial"/>
        </w:rPr>
        <w:t>главный специалист - эксперт</w:t>
      </w:r>
      <w:proofErr w:type="gramEnd"/>
      <w:r w:rsidRPr="0033240E">
        <w:rPr>
          <w:rFonts w:ascii="Arial" w:hAnsi="Arial" w:cs="Arial"/>
        </w:rPr>
        <w:t xml:space="preserve"> отдела лесного контроля и пожарного надзора в лесах департамента лесного хозяйства Министерства;</w:t>
      </w:r>
      <w:r w:rsidRPr="0033240E">
        <w:rPr>
          <w:rFonts w:ascii="Arial" w:hAnsi="Arial" w:cs="Arial"/>
        </w:rPr>
        <w:br/>
      </w:r>
    </w:p>
    <w:p w14:paraId="025E051C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директор государственного казенного учреждения Ульяновской области (лесничества), подведомственного Министерству;</w:t>
      </w:r>
      <w:r w:rsidRPr="0033240E">
        <w:rPr>
          <w:rFonts w:ascii="Arial" w:hAnsi="Arial" w:cs="Arial"/>
        </w:rPr>
        <w:br/>
      </w:r>
    </w:p>
    <w:p w14:paraId="6BF6C63B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заместитель директора государственного казенного учреждения Ульяновской области (лесничества), подведомственного Министерству;</w:t>
      </w:r>
      <w:r w:rsidRPr="0033240E">
        <w:rPr>
          <w:rFonts w:ascii="Arial" w:hAnsi="Arial" w:cs="Arial"/>
        </w:rPr>
        <w:br/>
      </w:r>
    </w:p>
    <w:p w14:paraId="751FB514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участковый лесничий государственного казенного учреждения Ульяновской области (лесничества), подведомственного Министерству;</w:t>
      </w:r>
      <w:r w:rsidRPr="0033240E">
        <w:rPr>
          <w:rFonts w:ascii="Arial" w:hAnsi="Arial" w:cs="Arial"/>
        </w:rPr>
        <w:br/>
      </w:r>
    </w:p>
    <w:p w14:paraId="5C72A38B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lastRenderedPageBreak/>
        <w:t>заместитель участкового лесничего государственного казенного учреждения Ульяновской области (лесничества), подведомственного Министерству;</w:t>
      </w:r>
      <w:r w:rsidRPr="0033240E">
        <w:rPr>
          <w:rFonts w:ascii="Arial" w:hAnsi="Arial" w:cs="Arial"/>
        </w:rPr>
        <w:br/>
      </w:r>
    </w:p>
    <w:p w14:paraId="34F8FF43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инженер по охране и защите леса государственного казенного учреждения Ульяновской области (лесничества), подведомственного Министерству;</w:t>
      </w:r>
      <w:r w:rsidRPr="0033240E">
        <w:rPr>
          <w:rFonts w:ascii="Arial" w:hAnsi="Arial" w:cs="Arial"/>
        </w:rPr>
        <w:br/>
      </w:r>
    </w:p>
    <w:p w14:paraId="4F65792B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инженер по лесопользованию государственного казенного учреждения Ульяновской области (лесничества), подведомственного Министерству;</w:t>
      </w:r>
      <w:r w:rsidRPr="0033240E">
        <w:rPr>
          <w:rFonts w:ascii="Arial" w:hAnsi="Arial" w:cs="Arial"/>
        </w:rPr>
        <w:br/>
      </w:r>
    </w:p>
    <w:p w14:paraId="02E63992" w14:textId="77777777" w:rsidR="0033240E" w:rsidRPr="0033240E" w:rsidRDefault="0033240E" w:rsidP="003324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3240E">
        <w:rPr>
          <w:rFonts w:ascii="Arial" w:hAnsi="Arial" w:cs="Arial"/>
        </w:rPr>
        <w:t>инженер по лесовосстановлению государственного казенного учреждения Ульяновской области (лесничества), подведомственного Министерству.</w:t>
      </w:r>
    </w:p>
    <w:p w14:paraId="553B4C70" w14:textId="77777777" w:rsidR="0033240E" w:rsidRPr="0033240E" w:rsidRDefault="0033240E" w:rsidP="0033240E"/>
    <w:p w14:paraId="14C64F98" w14:textId="77777777" w:rsidR="00C22ED3" w:rsidRPr="0033240E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3240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324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24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324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3240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32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32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